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DB0E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EFG CZ spol. s r.o.</w:t>
      </w:r>
    </w:p>
    <w:p w14:paraId="7DD79A2E" w14:textId="4043977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Zelený pruh 1560/99</w:t>
      </w:r>
    </w:p>
    <w:p w14:paraId="6B0D2AD7" w14:textId="6A0CC1E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32C44">
        <w:rPr>
          <w:color w:val="000000"/>
          <w:sz w:val="20"/>
          <w:lang w:val="cs"/>
        </w:rPr>
        <w:t>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AC9259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C65106">
        <w:rPr>
          <w:color w:val="000000"/>
          <w:spacing w:val="-1"/>
          <w:sz w:val="24"/>
          <w:lang w:val="cs"/>
        </w:rPr>
        <w:t>7</w:t>
      </w:r>
      <w:r w:rsidR="00415A85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C4BEB0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15A85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415A85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D6E31D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415A85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721374F3" w:rsidR="00DA1B02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15A85">
        <w:rPr>
          <w:color w:val="000000"/>
          <w:spacing w:val="1"/>
          <w:sz w:val="18"/>
          <w:szCs w:val="18"/>
          <w:lang w:val="cs"/>
        </w:rPr>
        <w:t>Přístupový systém pro nový výtah v pavilon B4 st</w:t>
      </w:r>
      <w:r w:rsidR="008F38D2">
        <w:rPr>
          <w:color w:val="000000"/>
          <w:spacing w:val="1"/>
          <w:sz w:val="18"/>
          <w:szCs w:val="18"/>
          <w:lang w:val="cs"/>
        </w:rPr>
        <w:t>řed pravý průchozí – rozšíření jednotného systému ve FTN.</w:t>
      </w:r>
    </w:p>
    <w:p w14:paraId="495771D9" w14:textId="25206B9C" w:rsidR="008F38D2" w:rsidRPr="009339E5" w:rsidRDefault="008F38D2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311638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F38D2">
        <w:rPr>
          <w:color w:val="000000"/>
          <w:spacing w:val="2"/>
          <w:sz w:val="28"/>
          <w:szCs w:val="28"/>
          <w:lang w:val="cs"/>
        </w:rPr>
        <w:t>73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F38D2">
        <w:rPr>
          <w:color w:val="000000"/>
          <w:spacing w:val="2"/>
          <w:sz w:val="28"/>
          <w:szCs w:val="28"/>
          <w:lang w:val="cs"/>
        </w:rPr>
        <w:t>979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247734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E0C6C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4E0C6C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E0C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5EDBE1-DECF-4874-B9DC-684559D88445}"/>
    <w:embedBold r:id="rId2" w:fontKey="{D4E15FBA-85F9-40BE-8EB2-81938FD868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4321BD-E958-45F3-914F-1AFEB76881FA}"/>
    <w:embedBold r:id="rId4" w:fontKey="{16D83E17-29CC-4A9A-AB8E-BD2B25456D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F14F50-4B4C-400C-B33D-022EA46CB7D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2872A99-6F43-4524-BAC2-090EBABF4CD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A57FCC8-7FBD-477E-8685-0D6A6DD10C5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368850A-AB20-4538-80F4-9E76FE6965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163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71</cp:revision>
  <cp:lastPrinted>2021-12-27T07:28:00Z</cp:lastPrinted>
  <dcterms:created xsi:type="dcterms:W3CDTF">2021-12-27T09:22:00Z</dcterms:created>
  <dcterms:modified xsi:type="dcterms:W3CDTF">2023-07-31T06:40:00Z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