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BA2" w:rsidRDefault="00836BA2">
      <w:pPr>
        <w:pStyle w:val="Row2"/>
      </w:pPr>
    </w:p>
    <w:p w:rsidR="00836BA2" w:rsidRDefault="005E7C93">
      <w:pPr>
        <w:pStyle w:val="Row3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6pt;margin-top:-10pt;width:0;height:246pt;z-index:2516418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6" type="#_x0000_t32" style="position:absolute;margin-left:556pt;margin-top:-10pt;width:0;height:23pt;z-index:2516428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6pt;margin-top:-10pt;width:550pt;height:0;z-index:25164390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272pt;margin-top:-9pt;width:0;height:22pt;z-index:2516449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836BA2" w:rsidRDefault="005E7C93">
      <w:pPr>
        <w:pStyle w:val="Row4"/>
      </w:pPr>
      <w:r>
        <w:tab/>
      </w:r>
      <w:r>
        <w:rPr>
          <w:rStyle w:val="Text2"/>
          <w:position w:val="2"/>
        </w:rPr>
        <w:t>ODBĚRATEL</w:t>
      </w:r>
      <w:r>
        <w:tab/>
      </w:r>
      <w:r>
        <w:rPr>
          <w:rStyle w:val="Text3"/>
        </w:rPr>
        <w:t>Číslo objednávky</w:t>
      </w:r>
      <w:r>
        <w:tab/>
      </w:r>
      <w:r>
        <w:rPr>
          <w:rStyle w:val="Text3"/>
        </w:rPr>
        <w:t>OB7823083</w:t>
      </w:r>
    </w:p>
    <w:p w:rsidR="00836BA2" w:rsidRDefault="005E7C93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15pt;margin-top:19pt;width:123pt;height:10pt;z-index:251645952;mso-wrap-style:tight;mso-position-vertical-relative:line" stroked="f">
            <v:fill opacity="0" o:opacity2="100"/>
            <v:textbox inset="0,0,0,0">
              <w:txbxContent>
                <w:p w:rsidR="00836BA2" w:rsidRDefault="005E7C93">
                  <w:pPr>
                    <w:spacing w:after="0" w:line="240" w:lineRule="auto"/>
                  </w:pPr>
                  <w:r>
                    <w:rPr>
                      <w:rStyle w:val="Text4"/>
                    </w:rPr>
                    <w:t>Ministerstvo zahraničních věcí ČR</w:t>
                  </w:r>
                </w:p>
              </w:txbxContent>
            </v:textbox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257pt;margin-top:4pt;width:0;height:151pt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1" type="#_x0000_t32" style="position:absolute;margin-left:257pt;margin-top:4pt;width:306pt;height:0;z-index:2516480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0" type="#_x0000_t32" style="position:absolute;margin-left:563pt;margin-top:4pt;width:0;height:151pt;z-index:2516490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14"/>
        </w:rPr>
        <w:t>Fakturační adresa</w:t>
      </w:r>
      <w:r>
        <w:tab/>
      </w:r>
      <w:r>
        <w:rPr>
          <w:rStyle w:val="Text2"/>
          <w:position w:val="5"/>
        </w:rPr>
        <w:t>DODAVATEL</w: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25615181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CZ25615181</w:t>
      </w:r>
    </w:p>
    <w:p w:rsidR="00836BA2" w:rsidRDefault="005E7C93"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 w:rsidR="00836BA2" w:rsidRDefault="005E7C93">
      <w:pPr>
        <w:pStyle w:val="Row7"/>
      </w:pPr>
      <w:r>
        <w:tab/>
      </w:r>
      <w:r>
        <w:rPr>
          <w:rStyle w:val="Text4"/>
        </w:rPr>
        <w:t>118 00 Praha 1</w:t>
      </w:r>
    </w:p>
    <w:p w:rsidR="00836BA2" w:rsidRDefault="005E7C93">
      <w:pPr>
        <w:pStyle w:val="Row8"/>
      </w:pPr>
      <w:r>
        <w:tab/>
      </w:r>
      <w:r>
        <w:rPr>
          <w:rStyle w:val="Text5"/>
        </w:rPr>
        <w:t>IDEA BUILDING s.r.o.</w:t>
      </w:r>
    </w:p>
    <w:p w:rsidR="00836BA2" w:rsidRDefault="005E7C93">
      <w:pPr>
        <w:pStyle w:val="Row9"/>
      </w:pPr>
      <w:r>
        <w:tab/>
      </w:r>
    </w:p>
    <w:p w:rsidR="00836BA2" w:rsidRDefault="005E7C93">
      <w:pPr>
        <w:pStyle w:val="Row10"/>
      </w:pPr>
      <w:r>
        <w:rPr>
          <w:noProof/>
          <w:lang w:val="cs-CZ" w:eastAsia="cs-CZ"/>
        </w:rPr>
        <w:pict>
          <v:shape id="_x0000_s1049" type="#_x0000_t202" style="position:absolute;margin-left:282pt;margin-top:12pt;width:81pt;height:12pt;z-index:251650048;mso-wrap-style:tight;mso-position-vertical-relative:line" stroked="f">
            <v:fill opacity="0" o:opacity2="100"/>
            <v:textbox inset="0,0,0,0">
              <w:txbxContent>
                <w:p w:rsidR="00836BA2" w:rsidRDefault="005E7C93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147 00  Praha 47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Dodací adresa</w:t>
      </w:r>
      <w:r>
        <w:tab/>
      </w:r>
      <w:r>
        <w:rPr>
          <w:rStyle w:val="Text5"/>
          <w:position w:val="9"/>
        </w:rPr>
        <w:t>Nad Strouhou 1332/16</w:t>
      </w:r>
    </w:p>
    <w:p w:rsidR="00836BA2" w:rsidRDefault="005E7C93">
      <w:pPr>
        <w:pStyle w:val="Row11"/>
      </w:pPr>
      <w:r>
        <w:tab/>
      </w:r>
      <w:r>
        <w:rPr>
          <w:rStyle w:val="Text5"/>
        </w:rPr>
        <w:t>Česká republika</w:t>
      </w:r>
    </w:p>
    <w:p w:rsidR="00836BA2" w:rsidRDefault="00836BA2">
      <w:pPr>
        <w:pStyle w:val="Row2"/>
      </w:pPr>
    </w:p>
    <w:p w:rsidR="00836BA2" w:rsidRDefault="00836BA2">
      <w:pPr>
        <w:pStyle w:val="Row2"/>
      </w:pPr>
    </w:p>
    <w:p w:rsidR="00836BA2" w:rsidRDefault="00836BA2">
      <w:pPr>
        <w:pStyle w:val="Row2"/>
      </w:pPr>
    </w:p>
    <w:p w:rsidR="00836BA2" w:rsidRDefault="00836BA2">
      <w:pPr>
        <w:pStyle w:val="Row2"/>
      </w:pPr>
    </w:p>
    <w:p w:rsidR="00836BA2" w:rsidRDefault="005E7C93">
      <w:pPr>
        <w:pStyle w:val="Row12"/>
      </w:pPr>
      <w:r>
        <w:rPr>
          <w:noProof/>
          <w:lang w:val="cs-CZ" w:eastAsia="cs-CZ"/>
        </w:rPr>
        <w:pict>
          <v:shape id="_x0000_s1048" type="#_x0000_t32" style="position:absolute;margin-left:257pt;margin-top:-1pt;width:306pt;height:0;z-index:25165107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272pt;margin-top:0;width:0;height:71pt;z-index:25165209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6" type="#_x0000_t32" style="position:absolute;margin-left:556pt;margin-top:0;width:0;height:73pt;z-index:25165312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IČ</w:t>
      </w:r>
      <w:r>
        <w:tab/>
      </w:r>
      <w:r>
        <w:rPr>
          <w:rStyle w:val="Text4"/>
        </w:rPr>
        <w:t>45769851</w:t>
      </w:r>
      <w:r>
        <w:tab/>
      </w:r>
      <w:r>
        <w:rPr>
          <w:rStyle w:val="Text3"/>
        </w:rPr>
        <w:t>DIČ</w:t>
      </w:r>
      <w:r>
        <w:tab/>
      </w:r>
      <w:r>
        <w:rPr>
          <w:rStyle w:val="Text4"/>
        </w:rPr>
        <w:t>CZ45769851</w:t>
      </w:r>
      <w:r>
        <w:tab/>
      </w:r>
      <w:r>
        <w:rPr>
          <w:rStyle w:val="Text3"/>
        </w:rPr>
        <w:t>Číslo smlouvy</w:t>
      </w:r>
    </w:p>
    <w:p w:rsidR="00836BA2" w:rsidRDefault="005E7C93">
      <w:pPr>
        <w:pStyle w:val="Row13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</w:rPr>
        <w:t>Org.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</w:rPr>
        <w:t>2271682023</w:t>
      </w:r>
    </w:p>
    <w:p w:rsidR="00836BA2" w:rsidRDefault="005E7C93">
      <w:pPr>
        <w:pStyle w:val="Row14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27.06.2023</w:t>
      </w:r>
    </w:p>
    <w:p w:rsidR="00836BA2" w:rsidRDefault="005E7C93">
      <w:pPr>
        <w:pStyle w:val="Row15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 w:rsidR="00836BA2" w:rsidRDefault="005E7C93">
      <w:pPr>
        <w:pStyle w:val="Row15"/>
      </w:pPr>
      <w:r>
        <w:rPr>
          <w:noProof/>
          <w:lang w:val="cs-CZ" w:eastAsia="cs-CZ"/>
        </w:rPr>
        <w:pict>
          <v:shape id="_x0000_s1045" type="#_x0000_t32" style="position:absolute;margin-left:6pt;margin-top:17pt;width:550pt;height:0;z-index:-25164492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4" type="#_x0000_t32" style="position:absolute;margin-left:0;margin-top:17pt;width:4pt;height:0;z-index:25165414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9pt;margin-top:17pt;width:3pt;height:0;z-index:25165516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</w:p>
    <w:p w:rsidR="00836BA2" w:rsidRDefault="005E7C93">
      <w:pPr>
        <w:pStyle w:val="Row16"/>
      </w:pPr>
      <w:r>
        <w:rPr>
          <w:noProof/>
          <w:lang w:val="cs-CZ" w:eastAsia="cs-CZ"/>
        </w:rPr>
        <w:pict>
          <v:shape id="_x0000_s1042" type="#_x0000_t32" style="position:absolute;margin-left:556pt;margin-top:5pt;width:0;height:24pt;z-index:25165619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1" type="#_x0000_t32" style="position:absolute;margin-left:6pt;margin-top:5pt;width:0;height:24pt;z-index:25165721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Objednávame opravu měření a regulace vytápění Černínského paláce (výměna vadného regulátoru XL 800) za celkovou částku 70.748,7 Kč</w:t>
      </w:r>
    </w:p>
    <w:p w:rsidR="00836BA2" w:rsidRDefault="005E7C93">
      <w:pPr>
        <w:pStyle w:val="Row7"/>
      </w:pPr>
      <w:r>
        <w:tab/>
      </w:r>
      <w:r>
        <w:rPr>
          <w:rStyle w:val="Text4"/>
        </w:rPr>
        <w:t>včetně DPH.</w:t>
      </w:r>
    </w:p>
    <w:p w:rsidR="00836BA2" w:rsidRDefault="005E7C93">
      <w:pPr>
        <w:pStyle w:val="Row17"/>
      </w:pPr>
      <w:r>
        <w:rPr>
          <w:noProof/>
          <w:lang w:val="cs-CZ" w:eastAsia="cs-CZ"/>
        </w:rPr>
        <w:pict>
          <v:rect id="_x0000_s1040" style="position:absolute;margin-left:6pt;margin-top:3pt;width:549pt;height:12pt;z-index:-25164390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9" type="#_x0000_t32" style="position:absolute;margin-left:7pt;margin-top:14pt;width:549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6pt;margin-top:2pt;width:550pt;height:0;z-index:25165926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7" type="#_x0000_t32" style="position:absolute;margin-left:556pt;margin-top:2pt;width:0;height:14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6pt;margin-top:2pt;width:0;height:14pt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</w:p>
    <w:p w:rsidR="00836BA2" w:rsidRDefault="005E7C93">
      <w:pPr>
        <w:pStyle w:val="Row18"/>
      </w:pPr>
      <w:r>
        <w:rPr>
          <w:noProof/>
          <w:lang w:val="cs-CZ" w:eastAsia="cs-CZ"/>
        </w:rPr>
        <w:pict>
          <v:shape id="_x0000_s1035" type="#_x0000_t32" style="position:absolute;margin-left:556pt;margin-top:4pt;width:0;height:15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6pt;margin-top:4pt;width:0;height:15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6pt;margin-top:19pt;width:0;height:18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2" type="#_x0000_t32" style="position:absolute;margin-left:6pt;margin-top:19pt;width:0;height:183pt;z-index:2516654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4"/>
        </w:rPr>
        <w:t>Oprava měření a regulace vytápění Černín. paláce</w: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58 470.00</w:t>
      </w:r>
      <w:r>
        <w:tab/>
      </w:r>
      <w:r>
        <w:rPr>
          <w:rStyle w:val="Text4"/>
        </w:rPr>
        <w:t>12 278.70</w:t>
      </w:r>
      <w:r>
        <w:tab/>
      </w:r>
      <w:r>
        <w:rPr>
          <w:rStyle w:val="Text4"/>
        </w:rPr>
        <w:t>70 748.70</w:t>
      </w:r>
    </w:p>
    <w:p w:rsidR="00836BA2" w:rsidRDefault="005E7C93">
      <w:pPr>
        <w:pStyle w:val="Row19"/>
      </w:pPr>
      <w:r>
        <w:rPr>
          <w:noProof/>
          <w:lang w:val="cs-CZ" w:eastAsia="cs-CZ"/>
        </w:rPr>
        <w:pict>
          <v:rect id="_x0000_s1031" style="position:absolute;margin-left:7pt;margin-top:6pt;width:548pt;height:12pt;z-index:-251642880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30" type="#_x0000_t32" style="position:absolute;margin-left:6pt;margin-top:6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6pt;margin-top:20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58 470.00</w:t>
      </w:r>
      <w:r>
        <w:tab/>
      </w:r>
      <w:r>
        <w:rPr>
          <w:rStyle w:val="Text4"/>
        </w:rPr>
        <w:t>12 278.70</w:t>
      </w:r>
      <w:r>
        <w:tab/>
      </w:r>
      <w:r>
        <w:rPr>
          <w:rStyle w:val="Text4"/>
        </w:rPr>
        <w:t>70 748.70</w:t>
      </w:r>
    </w:p>
    <w:p w:rsidR="00836BA2" w:rsidRDefault="00836BA2">
      <w:pPr>
        <w:pStyle w:val="Row2"/>
      </w:pPr>
    </w:p>
    <w:p w:rsidR="00836BA2" w:rsidRDefault="005E7C93">
      <w:pPr>
        <w:pStyle w:val="Row20"/>
      </w:pPr>
      <w:r>
        <w:tab/>
      </w:r>
      <w:proofErr w:type="gramStart"/>
      <w:r>
        <w:rPr>
          <w:rStyle w:val="Text3"/>
        </w:rPr>
        <w:t>Vystavil(a)</w:t>
      </w:r>
      <w:r>
        <w:tab/>
      </w:r>
      <w:r>
        <w:tab/>
      </w:r>
      <w:r>
        <w:rPr>
          <w:rStyle w:val="Text3"/>
        </w:rPr>
        <w:t>Příkazce</w:t>
      </w:r>
      <w:proofErr w:type="gramEnd"/>
      <w:r>
        <w:rPr>
          <w:rStyle w:val="Text3"/>
        </w:rPr>
        <w:t xml:space="preserve"> operace</w:t>
      </w:r>
    </w:p>
    <w:p w:rsidR="00836BA2" w:rsidRDefault="005E7C93">
      <w:pPr>
        <w:pStyle w:val="Row21"/>
      </w:pPr>
      <w:r>
        <w:tab/>
      </w:r>
      <w:r>
        <w:rPr>
          <w:rStyle w:val="Text4"/>
        </w:rPr>
        <w:t>Telefon:</w:t>
      </w:r>
      <w:r>
        <w:tab/>
      </w:r>
    </w:p>
    <w:p w:rsidR="00836BA2" w:rsidRDefault="005E7C93">
      <w:pPr>
        <w:pStyle w:val="Row21"/>
      </w:pPr>
      <w:r>
        <w:tab/>
      </w:r>
      <w:r>
        <w:rPr>
          <w:rStyle w:val="Text4"/>
        </w:rPr>
        <w:t>E-mail:</w:t>
      </w:r>
      <w:r>
        <w:tab/>
      </w:r>
    </w:p>
    <w:p w:rsidR="00836BA2" w:rsidRDefault="00836BA2">
      <w:pPr>
        <w:pStyle w:val="Row2"/>
      </w:pPr>
      <w:bookmarkStart w:id="0" w:name="_GoBack"/>
      <w:bookmarkEnd w:id="0"/>
    </w:p>
    <w:p w:rsidR="00836BA2" w:rsidRDefault="005E7C93">
      <w:pPr>
        <w:pStyle w:val="Row22"/>
      </w:pPr>
      <w:r>
        <w:rPr>
          <w:noProof/>
          <w:lang w:val="cs-CZ" w:eastAsia="cs-CZ"/>
        </w:rPr>
        <w:pict>
          <v:shape id="_x0000_s1028" type="#_x0000_t32" style="position:absolute;margin-left:7pt;margin-top:22pt;width:549pt;height:0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836BA2" w:rsidRDefault="005E7C93">
      <w:pPr>
        <w:pStyle w:val="Row23"/>
      </w:pPr>
      <w:r>
        <w:tab/>
      </w:r>
      <w:r>
        <w:rPr>
          <w:rStyle w:val="Text3"/>
        </w:rPr>
        <w:t>Objednávku za dodavatele převzal a potvrdil</w:t>
      </w:r>
    </w:p>
    <w:p w:rsidR="00836BA2" w:rsidRDefault="005E7C93">
      <w:pPr>
        <w:pStyle w:val="Row24"/>
      </w:pPr>
      <w:r>
        <w:tab/>
      </w:r>
      <w:r>
        <w:rPr>
          <w:rStyle w:val="Text3"/>
        </w:rPr>
        <w:t>Jméno</w:t>
      </w:r>
      <w:r>
        <w:tab/>
      </w:r>
      <w:r>
        <w:rPr>
          <w:rStyle w:val="Text4"/>
          <w:position w:val="-2"/>
        </w:rPr>
        <w:t>...........................................................................</w:t>
      </w:r>
    </w:p>
    <w:p w:rsidR="00836BA2" w:rsidRDefault="005E7C93">
      <w:pPr>
        <w:pStyle w:val="Row25"/>
      </w:pPr>
      <w:r>
        <w:tab/>
      </w:r>
      <w:r>
        <w:rPr>
          <w:rStyle w:val="Text3"/>
        </w:rPr>
        <w:t>Funkce</w:t>
      </w:r>
      <w:r>
        <w:tab/>
      </w:r>
      <w:r>
        <w:rPr>
          <w:rStyle w:val="Text4"/>
          <w:position w:val="-3"/>
        </w:rPr>
        <w:t>...........................................................................</w:t>
      </w:r>
    </w:p>
    <w:p w:rsidR="00836BA2" w:rsidRDefault="005E7C93">
      <w:pPr>
        <w:pStyle w:val="Row26"/>
      </w:pPr>
      <w:r>
        <w:rPr>
          <w:noProof/>
          <w:lang w:val="cs-CZ" w:eastAsia="cs-CZ"/>
        </w:rPr>
        <w:pict>
          <v:shape id="_x0000_s1027" type="#_x0000_t32" style="position:absolute;margin-left:7pt;margin-top:15pt;width:54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  <w:position w:val="5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836BA2" w:rsidRDefault="005E7C93">
      <w:pPr>
        <w:pStyle w:val="Row27"/>
      </w:pPr>
      <w:r>
        <w:tab/>
      </w:r>
      <w:r>
        <w:rPr>
          <w:rStyle w:val="Text4"/>
          <w:shd w:val="clear" w:color="auto" w:fill="FFFFFF"/>
        </w:rPr>
        <w:t>Př</w:t>
      </w:r>
      <w:r>
        <w:rPr>
          <w:rStyle w:val="Text4"/>
          <w:shd w:val="clear" w:color="auto" w:fill="FFFFFF"/>
        </w:rPr>
        <w:t>i fakturaci prosím uvádějte číslo objednávky.</w:t>
      </w:r>
    </w:p>
    <w:p w:rsidR="00836BA2" w:rsidRDefault="005E7C93">
      <w:pPr>
        <w:pStyle w:val="Row7"/>
      </w:pPr>
      <w:r>
        <w:tab/>
      </w:r>
      <w:r>
        <w:rPr>
          <w:rStyle w:val="Text4"/>
          <w:shd w:val="clear" w:color="auto" w:fill="FFFFFF"/>
        </w:rPr>
        <w:t>Děkujeme za spolupráci.</w:t>
      </w:r>
    </w:p>
    <w:p w:rsidR="00836BA2" w:rsidRDefault="005E7C93">
      <w:pPr>
        <w:pStyle w:val="Row28"/>
      </w:pPr>
      <w:r>
        <w:rPr>
          <w:noProof/>
          <w:lang w:val="cs-CZ" w:eastAsia="cs-CZ"/>
        </w:rPr>
        <w:pict>
          <v:shape id="_x0000_s1026" type="#_x0000_t32" style="position:absolute;margin-left:6pt;margin-top:2pt;width:550pt;height:0;z-index:251670528;mso-position-horizontal-relative:margin;mso-position-vertical-relative:line" o:connectortype="straight" strokeweight="1pt">
            <w10:wrap anchorx="margin" anchory="page"/>
          </v:shape>
        </w:pict>
      </w:r>
    </w:p>
    <w:sectPr w:rsidR="00836BA2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E7C93">
      <w:pPr>
        <w:spacing w:after="0" w:line="240" w:lineRule="auto"/>
      </w:pPr>
      <w:r>
        <w:separator/>
      </w:r>
    </w:p>
  </w:endnote>
  <w:endnote w:type="continuationSeparator" w:id="0">
    <w:p w:rsidR="00000000" w:rsidRDefault="005E7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BA2" w:rsidRDefault="005E7C93">
    <w:pPr>
      <w:pStyle w:val="Row29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6pt;margin-top:-3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OB7823083</w:t>
    </w:r>
    <w:r>
      <w:tab/>
    </w:r>
    <w:r>
      <w:rPr>
        <w:rStyle w:val="Text4"/>
        <w:shd w:val="clear" w:color="auto" w:fill="FFFFFF"/>
      </w:rPr>
      <w:t>©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836BA2" w:rsidRDefault="00836BA2">
    <w:pPr>
      <w:pStyle w:val="Row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E7C93">
      <w:pPr>
        <w:spacing w:after="0" w:line="240" w:lineRule="auto"/>
      </w:pPr>
      <w:r>
        <w:separator/>
      </w:r>
    </w:p>
  </w:footnote>
  <w:footnote w:type="continuationSeparator" w:id="0">
    <w:p w:rsidR="00000000" w:rsidRDefault="005E7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BA2" w:rsidRDefault="00836BA2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5E7C93"/>
    <w:rsid w:val="00836BA2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7"/>
        <o:r id="V:Rule2" type="connector" idref="#_x0000_s1056"/>
        <o:r id="V:Rule3" type="connector" idref="#_x0000_s1055"/>
        <o:r id="V:Rule4" type="connector" idref="#_x0000_s1054"/>
        <o:r id="V:Rule5" type="connector" idref="#_x0000_s1052"/>
        <o:r id="V:Rule6" type="connector" idref="#_x0000_s1051"/>
        <o:r id="V:Rule7" type="connector" idref="#_x0000_s1050"/>
        <o:r id="V:Rule8" type="connector" idref="#_x0000_s1048"/>
        <o:r id="V:Rule9" type="connector" idref="#_x0000_s1047"/>
        <o:r id="V:Rule10" type="connector" idref="#_x0000_s1046"/>
        <o:r id="V:Rule11" type="connector" idref="#_x0000_s1045"/>
        <o:r id="V:Rule12" type="connector" idref="#_x0000_s1044"/>
        <o:r id="V:Rule13" type="connector" idref="#_x0000_s1043"/>
        <o:r id="V:Rule14" type="connector" idref="#_x0000_s1042"/>
        <o:r id="V:Rule15" type="connector" idref="#_x0000_s1041"/>
        <o:r id="V:Rule16" type="connector" idref="#_x0000_s1039"/>
        <o:r id="V:Rule17" type="connector" idref="#_x0000_s1038"/>
        <o:r id="V:Rule18" type="connector" idref="#_x0000_s1037"/>
        <o:r id="V:Rule19" type="connector" idref="#_x0000_s1036"/>
        <o:r id="V:Rule20" type="connector" idref="#_x0000_s1035"/>
        <o:r id="V:Rule21" type="connector" idref="#_x0000_s1034"/>
        <o:r id="V:Rule22" type="connector" idref="#_x0000_s1033"/>
        <o:r id="V:Rule23" type="connector" idref="#_x0000_s1032"/>
        <o:r id="V:Rule24" type="connector" idref="#_x0000_s1030"/>
        <o:r id="V:Rule25" type="connector" idref="#_x0000_s1029"/>
        <o:r id="V:Rule26" type="connector" idref="#_x0000_s1028"/>
        <o:r id="V:Rule27" type="connector" idref="#_x0000_s1027"/>
        <o:r id="V:Rule28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3">
    <w:name w:val="Row 3"/>
    <w:basedOn w:val="Normln"/>
    <w:qFormat/>
    <w:pPr>
      <w:keepNext/>
      <w:tabs>
        <w:tab w:val="right" w:pos="1111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20"/>
      <w:szCs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paragraph" w:customStyle="1" w:styleId="Row4">
    <w:name w:val="Row 4"/>
    <w:basedOn w:val="Normln"/>
    <w:qFormat/>
    <w:pPr>
      <w:keepNext/>
      <w:tabs>
        <w:tab w:val="left" w:pos="300"/>
        <w:tab w:val="left" w:pos="5640"/>
        <w:tab w:val="left" w:pos="7335"/>
      </w:tabs>
      <w:spacing w:before="220" w:after="40" w:line="18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paragraph" w:customStyle="1" w:styleId="Row5">
    <w:name w:val="Row 5"/>
    <w:basedOn w:val="Normln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before="280" w:after="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300"/>
      </w:tabs>
      <w:spacing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20"/>
      <w:szCs w:val="20"/>
    </w:rPr>
  </w:style>
  <w:style w:type="paragraph" w:customStyle="1" w:styleId="Row8">
    <w:name w:val="Row 8"/>
    <w:basedOn w:val="Normln"/>
    <w:qFormat/>
    <w:pPr>
      <w:keepNext/>
      <w:tabs>
        <w:tab w:val="left" w:pos="5640"/>
      </w:tabs>
      <w:spacing w:before="60" w:after="0" w:line="240" w:lineRule="exact"/>
    </w:pPr>
  </w:style>
  <w:style w:type="paragraph" w:customStyle="1" w:styleId="Row9">
    <w:name w:val="Row 9"/>
    <w:basedOn w:val="Normln"/>
    <w:qFormat/>
    <w:pPr>
      <w:keepNext/>
      <w:tabs>
        <w:tab w:val="left" w:pos="564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300"/>
        <w:tab w:val="left" w:pos="5640"/>
      </w:tabs>
      <w:spacing w:before="80" w:after="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5640"/>
      </w:tabs>
      <w:spacing w:before="200" w:after="0" w:line="240" w:lineRule="exact"/>
    </w:pPr>
  </w:style>
  <w:style w:type="paragraph" w:customStyle="1" w:styleId="Row12">
    <w:name w:val="Row 12"/>
    <w:basedOn w:val="Normln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before="60" w:after="2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300"/>
        <w:tab w:val="left" w:pos="1680"/>
        <w:tab w:val="left" w:pos="5640"/>
        <w:tab w:val="left" w:pos="7335"/>
      </w:tabs>
      <w:spacing w:before="60" w:after="2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40"/>
        <w:tab w:val="left" w:pos="7335"/>
      </w:tabs>
      <w:spacing w:before="8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270"/>
        <w:tab w:val="left" w:pos="564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300"/>
      </w:tabs>
      <w:spacing w:before="140"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eastAsia="Tahoma" w:hAnsi="Tahoma" w:cs="Tahoma"/>
      <w:b/>
      <w:color w:val="000000"/>
      <w:sz w:val="14"/>
      <w:szCs w:val="14"/>
    </w:rPr>
  </w:style>
  <w:style w:type="paragraph" w:customStyle="1" w:styleId="Row17">
    <w:name w:val="Row 17"/>
    <w:basedOn w:val="Normln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before="100" w:after="0" w:line="160" w:lineRule="exact"/>
    </w:pPr>
  </w:style>
  <w:style w:type="paragraph" w:customStyle="1" w:styleId="Row18">
    <w:name w:val="Row 18"/>
    <w:basedOn w:val="Normln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before="12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00"/>
        <w:tab w:val="right" w:pos="8280"/>
        <w:tab w:val="right" w:pos="9525"/>
        <w:tab w:val="right" w:pos="10935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300"/>
        <w:tab w:val="left" w:pos="1410"/>
        <w:tab w:val="left" w:pos="5640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00"/>
        <w:tab w:val="left" w:pos="1410"/>
      </w:tabs>
      <w:spacing w:before="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640"/>
        <w:tab w:val="left" w:pos="7200"/>
      </w:tabs>
      <w:spacing w:before="2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00"/>
        <w:tab w:val="left" w:pos="1410"/>
      </w:tabs>
      <w:spacing w:before="60" w:after="2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00"/>
        <w:tab w:val="left" w:pos="1410"/>
      </w:tabs>
      <w:spacing w:before="40" w:after="4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300"/>
        <w:tab w:val="left" w:pos="1410"/>
        <w:tab w:val="left" w:pos="5640"/>
        <w:tab w:val="left" w:pos="7200"/>
      </w:tabs>
      <w:spacing w:before="8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spacing w:after="0" w:line="60" w:lineRule="exact"/>
    </w:pPr>
  </w:style>
  <w:style w:type="paragraph" w:customStyle="1" w:styleId="Row29">
    <w:name w:val="Row 29"/>
    <w:basedOn w:val="Normln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3F614829.dotm</Template>
  <TotalTime>4</TotalTime>
  <Pages>1</Pages>
  <Words>211</Words>
  <Characters>1249</Characters>
  <Application>Microsoft Office Word</Application>
  <DocSecurity>0</DocSecurity>
  <Lines>10</Lines>
  <Paragraphs>2</Paragraphs>
  <ScaleCrop>false</ScaleCrop>
  <Manager/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ohanton</dc:creator>
  <cp:keywords/>
  <dc:description/>
  <cp:lastModifiedBy>Oldřich HANTON</cp:lastModifiedBy>
  <cp:revision>2</cp:revision>
  <dcterms:created xsi:type="dcterms:W3CDTF">2023-07-31T06:38:00Z</dcterms:created>
  <dcterms:modified xsi:type="dcterms:W3CDTF">2023-07-31T06:38:00Z</dcterms:modified>
  <cp:category/>
</cp:coreProperties>
</file>