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3B" w:rsidRPr="008C6C3B" w:rsidRDefault="008C6C3B" w:rsidP="008C6C3B">
      <w:pPr>
        <w:spacing w:line="240" w:lineRule="auto"/>
        <w:contextualSpacing/>
        <w:rPr>
          <w:b/>
        </w:rPr>
      </w:pPr>
      <w:r w:rsidRPr="008C6C3B">
        <w:rPr>
          <w:b/>
        </w:rPr>
        <w:t>Národní památkový ústav, státní příspěvková organizace</w:t>
      </w:r>
    </w:p>
    <w:p w:rsidR="008C6C3B" w:rsidRDefault="008C6C3B" w:rsidP="008C6C3B">
      <w:pPr>
        <w:spacing w:line="240" w:lineRule="auto"/>
        <w:contextualSpacing/>
      </w:pPr>
      <w:r>
        <w:t>IČ: 75032333 DIČ: CZ75032333</w:t>
      </w:r>
    </w:p>
    <w:p w:rsidR="008C6C3B" w:rsidRDefault="008C6C3B" w:rsidP="008C6C3B">
      <w:pPr>
        <w:spacing w:line="240" w:lineRule="auto"/>
        <w:contextualSpacing/>
      </w:pPr>
      <w:r>
        <w:t>se sídlem Valdštejnské náměstí  162/3, 118 01 Praha 1 - Malá Strana</w:t>
      </w:r>
    </w:p>
    <w:p w:rsidR="00715C77" w:rsidRDefault="008C6C3B" w:rsidP="008C6C3B">
      <w:pPr>
        <w:spacing w:line="240" w:lineRule="auto"/>
        <w:contextualSpacing/>
        <w:rPr>
          <w:b/>
        </w:rPr>
      </w:pPr>
      <w:r w:rsidRPr="008C6C3B">
        <w:rPr>
          <w:b/>
        </w:rPr>
        <w:t xml:space="preserve">zastoupen: </w:t>
      </w:r>
      <w:proofErr w:type="spellStart"/>
      <w:r w:rsidR="00744011">
        <w:rPr>
          <w:b/>
        </w:rPr>
        <w:t>xxxxxxxxxxxxxxxxxx</w:t>
      </w:r>
      <w:proofErr w:type="spellEnd"/>
      <w:r w:rsidR="00744011">
        <w:rPr>
          <w:b/>
        </w:rPr>
        <w:t xml:space="preserve"> </w:t>
      </w:r>
      <w:r w:rsidRPr="008C6C3B">
        <w:rPr>
          <w:b/>
        </w:rPr>
        <w:t>Státního zámku Vranov nad Dyjí</w:t>
      </w:r>
    </w:p>
    <w:p w:rsidR="008C6C3B" w:rsidRPr="00715C77" w:rsidRDefault="008C6C3B" w:rsidP="008C6C3B">
      <w:pPr>
        <w:spacing w:line="240" w:lineRule="auto"/>
        <w:contextualSpacing/>
        <w:rPr>
          <w:b/>
        </w:rPr>
      </w:pPr>
      <w:r>
        <w:t xml:space="preserve"> tel.: </w:t>
      </w:r>
      <w:proofErr w:type="spellStart"/>
      <w:r w:rsidR="00744011">
        <w:t>xxxxxxxxxxxxxxxxx</w:t>
      </w:r>
      <w:proofErr w:type="spellEnd"/>
      <w:r>
        <w:t xml:space="preserve">, e-mail: </w:t>
      </w:r>
      <w:proofErr w:type="spellStart"/>
      <w:r w:rsidR="00744011">
        <w:t>xxxxxxxxxxxxx</w:t>
      </w:r>
      <w:proofErr w:type="spellEnd"/>
    </w:p>
    <w:p w:rsidR="008C6C3B" w:rsidRDefault="008C6C3B" w:rsidP="008C6C3B">
      <w:pPr>
        <w:spacing w:line="240" w:lineRule="auto"/>
        <w:contextualSpacing/>
      </w:pPr>
      <w:r>
        <w:t>bankovní spojení: Česká národní banka, pobočka Praha</w:t>
      </w:r>
    </w:p>
    <w:p w:rsidR="008C6C3B" w:rsidRDefault="008C6C3B" w:rsidP="008C6C3B">
      <w:pPr>
        <w:spacing w:line="240" w:lineRule="auto"/>
        <w:contextualSpacing/>
      </w:pPr>
      <w:r>
        <w:t>č. účtu: 500005 – 60039011/0710</w:t>
      </w:r>
    </w:p>
    <w:p w:rsidR="008C6C3B" w:rsidRDefault="008C6C3B" w:rsidP="008C6C3B">
      <w:pPr>
        <w:spacing w:line="240" w:lineRule="auto"/>
        <w:contextualSpacing/>
      </w:pPr>
    </w:p>
    <w:p w:rsidR="008C6C3B" w:rsidRDefault="008C6C3B" w:rsidP="008C6C3B">
      <w:pPr>
        <w:spacing w:line="240" w:lineRule="auto"/>
        <w:contextualSpacing/>
      </w:pPr>
      <w:r>
        <w:t>Doručovací adresa:</w:t>
      </w:r>
    </w:p>
    <w:p w:rsidR="008C6C3B" w:rsidRDefault="008C6C3B" w:rsidP="008C6C3B">
      <w:pPr>
        <w:spacing w:line="240" w:lineRule="auto"/>
        <w:contextualSpacing/>
      </w:pPr>
      <w:r>
        <w:t>Národní památkový ústav, ÚPS v Kroměříži, správa státního zámku Vranov nad Dyjí</w:t>
      </w:r>
    </w:p>
    <w:p w:rsidR="008C6C3B" w:rsidRDefault="008C6C3B" w:rsidP="008C6C3B">
      <w:pPr>
        <w:spacing w:line="240" w:lineRule="auto"/>
        <w:contextualSpacing/>
      </w:pPr>
      <w:r>
        <w:t xml:space="preserve">Zámecká 93, 671 03 Vranov nad Dyjí, tel.: </w:t>
      </w:r>
      <w:proofErr w:type="spellStart"/>
      <w:r w:rsidR="00744011">
        <w:t>xxxxxxxxxxxxx</w:t>
      </w:r>
      <w:proofErr w:type="spellEnd"/>
      <w:r>
        <w:t xml:space="preserve">, e-mail: </w:t>
      </w:r>
      <w:proofErr w:type="spellStart"/>
      <w:r w:rsidR="00744011">
        <w:t>xxxxxxxxxxxxxx</w:t>
      </w:r>
      <w:proofErr w:type="spellEnd"/>
    </w:p>
    <w:p w:rsidR="00884BB0" w:rsidRPr="00782F1A" w:rsidRDefault="008C6C3B" w:rsidP="00884BB0">
      <w:pPr>
        <w:spacing w:line="240" w:lineRule="auto"/>
        <w:contextualSpacing/>
      </w:pPr>
      <w:r w:rsidRPr="00782F1A">
        <w:t xml:space="preserve"> </w:t>
      </w:r>
      <w:r w:rsidR="00884BB0" w:rsidRPr="00782F1A">
        <w:t>(dále jen „pronajímatel“) na straně jedné</w:t>
      </w:r>
    </w:p>
    <w:p w:rsidR="00884BB0" w:rsidRPr="00782F1A" w:rsidRDefault="00884BB0" w:rsidP="00884BB0">
      <w:pPr>
        <w:spacing w:line="240" w:lineRule="auto"/>
        <w:contextualSpacing/>
      </w:pPr>
    </w:p>
    <w:p w:rsidR="00884BB0" w:rsidRPr="00782F1A" w:rsidRDefault="00884BB0" w:rsidP="00884BB0">
      <w:pPr>
        <w:spacing w:line="240" w:lineRule="auto"/>
        <w:contextualSpacing/>
      </w:pPr>
      <w:r w:rsidRPr="00782F1A">
        <w:t>a</w:t>
      </w:r>
    </w:p>
    <w:p w:rsidR="00841A60" w:rsidRPr="00841A60" w:rsidRDefault="008C6C3B" w:rsidP="00841A60">
      <w:pPr>
        <w:spacing w:line="240" w:lineRule="auto"/>
        <w:contextualSpacing/>
        <w:rPr>
          <w:b/>
        </w:rPr>
      </w:pPr>
      <w:proofErr w:type="spellStart"/>
      <w:r>
        <w:rPr>
          <w:b/>
        </w:rPr>
        <w:t>TiDag</w:t>
      </w:r>
      <w:proofErr w:type="spellEnd"/>
      <w:r>
        <w:rPr>
          <w:b/>
        </w:rPr>
        <w:t>, s.r.o.</w:t>
      </w:r>
    </w:p>
    <w:p w:rsidR="008C6C3B" w:rsidRDefault="00841A60" w:rsidP="008C6C3B">
      <w:pPr>
        <w:spacing w:line="240" w:lineRule="auto"/>
        <w:contextualSpacing/>
      </w:pPr>
      <w:r>
        <w:t xml:space="preserve"> </w:t>
      </w:r>
      <w:r w:rsidR="008C6C3B">
        <w:t xml:space="preserve">IČO: 08044783, </w:t>
      </w:r>
    </w:p>
    <w:p w:rsidR="00841A60" w:rsidRDefault="00841A60" w:rsidP="00841A60">
      <w:pPr>
        <w:spacing w:line="240" w:lineRule="auto"/>
        <w:contextualSpacing/>
      </w:pPr>
      <w:r>
        <w:t>se sídlem</w:t>
      </w:r>
      <w:r w:rsidR="008C6C3B">
        <w:t>: Příkop 834/8, 602 00 Brno</w:t>
      </w:r>
    </w:p>
    <w:p w:rsidR="008C6C3B" w:rsidRPr="008C6C3B" w:rsidRDefault="008C6C3B" w:rsidP="00841A60">
      <w:pPr>
        <w:spacing w:line="240" w:lineRule="auto"/>
        <w:contextualSpacing/>
        <w:rPr>
          <w:b/>
        </w:rPr>
      </w:pPr>
      <w:r w:rsidRPr="008C6C3B">
        <w:rPr>
          <w:b/>
        </w:rPr>
        <w:t xml:space="preserve">zastoupena: </w:t>
      </w:r>
      <w:proofErr w:type="spellStart"/>
      <w:r w:rsidR="00744011">
        <w:rPr>
          <w:b/>
        </w:rPr>
        <w:t>xxxxxxxxxxxxx</w:t>
      </w:r>
      <w:proofErr w:type="spellEnd"/>
    </w:p>
    <w:p w:rsidR="00841A60" w:rsidRDefault="00841A60" w:rsidP="00841A60">
      <w:pPr>
        <w:spacing w:line="240" w:lineRule="auto"/>
        <w:contextualSpacing/>
      </w:pPr>
      <w:r>
        <w:t xml:space="preserve">bankovní </w:t>
      </w:r>
      <w:r w:rsidR="008C6C3B">
        <w:t xml:space="preserve">spojení: </w:t>
      </w:r>
      <w:proofErr w:type="spellStart"/>
      <w:r w:rsidR="00744011">
        <w:t>xxxxxxxxxxxxx</w:t>
      </w:r>
      <w:proofErr w:type="spellEnd"/>
      <w:r w:rsidR="008C6C3B">
        <w:t xml:space="preserve"> č. účtu </w:t>
      </w:r>
      <w:proofErr w:type="spellStart"/>
      <w:r w:rsidR="00744011">
        <w:t>xxxxxxxxxxx</w:t>
      </w:r>
      <w:proofErr w:type="spellEnd"/>
    </w:p>
    <w:p w:rsidR="00841A60" w:rsidRDefault="00841A60" w:rsidP="00841A60">
      <w:pPr>
        <w:spacing w:line="240" w:lineRule="auto"/>
        <w:contextualSpacing/>
      </w:pPr>
      <w:r>
        <w:t xml:space="preserve">Tel: </w:t>
      </w:r>
      <w:proofErr w:type="spellStart"/>
      <w:r w:rsidR="00744011">
        <w:t>xxxxxxxxxxxxxxxxxx</w:t>
      </w:r>
      <w:proofErr w:type="spellEnd"/>
      <w:r w:rsidR="008C6C3B">
        <w:t xml:space="preserve">, email: </w:t>
      </w:r>
      <w:proofErr w:type="spellStart"/>
      <w:r w:rsidR="00744011">
        <w:t>xxxxxxxxxxxx</w:t>
      </w:r>
      <w:proofErr w:type="spellEnd"/>
    </w:p>
    <w:p w:rsidR="00884BB0" w:rsidRPr="00782F1A" w:rsidRDefault="00884BB0" w:rsidP="00DF77E8">
      <w:pPr>
        <w:spacing w:line="240" w:lineRule="auto"/>
        <w:contextualSpacing/>
      </w:pPr>
      <w:r w:rsidRPr="00782F1A">
        <w:t>(dále jen „nájemce“) na straně druhé</w:t>
      </w:r>
    </w:p>
    <w:p w:rsidR="00884BB0" w:rsidRPr="00782F1A" w:rsidRDefault="00884BB0" w:rsidP="00884BB0">
      <w:pPr>
        <w:spacing w:line="240" w:lineRule="auto"/>
        <w:contextualSpacing/>
        <w:jc w:val="center"/>
      </w:pPr>
    </w:p>
    <w:p w:rsidR="00884BB0" w:rsidRPr="00782F1A" w:rsidRDefault="00884BB0" w:rsidP="00884BB0">
      <w:pPr>
        <w:spacing w:line="240" w:lineRule="auto"/>
        <w:contextualSpacing/>
        <w:jc w:val="center"/>
      </w:pPr>
      <w:r w:rsidRPr="00782F1A">
        <w:t>jako smluvní strany uzavřely níže uvedeného dne, měsíce roku tento</w:t>
      </w:r>
    </w:p>
    <w:p w:rsidR="00884BB0" w:rsidRPr="00782F1A" w:rsidRDefault="00884BB0" w:rsidP="00884BB0">
      <w:pPr>
        <w:spacing w:line="240" w:lineRule="auto"/>
        <w:contextualSpacing/>
        <w:jc w:val="center"/>
        <w:rPr>
          <w:b/>
        </w:rPr>
      </w:pPr>
    </w:p>
    <w:p w:rsidR="0029146A" w:rsidRPr="00782F1A" w:rsidRDefault="0029146A" w:rsidP="00884BB0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884BB0" w:rsidRPr="00782F1A" w:rsidRDefault="00B134A3" w:rsidP="00884BB0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82F1A">
        <w:rPr>
          <w:b/>
          <w:sz w:val="36"/>
          <w:szCs w:val="36"/>
        </w:rPr>
        <w:t>DODATEK Č. 1</w:t>
      </w:r>
    </w:p>
    <w:p w:rsidR="006E3887" w:rsidRPr="00782F1A" w:rsidRDefault="00884BB0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82F1A">
        <w:rPr>
          <w:b/>
          <w:sz w:val="24"/>
          <w:szCs w:val="24"/>
        </w:rPr>
        <w:t>ke smlouvě o nájmu</w:t>
      </w:r>
      <w:r w:rsidR="008C6C3B">
        <w:rPr>
          <w:b/>
          <w:sz w:val="24"/>
          <w:szCs w:val="24"/>
        </w:rPr>
        <w:t xml:space="preserve"> pozemku</w:t>
      </w:r>
    </w:p>
    <w:p w:rsidR="00884BB0" w:rsidRPr="00782F1A" w:rsidRDefault="00B134A3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proofErr w:type="gramStart"/>
      <w:r w:rsidRPr="00782F1A">
        <w:rPr>
          <w:b/>
          <w:sz w:val="24"/>
          <w:szCs w:val="24"/>
        </w:rPr>
        <w:t>č.j.</w:t>
      </w:r>
      <w:proofErr w:type="gramEnd"/>
      <w:r w:rsidR="00CE2F5C">
        <w:rPr>
          <w:b/>
          <w:sz w:val="24"/>
          <w:szCs w:val="24"/>
        </w:rPr>
        <w:t>:</w:t>
      </w:r>
      <w:r w:rsidRPr="00782F1A">
        <w:rPr>
          <w:b/>
          <w:sz w:val="24"/>
          <w:szCs w:val="24"/>
        </w:rPr>
        <w:t xml:space="preserve"> NPÚ-450/</w:t>
      </w:r>
      <w:r w:rsidR="008C6C3B">
        <w:rPr>
          <w:b/>
          <w:sz w:val="24"/>
          <w:szCs w:val="24"/>
        </w:rPr>
        <w:t>36087</w:t>
      </w:r>
      <w:r w:rsidRPr="00782F1A">
        <w:rPr>
          <w:b/>
          <w:sz w:val="24"/>
          <w:szCs w:val="24"/>
        </w:rPr>
        <w:t>/20</w:t>
      </w:r>
      <w:r w:rsidR="008C6C3B">
        <w:rPr>
          <w:b/>
          <w:sz w:val="24"/>
          <w:szCs w:val="24"/>
        </w:rPr>
        <w:t>23</w:t>
      </w:r>
      <w:r w:rsidRPr="00782F1A">
        <w:rPr>
          <w:b/>
          <w:sz w:val="24"/>
          <w:szCs w:val="24"/>
        </w:rPr>
        <w:t xml:space="preserve"> </w:t>
      </w:r>
      <w:r w:rsidR="004D5D40" w:rsidRPr="00782F1A">
        <w:rPr>
          <w:b/>
          <w:sz w:val="24"/>
          <w:szCs w:val="24"/>
        </w:rPr>
        <w:t xml:space="preserve">uzavřené dne </w:t>
      </w:r>
      <w:r w:rsidR="008C6C3B">
        <w:rPr>
          <w:b/>
          <w:sz w:val="24"/>
          <w:szCs w:val="24"/>
        </w:rPr>
        <w:t>27</w:t>
      </w:r>
      <w:r w:rsidR="00841A60">
        <w:rPr>
          <w:b/>
          <w:sz w:val="24"/>
          <w:szCs w:val="24"/>
        </w:rPr>
        <w:t>. 4</w:t>
      </w:r>
      <w:r w:rsidR="006E3887" w:rsidRPr="00782F1A">
        <w:rPr>
          <w:b/>
          <w:sz w:val="24"/>
          <w:szCs w:val="24"/>
        </w:rPr>
        <w:t>.</w:t>
      </w:r>
      <w:r w:rsidR="008C6C3B">
        <w:rPr>
          <w:b/>
          <w:sz w:val="24"/>
          <w:szCs w:val="24"/>
        </w:rPr>
        <w:t xml:space="preserve"> 2023</w:t>
      </w:r>
    </w:p>
    <w:p w:rsidR="00884BB0" w:rsidRPr="00782F1A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782F1A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782F1A" w:rsidRDefault="00884BB0" w:rsidP="00884BB0">
      <w:pPr>
        <w:spacing w:line="240" w:lineRule="auto"/>
        <w:contextualSpacing/>
        <w:jc w:val="center"/>
        <w:rPr>
          <w:b/>
        </w:rPr>
      </w:pPr>
      <w:r w:rsidRPr="00782F1A">
        <w:rPr>
          <w:b/>
        </w:rPr>
        <w:t>I.</w:t>
      </w:r>
    </w:p>
    <w:p w:rsidR="00782F1A" w:rsidRDefault="00782F1A" w:rsidP="00A864F8">
      <w:pPr>
        <w:spacing w:line="240" w:lineRule="auto"/>
        <w:contextualSpacing/>
        <w:jc w:val="both"/>
      </w:pPr>
    </w:p>
    <w:p w:rsidR="00FE2779" w:rsidRDefault="00A864F8" w:rsidP="00A15AA7">
      <w:pPr>
        <w:spacing w:line="240" w:lineRule="auto"/>
        <w:contextualSpacing/>
        <w:jc w:val="both"/>
      </w:pPr>
      <w:r w:rsidRPr="00782F1A">
        <w:t xml:space="preserve">1. Výše uvedené smluvní strany smlouvy o nájmu </w:t>
      </w:r>
      <w:r w:rsidR="008C6C3B">
        <w:t xml:space="preserve"> pozemku </w:t>
      </w:r>
      <w:proofErr w:type="gramStart"/>
      <w:r w:rsidR="008C6C3B">
        <w:t>č.j.</w:t>
      </w:r>
      <w:proofErr w:type="gramEnd"/>
      <w:r w:rsidR="008C6C3B">
        <w:t>: NP</w:t>
      </w:r>
      <w:r w:rsidR="002770A5">
        <w:t>U</w:t>
      </w:r>
      <w:r w:rsidR="008C6C3B">
        <w:t>-450/36087/2023 uzavřené dne 27. 4. 2023</w:t>
      </w:r>
      <w:r w:rsidR="006F2A4C">
        <w:t xml:space="preserve"> (dále jen „smlouva“) </w:t>
      </w:r>
      <w:r w:rsidRPr="00782F1A">
        <w:t xml:space="preserve">se v návaznosti na </w:t>
      </w:r>
      <w:r w:rsidR="00FE2779">
        <w:t>aktuální potřeby</w:t>
      </w:r>
      <w:r w:rsidR="00841A60">
        <w:t xml:space="preserve"> smluvních stran</w:t>
      </w:r>
      <w:r w:rsidR="0029146A" w:rsidRPr="00782F1A">
        <w:t xml:space="preserve"> </w:t>
      </w:r>
      <w:r w:rsidRPr="00782F1A">
        <w:t>tímto dohodly</w:t>
      </w:r>
      <w:r w:rsidR="00FE2779">
        <w:t xml:space="preserve"> na následujících změnách smlouvy.</w:t>
      </w:r>
      <w:r w:rsidRPr="00782F1A">
        <w:t xml:space="preserve"> </w:t>
      </w:r>
    </w:p>
    <w:p w:rsidR="002B1AFB" w:rsidRDefault="002B1AFB" w:rsidP="00A15AA7">
      <w:pPr>
        <w:spacing w:line="240" w:lineRule="auto"/>
        <w:contextualSpacing/>
        <w:jc w:val="both"/>
      </w:pPr>
      <w:r>
        <w:t xml:space="preserve">2. Smluvní strany se tímto dohodly, že do záhlaví smlouvy, na straně nájemce, se doplňuje i osoba oprávněná jednat za nájemce, konkrétně </w:t>
      </w:r>
      <w:proofErr w:type="spellStart"/>
      <w:r w:rsidR="0030605F">
        <w:t>xxxxxxxxxxxxxxxx</w:t>
      </w:r>
      <w:proofErr w:type="spellEnd"/>
      <w:r>
        <w:t xml:space="preserve">. </w:t>
      </w:r>
    </w:p>
    <w:p w:rsidR="002B1AFB" w:rsidRDefault="002B1AFB" w:rsidP="00A15AA7">
      <w:pPr>
        <w:spacing w:line="240" w:lineRule="auto"/>
        <w:contextualSpacing/>
        <w:jc w:val="both"/>
      </w:pPr>
      <w:r>
        <w:t>3</w:t>
      </w:r>
      <w:r w:rsidR="00FE2779">
        <w:t xml:space="preserve">. </w:t>
      </w:r>
      <w:r w:rsidR="00C90632">
        <w:t>Vzhledem ke skutečnosti, že</w:t>
      </w:r>
      <w:r w:rsidR="008C6C3B">
        <w:t xml:space="preserve"> od 1. 5. 2023</w:t>
      </w:r>
      <w:r>
        <w:t>, tedy od počátku doby nájmu dle smlouvy jsou ze strany pronajímatele nájemci poskytovány i služby stočného, bez toho, aby tato skutečnost byla uvedena ve smlouvě</w:t>
      </w:r>
      <w:r w:rsidR="00455E94">
        <w:t xml:space="preserve"> a nájemci byla tato služba účtována</w:t>
      </w:r>
      <w:r>
        <w:t>,</w:t>
      </w:r>
      <w:r w:rsidR="00C90632">
        <w:t xml:space="preserve"> </w:t>
      </w:r>
      <w:r w:rsidR="0000319C">
        <w:t>smluvní strany se</w:t>
      </w:r>
      <w:r w:rsidR="00455E94">
        <w:t xml:space="preserve"> v přímé souvislosti s tímto</w:t>
      </w:r>
      <w:r w:rsidR="00F21CF5">
        <w:t xml:space="preserve"> </w:t>
      </w:r>
      <w:r w:rsidR="0000319C">
        <w:t xml:space="preserve">dohodly </w:t>
      </w:r>
      <w:r>
        <w:t xml:space="preserve">na doplnění této skutečnosti do smlouvy s tím, že nájemce je povinen hradit pronajímateli úplatu za poskytování této služby s účinností od 1. 5. 2023 do 30. 10. 2023 a to způsobem ve smlouvě uvedeným. </w:t>
      </w:r>
      <w:r w:rsidR="00A37C32">
        <w:t>Nájemce tedy uhradí stočné již od 1. 5. 2023.</w:t>
      </w:r>
    </w:p>
    <w:p w:rsidR="002B1AFB" w:rsidRDefault="002B1AFB" w:rsidP="00A15AA7">
      <w:pPr>
        <w:spacing w:line="240" w:lineRule="auto"/>
        <w:contextualSpacing/>
        <w:jc w:val="both"/>
      </w:pPr>
      <w:r>
        <w:t>4. Smluvní strany se dále dohod</w:t>
      </w:r>
      <w:r w:rsidR="00F21CF5">
        <w:t>l</w:t>
      </w:r>
      <w:r>
        <w:t>y na upřesnění způsobu vyúčtování vodného ze strany pronajímatele nájemci.</w:t>
      </w:r>
    </w:p>
    <w:p w:rsidR="0029146A" w:rsidRDefault="002B1AFB" w:rsidP="00A15AA7">
      <w:pPr>
        <w:spacing w:line="240" w:lineRule="auto"/>
        <w:contextualSpacing/>
        <w:jc w:val="both"/>
      </w:pPr>
      <w:r>
        <w:t xml:space="preserve">5. Na základě skutečností uvedených v odstavcích 3 a 4 tohoto článku smlouvy </w:t>
      </w:r>
      <w:r w:rsidR="00A15AA7" w:rsidRPr="00A15AA7">
        <w:t>se obě smluvní strany dohodly na následují</w:t>
      </w:r>
      <w:r w:rsidR="000E1C67">
        <w:t>cích změnách obsahu přílohy Čl. V. Služby související s nájmem a jejich cena, odst. 1 a 2 smlouvy,</w:t>
      </w:r>
      <w:r w:rsidR="00F21CF5">
        <w:t xml:space="preserve"> této smlouvy</w:t>
      </w:r>
      <w:r w:rsidR="00A15AA7" w:rsidRPr="00A15AA7">
        <w:t>,</w:t>
      </w:r>
      <w:r w:rsidR="000E1C67">
        <w:t xml:space="preserve"> kde se obsah textu Čl. V. odst. 1 a 2</w:t>
      </w:r>
      <w:r w:rsidR="00A15AA7" w:rsidRPr="00A15AA7">
        <w:t xml:space="preserve"> ruší a nahrazuje takto</w:t>
      </w:r>
      <w:r w:rsidR="00455E94">
        <w:t xml:space="preserve">, odstavec č. 4 tohoto článku smlouvy se </w:t>
      </w:r>
      <w:r w:rsidR="00F21CF5">
        <w:t xml:space="preserve">pak </w:t>
      </w:r>
      <w:r w:rsidR="00455E94">
        <w:t>ruší bez náhrady</w:t>
      </w:r>
      <w:r w:rsidR="00A15AA7" w:rsidRPr="00A15AA7">
        <w:t>:</w:t>
      </w:r>
      <w:r w:rsidR="00DF77E8">
        <w:t xml:space="preserve"> </w:t>
      </w:r>
    </w:p>
    <w:p w:rsidR="00A15AA7" w:rsidRDefault="00A15AA7" w:rsidP="00A15AA7">
      <w:pPr>
        <w:spacing w:line="240" w:lineRule="auto"/>
        <w:contextualSpacing/>
        <w:jc w:val="both"/>
      </w:pPr>
    </w:p>
    <w:p w:rsidR="000E1C67" w:rsidRPr="00455E94" w:rsidRDefault="000E1C67" w:rsidP="00A15AA7">
      <w:pPr>
        <w:spacing w:line="240" w:lineRule="auto"/>
        <w:contextualSpacing/>
        <w:jc w:val="both"/>
        <w:rPr>
          <w:i/>
        </w:rPr>
      </w:pPr>
    </w:p>
    <w:p w:rsidR="000E1C67" w:rsidRPr="00455E94" w:rsidRDefault="00A15AA7" w:rsidP="00A15AA7">
      <w:pPr>
        <w:spacing w:line="240" w:lineRule="auto"/>
        <w:contextualSpacing/>
        <w:jc w:val="both"/>
        <w:rPr>
          <w:i/>
        </w:rPr>
      </w:pPr>
      <w:r w:rsidRPr="00455E94">
        <w:rPr>
          <w:i/>
        </w:rPr>
        <w:t>„</w:t>
      </w:r>
      <w:r w:rsidR="000E1C67" w:rsidRPr="00455E94">
        <w:rPr>
          <w:i/>
        </w:rPr>
        <w:t>1. V souvislosti s nájmem poskytuje pronajímatel nájemci tyto služby:</w:t>
      </w:r>
    </w:p>
    <w:p w:rsidR="000E1C67" w:rsidRPr="00455E94" w:rsidRDefault="000E1C67" w:rsidP="000E1C67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455E94">
        <w:rPr>
          <w:i/>
        </w:rPr>
        <w:t>Vodné</w:t>
      </w:r>
    </w:p>
    <w:p w:rsidR="000E1C67" w:rsidRPr="00455E94" w:rsidRDefault="000E1C67" w:rsidP="000E1C67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455E94">
        <w:rPr>
          <w:i/>
        </w:rPr>
        <w:t>Stočné</w:t>
      </w:r>
    </w:p>
    <w:p w:rsidR="000E1C67" w:rsidRPr="00455E94" w:rsidRDefault="000E1C67" w:rsidP="000E1C67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455E94">
        <w:rPr>
          <w:i/>
        </w:rPr>
        <w:t>Smluvní strany výslovně prohlašují, že odvoz a likvidace komunálního odpadu a zajištění dodávek elektrické energie nejsou nájemci ze strany pronajímatele poskytovány a nájemce si jej sám zajišťuje na své náklady.</w:t>
      </w:r>
    </w:p>
    <w:p w:rsidR="000E1C67" w:rsidRPr="00455E94" w:rsidRDefault="000E1C67" w:rsidP="000E1C67">
      <w:pPr>
        <w:spacing w:line="240" w:lineRule="auto"/>
        <w:jc w:val="both"/>
        <w:rPr>
          <w:i/>
        </w:rPr>
      </w:pPr>
      <w:r w:rsidRPr="00455E94">
        <w:rPr>
          <w:i/>
        </w:rPr>
        <w:t>2. Způsob vyúčtování těchto služeb:</w:t>
      </w:r>
    </w:p>
    <w:p w:rsidR="000E1C67" w:rsidRPr="00455E94" w:rsidRDefault="000E1C67" w:rsidP="000E1C67">
      <w:pPr>
        <w:spacing w:line="240" w:lineRule="auto"/>
        <w:jc w:val="both"/>
        <w:rPr>
          <w:b/>
          <w:i/>
        </w:rPr>
      </w:pPr>
      <w:r w:rsidRPr="00455E94">
        <w:rPr>
          <w:b/>
          <w:i/>
        </w:rPr>
        <w:t>Vodné:</w:t>
      </w:r>
    </w:p>
    <w:p w:rsidR="000E1C67" w:rsidRPr="00455E94" w:rsidRDefault="000E1C67" w:rsidP="000E1C67">
      <w:pPr>
        <w:spacing w:line="240" w:lineRule="auto"/>
        <w:jc w:val="both"/>
        <w:rPr>
          <w:i/>
        </w:rPr>
      </w:pPr>
      <w:r w:rsidRPr="00455E94">
        <w:rPr>
          <w:i/>
        </w:rPr>
        <w:t>Nájemce uhradí pronajímateli spotřebu vody dle platných tarifů od poskytovatele této služby na základě odečtu na podružném vodoměru č. 268003019711500017, který se bude provádět v termínech 2x ročně tj. ke dni 1. 5. 2023 a ke dni 31. 10. 2023. Stav vodoměru k 1. 5. 2023 bude uveden na předávacím protokolu.</w:t>
      </w:r>
    </w:p>
    <w:p w:rsidR="000E1C67" w:rsidRPr="00455E94" w:rsidRDefault="000E1C67" w:rsidP="000E1C67">
      <w:pPr>
        <w:spacing w:line="240" w:lineRule="auto"/>
        <w:jc w:val="both"/>
        <w:rPr>
          <w:i/>
        </w:rPr>
      </w:pPr>
      <w:r w:rsidRPr="00455E94">
        <w:rPr>
          <w:i/>
        </w:rPr>
        <w:t xml:space="preserve">Úhrada za spotřebovanou vodu není předmětem DPH/z.č. 235/2004 Sb. o dani z přidané hodnoty, ve znění pozdějších předpisů, § 36 odst. 11/.        </w:t>
      </w:r>
    </w:p>
    <w:p w:rsidR="000E1C67" w:rsidRPr="00455E94" w:rsidRDefault="000E1C67" w:rsidP="000E1C67">
      <w:pPr>
        <w:spacing w:line="240" w:lineRule="auto"/>
        <w:jc w:val="both"/>
        <w:rPr>
          <w:i/>
        </w:rPr>
      </w:pPr>
      <w:r w:rsidRPr="00455E94">
        <w:rPr>
          <w:i/>
        </w:rPr>
        <w:t>Spotřebu za vodné nájemce pron</w:t>
      </w:r>
      <w:r w:rsidR="00455E94" w:rsidRPr="00455E94">
        <w:rPr>
          <w:i/>
        </w:rPr>
        <w:t>ajímateli uhradí jednou platbou</w:t>
      </w:r>
      <w:r w:rsidRPr="00455E94">
        <w:rPr>
          <w:i/>
        </w:rPr>
        <w:t xml:space="preserve"> na základě faktury se </w:t>
      </w:r>
      <w:proofErr w:type="gramStart"/>
      <w:r w:rsidRPr="00455E94">
        <w:rPr>
          <w:i/>
        </w:rPr>
        <w:t>21ti</w:t>
      </w:r>
      <w:proofErr w:type="gramEnd"/>
      <w:r w:rsidRPr="00455E94">
        <w:rPr>
          <w:i/>
        </w:rPr>
        <w:t xml:space="preserve"> denní splatností, kterou pronajímatel vystaví vždy</w:t>
      </w:r>
      <w:r w:rsidR="00455E94" w:rsidRPr="00455E94">
        <w:rPr>
          <w:i/>
        </w:rPr>
        <w:t xml:space="preserve"> do 30. 1</w:t>
      </w:r>
      <w:r w:rsidR="00587D51">
        <w:rPr>
          <w:i/>
        </w:rPr>
        <w:t>2</w:t>
      </w:r>
      <w:r w:rsidR="00455E94" w:rsidRPr="00455E94">
        <w:rPr>
          <w:i/>
        </w:rPr>
        <w:t>. 2023.</w:t>
      </w:r>
    </w:p>
    <w:p w:rsidR="000E1C67" w:rsidRPr="00455E94" w:rsidRDefault="000E1C67" w:rsidP="000E1C67">
      <w:pPr>
        <w:spacing w:line="240" w:lineRule="auto"/>
        <w:jc w:val="both"/>
        <w:rPr>
          <w:b/>
          <w:i/>
        </w:rPr>
      </w:pPr>
      <w:r w:rsidRPr="00455E94">
        <w:rPr>
          <w:b/>
          <w:i/>
        </w:rPr>
        <w:t>Stočné:</w:t>
      </w:r>
    </w:p>
    <w:p w:rsidR="000E1C67" w:rsidRPr="00455E94" w:rsidRDefault="000E1C67" w:rsidP="000E1C67">
      <w:pPr>
        <w:spacing w:line="240" w:lineRule="auto"/>
        <w:jc w:val="both"/>
        <w:rPr>
          <w:i/>
        </w:rPr>
      </w:pPr>
      <w:r w:rsidRPr="00455E94">
        <w:rPr>
          <w:i/>
        </w:rPr>
        <w:t>Nájemce uhradí pronajímateli stočné za množství odvedených odpadních vod rovnající se množství vody odebrané a zjištěné na základě odečtu na podružném vodoměru č.</w:t>
      </w:r>
      <w:r w:rsidR="00455E94" w:rsidRPr="00455E94">
        <w:rPr>
          <w:i/>
        </w:rPr>
        <w:t xml:space="preserve"> 268003019711500017</w:t>
      </w:r>
      <w:r w:rsidRPr="00455E94">
        <w:rPr>
          <w:i/>
        </w:rPr>
        <w:t>, v cenách od poskytovatele této služby, který se bude provádět ve stejných termínech jako u vodného.</w:t>
      </w:r>
    </w:p>
    <w:p w:rsidR="000E1C67" w:rsidRPr="00455E94" w:rsidRDefault="000E1C67" w:rsidP="000E1C67">
      <w:pPr>
        <w:spacing w:line="240" w:lineRule="auto"/>
        <w:jc w:val="both"/>
        <w:rPr>
          <w:i/>
        </w:rPr>
      </w:pPr>
      <w:r w:rsidRPr="00455E94">
        <w:rPr>
          <w:i/>
        </w:rPr>
        <w:t xml:space="preserve">Úhrada není předmětem DPH /z. </w:t>
      </w:r>
      <w:proofErr w:type="gramStart"/>
      <w:r w:rsidRPr="00455E94">
        <w:rPr>
          <w:i/>
        </w:rPr>
        <w:t>č.</w:t>
      </w:r>
      <w:proofErr w:type="gramEnd"/>
      <w:r w:rsidRPr="00455E94">
        <w:rPr>
          <w:i/>
        </w:rPr>
        <w:t xml:space="preserve"> 235/2004 Sb. o dani z přidané hodnoty, ve znění pozdějších předpisů, § 36 odst.11/.</w:t>
      </w:r>
    </w:p>
    <w:p w:rsidR="00455E94" w:rsidRPr="00455E94" w:rsidRDefault="00455E94" w:rsidP="00455E94">
      <w:pPr>
        <w:spacing w:line="240" w:lineRule="auto"/>
        <w:jc w:val="both"/>
        <w:rPr>
          <w:i/>
        </w:rPr>
      </w:pPr>
      <w:r w:rsidRPr="00455E94">
        <w:rPr>
          <w:i/>
        </w:rPr>
        <w:t xml:space="preserve">Spotřebu za vodné nájemce pronajímateli uhradí jednou platbou na základě faktury se </w:t>
      </w:r>
      <w:proofErr w:type="gramStart"/>
      <w:r w:rsidRPr="00455E94">
        <w:rPr>
          <w:i/>
        </w:rPr>
        <w:t>21ti</w:t>
      </w:r>
      <w:proofErr w:type="gramEnd"/>
      <w:r w:rsidRPr="00455E94">
        <w:rPr>
          <w:i/>
        </w:rPr>
        <w:t xml:space="preserve"> denní splatností, kterou pronajímatel vystaví vždy do 30. 1</w:t>
      </w:r>
      <w:r w:rsidR="00587D51">
        <w:rPr>
          <w:i/>
        </w:rPr>
        <w:t>2</w:t>
      </w:r>
      <w:r w:rsidRPr="00455E94">
        <w:rPr>
          <w:i/>
        </w:rPr>
        <w:t>. 2023.“</w:t>
      </w:r>
    </w:p>
    <w:p w:rsidR="00884BB0" w:rsidRPr="00782F1A" w:rsidRDefault="00884BB0" w:rsidP="00884BB0">
      <w:pPr>
        <w:spacing w:line="240" w:lineRule="auto"/>
        <w:jc w:val="center"/>
        <w:rPr>
          <w:b/>
        </w:rPr>
      </w:pPr>
      <w:r w:rsidRPr="00782F1A">
        <w:rPr>
          <w:b/>
        </w:rPr>
        <w:t>II.</w:t>
      </w:r>
    </w:p>
    <w:p w:rsidR="00884BB0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Ostatní ustanovení smlouvy zůstávají beze změny.</w:t>
      </w:r>
    </w:p>
    <w:p w:rsidR="00884BB0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Tento dodate</w:t>
      </w:r>
      <w:r w:rsidR="00FA7EC6" w:rsidRPr="00782F1A">
        <w:t>k nabývá platnosti</w:t>
      </w:r>
      <w:r w:rsidR="00A864F8" w:rsidRPr="00782F1A">
        <w:t xml:space="preserve"> a účinnosti ke dni </w:t>
      </w:r>
      <w:r w:rsidR="006F2A4C">
        <w:t>1. 8</w:t>
      </w:r>
      <w:r w:rsidR="0029146A" w:rsidRPr="00782F1A">
        <w:t>. 2023</w:t>
      </w:r>
      <w:r w:rsidR="00A864F8" w:rsidRPr="00782F1A">
        <w:t>.</w:t>
      </w:r>
      <w:r w:rsidR="00C136A8">
        <w:t xml:space="preserve"> Tento dodatek č. 1</w:t>
      </w:r>
      <w:r w:rsidR="00C136A8" w:rsidRPr="00C136A8">
        <w:t xml:space="preserve"> podléhá povinnosti uveřejnění dle zákona č. 340/2015 Sb., o zvláštních podmínkách účinnosti některých smluv, uveřejňování těchto smluv a o registru smluv (</w:t>
      </w:r>
      <w:r w:rsidR="00C136A8">
        <w:t>zákon o registru smluv), kdy</w:t>
      </w:r>
      <w:r w:rsidR="00C136A8" w:rsidRPr="00C136A8">
        <w:t xml:space="preserve"> uveřejnění zajistí pronajímatel. </w:t>
      </w:r>
    </w:p>
    <w:p w:rsidR="005A02E6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Tento dodatek se</w:t>
      </w:r>
      <w:bookmarkStart w:id="0" w:name="_GoBack"/>
      <w:bookmarkEnd w:id="0"/>
      <w:r w:rsidRPr="00782F1A">
        <w:t xml:space="preserve"> vyhotovuje ve třech vyhotoveních, z nichž dvě vyhotovení dodatku obdrží pronajímatel a jedno vyhotovení dodatku nájemce.</w:t>
      </w:r>
    </w:p>
    <w:p w:rsidR="002F178C" w:rsidRDefault="00884BB0" w:rsidP="00884BB0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6F2A4C" w:rsidRDefault="006F2A4C" w:rsidP="00884BB0">
      <w:pPr>
        <w:spacing w:line="240" w:lineRule="auto"/>
        <w:jc w:val="both"/>
      </w:pPr>
    </w:p>
    <w:p w:rsidR="00884BB0" w:rsidRPr="00782F1A" w:rsidRDefault="0000319C" w:rsidP="00884BB0">
      <w:pPr>
        <w:spacing w:line="240" w:lineRule="auto"/>
        <w:jc w:val="both"/>
      </w:pPr>
      <w:r>
        <w:t>V Kroměříži dne 27</w:t>
      </w:r>
      <w:r w:rsidR="00A15AA7">
        <w:t>. 7</w:t>
      </w:r>
      <w:r w:rsidR="00A864F8" w:rsidRPr="00782F1A">
        <w:t xml:space="preserve">. </w:t>
      </w:r>
      <w:r w:rsidR="003679BE">
        <w:t>2023</w:t>
      </w:r>
      <w:r w:rsidR="00455E94">
        <w:tab/>
      </w:r>
      <w:r w:rsidR="00455E94">
        <w:tab/>
      </w:r>
      <w:r w:rsidR="00455E94">
        <w:tab/>
      </w:r>
      <w:r w:rsidR="00455E94">
        <w:tab/>
      </w:r>
      <w:r w:rsidR="00455E94">
        <w:tab/>
        <w:t>Ve Vranově nad Dyjí</w:t>
      </w:r>
      <w:r>
        <w:t xml:space="preserve"> dne 28</w:t>
      </w:r>
      <w:r w:rsidR="00A15AA7">
        <w:t>. 7</w:t>
      </w:r>
      <w:r w:rsidR="003679BE">
        <w:t>.</w:t>
      </w:r>
      <w:r w:rsidR="00A864F8" w:rsidRPr="00782F1A">
        <w:t xml:space="preserve"> </w:t>
      </w:r>
      <w:r w:rsidR="00A15AA7">
        <w:t>2023</w:t>
      </w:r>
    </w:p>
    <w:p w:rsidR="00884BB0" w:rsidRPr="00782F1A" w:rsidRDefault="00884BB0" w:rsidP="00884BB0">
      <w:pPr>
        <w:spacing w:line="240" w:lineRule="auto"/>
        <w:jc w:val="both"/>
      </w:pPr>
      <w:r w:rsidRPr="00782F1A">
        <w:t>…………………………………………..</w:t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  <w:t>………………………………………..</w:t>
      </w:r>
    </w:p>
    <w:p w:rsidR="00884BB0" w:rsidRPr="00782F1A" w:rsidRDefault="003E7913" w:rsidP="00884BB0">
      <w:pPr>
        <w:spacing w:line="240" w:lineRule="auto"/>
        <w:contextualSpacing/>
        <w:jc w:val="both"/>
      </w:pPr>
      <w:r>
        <w:t xml:space="preserve">    (podpis </w:t>
      </w:r>
      <w:r w:rsidR="00884BB0" w:rsidRPr="00782F1A">
        <w:t>pronajímatele)</w:t>
      </w:r>
      <w:r w:rsidR="00884BB0" w:rsidRPr="00782F1A">
        <w:tab/>
      </w:r>
      <w:r w:rsidR="00884BB0" w:rsidRPr="00782F1A">
        <w:tab/>
      </w:r>
      <w:r w:rsidR="00884BB0" w:rsidRPr="00782F1A">
        <w:tab/>
      </w:r>
      <w:r w:rsidR="00884BB0" w:rsidRPr="00782F1A">
        <w:tab/>
      </w:r>
      <w:r w:rsidR="00884BB0" w:rsidRPr="00782F1A">
        <w:tab/>
        <w:t xml:space="preserve">         (podpis</w:t>
      </w:r>
      <w:r>
        <w:t xml:space="preserve"> </w:t>
      </w:r>
      <w:r w:rsidR="00884BB0" w:rsidRPr="00782F1A">
        <w:t>nájemce)</w:t>
      </w:r>
    </w:p>
    <w:p w:rsidR="00884BB0" w:rsidRPr="00782F1A" w:rsidRDefault="00744011" w:rsidP="00884BB0">
      <w:pPr>
        <w:spacing w:line="240" w:lineRule="auto"/>
        <w:contextualSpacing/>
        <w:jc w:val="both"/>
      </w:pPr>
      <w:proofErr w:type="spellStart"/>
      <w:r>
        <w:rPr>
          <w:b/>
        </w:rPr>
        <w:t>Xxxxxxxxxxxxxxxxxxxx</w:t>
      </w:r>
      <w:proofErr w:type="spellEnd"/>
      <w:r>
        <w:rPr>
          <w:b/>
        </w:rPr>
        <w:tab/>
      </w:r>
      <w:r w:rsidR="003679BE">
        <w:tab/>
      </w:r>
      <w:r w:rsidR="003679BE">
        <w:tab/>
      </w:r>
      <w:r w:rsidR="003679BE">
        <w:tab/>
        <w:t xml:space="preserve">      </w:t>
      </w:r>
      <w:r w:rsidR="00A15AA7">
        <w:t xml:space="preserve">                             </w:t>
      </w:r>
      <w:r w:rsidR="00455E94">
        <w:t xml:space="preserve">     </w:t>
      </w:r>
      <w:proofErr w:type="spellStart"/>
      <w:r>
        <w:t>xxxxxxxxxxxxx</w:t>
      </w:r>
      <w:proofErr w:type="spellEnd"/>
    </w:p>
    <w:p w:rsidR="00EA5B26" w:rsidRPr="00782F1A" w:rsidRDefault="00884BB0" w:rsidP="00884BB0">
      <w:r w:rsidRPr="00782F1A">
        <w:t xml:space="preserve">              /razítko/</w:t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  <w:t xml:space="preserve">  /razítko</w:t>
      </w:r>
      <w:r w:rsidR="002F178C">
        <w:t>/</w:t>
      </w:r>
    </w:p>
    <w:sectPr w:rsidR="00EA5B26" w:rsidRPr="00782F1A" w:rsidSect="00EB59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88" w:rsidRDefault="00656B88" w:rsidP="00E257C8">
      <w:pPr>
        <w:spacing w:after="0" w:line="240" w:lineRule="auto"/>
      </w:pPr>
      <w:r>
        <w:separator/>
      </w:r>
    </w:p>
  </w:endnote>
  <w:endnote w:type="continuationSeparator" w:id="0">
    <w:p w:rsidR="00656B88" w:rsidRDefault="00656B88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0E1C67" w:rsidRDefault="00656B8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C67" w:rsidRDefault="000E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88" w:rsidRDefault="00656B88" w:rsidP="00E257C8">
      <w:pPr>
        <w:spacing w:after="0" w:line="240" w:lineRule="auto"/>
      </w:pPr>
      <w:r>
        <w:separator/>
      </w:r>
    </w:p>
  </w:footnote>
  <w:footnote w:type="continuationSeparator" w:id="0">
    <w:p w:rsidR="00656B88" w:rsidRDefault="00656B88" w:rsidP="00E2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82" w:rsidRDefault="00A13882">
    <w:pPr>
      <w:pStyle w:val="Zhlav"/>
    </w:pPr>
    <w:r>
      <w:t xml:space="preserve">                                                                                                    </w:t>
    </w:r>
    <w:r w:rsidR="00744011">
      <w:t xml:space="preserve">                          </w:t>
    </w:r>
    <w:proofErr w:type="gramStart"/>
    <w:r w:rsidR="00744011">
      <w:t>NPU</w:t>
    </w:r>
    <w:proofErr w:type="gramEnd"/>
    <w:r w:rsidR="00744011">
      <w:t>–</w:t>
    </w:r>
    <w:proofErr w:type="gramStart"/>
    <w:r>
      <w:t>450/49423/2023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5E7A76"/>
    <w:multiLevelType w:val="multilevel"/>
    <w:tmpl w:val="9E187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771C7"/>
    <w:multiLevelType w:val="hybridMultilevel"/>
    <w:tmpl w:val="B002F07C"/>
    <w:lvl w:ilvl="0" w:tplc="2932A6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0319C"/>
    <w:rsid w:val="0001189D"/>
    <w:rsid w:val="0005095A"/>
    <w:rsid w:val="000A0CB2"/>
    <w:rsid w:val="000B3B81"/>
    <w:rsid w:val="000E1C67"/>
    <w:rsid w:val="000F5894"/>
    <w:rsid w:val="001A6F77"/>
    <w:rsid w:val="001C658D"/>
    <w:rsid w:val="002556A5"/>
    <w:rsid w:val="002770A5"/>
    <w:rsid w:val="0029146A"/>
    <w:rsid w:val="0029641C"/>
    <w:rsid w:val="002B1AFB"/>
    <w:rsid w:val="002F178C"/>
    <w:rsid w:val="0030605F"/>
    <w:rsid w:val="00323A69"/>
    <w:rsid w:val="003679BE"/>
    <w:rsid w:val="003E7913"/>
    <w:rsid w:val="00455E94"/>
    <w:rsid w:val="004D5D40"/>
    <w:rsid w:val="004E5D91"/>
    <w:rsid w:val="004F33B8"/>
    <w:rsid w:val="00515FAB"/>
    <w:rsid w:val="005255F8"/>
    <w:rsid w:val="00587D51"/>
    <w:rsid w:val="005A02E6"/>
    <w:rsid w:val="00656B88"/>
    <w:rsid w:val="006B5F0F"/>
    <w:rsid w:val="006B72AF"/>
    <w:rsid w:val="006C6AD5"/>
    <w:rsid w:val="006D4C26"/>
    <w:rsid w:val="006E3887"/>
    <w:rsid w:val="006F2A4C"/>
    <w:rsid w:val="00715C77"/>
    <w:rsid w:val="00744011"/>
    <w:rsid w:val="00782F1A"/>
    <w:rsid w:val="00787A5C"/>
    <w:rsid w:val="007F4AB8"/>
    <w:rsid w:val="00841A60"/>
    <w:rsid w:val="008566F9"/>
    <w:rsid w:val="00884BB0"/>
    <w:rsid w:val="008B338A"/>
    <w:rsid w:val="008B4E0B"/>
    <w:rsid w:val="008C6C3B"/>
    <w:rsid w:val="00916893"/>
    <w:rsid w:val="00A13882"/>
    <w:rsid w:val="00A15AA7"/>
    <w:rsid w:val="00A37C32"/>
    <w:rsid w:val="00A864F8"/>
    <w:rsid w:val="00B134A3"/>
    <w:rsid w:val="00B64DC5"/>
    <w:rsid w:val="00BF0492"/>
    <w:rsid w:val="00C11C4A"/>
    <w:rsid w:val="00C136A8"/>
    <w:rsid w:val="00C30392"/>
    <w:rsid w:val="00C90632"/>
    <w:rsid w:val="00CA03E5"/>
    <w:rsid w:val="00CD4992"/>
    <w:rsid w:val="00CE2F5C"/>
    <w:rsid w:val="00CF31F3"/>
    <w:rsid w:val="00D02EC1"/>
    <w:rsid w:val="00D73C73"/>
    <w:rsid w:val="00DD292D"/>
    <w:rsid w:val="00DF533B"/>
    <w:rsid w:val="00DF77E8"/>
    <w:rsid w:val="00E257C8"/>
    <w:rsid w:val="00E5419D"/>
    <w:rsid w:val="00EA5B26"/>
    <w:rsid w:val="00EA6571"/>
    <w:rsid w:val="00EB591B"/>
    <w:rsid w:val="00EB63D2"/>
    <w:rsid w:val="00EF5E54"/>
    <w:rsid w:val="00EF61F8"/>
    <w:rsid w:val="00F07BDF"/>
    <w:rsid w:val="00F21CF5"/>
    <w:rsid w:val="00F40BB4"/>
    <w:rsid w:val="00F935C0"/>
    <w:rsid w:val="00FA7EC6"/>
    <w:rsid w:val="00FB1BFB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11C7"/>
  <w15:docId w15:val="{158E8054-79ED-4EB5-93AE-0D55C13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styleId="Odkaznakoment">
    <w:name w:val="annotation reference"/>
    <w:basedOn w:val="Standardnpsmoodstavce"/>
    <w:uiPriority w:val="99"/>
    <w:semiHidden/>
    <w:unhideWhenUsed/>
    <w:rsid w:val="00291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1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14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46A"/>
    <w:rPr>
      <w:rFonts w:ascii="Tahoma" w:hAnsi="Tahoma" w:cs="Tahoma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sid w:val="00DF77E8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F77E8"/>
    <w:pPr>
      <w:widowControl w:val="0"/>
      <w:shd w:val="clear" w:color="auto" w:fill="FFFFFF"/>
      <w:spacing w:after="40" w:line="240" w:lineRule="auto"/>
      <w:jc w:val="both"/>
    </w:pPr>
    <w:rPr>
      <w:rFonts w:ascii="Calibri" w:eastAsia="Calibri" w:hAnsi="Calibri" w:cs="Calibri"/>
    </w:rPr>
  </w:style>
  <w:style w:type="character" w:customStyle="1" w:styleId="Nadpis2">
    <w:name w:val="Nadpis #2_"/>
    <w:basedOn w:val="Standardnpsmoodstavce"/>
    <w:link w:val="Nadpis20"/>
    <w:rsid w:val="00DF77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DF77E8"/>
    <w:pPr>
      <w:widowControl w:val="0"/>
      <w:shd w:val="clear" w:color="auto" w:fill="FFFFFF"/>
      <w:spacing w:after="0" w:line="240" w:lineRule="auto"/>
      <w:ind w:left="4520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2023-07-27T09:04:00Z</cp:lastPrinted>
  <dcterms:created xsi:type="dcterms:W3CDTF">2023-07-28T11:24:00Z</dcterms:created>
  <dcterms:modified xsi:type="dcterms:W3CDTF">2023-07-28T12:02:00Z</dcterms:modified>
</cp:coreProperties>
</file>