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0876B0" w:rsidRPr="000E7AB3" w:rsidRDefault="00000000">
      <w:pPr>
        <w:jc w:val="center"/>
        <w:rPr>
          <w:sz w:val="32"/>
          <w:szCs w:val="32"/>
          <w:u w:val="single"/>
        </w:rPr>
      </w:pPr>
      <w:r w:rsidRPr="000E7AB3">
        <w:rPr>
          <w:b/>
          <w:sz w:val="32"/>
          <w:szCs w:val="32"/>
          <w:u w:val="single"/>
        </w:rPr>
        <w:t>Smlouva o zavedení FOSY a výkonu funkce příslušné osoby</w:t>
      </w:r>
    </w:p>
    <w:p w14:paraId="00000002" w14:textId="77777777" w:rsidR="000876B0" w:rsidRPr="000E7AB3" w:rsidRDefault="00000000">
      <w:pPr>
        <w:jc w:val="center"/>
        <w:rPr>
          <w:sz w:val="24"/>
          <w:szCs w:val="24"/>
          <w:u w:val="single"/>
        </w:rPr>
      </w:pPr>
      <w:r w:rsidRPr="000E7AB3">
        <w:rPr>
          <w:sz w:val="24"/>
          <w:szCs w:val="24"/>
          <w:u w:val="single"/>
        </w:rPr>
        <w:t>uzavřená na základě § 1746 odst. 2 zákona č. 89/2012 Sb., občanský</w:t>
      </w:r>
    </w:p>
    <w:p w14:paraId="00000003" w14:textId="77777777" w:rsidR="000876B0" w:rsidRPr="000E7AB3" w:rsidRDefault="00000000">
      <w:pPr>
        <w:jc w:val="center"/>
        <w:rPr>
          <w:sz w:val="24"/>
          <w:szCs w:val="24"/>
          <w:u w:val="single"/>
        </w:rPr>
      </w:pPr>
      <w:r w:rsidRPr="000E7AB3">
        <w:rPr>
          <w:sz w:val="24"/>
          <w:szCs w:val="24"/>
          <w:u w:val="single"/>
        </w:rPr>
        <w:t>zákoník (dále jen „občanský zákoník“)</w:t>
      </w:r>
    </w:p>
    <w:p w14:paraId="00000004" w14:textId="77777777" w:rsidR="000876B0" w:rsidRPr="000E7AB3" w:rsidRDefault="000876B0">
      <w:pPr>
        <w:jc w:val="center"/>
        <w:rPr>
          <w:sz w:val="24"/>
          <w:szCs w:val="24"/>
          <w:u w:val="single"/>
        </w:rPr>
      </w:pPr>
    </w:p>
    <w:p w14:paraId="00000005" w14:textId="77777777" w:rsidR="000876B0" w:rsidRPr="000E7AB3" w:rsidRDefault="00000000">
      <w:pPr>
        <w:jc w:val="center"/>
        <w:rPr>
          <w:b/>
          <w:sz w:val="24"/>
          <w:szCs w:val="24"/>
        </w:rPr>
      </w:pPr>
      <w:r w:rsidRPr="000E7AB3">
        <w:rPr>
          <w:b/>
          <w:sz w:val="24"/>
          <w:szCs w:val="24"/>
          <w:u w:val="single"/>
        </w:rPr>
        <w:t>Smlouva č.....</w:t>
      </w:r>
    </w:p>
    <w:p w14:paraId="00000006" w14:textId="77777777" w:rsidR="000876B0" w:rsidRPr="000E7AB3" w:rsidRDefault="000876B0">
      <w:pPr>
        <w:rPr>
          <w:sz w:val="24"/>
          <w:szCs w:val="24"/>
        </w:rPr>
      </w:pPr>
    </w:p>
    <w:p w14:paraId="00000007" w14:textId="77777777" w:rsidR="000876B0" w:rsidRPr="000E7AB3" w:rsidRDefault="00000000">
      <w:pPr>
        <w:rPr>
          <w:sz w:val="24"/>
          <w:szCs w:val="24"/>
        </w:rPr>
      </w:pPr>
      <w:r w:rsidRPr="000E7AB3">
        <w:rPr>
          <w:sz w:val="24"/>
          <w:szCs w:val="24"/>
        </w:rPr>
        <w:t xml:space="preserve">Objednatel: </w:t>
      </w:r>
      <w:r w:rsidRPr="000E7AB3">
        <w:rPr>
          <w:sz w:val="24"/>
          <w:szCs w:val="24"/>
        </w:rPr>
        <w:tab/>
        <w:t>Město Bruntál</w:t>
      </w:r>
    </w:p>
    <w:p w14:paraId="00000008" w14:textId="77777777" w:rsidR="000876B0" w:rsidRPr="000E7AB3" w:rsidRDefault="00000000">
      <w:pPr>
        <w:ind w:left="720" w:firstLine="720"/>
        <w:rPr>
          <w:sz w:val="24"/>
          <w:szCs w:val="24"/>
        </w:rPr>
      </w:pPr>
      <w:r w:rsidRPr="000E7AB3">
        <w:rPr>
          <w:sz w:val="24"/>
          <w:szCs w:val="24"/>
        </w:rPr>
        <w:t>IČO: 00295892</w:t>
      </w:r>
    </w:p>
    <w:p w14:paraId="00000009" w14:textId="77777777" w:rsidR="000876B0" w:rsidRPr="000E7AB3" w:rsidRDefault="00000000">
      <w:pPr>
        <w:rPr>
          <w:sz w:val="24"/>
          <w:szCs w:val="24"/>
        </w:rPr>
      </w:pPr>
      <w:r w:rsidRPr="000E7AB3">
        <w:rPr>
          <w:sz w:val="24"/>
          <w:szCs w:val="24"/>
        </w:rPr>
        <w:tab/>
      </w:r>
      <w:r w:rsidRPr="000E7AB3">
        <w:rPr>
          <w:sz w:val="24"/>
          <w:szCs w:val="24"/>
        </w:rPr>
        <w:tab/>
        <w:t>DIČ: CZ00295892</w:t>
      </w:r>
    </w:p>
    <w:p w14:paraId="0000000A" w14:textId="77777777" w:rsidR="000876B0" w:rsidRPr="000E7AB3" w:rsidRDefault="00000000">
      <w:pPr>
        <w:ind w:left="720" w:firstLine="720"/>
        <w:rPr>
          <w:sz w:val="24"/>
          <w:szCs w:val="24"/>
        </w:rPr>
      </w:pPr>
      <w:proofErr w:type="gramStart"/>
      <w:r w:rsidRPr="000E7AB3">
        <w:rPr>
          <w:sz w:val="24"/>
          <w:szCs w:val="24"/>
        </w:rPr>
        <w:t>IDS:  c</w:t>
      </w:r>
      <w:proofErr w:type="gramEnd"/>
      <w:r w:rsidRPr="000E7AB3">
        <w:rPr>
          <w:sz w:val="24"/>
          <w:szCs w:val="24"/>
        </w:rPr>
        <w:t>9vbr2k</w:t>
      </w:r>
    </w:p>
    <w:p w14:paraId="0000000B" w14:textId="77777777" w:rsidR="000876B0" w:rsidRPr="000E7AB3" w:rsidRDefault="00000000">
      <w:pPr>
        <w:ind w:left="720" w:firstLine="720"/>
        <w:rPr>
          <w:sz w:val="24"/>
          <w:szCs w:val="24"/>
        </w:rPr>
      </w:pPr>
      <w:r w:rsidRPr="000E7AB3">
        <w:rPr>
          <w:sz w:val="24"/>
          <w:szCs w:val="24"/>
        </w:rPr>
        <w:t>Adresa: Nádražní 994/20, Bruntál 1, 792 01</w:t>
      </w:r>
    </w:p>
    <w:p w14:paraId="0000000C" w14:textId="19BAFB60" w:rsidR="000876B0" w:rsidRPr="000E7AB3" w:rsidRDefault="00000000">
      <w:pPr>
        <w:rPr>
          <w:sz w:val="28"/>
          <w:szCs w:val="28"/>
        </w:rPr>
      </w:pPr>
      <w:r w:rsidRPr="000E7AB3">
        <w:rPr>
          <w:sz w:val="24"/>
          <w:szCs w:val="24"/>
        </w:rPr>
        <w:tab/>
      </w:r>
      <w:r w:rsidRPr="000E7AB3">
        <w:rPr>
          <w:sz w:val="24"/>
          <w:szCs w:val="24"/>
        </w:rPr>
        <w:tab/>
        <w:t xml:space="preserve">Zastupuje: </w:t>
      </w:r>
      <w:r w:rsidR="00D66C5C">
        <w:rPr>
          <w:rFonts w:ascii="Arial" w:eastAsia="Arial" w:hAnsi="Arial" w:cs="Arial"/>
          <w:color w:val="444444"/>
        </w:rPr>
        <w:t>XXXXX</w:t>
      </w:r>
    </w:p>
    <w:p w14:paraId="0000000D" w14:textId="7EB37728" w:rsidR="000876B0" w:rsidRPr="000E7AB3" w:rsidRDefault="00000000">
      <w:pPr>
        <w:shd w:val="clear" w:color="auto" w:fill="FFFFFF"/>
        <w:ind w:left="720" w:firstLine="720"/>
        <w:rPr>
          <w:sz w:val="24"/>
          <w:szCs w:val="24"/>
        </w:rPr>
      </w:pPr>
      <w:proofErr w:type="gramStart"/>
      <w:r w:rsidRPr="000E7AB3">
        <w:rPr>
          <w:sz w:val="24"/>
          <w:szCs w:val="24"/>
        </w:rPr>
        <w:t>Telefon:</w:t>
      </w:r>
      <w:r w:rsidRPr="000E7AB3">
        <w:rPr>
          <w:rFonts w:ascii="Arial" w:eastAsia="Arial" w:hAnsi="Arial" w:cs="Arial"/>
          <w:color w:val="444444"/>
        </w:rPr>
        <w:t xml:space="preserve"> </w:t>
      </w:r>
      <w:r w:rsidR="00D66C5C">
        <w:rPr>
          <w:rFonts w:ascii="Arial" w:eastAsia="Arial" w:hAnsi="Arial" w:cs="Arial"/>
          <w:color w:val="444444"/>
        </w:rPr>
        <w:t> XXXXX</w:t>
      </w:r>
      <w:proofErr w:type="gramEnd"/>
      <w:r w:rsidRPr="000E7AB3">
        <w:rPr>
          <w:rFonts w:ascii="Arial" w:eastAsia="Arial" w:hAnsi="Arial" w:cs="Arial"/>
          <w:color w:val="444444"/>
        </w:rPr>
        <w:tab/>
      </w:r>
    </w:p>
    <w:p w14:paraId="4BB037A5" w14:textId="77777777" w:rsidR="00D66C5C" w:rsidRDefault="00000000">
      <w:pPr>
        <w:ind w:left="720" w:firstLine="720"/>
        <w:rPr>
          <w:sz w:val="24"/>
          <w:szCs w:val="24"/>
        </w:rPr>
      </w:pPr>
      <w:r w:rsidRPr="000E7AB3">
        <w:rPr>
          <w:sz w:val="24"/>
          <w:szCs w:val="24"/>
        </w:rPr>
        <w:t xml:space="preserve">Kontaktní osoba pro komunikaci: </w:t>
      </w:r>
      <w:r w:rsidR="00D66C5C">
        <w:rPr>
          <w:rFonts w:ascii="Arial" w:eastAsia="Arial" w:hAnsi="Arial" w:cs="Arial"/>
          <w:color w:val="444444"/>
        </w:rPr>
        <w:t>XXXXX</w:t>
      </w:r>
      <w:r w:rsidR="00D66C5C" w:rsidRPr="000E7AB3">
        <w:rPr>
          <w:sz w:val="24"/>
          <w:szCs w:val="24"/>
        </w:rPr>
        <w:t xml:space="preserve"> </w:t>
      </w:r>
    </w:p>
    <w:p w14:paraId="0000000F" w14:textId="18C7B548" w:rsidR="000876B0" w:rsidRPr="000E7AB3" w:rsidRDefault="00000000">
      <w:pPr>
        <w:ind w:left="720" w:firstLine="720"/>
        <w:rPr>
          <w:sz w:val="24"/>
          <w:szCs w:val="24"/>
        </w:rPr>
      </w:pPr>
      <w:r w:rsidRPr="000E7AB3">
        <w:rPr>
          <w:sz w:val="24"/>
          <w:szCs w:val="24"/>
        </w:rPr>
        <w:t xml:space="preserve">Kontaktní telefon: </w:t>
      </w:r>
      <w:r w:rsidR="00D66C5C">
        <w:rPr>
          <w:rFonts w:ascii="Arial" w:eastAsia="Arial" w:hAnsi="Arial" w:cs="Arial"/>
          <w:color w:val="444444"/>
        </w:rPr>
        <w:t>XXXXX</w:t>
      </w:r>
    </w:p>
    <w:p w14:paraId="00000010" w14:textId="61E884A8" w:rsidR="000876B0" w:rsidRPr="000E7AB3" w:rsidRDefault="00000000">
      <w:pPr>
        <w:rPr>
          <w:sz w:val="24"/>
          <w:szCs w:val="24"/>
        </w:rPr>
      </w:pPr>
      <w:r w:rsidRPr="000E7AB3">
        <w:rPr>
          <w:sz w:val="24"/>
          <w:szCs w:val="24"/>
        </w:rPr>
        <w:tab/>
      </w:r>
      <w:r w:rsidRPr="000E7AB3">
        <w:rPr>
          <w:sz w:val="24"/>
          <w:szCs w:val="24"/>
        </w:rPr>
        <w:tab/>
        <w:t xml:space="preserve">Kontaktní email: </w:t>
      </w:r>
      <w:r w:rsidR="00D66C5C">
        <w:rPr>
          <w:rFonts w:ascii="Arial" w:eastAsia="Arial" w:hAnsi="Arial" w:cs="Arial"/>
          <w:color w:val="444444"/>
        </w:rPr>
        <w:t>XXXXX</w:t>
      </w:r>
      <w:r w:rsidRPr="000E7AB3">
        <w:rPr>
          <w:sz w:val="24"/>
          <w:szCs w:val="24"/>
        </w:rPr>
        <w:tab/>
      </w:r>
    </w:p>
    <w:p w14:paraId="00000011" w14:textId="77777777" w:rsidR="000876B0" w:rsidRPr="000E7AB3" w:rsidRDefault="00000000">
      <w:pPr>
        <w:rPr>
          <w:sz w:val="24"/>
          <w:szCs w:val="24"/>
        </w:rPr>
      </w:pPr>
      <w:r w:rsidRPr="000E7AB3">
        <w:rPr>
          <w:sz w:val="24"/>
          <w:szCs w:val="24"/>
        </w:rPr>
        <w:t xml:space="preserve"> </w:t>
      </w:r>
      <w:r w:rsidRPr="000E7AB3">
        <w:rPr>
          <w:sz w:val="24"/>
          <w:szCs w:val="24"/>
        </w:rPr>
        <w:tab/>
      </w:r>
      <w:r w:rsidRPr="000E7AB3">
        <w:rPr>
          <w:sz w:val="24"/>
          <w:szCs w:val="24"/>
        </w:rPr>
        <w:tab/>
      </w:r>
    </w:p>
    <w:p w14:paraId="00000012" w14:textId="77777777" w:rsidR="000876B0" w:rsidRPr="000E7AB3" w:rsidRDefault="00000000">
      <w:pPr>
        <w:rPr>
          <w:sz w:val="24"/>
          <w:szCs w:val="24"/>
        </w:rPr>
      </w:pPr>
      <w:r w:rsidRPr="000E7AB3">
        <w:rPr>
          <w:sz w:val="24"/>
          <w:szCs w:val="24"/>
        </w:rPr>
        <w:t xml:space="preserve">Poskytovatel: </w:t>
      </w:r>
      <w:r w:rsidRPr="000E7AB3">
        <w:rPr>
          <w:sz w:val="24"/>
          <w:szCs w:val="24"/>
        </w:rPr>
        <w:tab/>
        <w:t>CATANIA GROUP s.r.o., Bořivojova 35, Praha 3, 130 00</w:t>
      </w:r>
    </w:p>
    <w:p w14:paraId="00000013" w14:textId="77777777" w:rsidR="000876B0" w:rsidRPr="000E7AB3" w:rsidRDefault="00000000">
      <w:pPr>
        <w:rPr>
          <w:sz w:val="24"/>
          <w:szCs w:val="24"/>
        </w:rPr>
      </w:pPr>
      <w:r w:rsidRPr="000E7AB3">
        <w:rPr>
          <w:sz w:val="24"/>
          <w:szCs w:val="24"/>
        </w:rPr>
        <w:tab/>
      </w:r>
      <w:r w:rsidRPr="000E7AB3">
        <w:rPr>
          <w:sz w:val="24"/>
          <w:szCs w:val="24"/>
        </w:rPr>
        <w:tab/>
        <w:t>spisová značka C 135558 vedená u Městského soudu v Praze</w:t>
      </w:r>
    </w:p>
    <w:p w14:paraId="00000014" w14:textId="77777777" w:rsidR="000876B0" w:rsidRPr="000E7AB3" w:rsidRDefault="00000000">
      <w:pPr>
        <w:ind w:left="720" w:firstLine="720"/>
        <w:rPr>
          <w:sz w:val="24"/>
          <w:szCs w:val="24"/>
        </w:rPr>
      </w:pPr>
      <w:r w:rsidRPr="000E7AB3">
        <w:rPr>
          <w:sz w:val="24"/>
          <w:szCs w:val="24"/>
        </w:rPr>
        <w:t>IČO: 28253591</w:t>
      </w:r>
    </w:p>
    <w:p w14:paraId="00000015" w14:textId="77777777" w:rsidR="000876B0" w:rsidRPr="000E7AB3" w:rsidRDefault="00000000">
      <w:pPr>
        <w:ind w:left="720" w:firstLine="720"/>
        <w:rPr>
          <w:sz w:val="24"/>
          <w:szCs w:val="24"/>
        </w:rPr>
      </w:pPr>
      <w:r w:rsidRPr="000E7AB3">
        <w:rPr>
          <w:sz w:val="24"/>
          <w:szCs w:val="24"/>
        </w:rPr>
        <w:t>DIČ: CZ28253591</w:t>
      </w:r>
    </w:p>
    <w:p w14:paraId="00000016" w14:textId="24CBAD52" w:rsidR="000876B0" w:rsidRPr="000E7AB3" w:rsidRDefault="00000000">
      <w:pPr>
        <w:ind w:left="720" w:firstLine="720"/>
        <w:rPr>
          <w:sz w:val="24"/>
          <w:szCs w:val="24"/>
        </w:rPr>
      </w:pPr>
      <w:r w:rsidRPr="000E7AB3">
        <w:rPr>
          <w:sz w:val="24"/>
          <w:szCs w:val="24"/>
        </w:rPr>
        <w:t xml:space="preserve">Zastoupená jednatelkou: </w:t>
      </w:r>
      <w:r w:rsidR="00D66C5C">
        <w:rPr>
          <w:rFonts w:ascii="Arial" w:eastAsia="Arial" w:hAnsi="Arial" w:cs="Arial"/>
          <w:color w:val="444444"/>
        </w:rPr>
        <w:t>XXXXX</w:t>
      </w:r>
    </w:p>
    <w:p w14:paraId="00000017" w14:textId="7FEF2E44" w:rsidR="000876B0" w:rsidRPr="000E7AB3" w:rsidRDefault="00000000">
      <w:pPr>
        <w:ind w:left="720" w:firstLine="720"/>
        <w:rPr>
          <w:sz w:val="24"/>
          <w:szCs w:val="24"/>
        </w:rPr>
      </w:pPr>
      <w:r w:rsidRPr="000E7AB3">
        <w:rPr>
          <w:sz w:val="24"/>
          <w:szCs w:val="24"/>
        </w:rPr>
        <w:t xml:space="preserve">Pověření k jednání: </w:t>
      </w:r>
      <w:r w:rsidR="00D66C5C">
        <w:rPr>
          <w:rFonts w:ascii="Arial" w:eastAsia="Arial" w:hAnsi="Arial" w:cs="Arial"/>
          <w:color w:val="444444"/>
        </w:rPr>
        <w:t>XXXXX</w:t>
      </w:r>
    </w:p>
    <w:p w14:paraId="00000018" w14:textId="77777777" w:rsidR="000876B0" w:rsidRPr="000E7AB3" w:rsidRDefault="00000000">
      <w:pPr>
        <w:ind w:left="720" w:firstLine="720"/>
        <w:rPr>
          <w:sz w:val="24"/>
          <w:szCs w:val="24"/>
        </w:rPr>
      </w:pPr>
      <w:r w:rsidRPr="000E7AB3">
        <w:rPr>
          <w:sz w:val="24"/>
          <w:szCs w:val="24"/>
        </w:rPr>
        <w:t>Adresa pro doručování: Jabloňová 2060, 347 01 Tachov</w:t>
      </w:r>
    </w:p>
    <w:p w14:paraId="00000019" w14:textId="77777777" w:rsidR="000876B0" w:rsidRPr="000E7AB3" w:rsidRDefault="00000000">
      <w:pPr>
        <w:ind w:left="720" w:firstLine="720"/>
        <w:rPr>
          <w:sz w:val="24"/>
          <w:szCs w:val="24"/>
        </w:rPr>
      </w:pPr>
      <w:r w:rsidRPr="000E7AB3">
        <w:rPr>
          <w:sz w:val="24"/>
          <w:szCs w:val="24"/>
        </w:rPr>
        <w:t>IDS: metu6xs</w:t>
      </w:r>
    </w:p>
    <w:p w14:paraId="0000001A" w14:textId="77777777" w:rsidR="000876B0" w:rsidRPr="000E7AB3" w:rsidRDefault="000876B0">
      <w:pPr>
        <w:rPr>
          <w:sz w:val="24"/>
          <w:szCs w:val="24"/>
          <w:u w:val="single"/>
        </w:rPr>
      </w:pPr>
    </w:p>
    <w:p w14:paraId="0000001B" w14:textId="77777777" w:rsidR="000876B0" w:rsidRPr="000E7AB3" w:rsidRDefault="00000000">
      <w:pPr>
        <w:jc w:val="center"/>
        <w:rPr>
          <w:sz w:val="24"/>
          <w:szCs w:val="24"/>
        </w:rPr>
      </w:pPr>
      <w:r w:rsidRPr="000E7AB3">
        <w:rPr>
          <w:sz w:val="24"/>
          <w:szCs w:val="24"/>
        </w:rPr>
        <w:t xml:space="preserve">(Objednatel a Poskytovatel jsou v této smlouvě nazývání jednotlivě též jako „Smluvní strana“ a společně též jako „Smluvní strany“) se níže uvedeného dne, měsíce a roku dohodli na následující smlouvě o poskytování poradenských služeb (dále jen "smlouva"). </w:t>
      </w:r>
    </w:p>
    <w:p w14:paraId="0000001C" w14:textId="77777777" w:rsidR="000876B0" w:rsidRPr="000E7AB3" w:rsidRDefault="000876B0">
      <w:pPr>
        <w:rPr>
          <w:sz w:val="24"/>
          <w:szCs w:val="24"/>
        </w:rPr>
      </w:pPr>
    </w:p>
    <w:p w14:paraId="0000001D" w14:textId="77777777" w:rsidR="000876B0" w:rsidRPr="000E7AB3" w:rsidRDefault="00000000">
      <w:pPr>
        <w:jc w:val="center"/>
        <w:rPr>
          <w:b/>
          <w:sz w:val="24"/>
          <w:szCs w:val="24"/>
          <w:u w:val="single"/>
        </w:rPr>
      </w:pPr>
      <w:r w:rsidRPr="000E7AB3">
        <w:rPr>
          <w:b/>
          <w:sz w:val="24"/>
          <w:szCs w:val="24"/>
          <w:u w:val="single"/>
        </w:rPr>
        <w:t>I.</w:t>
      </w:r>
      <w:r w:rsidRPr="000E7AB3">
        <w:rPr>
          <w:b/>
          <w:sz w:val="24"/>
          <w:szCs w:val="24"/>
          <w:u w:val="single"/>
        </w:rPr>
        <w:br/>
        <w:t>Úvodní ustanovení</w:t>
      </w:r>
    </w:p>
    <w:p w14:paraId="0000001E" w14:textId="77777777" w:rsidR="000876B0" w:rsidRPr="000E7AB3" w:rsidRDefault="000876B0">
      <w:pPr>
        <w:jc w:val="center"/>
        <w:rPr>
          <w:b/>
          <w:sz w:val="24"/>
          <w:szCs w:val="24"/>
          <w:u w:val="single"/>
        </w:rPr>
      </w:pPr>
    </w:p>
    <w:p w14:paraId="0000001F" w14:textId="2BD77E97" w:rsidR="000876B0" w:rsidRPr="000E7AB3" w:rsidRDefault="00000000">
      <w:pPr>
        <w:jc w:val="both"/>
        <w:rPr>
          <w:sz w:val="24"/>
          <w:szCs w:val="24"/>
        </w:rPr>
      </w:pPr>
      <w:r w:rsidRPr="000E7AB3">
        <w:rPr>
          <w:sz w:val="24"/>
          <w:szCs w:val="24"/>
        </w:rPr>
        <w:t xml:space="preserve">1. Dne </w:t>
      </w:r>
      <w:r w:rsidR="00915B54" w:rsidRPr="000E7AB3">
        <w:rPr>
          <w:sz w:val="24"/>
          <w:szCs w:val="24"/>
        </w:rPr>
        <w:t>0</w:t>
      </w:r>
      <w:r w:rsidRPr="000E7AB3">
        <w:rPr>
          <w:sz w:val="24"/>
          <w:szCs w:val="24"/>
        </w:rPr>
        <w:t>1.</w:t>
      </w:r>
      <w:r w:rsidR="00915B54" w:rsidRPr="000E7AB3">
        <w:rPr>
          <w:sz w:val="24"/>
          <w:szCs w:val="24"/>
        </w:rPr>
        <w:t>0</w:t>
      </w:r>
      <w:r w:rsidRPr="000E7AB3">
        <w:rPr>
          <w:sz w:val="24"/>
          <w:szCs w:val="24"/>
        </w:rPr>
        <w:t>8.2023 nabývá účinnosti zákon č. 171/2023 Sb., o ochraně oznamovatelů (dále jen “zákon”).</w:t>
      </w:r>
    </w:p>
    <w:p w14:paraId="00000020" w14:textId="77777777" w:rsidR="000876B0" w:rsidRPr="000E7AB3" w:rsidRDefault="000876B0">
      <w:pPr>
        <w:jc w:val="both"/>
        <w:rPr>
          <w:sz w:val="24"/>
          <w:szCs w:val="24"/>
        </w:rPr>
      </w:pPr>
    </w:p>
    <w:p w14:paraId="00000021" w14:textId="77777777" w:rsidR="000876B0" w:rsidRPr="000E7AB3" w:rsidRDefault="00000000">
      <w:pPr>
        <w:jc w:val="both"/>
        <w:rPr>
          <w:sz w:val="24"/>
          <w:szCs w:val="24"/>
        </w:rPr>
      </w:pPr>
      <w:r w:rsidRPr="000E7AB3">
        <w:rPr>
          <w:sz w:val="24"/>
          <w:szCs w:val="24"/>
        </w:rPr>
        <w:t xml:space="preserve">2. Objednatel může být ve smyslu § 8 odst. 1 zákona povinným subjektem. </w:t>
      </w:r>
    </w:p>
    <w:p w14:paraId="00000022" w14:textId="77777777" w:rsidR="000876B0" w:rsidRPr="000E7AB3" w:rsidRDefault="000876B0">
      <w:pPr>
        <w:jc w:val="both"/>
        <w:rPr>
          <w:sz w:val="24"/>
          <w:szCs w:val="24"/>
        </w:rPr>
      </w:pPr>
    </w:p>
    <w:p w14:paraId="00000023" w14:textId="77777777" w:rsidR="000876B0" w:rsidRPr="000E7AB3" w:rsidRDefault="00000000">
      <w:pPr>
        <w:jc w:val="both"/>
        <w:rPr>
          <w:sz w:val="24"/>
          <w:szCs w:val="24"/>
        </w:rPr>
      </w:pPr>
      <w:r w:rsidRPr="000E7AB3">
        <w:rPr>
          <w:sz w:val="24"/>
          <w:szCs w:val="24"/>
        </w:rPr>
        <w:t>3. Objednatel jako (povinný subjekt) je povinen ve smyslu a podle § 8 zákona zavést vnitřní oznamovací systém (dále jen „VOS“).</w:t>
      </w:r>
    </w:p>
    <w:p w14:paraId="00000024" w14:textId="77777777" w:rsidR="000876B0" w:rsidRPr="000E7AB3" w:rsidRDefault="000876B0">
      <w:pPr>
        <w:jc w:val="both"/>
        <w:rPr>
          <w:sz w:val="24"/>
          <w:szCs w:val="24"/>
        </w:rPr>
      </w:pPr>
    </w:p>
    <w:p w14:paraId="00000025" w14:textId="77777777" w:rsidR="000876B0" w:rsidRPr="000E7AB3" w:rsidRDefault="00000000">
      <w:pPr>
        <w:jc w:val="both"/>
        <w:rPr>
          <w:sz w:val="24"/>
          <w:szCs w:val="24"/>
        </w:rPr>
      </w:pPr>
      <w:r w:rsidRPr="000E7AB3">
        <w:rPr>
          <w:sz w:val="24"/>
          <w:szCs w:val="24"/>
        </w:rPr>
        <w:t>4. Objednatel se rozhodl podle § 8 odst. 2 pověřit vedením VOS Poskytovatele.</w:t>
      </w:r>
    </w:p>
    <w:p w14:paraId="00000026" w14:textId="77777777" w:rsidR="000876B0" w:rsidRPr="000E7AB3" w:rsidRDefault="000876B0">
      <w:pPr>
        <w:jc w:val="both"/>
        <w:rPr>
          <w:sz w:val="24"/>
          <w:szCs w:val="24"/>
        </w:rPr>
      </w:pPr>
    </w:p>
    <w:p w14:paraId="00000027" w14:textId="77777777" w:rsidR="000876B0" w:rsidRPr="000E7AB3" w:rsidRDefault="00000000">
      <w:pPr>
        <w:jc w:val="both"/>
        <w:rPr>
          <w:sz w:val="24"/>
          <w:szCs w:val="24"/>
        </w:rPr>
      </w:pPr>
      <w:r w:rsidRPr="000E7AB3">
        <w:rPr>
          <w:sz w:val="24"/>
          <w:szCs w:val="24"/>
        </w:rPr>
        <w:t xml:space="preserve">5. Poskytovatel je povinen podle § 9 odst. 1 určit nestrannou osobu příslušnou pro přijímání a posuzování oznámení a následných opatření. </w:t>
      </w:r>
    </w:p>
    <w:p w14:paraId="00000028" w14:textId="77777777" w:rsidR="000876B0" w:rsidRPr="000E7AB3" w:rsidRDefault="000876B0">
      <w:pPr>
        <w:tabs>
          <w:tab w:val="left" w:pos="3792"/>
        </w:tabs>
        <w:jc w:val="both"/>
        <w:rPr>
          <w:sz w:val="24"/>
          <w:szCs w:val="24"/>
          <w:u w:val="single"/>
        </w:rPr>
      </w:pPr>
    </w:p>
    <w:p w14:paraId="00000029" w14:textId="77777777" w:rsidR="000876B0" w:rsidRPr="000E7AB3" w:rsidRDefault="000876B0">
      <w:pPr>
        <w:tabs>
          <w:tab w:val="left" w:pos="3792"/>
        </w:tabs>
        <w:jc w:val="both"/>
        <w:rPr>
          <w:sz w:val="24"/>
          <w:szCs w:val="24"/>
          <w:u w:val="single"/>
        </w:rPr>
      </w:pPr>
    </w:p>
    <w:p w14:paraId="0000002A" w14:textId="77777777" w:rsidR="000876B0" w:rsidRPr="000E7AB3" w:rsidRDefault="000876B0">
      <w:pPr>
        <w:tabs>
          <w:tab w:val="left" w:pos="3792"/>
        </w:tabs>
        <w:jc w:val="both"/>
        <w:rPr>
          <w:sz w:val="24"/>
          <w:szCs w:val="24"/>
          <w:u w:val="single"/>
        </w:rPr>
      </w:pPr>
    </w:p>
    <w:p w14:paraId="0000002B" w14:textId="77777777" w:rsidR="000876B0" w:rsidRPr="000E7AB3" w:rsidRDefault="000876B0">
      <w:pPr>
        <w:tabs>
          <w:tab w:val="left" w:pos="3792"/>
        </w:tabs>
        <w:jc w:val="both"/>
        <w:rPr>
          <w:sz w:val="24"/>
          <w:szCs w:val="24"/>
          <w:u w:val="single"/>
        </w:rPr>
      </w:pPr>
    </w:p>
    <w:p w14:paraId="0000002C" w14:textId="77777777" w:rsidR="000876B0" w:rsidRPr="000E7AB3" w:rsidRDefault="00000000">
      <w:pPr>
        <w:jc w:val="center"/>
        <w:rPr>
          <w:sz w:val="24"/>
          <w:szCs w:val="24"/>
          <w:u w:val="single"/>
        </w:rPr>
      </w:pPr>
      <w:r w:rsidRPr="000E7AB3">
        <w:rPr>
          <w:b/>
          <w:sz w:val="24"/>
          <w:szCs w:val="24"/>
          <w:u w:val="single"/>
        </w:rPr>
        <w:lastRenderedPageBreak/>
        <w:t>II.</w:t>
      </w:r>
      <w:r w:rsidRPr="000E7AB3">
        <w:rPr>
          <w:b/>
          <w:sz w:val="24"/>
          <w:szCs w:val="24"/>
          <w:u w:val="single"/>
        </w:rPr>
        <w:br/>
        <w:t xml:space="preserve">Předmět smlouvy </w:t>
      </w:r>
    </w:p>
    <w:p w14:paraId="0000002D" w14:textId="77777777" w:rsidR="000876B0" w:rsidRPr="000E7AB3" w:rsidRDefault="000876B0">
      <w:pPr>
        <w:rPr>
          <w:sz w:val="24"/>
          <w:szCs w:val="24"/>
        </w:rPr>
      </w:pPr>
    </w:p>
    <w:p w14:paraId="0000002E" w14:textId="77777777" w:rsidR="000876B0" w:rsidRPr="000E7AB3" w:rsidRDefault="00000000">
      <w:pPr>
        <w:rPr>
          <w:sz w:val="24"/>
          <w:szCs w:val="24"/>
        </w:rPr>
      </w:pPr>
      <w:r w:rsidRPr="000E7AB3">
        <w:rPr>
          <w:sz w:val="24"/>
          <w:szCs w:val="24"/>
        </w:rPr>
        <w:t>1. Poskytovatel se zavazuje vytvořit a zavést VOS a vykonávat pro Objednatele funkci příslušné osoby pro ochranu oznamovatelů (dále jen „Oznamovatel“) ve smyslu § 8 a násl. zákona (interně nazývané FOSY – férový oznamovací systém) pro:</w:t>
      </w:r>
    </w:p>
    <w:p w14:paraId="0000002F" w14:textId="77777777" w:rsidR="000876B0" w:rsidRPr="000E7AB3" w:rsidRDefault="00000000">
      <w:pPr>
        <w:rPr>
          <w:sz w:val="24"/>
          <w:szCs w:val="24"/>
        </w:rPr>
      </w:pPr>
      <w:r w:rsidRPr="000E7AB3">
        <w:rPr>
          <w:sz w:val="24"/>
          <w:szCs w:val="24"/>
        </w:rPr>
        <w:t xml:space="preserve"> Město Bruntál, IČO: 00295892 a příspěvkové organizace zřízené městem:</w:t>
      </w:r>
    </w:p>
    <w:p w14:paraId="00000030" w14:textId="280032B9" w:rsidR="000876B0" w:rsidRPr="000E7AB3" w:rsidRDefault="00000000">
      <w:pPr>
        <w:rPr>
          <w:sz w:val="24"/>
          <w:szCs w:val="24"/>
        </w:rPr>
      </w:pPr>
      <w:r w:rsidRPr="000E7AB3">
        <w:rPr>
          <w:sz w:val="24"/>
          <w:szCs w:val="24"/>
        </w:rPr>
        <w:t>1/ Hospodářská správa města Bruntál,</w:t>
      </w:r>
      <w:r w:rsidR="00475081" w:rsidRPr="000E7AB3">
        <w:rPr>
          <w:sz w:val="24"/>
          <w:szCs w:val="24"/>
        </w:rPr>
        <w:t xml:space="preserve"> </w:t>
      </w:r>
      <w:r w:rsidRPr="000E7AB3">
        <w:rPr>
          <w:sz w:val="24"/>
          <w:szCs w:val="24"/>
        </w:rPr>
        <w:t>příspěvková organizace, IČO: 71197818</w:t>
      </w:r>
    </w:p>
    <w:p w14:paraId="00000031" w14:textId="0328BB06" w:rsidR="000876B0" w:rsidRPr="000E7AB3" w:rsidRDefault="00000000">
      <w:pPr>
        <w:rPr>
          <w:sz w:val="24"/>
          <w:szCs w:val="24"/>
        </w:rPr>
      </w:pPr>
      <w:r w:rsidRPr="000E7AB3">
        <w:rPr>
          <w:sz w:val="24"/>
          <w:szCs w:val="24"/>
        </w:rPr>
        <w:t>2/ Mateřská škola Bruntál,</w:t>
      </w:r>
      <w:r w:rsidR="00475081" w:rsidRPr="000E7AB3">
        <w:rPr>
          <w:sz w:val="24"/>
          <w:szCs w:val="24"/>
        </w:rPr>
        <w:t xml:space="preserve"> </w:t>
      </w:r>
      <w:r w:rsidRPr="000E7AB3">
        <w:rPr>
          <w:sz w:val="24"/>
          <w:szCs w:val="24"/>
        </w:rPr>
        <w:t>Komenského 7, IČO: 62352776</w:t>
      </w:r>
    </w:p>
    <w:p w14:paraId="00000032" w14:textId="413B9FD7" w:rsidR="000876B0" w:rsidRPr="000E7AB3" w:rsidRDefault="00000000">
      <w:pPr>
        <w:rPr>
          <w:sz w:val="24"/>
          <w:szCs w:val="24"/>
        </w:rPr>
      </w:pPr>
      <w:r w:rsidRPr="000E7AB3">
        <w:rPr>
          <w:sz w:val="24"/>
          <w:szCs w:val="24"/>
        </w:rPr>
        <w:t>3/ Mateřská škola Bruntál,</w:t>
      </w:r>
      <w:r w:rsidR="00475081" w:rsidRPr="000E7AB3">
        <w:rPr>
          <w:sz w:val="24"/>
          <w:szCs w:val="24"/>
        </w:rPr>
        <w:t xml:space="preserve"> </w:t>
      </w:r>
      <w:r w:rsidRPr="000E7AB3">
        <w:rPr>
          <w:sz w:val="24"/>
          <w:szCs w:val="24"/>
        </w:rPr>
        <w:t>Okružní 23, IČO: 62352768</w:t>
      </w:r>
    </w:p>
    <w:p w14:paraId="00000033" w14:textId="39F1943B" w:rsidR="000876B0" w:rsidRPr="000E7AB3" w:rsidRDefault="00000000">
      <w:pPr>
        <w:rPr>
          <w:sz w:val="24"/>
          <w:szCs w:val="24"/>
        </w:rPr>
      </w:pPr>
      <w:r w:rsidRPr="000E7AB3">
        <w:rPr>
          <w:sz w:val="24"/>
          <w:szCs w:val="24"/>
        </w:rPr>
        <w:t>4/ Mateřská škola Bruntál,</w:t>
      </w:r>
      <w:r w:rsidR="00475081" w:rsidRPr="000E7AB3">
        <w:rPr>
          <w:sz w:val="24"/>
          <w:szCs w:val="24"/>
        </w:rPr>
        <w:t xml:space="preserve"> </w:t>
      </w:r>
      <w:r w:rsidRPr="000E7AB3">
        <w:rPr>
          <w:sz w:val="24"/>
          <w:szCs w:val="24"/>
        </w:rPr>
        <w:t>Pionýrská 9, IČO: 60780517</w:t>
      </w:r>
    </w:p>
    <w:p w14:paraId="00000034" w14:textId="5EEB79F2" w:rsidR="000876B0" w:rsidRPr="000E7AB3" w:rsidRDefault="00000000">
      <w:pPr>
        <w:rPr>
          <w:sz w:val="24"/>
          <w:szCs w:val="24"/>
        </w:rPr>
      </w:pPr>
      <w:r w:rsidRPr="000E7AB3">
        <w:rPr>
          <w:sz w:val="24"/>
          <w:szCs w:val="24"/>
        </w:rPr>
        <w:t>5/ Mateřská škola Bruntál,</w:t>
      </w:r>
      <w:r w:rsidR="00475081" w:rsidRPr="000E7AB3">
        <w:rPr>
          <w:sz w:val="24"/>
          <w:szCs w:val="24"/>
        </w:rPr>
        <w:t xml:space="preserve"> </w:t>
      </w:r>
      <w:r w:rsidRPr="000E7AB3">
        <w:rPr>
          <w:sz w:val="24"/>
          <w:szCs w:val="24"/>
        </w:rPr>
        <w:t>U Rybníka 3, IČO: 60780550</w:t>
      </w:r>
    </w:p>
    <w:p w14:paraId="00000035" w14:textId="769D7EA9" w:rsidR="000876B0" w:rsidRPr="000E7AB3" w:rsidRDefault="00000000">
      <w:pPr>
        <w:rPr>
          <w:sz w:val="24"/>
          <w:szCs w:val="24"/>
        </w:rPr>
      </w:pPr>
      <w:r w:rsidRPr="000E7AB3">
        <w:rPr>
          <w:sz w:val="24"/>
          <w:szCs w:val="24"/>
        </w:rPr>
        <w:t>6/ Základní škola Bruntál,</w:t>
      </w:r>
      <w:r w:rsidR="00475081" w:rsidRPr="000E7AB3">
        <w:rPr>
          <w:sz w:val="24"/>
          <w:szCs w:val="24"/>
        </w:rPr>
        <w:t xml:space="preserve"> </w:t>
      </w:r>
      <w:r w:rsidRPr="000E7AB3">
        <w:rPr>
          <w:sz w:val="24"/>
          <w:szCs w:val="24"/>
        </w:rPr>
        <w:t>Cihelní 6, IČO: 66145309</w:t>
      </w:r>
    </w:p>
    <w:p w14:paraId="00000036" w14:textId="77777777" w:rsidR="000876B0" w:rsidRPr="000E7AB3" w:rsidRDefault="00000000">
      <w:pPr>
        <w:rPr>
          <w:sz w:val="24"/>
          <w:szCs w:val="24"/>
        </w:rPr>
      </w:pPr>
      <w:r w:rsidRPr="000E7AB3">
        <w:rPr>
          <w:sz w:val="24"/>
          <w:szCs w:val="24"/>
        </w:rPr>
        <w:t>7/ Základní škola Bruntál, Jesenická 10, IČO: 00852805</w:t>
      </w:r>
    </w:p>
    <w:p w14:paraId="00000037" w14:textId="14259F16" w:rsidR="000876B0" w:rsidRPr="000E7AB3" w:rsidRDefault="00000000">
      <w:pPr>
        <w:rPr>
          <w:sz w:val="24"/>
          <w:szCs w:val="24"/>
        </w:rPr>
      </w:pPr>
      <w:r w:rsidRPr="000E7AB3">
        <w:rPr>
          <w:sz w:val="24"/>
          <w:szCs w:val="24"/>
        </w:rPr>
        <w:t>8/ Základní škola Bruntál, Okružní 38,</w:t>
      </w:r>
      <w:r w:rsidR="00475081" w:rsidRPr="000E7AB3">
        <w:rPr>
          <w:sz w:val="24"/>
          <w:szCs w:val="24"/>
        </w:rPr>
        <w:t xml:space="preserve"> </w:t>
      </w:r>
      <w:r w:rsidRPr="000E7AB3">
        <w:rPr>
          <w:sz w:val="24"/>
          <w:szCs w:val="24"/>
        </w:rPr>
        <w:t>příspěvková organizace, IČO: 75026961</w:t>
      </w:r>
    </w:p>
    <w:p w14:paraId="00000038" w14:textId="77777777" w:rsidR="000876B0" w:rsidRPr="000E7AB3" w:rsidRDefault="00000000">
      <w:pPr>
        <w:rPr>
          <w:sz w:val="24"/>
          <w:szCs w:val="24"/>
        </w:rPr>
      </w:pPr>
      <w:r w:rsidRPr="000E7AB3">
        <w:rPr>
          <w:sz w:val="24"/>
          <w:szCs w:val="24"/>
        </w:rPr>
        <w:t>9/ Základní škola Bruntál, Školní 2, IČO: 00852783</w:t>
      </w:r>
    </w:p>
    <w:p w14:paraId="00000039" w14:textId="77777777" w:rsidR="000876B0" w:rsidRPr="000E7AB3" w:rsidRDefault="00000000">
      <w:pPr>
        <w:rPr>
          <w:sz w:val="24"/>
          <w:szCs w:val="24"/>
        </w:rPr>
      </w:pPr>
      <w:r w:rsidRPr="000E7AB3">
        <w:rPr>
          <w:sz w:val="24"/>
          <w:szCs w:val="24"/>
        </w:rPr>
        <w:t>10/ Středisko volného času Bruntál, příspěvková organizace, IČO: 72088150</w:t>
      </w:r>
    </w:p>
    <w:p w14:paraId="0000003A" w14:textId="77777777" w:rsidR="000876B0" w:rsidRPr="000E7AB3" w:rsidRDefault="00000000">
      <w:pPr>
        <w:rPr>
          <w:sz w:val="24"/>
          <w:szCs w:val="24"/>
        </w:rPr>
      </w:pPr>
      <w:r w:rsidRPr="000E7AB3">
        <w:rPr>
          <w:sz w:val="24"/>
          <w:szCs w:val="24"/>
        </w:rPr>
        <w:t>11/ Městská knihovna Bruntál, IČO:66185033</w:t>
      </w:r>
    </w:p>
    <w:p w14:paraId="0000003B" w14:textId="1DCED348" w:rsidR="000876B0" w:rsidRPr="000E7AB3" w:rsidRDefault="00000000">
      <w:pPr>
        <w:rPr>
          <w:sz w:val="24"/>
          <w:szCs w:val="24"/>
        </w:rPr>
      </w:pPr>
      <w:r w:rsidRPr="000E7AB3">
        <w:rPr>
          <w:sz w:val="24"/>
          <w:szCs w:val="24"/>
        </w:rPr>
        <w:t>12/ Centrum sociálních služeb pro seniory Pohoda,</w:t>
      </w:r>
      <w:r w:rsidR="00475081" w:rsidRPr="000E7AB3">
        <w:rPr>
          <w:sz w:val="24"/>
          <w:szCs w:val="24"/>
        </w:rPr>
        <w:t xml:space="preserve"> </w:t>
      </w:r>
      <w:r w:rsidRPr="000E7AB3">
        <w:rPr>
          <w:sz w:val="24"/>
          <w:szCs w:val="24"/>
        </w:rPr>
        <w:t>příspěvková organizace, IČO: 71294970</w:t>
      </w:r>
    </w:p>
    <w:p w14:paraId="0000003C" w14:textId="77777777" w:rsidR="000876B0" w:rsidRPr="000E7AB3" w:rsidRDefault="000876B0">
      <w:pPr>
        <w:jc w:val="both"/>
        <w:rPr>
          <w:sz w:val="24"/>
          <w:szCs w:val="24"/>
        </w:rPr>
      </w:pPr>
    </w:p>
    <w:p w14:paraId="0000003D" w14:textId="77777777" w:rsidR="000876B0" w:rsidRPr="000E7AB3" w:rsidRDefault="00000000">
      <w:pPr>
        <w:jc w:val="both"/>
        <w:rPr>
          <w:sz w:val="24"/>
          <w:szCs w:val="24"/>
        </w:rPr>
      </w:pPr>
      <w:r w:rsidRPr="000E7AB3">
        <w:rPr>
          <w:sz w:val="24"/>
          <w:szCs w:val="24"/>
        </w:rPr>
        <w:t>2. Poskytovatel služby právnickým osobám uvedeným v odstavci 1 tohoto článku poskytne služby dle této smlouvy na základě písemného souhlasu každé z výše uvedených právnických osob. Právnická osoba může tento souhlas odvolat bez uvedení důvodu, v tříměsíční odvolací době, která počíná běžet od prvního dne následujícího měsíce po měsíci, kdy je písemné odvolání souhlasu doručeno Poskytovateli. Odvolání souhlasu je právnická osoba povinna zaslat na vědomí Objednateli.</w:t>
      </w:r>
    </w:p>
    <w:p w14:paraId="0000003E" w14:textId="77777777" w:rsidR="000876B0" w:rsidRPr="000E7AB3" w:rsidRDefault="000876B0">
      <w:pPr>
        <w:jc w:val="both"/>
        <w:rPr>
          <w:sz w:val="24"/>
          <w:szCs w:val="24"/>
        </w:rPr>
      </w:pPr>
    </w:p>
    <w:p w14:paraId="0000003F" w14:textId="77777777" w:rsidR="000876B0" w:rsidRPr="000E7AB3" w:rsidRDefault="00000000">
      <w:pPr>
        <w:jc w:val="both"/>
        <w:rPr>
          <w:sz w:val="24"/>
          <w:szCs w:val="24"/>
        </w:rPr>
      </w:pPr>
      <w:r w:rsidRPr="000E7AB3">
        <w:rPr>
          <w:sz w:val="24"/>
          <w:szCs w:val="24"/>
        </w:rPr>
        <w:t>3. Implementaci systému FOSY na webové stránky Objednatele provádí ve spolupráci s IT objednatele určený specialista Poskytovatele. Systém je zabezpečen a jakékoliv úpravy provádí výlučně Poskytovatel.</w:t>
      </w:r>
    </w:p>
    <w:p w14:paraId="00000040" w14:textId="77777777" w:rsidR="000876B0" w:rsidRPr="000E7AB3" w:rsidRDefault="000876B0">
      <w:pPr>
        <w:jc w:val="both"/>
        <w:rPr>
          <w:sz w:val="24"/>
          <w:szCs w:val="24"/>
        </w:rPr>
      </w:pPr>
    </w:p>
    <w:p w14:paraId="00000041" w14:textId="77777777" w:rsidR="000876B0" w:rsidRPr="000E7AB3" w:rsidRDefault="00000000">
      <w:pPr>
        <w:jc w:val="center"/>
        <w:rPr>
          <w:b/>
          <w:sz w:val="24"/>
          <w:szCs w:val="24"/>
          <w:u w:val="single"/>
        </w:rPr>
      </w:pPr>
      <w:r w:rsidRPr="000E7AB3">
        <w:rPr>
          <w:b/>
          <w:sz w:val="24"/>
          <w:szCs w:val="24"/>
          <w:u w:val="single"/>
        </w:rPr>
        <w:t>III.</w:t>
      </w:r>
    </w:p>
    <w:p w14:paraId="00000042" w14:textId="77777777" w:rsidR="000876B0" w:rsidRPr="000E7AB3" w:rsidRDefault="00000000">
      <w:pPr>
        <w:jc w:val="center"/>
        <w:rPr>
          <w:b/>
          <w:sz w:val="24"/>
          <w:szCs w:val="24"/>
          <w:u w:val="single"/>
        </w:rPr>
      </w:pPr>
      <w:r w:rsidRPr="000E7AB3">
        <w:rPr>
          <w:b/>
          <w:sz w:val="24"/>
          <w:szCs w:val="24"/>
          <w:u w:val="single"/>
        </w:rPr>
        <w:t xml:space="preserve">Příslušná osoba </w:t>
      </w:r>
    </w:p>
    <w:p w14:paraId="00000043" w14:textId="77777777" w:rsidR="000876B0" w:rsidRPr="000E7AB3" w:rsidRDefault="000876B0">
      <w:pPr>
        <w:jc w:val="center"/>
        <w:rPr>
          <w:b/>
          <w:sz w:val="24"/>
          <w:szCs w:val="24"/>
          <w:u w:val="single"/>
        </w:rPr>
      </w:pPr>
    </w:p>
    <w:p w14:paraId="00000044" w14:textId="77777777" w:rsidR="000876B0" w:rsidRPr="000E7AB3" w:rsidRDefault="00000000">
      <w:pPr>
        <w:jc w:val="both"/>
        <w:rPr>
          <w:sz w:val="24"/>
          <w:szCs w:val="24"/>
        </w:rPr>
      </w:pPr>
      <w:r w:rsidRPr="000E7AB3">
        <w:rPr>
          <w:sz w:val="24"/>
          <w:szCs w:val="24"/>
        </w:rPr>
        <w:t xml:space="preserve">1. Určenou osobou, která bude funkci příslušné osoby pro Oznamovatele vykonávat za Poskytovatele je pan Mgr. Vlastimil Veselý, dat. nar. 8.11.1965, bytem Jabloňová 2060, 347 01 Tachov, tel. 605 754 793, e-mail: oznamfosy@gmail.com. </w:t>
      </w:r>
    </w:p>
    <w:p w14:paraId="00000045" w14:textId="77777777" w:rsidR="000876B0" w:rsidRPr="000E7AB3" w:rsidRDefault="000876B0">
      <w:pPr>
        <w:jc w:val="both"/>
        <w:rPr>
          <w:sz w:val="24"/>
          <w:szCs w:val="24"/>
        </w:rPr>
      </w:pPr>
      <w:bookmarkStart w:id="0" w:name="_heading=h.gjdgxs" w:colFirst="0" w:colLast="0"/>
      <w:bookmarkEnd w:id="0"/>
    </w:p>
    <w:p w14:paraId="00000046" w14:textId="77777777" w:rsidR="000876B0" w:rsidRPr="000E7AB3" w:rsidRDefault="00000000">
      <w:pPr>
        <w:jc w:val="both"/>
        <w:rPr>
          <w:sz w:val="24"/>
          <w:szCs w:val="24"/>
          <w:u w:val="single"/>
        </w:rPr>
      </w:pPr>
      <w:r w:rsidRPr="000E7AB3">
        <w:rPr>
          <w:sz w:val="24"/>
          <w:szCs w:val="24"/>
        </w:rPr>
        <w:t xml:space="preserve">2. Shora uvedená osoba bude zároveň i hlavní kontaktní osobou mezi Oznamovatelem, Objednatelem a Ministerstvem spravedlnosti. Poskytovatel prohlašuje, že disponuje </w:t>
      </w:r>
      <w:proofErr w:type="gramStart"/>
      <w:r w:rsidRPr="000E7AB3">
        <w:rPr>
          <w:sz w:val="24"/>
          <w:szCs w:val="24"/>
        </w:rPr>
        <w:t>vedlejší  příslušnou</w:t>
      </w:r>
      <w:proofErr w:type="gramEnd"/>
      <w:r w:rsidRPr="000E7AB3">
        <w:rPr>
          <w:sz w:val="24"/>
          <w:szCs w:val="24"/>
        </w:rPr>
        <w:t xml:space="preserve"> osobou pro případy zastupitelnosti, kterou je JUDr. Jan Šťastný, </w:t>
      </w:r>
      <w:proofErr w:type="spellStart"/>
      <w:r w:rsidRPr="000E7AB3">
        <w:rPr>
          <w:sz w:val="24"/>
          <w:szCs w:val="24"/>
        </w:rPr>
        <w:t>nar</w:t>
      </w:r>
      <w:proofErr w:type="spellEnd"/>
      <w:r w:rsidRPr="000E7AB3">
        <w:rPr>
          <w:sz w:val="24"/>
          <w:szCs w:val="24"/>
        </w:rPr>
        <w:t xml:space="preserve"> 23.12.1977, bytem Provoz 20, 518 01 Dobruška, tel. 777 418 512.</w:t>
      </w:r>
    </w:p>
    <w:p w14:paraId="00000047" w14:textId="77777777" w:rsidR="000876B0" w:rsidRPr="000E7AB3" w:rsidRDefault="00000000">
      <w:pPr>
        <w:jc w:val="both"/>
      </w:pPr>
      <w:r w:rsidRPr="000E7AB3">
        <w:rPr>
          <w:sz w:val="24"/>
          <w:szCs w:val="24"/>
        </w:rPr>
        <w:t xml:space="preserve"> </w:t>
      </w:r>
    </w:p>
    <w:p w14:paraId="00000048" w14:textId="77777777" w:rsidR="000876B0" w:rsidRPr="000E7AB3" w:rsidRDefault="00000000">
      <w:pPr>
        <w:jc w:val="center"/>
        <w:rPr>
          <w:sz w:val="24"/>
          <w:szCs w:val="24"/>
          <w:u w:val="single"/>
        </w:rPr>
      </w:pPr>
      <w:r w:rsidRPr="000E7AB3">
        <w:rPr>
          <w:b/>
          <w:sz w:val="24"/>
          <w:szCs w:val="24"/>
          <w:u w:val="single"/>
        </w:rPr>
        <w:t>IV.</w:t>
      </w:r>
      <w:r w:rsidRPr="000E7AB3">
        <w:rPr>
          <w:b/>
          <w:sz w:val="24"/>
          <w:szCs w:val="24"/>
          <w:u w:val="single"/>
        </w:rPr>
        <w:br/>
        <w:t>Odměna a platební podmínky</w:t>
      </w:r>
    </w:p>
    <w:p w14:paraId="00000049" w14:textId="77777777" w:rsidR="000876B0" w:rsidRPr="000E7AB3" w:rsidRDefault="000876B0">
      <w:pPr>
        <w:rPr>
          <w:sz w:val="24"/>
          <w:szCs w:val="24"/>
        </w:rPr>
      </w:pPr>
    </w:p>
    <w:p w14:paraId="0000004A" w14:textId="729E86B2" w:rsidR="000876B0" w:rsidRPr="000E7AB3" w:rsidRDefault="00000000">
      <w:pPr>
        <w:jc w:val="both"/>
        <w:rPr>
          <w:sz w:val="24"/>
          <w:szCs w:val="24"/>
        </w:rPr>
      </w:pPr>
      <w:r w:rsidRPr="000E7AB3">
        <w:rPr>
          <w:sz w:val="24"/>
          <w:szCs w:val="24"/>
        </w:rPr>
        <w:t>1. Objednatel se zavazuje za poskytování služeb dle této smlouvy zaplatit Poskytovateli smluvní odměnu ve výši</w:t>
      </w:r>
      <w:r w:rsidRPr="000E7AB3">
        <w:rPr>
          <w:b/>
          <w:sz w:val="24"/>
          <w:szCs w:val="24"/>
        </w:rPr>
        <w:t xml:space="preserve"> </w:t>
      </w:r>
      <w:proofErr w:type="gramStart"/>
      <w:r w:rsidRPr="000E7AB3">
        <w:rPr>
          <w:b/>
          <w:sz w:val="24"/>
          <w:szCs w:val="24"/>
        </w:rPr>
        <w:t>5.570,-</w:t>
      </w:r>
      <w:proofErr w:type="gramEnd"/>
      <w:r w:rsidRPr="000E7AB3">
        <w:rPr>
          <w:b/>
          <w:sz w:val="24"/>
          <w:szCs w:val="24"/>
        </w:rPr>
        <w:t xml:space="preserve"> Kč (slovy: pět tisíc pět set sedmdesát korun českých)</w:t>
      </w:r>
      <w:r w:rsidRPr="000E7AB3">
        <w:rPr>
          <w:sz w:val="24"/>
          <w:szCs w:val="24"/>
        </w:rPr>
        <w:t xml:space="preserve"> za každý započatý kalendářní měsíc, kdy je tato smlouva platná a účinná. Celková částka je bez DPH a je vypočtena takto: Město Bruntál 2.490,- Kč, příspěvkové organizace nad 50 </w:t>
      </w:r>
      <w:r w:rsidRPr="000E7AB3">
        <w:rPr>
          <w:sz w:val="24"/>
          <w:szCs w:val="24"/>
        </w:rPr>
        <w:lastRenderedPageBreak/>
        <w:t>zaměstnanců v počtu 5 organizací po 490,- Kč, ostatní příspěvkové organizace v počtu 7 organizací po 90,- Kč.  Faktury budou v celkové částce vystavovány na Město Bruntál.</w:t>
      </w:r>
      <w:r w:rsidR="004341C5" w:rsidRPr="000E7AB3">
        <w:rPr>
          <w:sz w:val="24"/>
          <w:szCs w:val="24"/>
        </w:rPr>
        <w:t xml:space="preserve"> Dále se Objednatel zavazuje uhradit Poskytovali jednorázovou platbu za vyhotovení Směrnice pro vnitřní oznamovací systém, pro své příspěvkové organizace, v počtu 12. Celková částka bude činit </w:t>
      </w:r>
      <w:r w:rsidR="004341C5" w:rsidRPr="000E7AB3">
        <w:rPr>
          <w:b/>
          <w:bCs/>
          <w:sz w:val="24"/>
          <w:szCs w:val="24"/>
        </w:rPr>
        <w:t>5.400,- Kč (slovy: pět tisíc čtyři sta korun českých)</w:t>
      </w:r>
      <w:r w:rsidR="004341C5" w:rsidRPr="000E7AB3">
        <w:rPr>
          <w:sz w:val="24"/>
          <w:szCs w:val="24"/>
        </w:rPr>
        <w:t xml:space="preserve"> na základě samostatného vystaveného daňového dokladu.  </w:t>
      </w:r>
    </w:p>
    <w:p w14:paraId="0000004B" w14:textId="77777777" w:rsidR="000876B0" w:rsidRPr="000E7AB3" w:rsidRDefault="000876B0">
      <w:pPr>
        <w:jc w:val="both"/>
        <w:rPr>
          <w:sz w:val="24"/>
          <w:szCs w:val="24"/>
        </w:rPr>
      </w:pPr>
    </w:p>
    <w:p w14:paraId="0000004C" w14:textId="77777777" w:rsidR="000876B0" w:rsidRPr="000E7AB3" w:rsidRDefault="00000000">
      <w:pPr>
        <w:jc w:val="both"/>
        <w:rPr>
          <w:sz w:val="24"/>
          <w:szCs w:val="24"/>
        </w:rPr>
      </w:pPr>
      <w:r w:rsidRPr="000E7AB3">
        <w:rPr>
          <w:sz w:val="24"/>
          <w:szCs w:val="24"/>
        </w:rPr>
        <w:t xml:space="preserve">2. Poskytovatel je plátcem DPH a k výše uvedeným cenám je povinen připočíst DPH ve výši dle platných právních předpisů pro dané období. </w:t>
      </w:r>
    </w:p>
    <w:p w14:paraId="0000004D" w14:textId="77777777" w:rsidR="000876B0" w:rsidRPr="000E7AB3" w:rsidRDefault="000876B0">
      <w:pPr>
        <w:jc w:val="both"/>
        <w:rPr>
          <w:sz w:val="24"/>
          <w:szCs w:val="24"/>
        </w:rPr>
      </w:pPr>
    </w:p>
    <w:p w14:paraId="0000004E" w14:textId="77777777" w:rsidR="000876B0" w:rsidRPr="000E7AB3" w:rsidRDefault="00000000">
      <w:pPr>
        <w:jc w:val="both"/>
        <w:rPr>
          <w:sz w:val="24"/>
          <w:szCs w:val="24"/>
        </w:rPr>
      </w:pPr>
      <w:r w:rsidRPr="000E7AB3">
        <w:rPr>
          <w:sz w:val="24"/>
          <w:szCs w:val="24"/>
        </w:rPr>
        <w:t xml:space="preserve">3. Odměna dle odst. 1 tohoto článku zahrnuje náklady Poskytovatele spojené s plněním předmětu smlouvy, jako je např. cestovné, ubytování, administrativní práce, telefony apod. </w:t>
      </w:r>
      <w:r w:rsidRPr="000E7AB3">
        <w:t xml:space="preserve"> </w:t>
      </w:r>
      <w:r w:rsidRPr="000E7AB3">
        <w:rPr>
          <w:sz w:val="24"/>
          <w:szCs w:val="24"/>
        </w:rPr>
        <w:t>Náklady spojené se zavedením případných opatření k nápravě nese Objednatel.</w:t>
      </w:r>
    </w:p>
    <w:p w14:paraId="0000004F" w14:textId="77777777" w:rsidR="000876B0" w:rsidRPr="000E7AB3" w:rsidRDefault="000876B0">
      <w:pPr>
        <w:jc w:val="both"/>
        <w:rPr>
          <w:sz w:val="24"/>
          <w:szCs w:val="24"/>
        </w:rPr>
      </w:pPr>
    </w:p>
    <w:p w14:paraId="00000050" w14:textId="77777777" w:rsidR="000876B0" w:rsidRPr="000E7AB3" w:rsidRDefault="00000000">
      <w:pPr>
        <w:jc w:val="both"/>
        <w:rPr>
          <w:sz w:val="24"/>
          <w:szCs w:val="24"/>
        </w:rPr>
      </w:pPr>
      <w:r w:rsidRPr="000E7AB3">
        <w:rPr>
          <w:sz w:val="24"/>
          <w:szCs w:val="24"/>
        </w:rPr>
        <w:t>4. Poskytovatel vystaví Objednateli za své služby v souladu s bodem 1 a 2 tohoto článku každý měsíc fakturu – daňový doklad.</w:t>
      </w:r>
    </w:p>
    <w:p w14:paraId="00000051" w14:textId="77777777" w:rsidR="000876B0" w:rsidRPr="000E7AB3" w:rsidRDefault="000876B0">
      <w:pPr>
        <w:jc w:val="both"/>
        <w:rPr>
          <w:sz w:val="24"/>
          <w:szCs w:val="24"/>
        </w:rPr>
      </w:pPr>
    </w:p>
    <w:p w14:paraId="00000052" w14:textId="5252EAB9" w:rsidR="000876B0" w:rsidRPr="000E7AB3" w:rsidRDefault="00000000">
      <w:pPr>
        <w:jc w:val="both"/>
        <w:rPr>
          <w:sz w:val="24"/>
          <w:szCs w:val="24"/>
        </w:rPr>
      </w:pPr>
      <w:r w:rsidRPr="000E7AB3">
        <w:rPr>
          <w:sz w:val="24"/>
          <w:szCs w:val="24"/>
        </w:rPr>
        <w:t xml:space="preserve">5. Faktura se vystavuje vždy prvního dne daného kalendářního měsíce a je splatná do 10 dnů ode dne vystavení. Faktura za započatý kalendářní měsíc se vystavuje v den podpisu smlouvy a je splatná do 10 dnů ode dne vystavení. Faktury jsou doručovány elektronicky na e-mail Objednatele </w:t>
      </w:r>
      <w:r w:rsidR="00296EA5" w:rsidRPr="000E7AB3">
        <w:rPr>
          <w:sz w:val="24"/>
          <w:szCs w:val="24"/>
        </w:rPr>
        <w:t>kamila.bernatova@mubruntal.cz</w:t>
      </w:r>
    </w:p>
    <w:p w14:paraId="00000053" w14:textId="77777777" w:rsidR="000876B0" w:rsidRPr="000E7AB3" w:rsidRDefault="000876B0">
      <w:pPr>
        <w:jc w:val="both"/>
        <w:rPr>
          <w:sz w:val="24"/>
          <w:szCs w:val="24"/>
        </w:rPr>
      </w:pPr>
    </w:p>
    <w:p w14:paraId="00000054" w14:textId="77777777" w:rsidR="000876B0" w:rsidRPr="000E7AB3" w:rsidRDefault="00000000">
      <w:pPr>
        <w:jc w:val="both"/>
        <w:rPr>
          <w:sz w:val="24"/>
          <w:szCs w:val="24"/>
        </w:rPr>
      </w:pPr>
      <w:r w:rsidRPr="000E7AB3">
        <w:rPr>
          <w:sz w:val="24"/>
          <w:szCs w:val="24"/>
        </w:rPr>
        <w:t>6. Odměna bude Objednatelem hrazena Poskytovateli bezhotovostním převodem na bankovní účet Poskytovatele uvedený na faktuře. Odměna je uhrazena až dnem, kdy je příslušná částka připsána na bankovním účtu Poskytovatele.</w:t>
      </w:r>
    </w:p>
    <w:p w14:paraId="00000055" w14:textId="77777777" w:rsidR="000876B0" w:rsidRPr="000E7AB3" w:rsidRDefault="000876B0">
      <w:pPr>
        <w:jc w:val="both"/>
        <w:rPr>
          <w:sz w:val="24"/>
          <w:szCs w:val="24"/>
        </w:rPr>
      </w:pPr>
    </w:p>
    <w:p w14:paraId="00000056" w14:textId="77777777" w:rsidR="000876B0" w:rsidRPr="000E7AB3" w:rsidRDefault="00000000">
      <w:pPr>
        <w:jc w:val="both"/>
        <w:rPr>
          <w:sz w:val="24"/>
          <w:szCs w:val="24"/>
        </w:rPr>
      </w:pPr>
      <w:r w:rsidRPr="000E7AB3">
        <w:rPr>
          <w:sz w:val="24"/>
          <w:szCs w:val="24"/>
        </w:rPr>
        <w:t>7. Odměnu za služby je po dobu trvání této Smlouvy je možné zvýšit o procento odpovídající míře inflace podle oficiálních údajů Českého statistického úřadu. Míra inflace bude pro účely této Smlouvy vyjádřená přírůstkem průměrného ročního indexu spotřebitelských cen vyhlášeného Českým statistickým úřadem. K navýšení může dojít pouze jednou ročně k 1. dubnu příslušného kalendářního roku, přičemž poprvé může k navýšení dojít k 1. dubnu 2024, a to o míru inflace za období roku 2023. Má-li dojít ke změně ceny dle tohoto ustanovení, oznámí to Poskytovatel písemně Objednateli do 31. března příslušného kalendářního roku.</w:t>
      </w:r>
    </w:p>
    <w:p w14:paraId="00000057" w14:textId="77777777" w:rsidR="000876B0" w:rsidRPr="000E7AB3" w:rsidRDefault="000876B0">
      <w:pPr>
        <w:rPr>
          <w:sz w:val="24"/>
          <w:szCs w:val="24"/>
          <w:u w:val="single"/>
        </w:rPr>
      </w:pPr>
    </w:p>
    <w:p w14:paraId="00000058" w14:textId="77777777" w:rsidR="000876B0" w:rsidRPr="000E7AB3" w:rsidRDefault="00000000">
      <w:pPr>
        <w:jc w:val="center"/>
        <w:rPr>
          <w:b/>
          <w:sz w:val="24"/>
          <w:szCs w:val="24"/>
          <w:u w:val="single"/>
        </w:rPr>
      </w:pPr>
      <w:r w:rsidRPr="000E7AB3">
        <w:rPr>
          <w:b/>
          <w:sz w:val="24"/>
          <w:szCs w:val="24"/>
          <w:u w:val="single"/>
        </w:rPr>
        <w:t>V.</w:t>
      </w:r>
      <w:r w:rsidRPr="000E7AB3">
        <w:rPr>
          <w:b/>
          <w:sz w:val="24"/>
          <w:szCs w:val="24"/>
          <w:u w:val="single"/>
        </w:rPr>
        <w:br/>
        <w:t>Práva a povinnosti smluvních stran</w:t>
      </w:r>
    </w:p>
    <w:p w14:paraId="00000059" w14:textId="77777777" w:rsidR="000876B0" w:rsidRPr="000E7AB3" w:rsidRDefault="000876B0">
      <w:pPr>
        <w:rPr>
          <w:sz w:val="24"/>
          <w:szCs w:val="24"/>
        </w:rPr>
      </w:pPr>
    </w:p>
    <w:p w14:paraId="0000005A" w14:textId="77777777" w:rsidR="000876B0" w:rsidRPr="000E7AB3" w:rsidRDefault="00000000">
      <w:pPr>
        <w:rPr>
          <w:b/>
          <w:sz w:val="24"/>
          <w:szCs w:val="24"/>
        </w:rPr>
      </w:pPr>
      <w:r w:rsidRPr="000E7AB3">
        <w:rPr>
          <w:b/>
          <w:sz w:val="24"/>
          <w:szCs w:val="24"/>
        </w:rPr>
        <w:t xml:space="preserve">1. Poskytovatel </w:t>
      </w:r>
    </w:p>
    <w:p w14:paraId="0000005B" w14:textId="77777777" w:rsidR="000876B0" w:rsidRPr="000E7AB3" w:rsidRDefault="00000000">
      <w:pPr>
        <w:jc w:val="both"/>
        <w:rPr>
          <w:sz w:val="24"/>
          <w:szCs w:val="24"/>
        </w:rPr>
      </w:pPr>
      <w:r w:rsidRPr="000E7AB3">
        <w:rPr>
          <w:sz w:val="24"/>
          <w:szCs w:val="24"/>
        </w:rPr>
        <w:t>a) prohlašuje, že disponuje potřebnými odbornými znalostmi a schopnostmi pro poskytování služeb podle této smlouvy, a tyto služby se zavazuje objednateli poskytovat řádně.</w:t>
      </w:r>
    </w:p>
    <w:p w14:paraId="0000005C" w14:textId="77777777" w:rsidR="000876B0" w:rsidRPr="000E7AB3" w:rsidRDefault="00000000">
      <w:pPr>
        <w:jc w:val="both"/>
        <w:rPr>
          <w:sz w:val="24"/>
          <w:szCs w:val="24"/>
        </w:rPr>
      </w:pPr>
      <w:r w:rsidRPr="000E7AB3">
        <w:rPr>
          <w:sz w:val="24"/>
          <w:szCs w:val="24"/>
        </w:rPr>
        <w:t>b) prohlašuje, že příslušná osoba je bezúhonná, zletilá a plně svéprávná.</w:t>
      </w:r>
    </w:p>
    <w:p w14:paraId="0000005D" w14:textId="77777777" w:rsidR="000876B0" w:rsidRPr="000E7AB3" w:rsidRDefault="00000000">
      <w:pPr>
        <w:jc w:val="both"/>
        <w:rPr>
          <w:sz w:val="24"/>
          <w:szCs w:val="24"/>
        </w:rPr>
      </w:pPr>
      <w:r w:rsidRPr="000E7AB3">
        <w:rPr>
          <w:sz w:val="24"/>
          <w:szCs w:val="24"/>
        </w:rPr>
        <w:t xml:space="preserve">c) je povinen zpracovat návrh na zveřejnění připravenosti vnitřního oznamovacího systému na webové stránky Objednatele včetně odkazů na FOSY Poskytovatele. </w:t>
      </w:r>
    </w:p>
    <w:p w14:paraId="0000005E" w14:textId="77777777" w:rsidR="000876B0" w:rsidRPr="000E7AB3" w:rsidRDefault="00000000">
      <w:pPr>
        <w:jc w:val="both"/>
        <w:rPr>
          <w:sz w:val="24"/>
          <w:szCs w:val="24"/>
        </w:rPr>
      </w:pPr>
      <w:r w:rsidRPr="000E7AB3">
        <w:rPr>
          <w:sz w:val="24"/>
          <w:szCs w:val="24"/>
        </w:rPr>
        <w:t>d)) je povinen spolupracovat s Ministerstvem spravedlnosti.</w:t>
      </w:r>
    </w:p>
    <w:p w14:paraId="0000005F" w14:textId="77777777" w:rsidR="000876B0" w:rsidRPr="000E7AB3" w:rsidRDefault="00000000">
      <w:pPr>
        <w:jc w:val="both"/>
        <w:rPr>
          <w:sz w:val="24"/>
          <w:szCs w:val="24"/>
        </w:rPr>
      </w:pPr>
      <w:r w:rsidRPr="000E7AB3">
        <w:rPr>
          <w:sz w:val="24"/>
          <w:szCs w:val="24"/>
        </w:rPr>
        <w:t>e) je povinen jednat s Oznamovateli a Objednatelem ve smyslu § 12 zákona.</w:t>
      </w:r>
    </w:p>
    <w:p w14:paraId="00000060" w14:textId="77777777" w:rsidR="000876B0" w:rsidRPr="000E7AB3" w:rsidRDefault="00000000">
      <w:pPr>
        <w:jc w:val="both"/>
        <w:rPr>
          <w:sz w:val="24"/>
          <w:szCs w:val="24"/>
        </w:rPr>
      </w:pPr>
      <w:r w:rsidRPr="000E7AB3">
        <w:rPr>
          <w:sz w:val="24"/>
          <w:szCs w:val="24"/>
        </w:rPr>
        <w:t xml:space="preserve">f) je povinen zachovávat mlčenlivost o všech skutečnostech, o kterých se při plnění této smlouvy dozvěděl. Povinnosti mlčenlivosti může Poskytovatele zprostit jen Oznamovatel svým písemným prohlášením či zmocněním, a dále v případech stanovených zákonnými předpisy. Povinnost mlčenlivosti trvá i po skončení platnosti této smlouvy. </w:t>
      </w:r>
    </w:p>
    <w:p w14:paraId="00000061" w14:textId="77777777" w:rsidR="000876B0" w:rsidRPr="000E7AB3" w:rsidRDefault="00000000">
      <w:pPr>
        <w:jc w:val="both"/>
        <w:rPr>
          <w:sz w:val="24"/>
          <w:szCs w:val="24"/>
        </w:rPr>
      </w:pPr>
      <w:r w:rsidRPr="000E7AB3">
        <w:rPr>
          <w:sz w:val="24"/>
          <w:szCs w:val="24"/>
        </w:rPr>
        <w:t>g) je povinen vést a uchovávat záznamy o oznámení v souladu s GDPR.</w:t>
      </w:r>
    </w:p>
    <w:p w14:paraId="00000062" w14:textId="77777777" w:rsidR="000876B0" w:rsidRPr="000E7AB3" w:rsidRDefault="00000000">
      <w:pPr>
        <w:jc w:val="both"/>
        <w:rPr>
          <w:sz w:val="24"/>
          <w:szCs w:val="24"/>
        </w:rPr>
      </w:pPr>
      <w:r w:rsidRPr="000E7AB3">
        <w:rPr>
          <w:sz w:val="24"/>
          <w:szCs w:val="24"/>
        </w:rPr>
        <w:lastRenderedPageBreak/>
        <w:t>h) je povinen chránit zájmy Objednatele, zejména je povinen upozornit Objednatele na veškerá nebezpečí škod, která mu jsou známa, a která souvisejí s poskytováním služeb.</w:t>
      </w:r>
    </w:p>
    <w:p w14:paraId="00000063" w14:textId="77777777" w:rsidR="000876B0" w:rsidRPr="000E7AB3" w:rsidRDefault="00000000">
      <w:pPr>
        <w:jc w:val="both"/>
        <w:rPr>
          <w:sz w:val="24"/>
          <w:szCs w:val="24"/>
        </w:rPr>
      </w:pPr>
      <w:r w:rsidRPr="000E7AB3">
        <w:rPr>
          <w:sz w:val="24"/>
          <w:szCs w:val="24"/>
        </w:rPr>
        <w:t>i) je povinen oznámit neprodleně Objednateli svou ztrátu předpokladů pro výkon funkce příslušné osoby nebo dlouhodobou neschopnost tuto funkci vykonávat.</w:t>
      </w:r>
    </w:p>
    <w:p w14:paraId="00000064" w14:textId="77777777" w:rsidR="000876B0" w:rsidRPr="000E7AB3" w:rsidRDefault="00000000">
      <w:pPr>
        <w:jc w:val="both"/>
        <w:rPr>
          <w:sz w:val="24"/>
          <w:szCs w:val="24"/>
        </w:rPr>
      </w:pPr>
      <w:r w:rsidRPr="000E7AB3">
        <w:rPr>
          <w:sz w:val="24"/>
          <w:szCs w:val="24"/>
        </w:rPr>
        <w:t>j) je povinen zamezit tomu, aby u něj došlo ke střetu zájmů v souvislosti s plněním předmětu této smlouvy, a pokud ke střetu zájmů dojde či by zde byl možný střet zájmů, o tomto neprodleně informovat Objednatele.</w:t>
      </w:r>
    </w:p>
    <w:p w14:paraId="00000065" w14:textId="77777777" w:rsidR="000876B0" w:rsidRPr="000E7AB3" w:rsidRDefault="00000000">
      <w:pPr>
        <w:jc w:val="both"/>
        <w:rPr>
          <w:sz w:val="24"/>
          <w:szCs w:val="24"/>
        </w:rPr>
      </w:pPr>
      <w:r w:rsidRPr="000E7AB3">
        <w:rPr>
          <w:sz w:val="24"/>
          <w:szCs w:val="24"/>
        </w:rPr>
        <w:t>k) je povinen vést řádnou evidenci oznámení a zabezpečený systém pro archivaci jednotlivých oznámení ze všech zdrojů po dobu 5 let</w:t>
      </w:r>
    </w:p>
    <w:p w14:paraId="00000066" w14:textId="77777777" w:rsidR="000876B0" w:rsidRPr="000E7AB3" w:rsidRDefault="00000000">
      <w:pPr>
        <w:jc w:val="both"/>
        <w:rPr>
          <w:sz w:val="24"/>
          <w:szCs w:val="24"/>
        </w:rPr>
      </w:pPr>
      <w:r w:rsidRPr="000E7AB3">
        <w:rPr>
          <w:sz w:val="24"/>
          <w:szCs w:val="24"/>
        </w:rPr>
        <w:t>l) je povinen do 15 dnů od podpisu smlouvy zprovoznit systém FOSY.</w:t>
      </w:r>
    </w:p>
    <w:p w14:paraId="00000067" w14:textId="77777777" w:rsidR="000876B0" w:rsidRPr="000E7AB3" w:rsidRDefault="00000000">
      <w:pPr>
        <w:jc w:val="both"/>
        <w:rPr>
          <w:sz w:val="24"/>
          <w:szCs w:val="24"/>
        </w:rPr>
      </w:pPr>
      <w:r w:rsidRPr="000E7AB3">
        <w:rPr>
          <w:sz w:val="24"/>
          <w:szCs w:val="24"/>
        </w:rPr>
        <w:t xml:space="preserve">m)  prohlašuje, že je řádně pojištěn pro případné </w:t>
      </w:r>
      <w:proofErr w:type="gramStart"/>
      <w:r w:rsidRPr="000E7AB3">
        <w:rPr>
          <w:sz w:val="24"/>
          <w:szCs w:val="24"/>
        </w:rPr>
        <w:t>způsobené  škody</w:t>
      </w:r>
      <w:proofErr w:type="gramEnd"/>
      <w:r w:rsidRPr="000E7AB3">
        <w:rPr>
          <w:sz w:val="24"/>
          <w:szCs w:val="24"/>
        </w:rPr>
        <w:t>.</w:t>
      </w:r>
    </w:p>
    <w:p w14:paraId="00000068" w14:textId="77777777" w:rsidR="000876B0" w:rsidRPr="000E7AB3" w:rsidRDefault="000876B0">
      <w:pPr>
        <w:jc w:val="both"/>
        <w:rPr>
          <w:sz w:val="24"/>
          <w:szCs w:val="24"/>
        </w:rPr>
      </w:pPr>
    </w:p>
    <w:p w14:paraId="00000069" w14:textId="77777777" w:rsidR="000876B0" w:rsidRPr="000E7AB3" w:rsidRDefault="000876B0">
      <w:pPr>
        <w:jc w:val="both"/>
        <w:rPr>
          <w:sz w:val="24"/>
          <w:szCs w:val="24"/>
        </w:rPr>
      </w:pPr>
    </w:p>
    <w:p w14:paraId="0000006A" w14:textId="77777777" w:rsidR="000876B0" w:rsidRPr="000E7AB3" w:rsidRDefault="00000000">
      <w:pPr>
        <w:rPr>
          <w:sz w:val="24"/>
          <w:szCs w:val="24"/>
        </w:rPr>
      </w:pPr>
      <w:r w:rsidRPr="000E7AB3">
        <w:rPr>
          <w:b/>
          <w:sz w:val="24"/>
          <w:szCs w:val="24"/>
        </w:rPr>
        <w:t>2. Objednatel je povinen</w:t>
      </w:r>
      <w:r w:rsidRPr="000E7AB3">
        <w:rPr>
          <w:sz w:val="24"/>
          <w:szCs w:val="24"/>
        </w:rPr>
        <w:t xml:space="preserve"> </w:t>
      </w:r>
    </w:p>
    <w:p w14:paraId="0000006B" w14:textId="77777777" w:rsidR="000876B0" w:rsidRPr="000E7AB3" w:rsidRDefault="00000000">
      <w:pPr>
        <w:jc w:val="both"/>
        <w:rPr>
          <w:sz w:val="24"/>
          <w:szCs w:val="24"/>
        </w:rPr>
      </w:pPr>
      <w:r w:rsidRPr="000E7AB3">
        <w:rPr>
          <w:sz w:val="24"/>
          <w:szCs w:val="24"/>
        </w:rPr>
        <w:t>a) poskytovat potřebná dostupná data a informace, které příslušná osoba nezbytně potřebuje k plnění předmětu smlouvy a poskytovat příslušné osobě nutnou součinnost. V případě, že potřebná data a informace příslušné osobě Objednatel nepředá, není Objednatel oprávněn nárokovat vady poskytnutého plnění ani škody vzniklé v důsledku toho, že Poskytovatel nemohl přihlédnout při plnění této smlouvy k datům, informacím a podkladům, které mu Objednatel nepředal.</w:t>
      </w:r>
    </w:p>
    <w:p w14:paraId="0000006C" w14:textId="77777777" w:rsidR="000876B0" w:rsidRPr="000E7AB3" w:rsidRDefault="00000000">
      <w:pPr>
        <w:jc w:val="both"/>
        <w:rPr>
          <w:sz w:val="24"/>
          <w:szCs w:val="24"/>
        </w:rPr>
      </w:pPr>
      <w:r w:rsidRPr="000E7AB3">
        <w:rPr>
          <w:sz w:val="24"/>
          <w:szCs w:val="24"/>
        </w:rPr>
        <w:t>b) neprodleně informovat příslušnou osobu a Poskytovatele o všech důležitých skutečnostech a změnách, které by mohly mít vliv na realizaci předmětu smlouvy.</w:t>
      </w:r>
    </w:p>
    <w:p w14:paraId="0000006D" w14:textId="77777777" w:rsidR="000876B0" w:rsidRPr="000E7AB3" w:rsidRDefault="00000000">
      <w:pPr>
        <w:jc w:val="both"/>
        <w:rPr>
          <w:sz w:val="24"/>
          <w:szCs w:val="24"/>
        </w:rPr>
      </w:pPr>
      <w:r w:rsidRPr="000E7AB3">
        <w:rPr>
          <w:sz w:val="24"/>
          <w:szCs w:val="24"/>
        </w:rPr>
        <w:t>c) zajistit, aby byla příslušná osoba nebo Poskytovatel náležitě a včas zapojen do veškerých záležitostí souvisejících s ochranou Oznamovatelů, především podle § 9 zákona.</w:t>
      </w:r>
    </w:p>
    <w:p w14:paraId="0000006E" w14:textId="77777777" w:rsidR="000876B0" w:rsidRPr="000E7AB3" w:rsidRDefault="00000000">
      <w:pPr>
        <w:jc w:val="both"/>
        <w:rPr>
          <w:sz w:val="24"/>
          <w:szCs w:val="24"/>
        </w:rPr>
      </w:pPr>
      <w:r w:rsidRPr="000E7AB3">
        <w:rPr>
          <w:sz w:val="24"/>
          <w:szCs w:val="24"/>
        </w:rPr>
        <w:t>d) podporovat příslušnou osobu při plnění úkolů uvedených v § 11 a 12 zákona a v této smlouvě tím, že mu poskytuje zdroje nezbytné k plnění těchto úkolů, k přístupu k podkladům a osobám, kterých se oznámení týká, případně vstup do prostor Objednatele.</w:t>
      </w:r>
    </w:p>
    <w:p w14:paraId="0000006F" w14:textId="77777777" w:rsidR="000876B0" w:rsidRPr="000E7AB3" w:rsidRDefault="00000000">
      <w:pPr>
        <w:jc w:val="both"/>
        <w:rPr>
          <w:sz w:val="24"/>
          <w:szCs w:val="24"/>
        </w:rPr>
      </w:pPr>
      <w:r w:rsidRPr="000E7AB3">
        <w:rPr>
          <w:sz w:val="24"/>
          <w:szCs w:val="24"/>
        </w:rPr>
        <w:t xml:space="preserve">e) zajistit, aby byly přijaty navržené následné opatření nebo jiná obdobná opatření s řádnou péčí. </w:t>
      </w:r>
    </w:p>
    <w:p w14:paraId="00000070" w14:textId="77777777" w:rsidR="000876B0" w:rsidRPr="000E7AB3" w:rsidRDefault="00000000">
      <w:pPr>
        <w:jc w:val="both"/>
        <w:rPr>
          <w:sz w:val="24"/>
          <w:szCs w:val="24"/>
        </w:rPr>
      </w:pPr>
      <w:r w:rsidRPr="000E7AB3">
        <w:rPr>
          <w:sz w:val="24"/>
          <w:szCs w:val="24"/>
        </w:rPr>
        <w:t xml:space="preserve">f) zajistit, aby od něj příslušná osoba dostala pouze takové pokyny, které by nemařily výkon její činnosti podle zákona. </w:t>
      </w:r>
    </w:p>
    <w:p w14:paraId="00000071" w14:textId="77777777" w:rsidR="000876B0" w:rsidRPr="000E7AB3" w:rsidRDefault="00000000">
      <w:pPr>
        <w:jc w:val="both"/>
        <w:rPr>
          <w:sz w:val="24"/>
          <w:szCs w:val="24"/>
        </w:rPr>
      </w:pPr>
      <w:r w:rsidRPr="000E7AB3">
        <w:rPr>
          <w:sz w:val="24"/>
          <w:szCs w:val="24"/>
        </w:rPr>
        <w:t>g) obracet se v souvislosti s plněním dle této smlouvy na Poskytovatele výhradně svým vedením či kontaktní osobou pro komunikaci a zajistit, aby Poskytovatel měl možnost obracet se v souvislosti s plněním dle této smlouvy na vedení či kontaktní osobou pro komunikaci Objednatele.</w:t>
      </w:r>
    </w:p>
    <w:p w14:paraId="00000072" w14:textId="77777777" w:rsidR="000876B0" w:rsidRPr="000E7AB3" w:rsidRDefault="00000000">
      <w:pPr>
        <w:pBdr>
          <w:top w:val="nil"/>
          <w:left w:val="nil"/>
          <w:bottom w:val="nil"/>
          <w:right w:val="nil"/>
          <w:between w:val="nil"/>
        </w:pBdr>
        <w:rPr>
          <w:color w:val="000000"/>
          <w:sz w:val="24"/>
          <w:szCs w:val="24"/>
        </w:rPr>
      </w:pPr>
      <w:r w:rsidRPr="000E7AB3">
        <w:rPr>
          <w:color w:val="000000"/>
          <w:sz w:val="24"/>
          <w:szCs w:val="24"/>
        </w:rPr>
        <w:t>h) Poskytovatele informovat o implementaci nápravných opatření navržených Příslušnou osobou v souladu s předmětem plnění dle této smlouvy.</w:t>
      </w:r>
    </w:p>
    <w:p w14:paraId="00000073" w14:textId="77777777" w:rsidR="000876B0" w:rsidRPr="000E7AB3" w:rsidRDefault="00000000">
      <w:pPr>
        <w:jc w:val="both"/>
        <w:rPr>
          <w:sz w:val="24"/>
          <w:szCs w:val="24"/>
        </w:rPr>
      </w:pPr>
      <w:r w:rsidRPr="000E7AB3">
        <w:rPr>
          <w:sz w:val="24"/>
          <w:szCs w:val="24"/>
        </w:rPr>
        <w:t>i) zabezpečit, aby vůči oznamovateli nebyly provedeny žádné odvetné opatření podle § 4 zákona.</w:t>
      </w:r>
    </w:p>
    <w:p w14:paraId="00000074" w14:textId="77777777" w:rsidR="000876B0" w:rsidRPr="000E7AB3" w:rsidRDefault="00000000">
      <w:pPr>
        <w:rPr>
          <w:sz w:val="24"/>
          <w:szCs w:val="24"/>
        </w:rPr>
      </w:pPr>
      <w:r w:rsidRPr="000E7AB3">
        <w:rPr>
          <w:sz w:val="24"/>
          <w:szCs w:val="24"/>
        </w:rPr>
        <w:t>j) zpřístupnit systém FOSY na svých webových stránkách nepřetržitě a bez jakýchkoliv omezení přístupu.</w:t>
      </w:r>
    </w:p>
    <w:p w14:paraId="00000075" w14:textId="77777777" w:rsidR="000876B0" w:rsidRPr="000E7AB3" w:rsidRDefault="00000000">
      <w:pPr>
        <w:rPr>
          <w:sz w:val="24"/>
          <w:szCs w:val="24"/>
        </w:rPr>
      </w:pPr>
      <w:r w:rsidRPr="000E7AB3">
        <w:rPr>
          <w:sz w:val="24"/>
          <w:szCs w:val="24"/>
        </w:rPr>
        <w:t>k) zajistit řádnou informovanost dotčených osob o funkci a účelu systému FOSY.</w:t>
      </w:r>
    </w:p>
    <w:p w14:paraId="00000076" w14:textId="77777777" w:rsidR="000876B0" w:rsidRPr="000E7AB3" w:rsidRDefault="000876B0">
      <w:pPr>
        <w:rPr>
          <w:sz w:val="24"/>
          <w:szCs w:val="24"/>
        </w:rPr>
      </w:pPr>
    </w:p>
    <w:p w14:paraId="00000077" w14:textId="77777777" w:rsidR="000876B0" w:rsidRPr="000E7AB3" w:rsidRDefault="00000000">
      <w:pPr>
        <w:jc w:val="center"/>
        <w:rPr>
          <w:b/>
          <w:sz w:val="24"/>
          <w:szCs w:val="24"/>
          <w:u w:val="single"/>
        </w:rPr>
      </w:pPr>
      <w:bookmarkStart w:id="1" w:name="_heading=h.30j0zll" w:colFirst="0" w:colLast="0"/>
      <w:bookmarkEnd w:id="1"/>
      <w:r w:rsidRPr="000E7AB3">
        <w:rPr>
          <w:b/>
          <w:sz w:val="24"/>
          <w:szCs w:val="24"/>
          <w:u w:val="single"/>
        </w:rPr>
        <w:t>VI.</w:t>
      </w:r>
      <w:r w:rsidRPr="000E7AB3">
        <w:rPr>
          <w:b/>
          <w:sz w:val="24"/>
          <w:szCs w:val="24"/>
          <w:u w:val="single"/>
        </w:rPr>
        <w:br/>
        <w:t>Smluvní pokuty</w:t>
      </w:r>
    </w:p>
    <w:p w14:paraId="00000078" w14:textId="77777777" w:rsidR="000876B0" w:rsidRPr="000E7AB3" w:rsidRDefault="000876B0">
      <w:pPr>
        <w:rPr>
          <w:sz w:val="24"/>
          <w:szCs w:val="24"/>
        </w:rPr>
      </w:pPr>
    </w:p>
    <w:p w14:paraId="00000079" w14:textId="77777777" w:rsidR="000876B0" w:rsidRPr="000E7AB3" w:rsidRDefault="00000000">
      <w:pPr>
        <w:rPr>
          <w:sz w:val="24"/>
          <w:szCs w:val="24"/>
        </w:rPr>
      </w:pPr>
      <w:r w:rsidRPr="000E7AB3">
        <w:rPr>
          <w:sz w:val="24"/>
          <w:szCs w:val="24"/>
        </w:rPr>
        <w:t xml:space="preserve">1. Smluvní strany sjednávají pro případ prodlení Objednatele s uhrazením faktury smluvní pokutu ve výši </w:t>
      </w:r>
      <w:proofErr w:type="gramStart"/>
      <w:r w:rsidRPr="000E7AB3">
        <w:rPr>
          <w:sz w:val="24"/>
          <w:szCs w:val="24"/>
        </w:rPr>
        <w:t>0,1%</w:t>
      </w:r>
      <w:proofErr w:type="gramEnd"/>
      <w:r w:rsidRPr="000E7AB3">
        <w:rPr>
          <w:sz w:val="24"/>
          <w:szCs w:val="24"/>
        </w:rPr>
        <w:t xml:space="preserve"> z dlužné částky za každý byť jen započatý den prodlení.</w:t>
      </w:r>
    </w:p>
    <w:p w14:paraId="0000007A" w14:textId="77777777" w:rsidR="000876B0" w:rsidRPr="000E7AB3" w:rsidRDefault="00000000">
      <w:pPr>
        <w:rPr>
          <w:sz w:val="24"/>
          <w:szCs w:val="24"/>
        </w:rPr>
      </w:pPr>
      <w:r w:rsidRPr="000E7AB3">
        <w:rPr>
          <w:sz w:val="24"/>
          <w:szCs w:val="24"/>
        </w:rPr>
        <w:t xml:space="preserve">2. Úhradou smluvní pokuty se Smluvní strany nezbavují povinnosti pokračovat v plnění smlouvy ani nahradit prokazatelnou škodu. </w:t>
      </w:r>
    </w:p>
    <w:p w14:paraId="0000007B" w14:textId="77777777" w:rsidR="000876B0" w:rsidRPr="000E7AB3" w:rsidRDefault="000876B0">
      <w:pPr>
        <w:rPr>
          <w:sz w:val="24"/>
          <w:szCs w:val="24"/>
          <w:u w:val="single"/>
        </w:rPr>
      </w:pPr>
    </w:p>
    <w:p w14:paraId="0000007C" w14:textId="77777777" w:rsidR="000876B0" w:rsidRPr="000E7AB3" w:rsidRDefault="000876B0">
      <w:pPr>
        <w:rPr>
          <w:sz w:val="24"/>
          <w:szCs w:val="24"/>
          <w:u w:val="single"/>
        </w:rPr>
      </w:pPr>
    </w:p>
    <w:p w14:paraId="0000007D" w14:textId="77777777" w:rsidR="000876B0" w:rsidRPr="000E7AB3" w:rsidRDefault="000876B0">
      <w:pPr>
        <w:rPr>
          <w:sz w:val="24"/>
          <w:szCs w:val="24"/>
          <w:u w:val="single"/>
        </w:rPr>
      </w:pPr>
    </w:p>
    <w:p w14:paraId="0000007E" w14:textId="77777777" w:rsidR="000876B0" w:rsidRPr="000E7AB3" w:rsidRDefault="00000000">
      <w:pPr>
        <w:jc w:val="center"/>
        <w:rPr>
          <w:sz w:val="24"/>
          <w:szCs w:val="24"/>
          <w:u w:val="single"/>
        </w:rPr>
      </w:pPr>
      <w:r w:rsidRPr="000E7AB3">
        <w:rPr>
          <w:b/>
          <w:sz w:val="24"/>
          <w:szCs w:val="24"/>
          <w:u w:val="single"/>
        </w:rPr>
        <w:t>VII.</w:t>
      </w:r>
      <w:r w:rsidRPr="000E7AB3">
        <w:rPr>
          <w:b/>
          <w:sz w:val="24"/>
          <w:szCs w:val="24"/>
          <w:u w:val="single"/>
        </w:rPr>
        <w:br/>
        <w:t xml:space="preserve"> Platnost a doba trvání smlouvy</w:t>
      </w:r>
    </w:p>
    <w:p w14:paraId="0000007F" w14:textId="77777777" w:rsidR="000876B0" w:rsidRPr="000E7AB3" w:rsidRDefault="000876B0">
      <w:pPr>
        <w:rPr>
          <w:sz w:val="24"/>
          <w:szCs w:val="24"/>
        </w:rPr>
      </w:pPr>
    </w:p>
    <w:p w14:paraId="00000080" w14:textId="77777777" w:rsidR="000876B0" w:rsidRPr="000E7AB3" w:rsidRDefault="00000000">
      <w:pPr>
        <w:jc w:val="both"/>
        <w:rPr>
          <w:sz w:val="24"/>
          <w:szCs w:val="24"/>
        </w:rPr>
      </w:pPr>
      <w:r w:rsidRPr="000E7AB3">
        <w:rPr>
          <w:sz w:val="24"/>
          <w:szCs w:val="24"/>
        </w:rPr>
        <w:t>1. Smlouva se uzavírá na dobu neurčitou a nabývá platnosti a účinnosti dnem zveřejnění smlouvy v registru smluv dle zákona č.340/2015 Sb., o zvláštních podmínkách účinnosti některých smluv, uveřejňování těchto smluv a o registru smluv, ve znění pozdějších předpisů (dále jen jako “zákon o registru smluv”).</w:t>
      </w:r>
    </w:p>
    <w:p w14:paraId="00000081" w14:textId="77777777" w:rsidR="000876B0" w:rsidRPr="000E7AB3" w:rsidRDefault="00000000">
      <w:pPr>
        <w:jc w:val="both"/>
        <w:rPr>
          <w:sz w:val="24"/>
          <w:szCs w:val="24"/>
        </w:rPr>
      </w:pPr>
      <w:r w:rsidRPr="000E7AB3">
        <w:rPr>
          <w:sz w:val="24"/>
          <w:szCs w:val="24"/>
        </w:rPr>
        <w:t xml:space="preserve">2.  Smluvní strany se dohodly, že uveřejnění této smlouvy dle předchozího odstavce zajistí objednatel ve lhůtě </w:t>
      </w:r>
      <w:proofErr w:type="gramStart"/>
      <w:r w:rsidRPr="000E7AB3">
        <w:rPr>
          <w:sz w:val="24"/>
          <w:szCs w:val="24"/>
        </w:rPr>
        <w:t>15  kalendářních</w:t>
      </w:r>
      <w:proofErr w:type="gramEnd"/>
      <w:r w:rsidRPr="000E7AB3">
        <w:rPr>
          <w:sz w:val="24"/>
          <w:szCs w:val="24"/>
        </w:rPr>
        <w:t xml:space="preserve"> dnů ode dne uzavření této smlouvy. Poskytovatel bude Objednatelem písemně informován o splnění této povinnosti, nejpozději ve lhůtě 3 kalendářních dnů ode dne zveřejnění této smlouvy v registru smluv, a to oznámením na emailovou adresu: </w:t>
      </w:r>
      <w:hyperlink r:id="rId5">
        <w:r w:rsidRPr="000E7AB3">
          <w:rPr>
            <w:color w:val="1155CC"/>
            <w:sz w:val="24"/>
            <w:szCs w:val="24"/>
            <w:u w:val="single"/>
          </w:rPr>
          <w:t>vesela@catania.cz</w:t>
        </w:r>
      </w:hyperlink>
      <w:r w:rsidRPr="000E7AB3">
        <w:rPr>
          <w:sz w:val="24"/>
          <w:szCs w:val="24"/>
        </w:rPr>
        <w:t xml:space="preserve">. </w:t>
      </w:r>
    </w:p>
    <w:p w14:paraId="00000082" w14:textId="77777777" w:rsidR="000876B0" w:rsidRPr="000E7AB3" w:rsidRDefault="00000000">
      <w:pPr>
        <w:jc w:val="both"/>
        <w:rPr>
          <w:sz w:val="24"/>
          <w:szCs w:val="24"/>
        </w:rPr>
      </w:pPr>
      <w:r w:rsidRPr="000E7AB3">
        <w:rPr>
          <w:sz w:val="24"/>
          <w:szCs w:val="24"/>
        </w:rPr>
        <w:t>3. Smluvní strany mohou tuto smlouvu vypovědět bez uvedení důvodu v tříměsíční výpovědní lhůtě, která počíná běžet od prvého dne následujícího měsíce po měsíci, kdy je výpověď doručena druhé smluvní straně.</w:t>
      </w:r>
    </w:p>
    <w:p w14:paraId="00000083" w14:textId="77777777" w:rsidR="000876B0" w:rsidRPr="000E7AB3" w:rsidRDefault="00000000">
      <w:pPr>
        <w:jc w:val="both"/>
        <w:rPr>
          <w:sz w:val="24"/>
          <w:szCs w:val="24"/>
        </w:rPr>
      </w:pPr>
      <w:r w:rsidRPr="000E7AB3">
        <w:rPr>
          <w:sz w:val="24"/>
          <w:szCs w:val="24"/>
        </w:rPr>
        <w:t>4. Objednatel může smlouvu vypovědět bez výpovědní doby v případě, že Poskytovatel ztratí předpoklady pro výkon funkce příslušné osoby nebo dlouhodobou schopnost tuto funkci vykonávat.</w:t>
      </w:r>
    </w:p>
    <w:p w14:paraId="00000084" w14:textId="77777777" w:rsidR="000876B0" w:rsidRPr="000E7AB3" w:rsidRDefault="00000000">
      <w:pPr>
        <w:jc w:val="both"/>
        <w:rPr>
          <w:sz w:val="24"/>
          <w:szCs w:val="24"/>
        </w:rPr>
      </w:pPr>
      <w:r w:rsidRPr="000E7AB3">
        <w:rPr>
          <w:sz w:val="24"/>
          <w:szCs w:val="24"/>
        </w:rPr>
        <w:t>5. Poskytovatel je oprávněn tuto smlouvu vypovědět bez výpovědní doby v případě prodlení Objednatele s úhradou jakékoliv faktury delší než 30 dní.</w:t>
      </w:r>
    </w:p>
    <w:p w14:paraId="00000085" w14:textId="77777777" w:rsidR="000876B0" w:rsidRPr="000E7AB3" w:rsidRDefault="000876B0">
      <w:pPr>
        <w:jc w:val="both"/>
        <w:rPr>
          <w:sz w:val="24"/>
          <w:szCs w:val="24"/>
        </w:rPr>
      </w:pPr>
    </w:p>
    <w:p w14:paraId="00000086" w14:textId="77777777" w:rsidR="000876B0" w:rsidRPr="000E7AB3" w:rsidRDefault="000876B0">
      <w:pPr>
        <w:jc w:val="both"/>
      </w:pPr>
    </w:p>
    <w:p w14:paraId="00000087" w14:textId="77777777" w:rsidR="000876B0" w:rsidRPr="000E7AB3" w:rsidRDefault="00000000">
      <w:pPr>
        <w:jc w:val="center"/>
      </w:pPr>
      <w:r w:rsidRPr="000E7AB3">
        <w:rPr>
          <w:b/>
          <w:sz w:val="24"/>
          <w:szCs w:val="24"/>
          <w:u w:val="single"/>
        </w:rPr>
        <w:t>VIII.</w:t>
      </w:r>
    </w:p>
    <w:p w14:paraId="00000088" w14:textId="77777777" w:rsidR="000876B0" w:rsidRPr="000E7AB3" w:rsidRDefault="00000000">
      <w:pPr>
        <w:jc w:val="center"/>
        <w:rPr>
          <w:sz w:val="24"/>
          <w:szCs w:val="24"/>
          <w:u w:val="single"/>
        </w:rPr>
      </w:pPr>
      <w:r w:rsidRPr="000E7AB3">
        <w:rPr>
          <w:b/>
          <w:sz w:val="24"/>
          <w:szCs w:val="24"/>
          <w:u w:val="single"/>
        </w:rPr>
        <w:t>Závěrečná ustanovení</w:t>
      </w:r>
    </w:p>
    <w:p w14:paraId="00000089" w14:textId="77777777" w:rsidR="000876B0" w:rsidRPr="000E7AB3" w:rsidRDefault="000876B0">
      <w:pPr>
        <w:jc w:val="both"/>
        <w:rPr>
          <w:sz w:val="24"/>
          <w:szCs w:val="24"/>
        </w:rPr>
      </w:pPr>
    </w:p>
    <w:p w14:paraId="0000008A" w14:textId="6C6215E2" w:rsidR="000876B0" w:rsidRPr="000E7AB3" w:rsidRDefault="00000000">
      <w:pPr>
        <w:jc w:val="both"/>
        <w:rPr>
          <w:sz w:val="24"/>
          <w:szCs w:val="24"/>
        </w:rPr>
      </w:pPr>
      <w:r w:rsidRPr="000E7AB3">
        <w:rPr>
          <w:sz w:val="24"/>
          <w:szCs w:val="24"/>
        </w:rPr>
        <w:t>1. Tato smlouva nahrazuje</w:t>
      </w:r>
      <w:r w:rsidR="00915B54" w:rsidRPr="000E7AB3">
        <w:rPr>
          <w:sz w:val="24"/>
          <w:szCs w:val="24"/>
        </w:rPr>
        <w:t xml:space="preserve"> s účinností od 01.08.2023</w:t>
      </w:r>
      <w:r w:rsidRPr="000E7AB3">
        <w:rPr>
          <w:sz w:val="24"/>
          <w:szCs w:val="24"/>
        </w:rPr>
        <w:t xml:space="preserve"> původní Smlouvu ze dne </w:t>
      </w:r>
      <w:r w:rsidR="00915B54" w:rsidRPr="000E7AB3">
        <w:rPr>
          <w:sz w:val="24"/>
          <w:szCs w:val="24"/>
        </w:rPr>
        <w:t>0</w:t>
      </w:r>
      <w:r w:rsidRPr="000E7AB3">
        <w:rPr>
          <w:sz w:val="24"/>
          <w:szCs w:val="24"/>
        </w:rPr>
        <w:t>7.</w:t>
      </w:r>
      <w:r w:rsidR="00915B54" w:rsidRPr="000E7AB3">
        <w:rPr>
          <w:sz w:val="24"/>
          <w:szCs w:val="24"/>
        </w:rPr>
        <w:t>0</w:t>
      </w:r>
      <w:r w:rsidRPr="000E7AB3">
        <w:rPr>
          <w:sz w:val="24"/>
          <w:szCs w:val="24"/>
        </w:rPr>
        <w:t>1.2022 a Dodatek č.1 ze dne 11.</w:t>
      </w:r>
      <w:r w:rsidR="00915B54" w:rsidRPr="000E7AB3">
        <w:rPr>
          <w:sz w:val="24"/>
          <w:szCs w:val="24"/>
        </w:rPr>
        <w:t>0</w:t>
      </w:r>
      <w:r w:rsidRPr="000E7AB3">
        <w:rPr>
          <w:sz w:val="24"/>
          <w:szCs w:val="24"/>
        </w:rPr>
        <w:t>5.2022.</w:t>
      </w:r>
    </w:p>
    <w:p w14:paraId="0000008B" w14:textId="77777777" w:rsidR="000876B0" w:rsidRPr="000E7AB3" w:rsidRDefault="000876B0">
      <w:pPr>
        <w:jc w:val="both"/>
        <w:rPr>
          <w:sz w:val="24"/>
          <w:szCs w:val="24"/>
        </w:rPr>
      </w:pPr>
    </w:p>
    <w:p w14:paraId="0000008C" w14:textId="77777777" w:rsidR="000876B0" w:rsidRPr="000E7AB3" w:rsidRDefault="00000000">
      <w:pPr>
        <w:jc w:val="both"/>
        <w:rPr>
          <w:sz w:val="24"/>
          <w:szCs w:val="24"/>
        </w:rPr>
      </w:pPr>
      <w:r w:rsidRPr="000E7AB3">
        <w:rPr>
          <w:sz w:val="24"/>
          <w:szCs w:val="24"/>
        </w:rPr>
        <w:t xml:space="preserve">2. Tuto smlouvu lze měnit na základě dohody smluvních stran formou písemných číslovaných dodatků, podepsaných oprávněnými zástupci smluvních stran. </w:t>
      </w:r>
    </w:p>
    <w:p w14:paraId="0000008D" w14:textId="77777777" w:rsidR="000876B0" w:rsidRPr="000E7AB3" w:rsidRDefault="000876B0">
      <w:pPr>
        <w:jc w:val="both"/>
        <w:rPr>
          <w:sz w:val="24"/>
          <w:szCs w:val="24"/>
        </w:rPr>
      </w:pPr>
    </w:p>
    <w:p w14:paraId="0000008E" w14:textId="77777777" w:rsidR="000876B0" w:rsidRPr="000E7AB3" w:rsidRDefault="00000000">
      <w:pPr>
        <w:jc w:val="both"/>
        <w:rPr>
          <w:sz w:val="24"/>
          <w:szCs w:val="24"/>
        </w:rPr>
      </w:pPr>
      <w:r w:rsidRPr="000E7AB3">
        <w:rPr>
          <w:sz w:val="24"/>
          <w:szCs w:val="24"/>
        </w:rPr>
        <w:t xml:space="preserve">3. V otázkách, které nejsou touto smlouvou upraveny, se řídí právní vztahy platným právem České republiky, zejména občanským zákoníkem. </w:t>
      </w:r>
    </w:p>
    <w:p w14:paraId="0000008F" w14:textId="77777777" w:rsidR="000876B0" w:rsidRPr="000E7AB3" w:rsidRDefault="000876B0">
      <w:pPr>
        <w:jc w:val="both"/>
        <w:rPr>
          <w:sz w:val="24"/>
          <w:szCs w:val="24"/>
        </w:rPr>
      </w:pPr>
    </w:p>
    <w:p w14:paraId="00000090" w14:textId="77777777" w:rsidR="000876B0" w:rsidRPr="000E7AB3" w:rsidRDefault="00000000">
      <w:pPr>
        <w:jc w:val="both"/>
        <w:rPr>
          <w:sz w:val="24"/>
          <w:szCs w:val="24"/>
        </w:rPr>
      </w:pPr>
      <w:r w:rsidRPr="000E7AB3">
        <w:rPr>
          <w:sz w:val="24"/>
          <w:szCs w:val="24"/>
        </w:rPr>
        <w:t xml:space="preserve">4. Nastanou-li skutečnosti, které jedné nebo oběma smluvním stranám částečně nebo úplně znemožní plnění jejích povinností podle této smlouvy, jsou smluvní strany povinny se o tom bez zbytečného odkladu písemně informovat. Zároveň jsou obě smluvní strany zavázány společně podniknout veškeré kroky k překonání překážek k plnění této smlouvy. </w:t>
      </w:r>
    </w:p>
    <w:p w14:paraId="00000091" w14:textId="77777777" w:rsidR="000876B0" w:rsidRPr="000E7AB3" w:rsidRDefault="000876B0">
      <w:pPr>
        <w:jc w:val="both"/>
        <w:rPr>
          <w:sz w:val="24"/>
          <w:szCs w:val="24"/>
        </w:rPr>
      </w:pPr>
    </w:p>
    <w:p w14:paraId="00000092" w14:textId="77777777" w:rsidR="000876B0" w:rsidRPr="000E7AB3" w:rsidRDefault="00000000">
      <w:pPr>
        <w:jc w:val="both"/>
        <w:rPr>
          <w:sz w:val="24"/>
          <w:szCs w:val="24"/>
        </w:rPr>
      </w:pPr>
      <w:r w:rsidRPr="000E7AB3">
        <w:rPr>
          <w:sz w:val="24"/>
          <w:szCs w:val="24"/>
        </w:rPr>
        <w:t xml:space="preserve">5. Stane-li se některé ustanovení této smlouvy neplatné nebo neúčinné, nedotýká se to ostatních ustanovení této smlouvy, která zůstávají nadále platná a účinná. Smluvní strany se v takovém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 </w:t>
      </w:r>
    </w:p>
    <w:p w14:paraId="00000093" w14:textId="77777777" w:rsidR="000876B0" w:rsidRPr="000E7AB3" w:rsidRDefault="000876B0">
      <w:pPr>
        <w:jc w:val="both"/>
        <w:rPr>
          <w:sz w:val="24"/>
          <w:szCs w:val="24"/>
        </w:rPr>
      </w:pPr>
    </w:p>
    <w:p w14:paraId="00000094" w14:textId="77777777" w:rsidR="000876B0" w:rsidRPr="000E7AB3" w:rsidRDefault="00000000">
      <w:pPr>
        <w:jc w:val="both"/>
        <w:rPr>
          <w:sz w:val="24"/>
          <w:szCs w:val="24"/>
        </w:rPr>
      </w:pPr>
      <w:r w:rsidRPr="000E7AB3">
        <w:rPr>
          <w:sz w:val="24"/>
          <w:szCs w:val="24"/>
        </w:rPr>
        <w:t xml:space="preserve">6. Tato smlouva je vyhotovena ve 2 stejnopisech, z nichž Objednatel obdrží 1 a Poskytovatel 1 stejnopis. </w:t>
      </w:r>
    </w:p>
    <w:p w14:paraId="00000095" w14:textId="77777777" w:rsidR="000876B0" w:rsidRPr="000E7AB3" w:rsidRDefault="000876B0">
      <w:pPr>
        <w:jc w:val="both"/>
        <w:rPr>
          <w:sz w:val="24"/>
          <w:szCs w:val="24"/>
        </w:rPr>
      </w:pPr>
    </w:p>
    <w:p w14:paraId="00000096" w14:textId="6E5460B6" w:rsidR="000876B0" w:rsidRPr="000E7AB3" w:rsidRDefault="00000000">
      <w:pPr>
        <w:jc w:val="both"/>
        <w:rPr>
          <w:sz w:val="24"/>
          <w:szCs w:val="24"/>
        </w:rPr>
      </w:pPr>
      <w:r w:rsidRPr="000E7AB3">
        <w:rPr>
          <w:sz w:val="24"/>
          <w:szCs w:val="24"/>
        </w:rPr>
        <w:t xml:space="preserve">7. Objednatel prohlašuje, že podmínky pro platnost tohoto právního jednání byly splněny. </w:t>
      </w:r>
    </w:p>
    <w:p w14:paraId="00000097" w14:textId="77777777" w:rsidR="000876B0" w:rsidRPr="000E7AB3" w:rsidRDefault="000876B0">
      <w:pPr>
        <w:jc w:val="both"/>
        <w:rPr>
          <w:sz w:val="24"/>
          <w:szCs w:val="24"/>
        </w:rPr>
      </w:pPr>
    </w:p>
    <w:p w14:paraId="00000098" w14:textId="77777777" w:rsidR="000876B0" w:rsidRPr="000E7AB3" w:rsidRDefault="00000000">
      <w:pPr>
        <w:jc w:val="both"/>
        <w:rPr>
          <w:sz w:val="24"/>
          <w:szCs w:val="24"/>
        </w:rPr>
      </w:pPr>
      <w:r w:rsidRPr="000E7AB3">
        <w:rPr>
          <w:sz w:val="24"/>
          <w:szCs w:val="24"/>
        </w:rPr>
        <w:t xml:space="preserve">8. Žádná ze smluvních stran nesmí práva a povinnosti z této smlouvy bez písemného souhlasu druhé smluvní strany postoupit na jiné subjekty. </w:t>
      </w:r>
    </w:p>
    <w:p w14:paraId="00000099" w14:textId="77777777" w:rsidR="000876B0" w:rsidRPr="000E7AB3" w:rsidRDefault="000876B0">
      <w:pPr>
        <w:jc w:val="both"/>
        <w:rPr>
          <w:sz w:val="24"/>
          <w:szCs w:val="24"/>
        </w:rPr>
      </w:pPr>
    </w:p>
    <w:p w14:paraId="0000009A" w14:textId="77777777" w:rsidR="000876B0" w:rsidRPr="000E7AB3" w:rsidRDefault="000876B0">
      <w:pPr>
        <w:rPr>
          <w:sz w:val="24"/>
          <w:szCs w:val="24"/>
        </w:rPr>
      </w:pPr>
    </w:p>
    <w:p w14:paraId="0000009B" w14:textId="77777777" w:rsidR="000876B0" w:rsidRPr="000E7AB3" w:rsidRDefault="000876B0">
      <w:pPr>
        <w:rPr>
          <w:sz w:val="24"/>
          <w:szCs w:val="24"/>
        </w:rPr>
      </w:pPr>
    </w:p>
    <w:p w14:paraId="0000009C" w14:textId="77777777" w:rsidR="000876B0" w:rsidRPr="000E7AB3" w:rsidRDefault="00000000">
      <w:pPr>
        <w:rPr>
          <w:sz w:val="24"/>
          <w:szCs w:val="24"/>
        </w:rPr>
      </w:pPr>
      <w:r w:rsidRPr="000E7AB3">
        <w:rPr>
          <w:sz w:val="24"/>
          <w:szCs w:val="24"/>
        </w:rPr>
        <w:t>V Praze dne ……………….</w:t>
      </w:r>
    </w:p>
    <w:p w14:paraId="0000009D" w14:textId="77777777" w:rsidR="000876B0" w:rsidRPr="000E7AB3" w:rsidRDefault="000876B0">
      <w:pPr>
        <w:rPr>
          <w:sz w:val="24"/>
          <w:szCs w:val="24"/>
        </w:rPr>
      </w:pPr>
    </w:p>
    <w:p w14:paraId="0000009E" w14:textId="77777777" w:rsidR="000876B0" w:rsidRPr="000E7AB3" w:rsidRDefault="000876B0">
      <w:pPr>
        <w:rPr>
          <w:sz w:val="24"/>
          <w:szCs w:val="24"/>
        </w:rPr>
      </w:pPr>
    </w:p>
    <w:p w14:paraId="0000009F" w14:textId="77777777" w:rsidR="000876B0" w:rsidRPr="000E7AB3" w:rsidRDefault="000876B0">
      <w:pPr>
        <w:rPr>
          <w:sz w:val="24"/>
          <w:szCs w:val="24"/>
        </w:rPr>
      </w:pPr>
    </w:p>
    <w:p w14:paraId="000000A0" w14:textId="77777777" w:rsidR="000876B0" w:rsidRPr="000E7AB3" w:rsidRDefault="000876B0">
      <w:pPr>
        <w:rPr>
          <w:sz w:val="24"/>
          <w:szCs w:val="24"/>
        </w:rPr>
      </w:pPr>
    </w:p>
    <w:p w14:paraId="000000A1" w14:textId="77777777" w:rsidR="000876B0" w:rsidRPr="000E7AB3" w:rsidRDefault="000876B0">
      <w:pPr>
        <w:rPr>
          <w:sz w:val="24"/>
          <w:szCs w:val="24"/>
        </w:rPr>
      </w:pPr>
    </w:p>
    <w:p w14:paraId="000000A2" w14:textId="77777777" w:rsidR="000876B0" w:rsidRPr="000E7AB3" w:rsidRDefault="00000000">
      <w:pPr>
        <w:rPr>
          <w:sz w:val="24"/>
          <w:szCs w:val="24"/>
        </w:rPr>
      </w:pPr>
      <w:r w:rsidRPr="000E7AB3">
        <w:rPr>
          <w:sz w:val="24"/>
          <w:szCs w:val="24"/>
        </w:rPr>
        <w:t>…………………………………</w:t>
      </w:r>
      <w:r w:rsidRPr="000E7AB3">
        <w:rPr>
          <w:sz w:val="24"/>
          <w:szCs w:val="24"/>
        </w:rPr>
        <w:tab/>
      </w:r>
      <w:r w:rsidRPr="000E7AB3">
        <w:rPr>
          <w:sz w:val="24"/>
          <w:szCs w:val="24"/>
        </w:rPr>
        <w:tab/>
      </w:r>
      <w:r w:rsidRPr="000E7AB3">
        <w:rPr>
          <w:sz w:val="24"/>
          <w:szCs w:val="24"/>
        </w:rPr>
        <w:tab/>
        <w:t>……………………………………</w:t>
      </w:r>
    </w:p>
    <w:p w14:paraId="000000A3" w14:textId="77777777" w:rsidR="000876B0" w:rsidRPr="000E7AB3" w:rsidRDefault="00000000">
      <w:pPr>
        <w:rPr>
          <w:sz w:val="24"/>
          <w:szCs w:val="24"/>
        </w:rPr>
      </w:pPr>
      <w:r w:rsidRPr="000E7AB3">
        <w:rPr>
          <w:sz w:val="24"/>
          <w:szCs w:val="24"/>
        </w:rPr>
        <w:t>Objednatel:</w:t>
      </w:r>
      <w:r w:rsidRPr="000E7AB3">
        <w:rPr>
          <w:sz w:val="24"/>
          <w:szCs w:val="24"/>
        </w:rPr>
        <w:tab/>
      </w:r>
      <w:r w:rsidRPr="000E7AB3">
        <w:rPr>
          <w:sz w:val="24"/>
          <w:szCs w:val="24"/>
        </w:rPr>
        <w:tab/>
      </w:r>
      <w:r w:rsidRPr="000E7AB3">
        <w:rPr>
          <w:sz w:val="24"/>
          <w:szCs w:val="24"/>
        </w:rPr>
        <w:tab/>
      </w:r>
      <w:r w:rsidRPr="000E7AB3">
        <w:rPr>
          <w:sz w:val="24"/>
          <w:szCs w:val="24"/>
        </w:rPr>
        <w:tab/>
      </w:r>
      <w:r w:rsidRPr="000E7AB3">
        <w:rPr>
          <w:sz w:val="24"/>
          <w:szCs w:val="24"/>
        </w:rPr>
        <w:tab/>
      </w:r>
      <w:r w:rsidRPr="000E7AB3">
        <w:rPr>
          <w:sz w:val="24"/>
          <w:szCs w:val="24"/>
        </w:rPr>
        <w:tab/>
        <w:t>Poskytovatel:</w:t>
      </w:r>
      <w:r w:rsidRPr="000E7AB3">
        <w:rPr>
          <w:sz w:val="24"/>
          <w:szCs w:val="24"/>
        </w:rPr>
        <w:tab/>
      </w:r>
      <w:r w:rsidRPr="000E7AB3">
        <w:rPr>
          <w:sz w:val="24"/>
          <w:szCs w:val="24"/>
        </w:rPr>
        <w:tab/>
      </w:r>
      <w:r w:rsidRPr="000E7AB3">
        <w:rPr>
          <w:sz w:val="24"/>
          <w:szCs w:val="24"/>
        </w:rPr>
        <w:tab/>
      </w:r>
    </w:p>
    <w:p w14:paraId="000000A4" w14:textId="77777777" w:rsidR="000876B0" w:rsidRPr="000E7AB3" w:rsidRDefault="00000000">
      <w:pPr>
        <w:rPr>
          <w:b/>
          <w:sz w:val="24"/>
          <w:szCs w:val="24"/>
        </w:rPr>
      </w:pPr>
      <w:r w:rsidRPr="000E7AB3">
        <w:rPr>
          <w:b/>
          <w:sz w:val="24"/>
          <w:szCs w:val="24"/>
        </w:rPr>
        <w:tab/>
      </w:r>
      <w:r w:rsidRPr="000E7AB3">
        <w:rPr>
          <w:b/>
          <w:sz w:val="24"/>
          <w:szCs w:val="24"/>
        </w:rPr>
        <w:tab/>
      </w:r>
      <w:r w:rsidRPr="000E7AB3">
        <w:rPr>
          <w:b/>
          <w:sz w:val="24"/>
          <w:szCs w:val="24"/>
        </w:rPr>
        <w:tab/>
      </w:r>
      <w:r w:rsidRPr="000E7AB3">
        <w:rPr>
          <w:b/>
          <w:sz w:val="24"/>
          <w:szCs w:val="24"/>
        </w:rPr>
        <w:tab/>
      </w:r>
      <w:r w:rsidRPr="000E7AB3">
        <w:rPr>
          <w:b/>
          <w:sz w:val="24"/>
          <w:szCs w:val="24"/>
        </w:rPr>
        <w:tab/>
      </w:r>
      <w:r w:rsidRPr="000E7AB3">
        <w:rPr>
          <w:b/>
          <w:sz w:val="24"/>
          <w:szCs w:val="24"/>
        </w:rPr>
        <w:tab/>
      </w:r>
      <w:r w:rsidRPr="000E7AB3">
        <w:rPr>
          <w:b/>
          <w:sz w:val="24"/>
          <w:szCs w:val="24"/>
        </w:rPr>
        <w:tab/>
        <w:t>CATANIA GROUP s.r.o.</w:t>
      </w:r>
    </w:p>
    <w:p w14:paraId="000000A5" w14:textId="3D326764" w:rsidR="000876B0" w:rsidRDefault="00D66C5C" w:rsidP="00D66C5C">
      <w:pPr>
        <w:ind w:left="4320" w:firstLine="720"/>
        <w:rPr>
          <w:sz w:val="24"/>
          <w:szCs w:val="24"/>
        </w:rPr>
      </w:pPr>
      <w:r>
        <w:rPr>
          <w:rFonts w:ascii="Arial" w:eastAsia="Arial" w:hAnsi="Arial" w:cs="Arial"/>
          <w:color w:val="444444"/>
        </w:rPr>
        <w:t>XXXXX</w:t>
      </w:r>
    </w:p>
    <w:sectPr w:rsidR="000876B0">
      <w:pgSz w:w="11906" w:h="16838"/>
      <w:pgMar w:top="1417" w:right="1417" w:bottom="1417" w:left="1417"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6B0"/>
    <w:rsid w:val="000876B0"/>
    <w:rsid w:val="000E7AB3"/>
    <w:rsid w:val="00296EA5"/>
    <w:rsid w:val="004341C5"/>
    <w:rsid w:val="00475081"/>
    <w:rsid w:val="00840F03"/>
    <w:rsid w:val="00915B54"/>
    <w:rsid w:val="00AD0726"/>
    <w:rsid w:val="00BD79B1"/>
    <w:rsid w:val="00D66C5C"/>
    <w:rsid w:val="00FB0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7B6E"/>
  <w15:docId w15:val="{8A5FF637-A598-4553-9F88-CCF2C9A3C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uiPriority w:val="9"/>
    <w:qFormat/>
    <w:pPr>
      <w:spacing w:before="480"/>
      <w:outlineLvl w:val="0"/>
    </w:pPr>
    <w:rPr>
      <w:b/>
      <w:color w:val="345A8A"/>
      <w:sz w:val="32"/>
    </w:rPr>
  </w:style>
  <w:style w:type="paragraph" w:styleId="Nadpis2">
    <w:name w:val="heading 2"/>
    <w:basedOn w:val="Normln"/>
    <w:uiPriority w:val="9"/>
    <w:semiHidden/>
    <w:unhideWhenUsed/>
    <w:qFormat/>
    <w:pPr>
      <w:spacing w:before="200"/>
      <w:outlineLvl w:val="1"/>
    </w:pPr>
    <w:rPr>
      <w:b/>
      <w:color w:val="4F81BD"/>
      <w:sz w:val="26"/>
    </w:rPr>
  </w:style>
  <w:style w:type="paragraph" w:styleId="Nadpis3">
    <w:name w:val="heading 3"/>
    <w:basedOn w:val="Normln"/>
    <w:uiPriority w:val="9"/>
    <w:semiHidden/>
    <w:unhideWhenUsed/>
    <w:qFormat/>
    <w:pPr>
      <w:spacing w:before="200"/>
      <w:outlineLvl w:val="2"/>
    </w:pPr>
    <w:rPr>
      <w:b/>
      <w:color w:val="4F81BD"/>
      <w:sz w:val="24"/>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uiPriority w:val="10"/>
    <w:qFormat/>
    <w:pPr>
      <w:spacing w:after="300"/>
    </w:pPr>
    <w:rPr>
      <w:color w:val="17365D"/>
      <w:sz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Podnadpis">
    <w:name w:val="Subtitle"/>
    <w:basedOn w:val="Normln"/>
    <w:next w:val="Normln"/>
    <w:uiPriority w:val="11"/>
    <w:qFormat/>
    <w:pPr>
      <w:pBdr>
        <w:top w:val="nil"/>
        <w:left w:val="nil"/>
        <w:bottom w:val="nil"/>
        <w:right w:val="nil"/>
        <w:between w:val="nil"/>
      </w:pBdr>
    </w:pPr>
    <w:rPr>
      <w:i/>
      <w:color w:val="4F81BD"/>
      <w:sz w:val="24"/>
      <w:szCs w:val="24"/>
    </w:rPr>
  </w:style>
  <w:style w:type="character" w:styleId="Hypertextovodkaz">
    <w:name w:val="Hyperlink"/>
    <w:basedOn w:val="Standardnpsmoodstavce"/>
    <w:uiPriority w:val="99"/>
    <w:unhideWhenUsed/>
    <w:rsid w:val="0025307E"/>
    <w:rPr>
      <w:color w:val="0000FF"/>
      <w:u w:val="single"/>
    </w:rPr>
  </w:style>
  <w:style w:type="character" w:styleId="Nevyeenzmnka">
    <w:name w:val="Unresolved Mention"/>
    <w:basedOn w:val="Standardnpsmoodstavce"/>
    <w:uiPriority w:val="99"/>
    <w:semiHidden/>
    <w:unhideWhenUsed/>
    <w:rsid w:val="0025307E"/>
    <w:rPr>
      <w:color w:val="605E5C"/>
      <w:shd w:val="clear" w:color="auto" w:fill="E1DFDD"/>
    </w:rPr>
  </w:style>
  <w:style w:type="character" w:styleId="Odkaznakoment">
    <w:name w:val="annotation reference"/>
    <w:basedOn w:val="Standardnpsmoodstavce"/>
    <w:uiPriority w:val="99"/>
    <w:semiHidden/>
    <w:unhideWhenUsed/>
    <w:rsid w:val="003F5D6D"/>
    <w:rPr>
      <w:sz w:val="16"/>
      <w:szCs w:val="16"/>
    </w:rPr>
  </w:style>
  <w:style w:type="paragraph" w:styleId="Textkomente">
    <w:name w:val="annotation text"/>
    <w:basedOn w:val="Normln"/>
    <w:link w:val="TextkomenteChar"/>
    <w:uiPriority w:val="99"/>
    <w:unhideWhenUsed/>
    <w:rsid w:val="003F5D6D"/>
  </w:style>
  <w:style w:type="character" w:customStyle="1" w:styleId="TextkomenteChar">
    <w:name w:val="Text komentáře Char"/>
    <w:basedOn w:val="Standardnpsmoodstavce"/>
    <w:link w:val="Textkomente"/>
    <w:uiPriority w:val="99"/>
    <w:rsid w:val="003F5D6D"/>
  </w:style>
  <w:style w:type="paragraph" w:styleId="Pedmtkomente">
    <w:name w:val="annotation subject"/>
    <w:basedOn w:val="Textkomente"/>
    <w:next w:val="Textkomente"/>
    <w:link w:val="PedmtkomenteChar"/>
    <w:uiPriority w:val="99"/>
    <w:semiHidden/>
    <w:unhideWhenUsed/>
    <w:rsid w:val="003F5D6D"/>
    <w:rPr>
      <w:b/>
      <w:bCs/>
    </w:rPr>
  </w:style>
  <w:style w:type="character" w:customStyle="1" w:styleId="PedmtkomenteChar">
    <w:name w:val="Předmět komentáře Char"/>
    <w:basedOn w:val="TextkomenteChar"/>
    <w:link w:val="Pedmtkomente"/>
    <w:uiPriority w:val="99"/>
    <w:semiHidden/>
    <w:rsid w:val="003F5D6D"/>
    <w:rPr>
      <w:b/>
      <w:bCs/>
    </w:rPr>
  </w:style>
  <w:style w:type="paragraph" w:styleId="Revize">
    <w:name w:val="Revision"/>
    <w:hidden/>
    <w:uiPriority w:val="99"/>
    <w:semiHidden/>
    <w:rsid w:val="0084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esela@catania.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MvJjiyq5PdnsUwq3Xh7X1en3hg==">CgMxLjAyCGguZ2pkZ3hzMgloLjMwajB6bGw4AHIhMV9NdXN3N3RkVGJkSkFvTUZkQjZpdHpsN1dJY2xkVWdi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1951</Words>
  <Characters>11512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Vlastimil Veselý</dc:creator>
  <cp:lastModifiedBy>Vodička Michal</cp:lastModifiedBy>
  <cp:revision>2</cp:revision>
  <dcterms:created xsi:type="dcterms:W3CDTF">2023-07-27T06:31:00Z</dcterms:created>
  <dcterms:modified xsi:type="dcterms:W3CDTF">2023-07-27T06:31:00Z</dcterms:modified>
</cp:coreProperties>
</file>