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0202" w:rsidRDefault="00F7568E">
      <w:pPr>
        <w:spacing w:after="0" w:line="259" w:lineRule="auto"/>
        <w:ind w:left="10" w:right="677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957469</wp:posOffset>
                </wp:positionH>
                <wp:positionV relativeFrom="paragraph">
                  <wp:posOffset>27431</wp:posOffset>
                </wp:positionV>
                <wp:extent cx="1024553" cy="475489"/>
                <wp:effectExtent l="0" t="0" r="0" b="0"/>
                <wp:wrapSquare wrapText="bothSides"/>
                <wp:docPr id="5112" name="Group 5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553" cy="475489"/>
                          <a:chOff x="0" y="0"/>
                          <a:chExt cx="1024553" cy="475489"/>
                        </a:xfrm>
                      </wpg:grpSpPr>
                      <pic:pic xmlns:pic="http://schemas.openxmlformats.org/drawingml/2006/picture">
                        <pic:nvPicPr>
                          <pic:cNvPr id="5476" name="Picture 5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9" y="36577"/>
                            <a:ext cx="1021504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48775" cy="16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02" w:rsidRDefault="00F7568E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ALFA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12" style="width:80.6735pt;height:37.4401pt;position:absolute;mso-position-horizontal-relative:text;mso-position-horizontal:absolute;margin-left:75.3913pt;mso-position-vertical-relative:text;margin-top:2.15993pt;" coordsize="10245,4754">
                <v:shape id="Picture 5476" style="position:absolute;width:10215;height:4389;left:30;top:365;" filled="f">
                  <v:imagedata r:id="rId6"/>
                </v:shape>
                <v:rect id="Rectangle 15" style="position:absolute;width:3487;height:166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ALFA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52"/>
        </w:rPr>
        <w:t>A L F A</w:t>
      </w:r>
    </w:p>
    <w:p w:rsidR="00FB0202" w:rsidRDefault="00F7568E">
      <w:pPr>
        <w:pStyle w:val="Nadpis1"/>
        <w:ind w:left="33"/>
      </w:pPr>
      <w:r>
        <w:t>S O F T</w:t>
      </w:r>
    </w:p>
    <w:p w:rsidR="00FB0202" w:rsidRDefault="00F7568E">
      <w:pPr>
        <w:pStyle w:val="Nadpis2"/>
        <w:ind w:left="-5"/>
      </w:pPr>
      <w:r>
        <w:t>W A R E</w:t>
      </w:r>
    </w:p>
    <w:p w:rsidR="00FB0202" w:rsidRDefault="00F7568E">
      <w:pPr>
        <w:spacing w:after="152"/>
        <w:ind w:left="3439" w:right="0" w:hanging="3016"/>
        <w:jc w:val="left"/>
      </w:pPr>
      <w:r>
        <w:rPr>
          <w:sz w:val="42"/>
        </w:rPr>
        <w:t>DODATEK ke smlouvě o programátorském servisu a podpoře A-10415</w:t>
      </w:r>
    </w:p>
    <w:p w:rsidR="00FB0202" w:rsidRDefault="00F7568E">
      <w:pPr>
        <w:numPr>
          <w:ilvl w:val="0"/>
          <w:numId w:val="1"/>
        </w:numPr>
        <w:spacing w:after="237"/>
        <w:ind w:right="247" w:hanging="283"/>
      </w:pPr>
      <w:r>
        <w:rPr>
          <w:sz w:val="26"/>
        </w:rPr>
        <w:t>uzavřené podle obchodního zákoníku č. 513/1991 Sb. v platném znění a zákona o právu autorském č. 121/2000 Sb. v platném znění (platí pro smlouvy uzavřené do 31. 12. 2013)</w:t>
      </w:r>
    </w:p>
    <w:p w:rsidR="00FB0202" w:rsidRDefault="00F7568E">
      <w:pPr>
        <w:numPr>
          <w:ilvl w:val="0"/>
          <w:numId w:val="1"/>
        </w:numPr>
        <w:spacing w:after="322"/>
        <w:ind w:right="247" w:hanging="283"/>
      </w:pPr>
      <w:r>
        <w:rPr>
          <w:sz w:val="28"/>
        </w:rPr>
        <w:t>uzavřené podle občanského zákoníku č. 89/2012 Sb. v platném znění a zákona o právu au</w:t>
      </w:r>
      <w:r>
        <w:rPr>
          <w:sz w:val="28"/>
        </w:rPr>
        <w:t>torském č. 121/2000 Sb. v platném znění (platí pro smlouvy uzavřené od 1. 1. 2014)</w:t>
      </w:r>
    </w:p>
    <w:p w:rsidR="00FB0202" w:rsidRDefault="00F7568E">
      <w:pPr>
        <w:spacing w:after="43"/>
        <w:ind w:left="23" w:right="3663" w:firstLine="4"/>
        <w:jc w:val="left"/>
      </w:pPr>
      <w:r>
        <w:rPr>
          <w:sz w:val="24"/>
        </w:rPr>
        <w:t>Smluvní strany</w:t>
      </w:r>
    </w:p>
    <w:p w:rsidR="00FB0202" w:rsidRDefault="00F7568E">
      <w:pPr>
        <w:spacing w:after="0"/>
        <w:ind w:left="2309"/>
      </w:pPr>
      <w:r>
        <w:t xml:space="preserve">Alfa Software, </w:t>
      </w:r>
      <w:proofErr w:type="spellStart"/>
      <w:r>
        <w:t>s.r.o</w:t>
      </w:r>
      <w:proofErr w:type="spellEnd"/>
      <w:r>
        <w:t>, se sídlem: Pražská 22, 339 01 KLATOVY l., zastoupená: Mgr. Evou Maurerovou, jednatelem společnosti bankovní spojení: 27-7280010247/0100,</w:t>
      </w:r>
      <w:r>
        <w:t xml:space="preserve"> KB Klatovy IČO: 26359812, DIČ: CZ26359812,</w:t>
      </w:r>
    </w:p>
    <w:p w:rsidR="00FB0202" w:rsidRDefault="00F7568E">
      <w:pPr>
        <w:ind w:left="2309" w:right="172"/>
      </w:pPr>
      <w:r>
        <w:t>Výpis z obchodního rejstříku, vedeného Krajským soudem v Plzni, oddíl C, vložka</w:t>
      </w:r>
    </w:p>
    <w:p w:rsidR="00FB0202" w:rsidRDefault="00F7568E">
      <w:pPr>
        <w:spacing w:after="183"/>
        <w:ind w:left="2315" w:right="3663" w:firstLine="4"/>
        <w:jc w:val="left"/>
      </w:pPr>
      <w:r>
        <w:rPr>
          <w:sz w:val="24"/>
        </w:rPr>
        <w:t xml:space="preserve">15248 </w:t>
      </w:r>
      <w:r>
        <w:rPr>
          <w:sz w:val="24"/>
        </w:rPr>
        <w:t>dále jen „POSKYTOVATEL" na straně jedné</w:t>
      </w:r>
    </w:p>
    <w:p w:rsidR="00FB0202" w:rsidRDefault="00F7568E">
      <w:pPr>
        <w:spacing w:after="68" w:line="259" w:lineRule="auto"/>
        <w:ind w:left="0" w:right="139"/>
        <w:jc w:val="center"/>
      </w:pPr>
      <w:r>
        <w:rPr>
          <w:sz w:val="30"/>
        </w:rPr>
        <w:t>a</w:t>
      </w:r>
    </w:p>
    <w:p w:rsidR="00FB0202" w:rsidRDefault="00F7568E">
      <w:pPr>
        <w:spacing w:after="0"/>
        <w:ind w:left="2309" w:right="3222"/>
      </w:pPr>
      <w:r>
        <w:t>Centrum sociálních služeb a pomoci Chrudim se sídlem: Soukenická 158, Chrudim, PSČ 53701 zastoupená: bankovní spojení:</w:t>
      </w:r>
    </w:p>
    <w:p w:rsidR="00FB0202" w:rsidRDefault="00F7568E">
      <w:pPr>
        <w:spacing w:after="191"/>
        <w:ind w:left="2309" w:right="4701"/>
      </w:pPr>
      <w:r>
        <w:t>ICO / DIČ: 15054080/ uživatelské číslo: 58169</w:t>
      </w:r>
    </w:p>
    <w:p w:rsidR="00FB0202" w:rsidRDefault="00F7568E">
      <w:pPr>
        <w:spacing w:after="467"/>
        <w:ind w:left="38" w:right="3875" w:firstLine="2281"/>
      </w:pPr>
      <w:r>
        <w:t>dále jen „NABYVATEL” na straně druhé se dohodly na těchto změnách:</w:t>
      </w:r>
    </w:p>
    <w:p w:rsidR="00FB0202" w:rsidRDefault="00F7568E">
      <w:pPr>
        <w:spacing w:after="183" w:line="259" w:lineRule="auto"/>
        <w:ind w:left="116" w:right="240" w:hanging="10"/>
        <w:jc w:val="center"/>
      </w:pPr>
      <w:r>
        <w:rPr>
          <w:sz w:val="26"/>
        </w:rPr>
        <w:t>l. PŘEDMĚT DODATKU</w:t>
      </w:r>
    </w:p>
    <w:p w:rsidR="00FB0202" w:rsidRDefault="00F7568E">
      <w:pPr>
        <w:tabs>
          <w:tab w:val="center" w:pos="3311"/>
        </w:tabs>
        <w:spacing w:after="200"/>
        <w:ind w:left="0" w:right="0"/>
        <w:jc w:val="left"/>
      </w:pPr>
      <w:proofErr w:type="gramStart"/>
      <w:r>
        <w:rPr>
          <w:sz w:val="24"/>
        </w:rPr>
        <w:t>1 .</w:t>
      </w:r>
      <w:r>
        <w:rPr>
          <w:sz w:val="24"/>
        </w:rPr>
        <w:tab/>
      </w:r>
      <w:r>
        <w:rPr>
          <w:sz w:val="24"/>
        </w:rPr>
        <w:t>R</w:t>
      </w:r>
      <w:r>
        <w:rPr>
          <w:sz w:val="24"/>
        </w:rPr>
        <w:t>ozšíření</w:t>
      </w:r>
      <w:proofErr w:type="gramEnd"/>
      <w:r>
        <w:rPr>
          <w:sz w:val="24"/>
        </w:rPr>
        <w:t xml:space="preserve"> článku 6. ODMĚNA o bod 6.9 původní smlouvy.</w:t>
      </w:r>
    </w:p>
    <w:p w:rsidR="00FB0202" w:rsidRDefault="00F7568E">
      <w:pPr>
        <w:pStyle w:val="Nadpis3"/>
        <w:spacing w:after="155"/>
        <w:ind w:left="0" w:right="125"/>
      </w:pPr>
      <w:proofErr w:type="spellStart"/>
      <w:r>
        <w:t>Il</w:t>
      </w:r>
      <w:proofErr w:type="spellEnd"/>
      <w:r>
        <w:t>. ZMĚNA ODMĚNY</w:t>
      </w:r>
    </w:p>
    <w:p w:rsidR="00FB0202" w:rsidRDefault="00F7568E">
      <w:pPr>
        <w:tabs>
          <w:tab w:val="center" w:pos="4588"/>
        </w:tabs>
        <w:ind w:left="0" w:right="0"/>
        <w:jc w:val="left"/>
      </w:pPr>
      <w:r>
        <w:t>6.9</w:t>
      </w:r>
      <w:r>
        <w:tab/>
      </w:r>
      <w:r>
        <w:t>Stávající znění článku 6 původní smlouvy se rozšiřuje o odstavec 6.9 v následujícím znění:</w:t>
      </w:r>
    </w:p>
    <w:p w:rsidR="00FB0202" w:rsidRDefault="00F7568E">
      <w:pPr>
        <w:spacing w:after="2701"/>
        <w:ind w:left="595" w:right="172"/>
      </w:pPr>
      <w:r>
        <w:t xml:space="preserve">'Odměna za programátorský servis k modulu </w:t>
      </w:r>
      <w:proofErr w:type="spellStart"/>
      <w:r>
        <w:t>Avensio</w:t>
      </w:r>
      <w:proofErr w:type="spellEnd"/>
      <w:r>
        <w:t xml:space="preserve"> - MDML - servis </w:t>
      </w:r>
      <w:proofErr w:type="spellStart"/>
      <w:r>
        <w:t>čtrvtletní</w:t>
      </w:r>
      <w:proofErr w:type="spellEnd"/>
      <w:r>
        <w:t xml:space="preserve"> je stanovena p</w:t>
      </w:r>
      <w:r>
        <w:t>odle Zákona o cenách č. 526/1990 Sbírky a to dohodou na 2 760,- Kč bez DPH ročně a bude NABYVATELI fakturována čtvrtletně a to vždy v průběhu prvního měsíce kalendářního čtvrtletí na příslušné kalendářní čtvrtletí. V případě uzavření smlouvy v průběhu roku</w:t>
      </w:r>
      <w:r>
        <w:t xml:space="preserve"> později než v měsíci lednu je odměna za programátorský servis v prvním roce stanovena jako alikvotní část roční odměny.”</w:t>
      </w:r>
    </w:p>
    <w:p w:rsidR="00FB0202" w:rsidRDefault="00F7568E">
      <w:pPr>
        <w:spacing w:after="3" w:line="259" w:lineRule="auto"/>
        <w:ind w:left="111" w:right="163" w:hanging="10"/>
        <w:jc w:val="right"/>
      </w:pPr>
      <w:r>
        <w:lastRenderedPageBreak/>
        <w:t>strana 1 z 2</w:t>
      </w:r>
    </w:p>
    <w:p w:rsidR="00FB0202" w:rsidRDefault="00F7568E">
      <w:pPr>
        <w:pStyle w:val="Nadpis1"/>
        <w:ind w:left="3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987962</wp:posOffset>
            </wp:positionH>
            <wp:positionV relativeFrom="paragraph">
              <wp:posOffset>-152399</wp:posOffset>
            </wp:positionV>
            <wp:extent cx="1045898" cy="445008"/>
            <wp:effectExtent l="0" t="0" r="0" b="0"/>
            <wp:wrapSquare wrapText="bothSides"/>
            <wp:docPr id="5477" name="Picture 5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" name="Picture 54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898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 O F T</w:t>
      </w:r>
    </w:p>
    <w:p w:rsidR="00FB0202" w:rsidRDefault="00F7568E">
      <w:pPr>
        <w:pStyle w:val="Nadpis2"/>
        <w:spacing w:after="86"/>
        <w:ind w:left="-5"/>
      </w:pPr>
      <w:r>
        <w:t>W A R E</w:t>
      </w:r>
    </w:p>
    <w:p w:rsidR="00FB0202" w:rsidRDefault="00F7568E">
      <w:pPr>
        <w:pStyle w:val="Nadpis3"/>
        <w:spacing w:after="234"/>
        <w:ind w:left="116" w:hanging="10"/>
      </w:pPr>
      <w:proofErr w:type="spellStart"/>
      <w:r>
        <w:rPr>
          <w:sz w:val="26"/>
        </w:rPr>
        <w:t>Ill</w:t>
      </w:r>
      <w:proofErr w:type="spellEnd"/>
      <w:r>
        <w:rPr>
          <w:sz w:val="26"/>
        </w:rPr>
        <w:t>. ZÁVĚREČNÁ USTANOVENÍ</w:t>
      </w:r>
    </w:p>
    <w:p w:rsidR="00FB0202" w:rsidRDefault="00F7568E">
      <w:pPr>
        <w:numPr>
          <w:ilvl w:val="0"/>
          <w:numId w:val="2"/>
        </w:numPr>
        <w:ind w:right="172" w:hanging="533"/>
      </w:pPr>
      <w:r>
        <w:t xml:space="preserve">Dodatek nabývá účinnosti dne </w:t>
      </w:r>
      <w:proofErr w:type="gramStart"/>
      <w:r>
        <w:t>01.07.2023</w:t>
      </w:r>
      <w:proofErr w:type="gramEnd"/>
      <w:r>
        <w:rPr>
          <w:noProof/>
        </w:rPr>
        <w:drawing>
          <wp:inline distT="0" distB="0" distL="0" distR="0">
            <wp:extent cx="18295" cy="15240"/>
            <wp:effectExtent l="0" t="0" r="0" b="0"/>
            <wp:docPr id="2761" name="Picture 2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" name="Picture 27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02" w:rsidRDefault="00F7568E">
      <w:pPr>
        <w:numPr>
          <w:ilvl w:val="0"/>
          <w:numId w:val="2"/>
        </w:numPr>
        <w:ind w:right="172" w:hanging="533"/>
      </w:pPr>
      <w:r>
        <w:t xml:space="preserve">Dodatek je vyhotoven ve dvou vyhotoveních, z nichž každé má platnost originálu. POSKYTOVATEL a </w:t>
      </w:r>
      <w:r>
        <w:rPr>
          <w:noProof/>
        </w:rPr>
        <w:drawing>
          <wp:inline distT="0" distB="0" distL="0" distR="0">
            <wp:extent cx="30493" cy="24384"/>
            <wp:effectExtent l="0" t="0" r="0" b="0"/>
            <wp:docPr id="2622" name="Picture 2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" name="Picture 26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NABYVATEL obdrží po jednom vyhotovení.</w:t>
      </w:r>
    </w:p>
    <w:tbl>
      <w:tblPr>
        <w:tblStyle w:val="TableGrid"/>
        <w:tblW w:w="9057" w:type="dxa"/>
        <w:tblInd w:w="840" w:type="dxa"/>
        <w:tblCellMar>
          <w:top w:w="10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3605"/>
        <w:gridCol w:w="1024"/>
      </w:tblGrid>
      <w:tr w:rsidR="00FB0202">
        <w:trPr>
          <w:trHeight w:val="547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02" w:rsidRDefault="00F7568E">
            <w:pPr>
              <w:spacing w:after="0" w:line="259" w:lineRule="auto"/>
              <w:ind w:left="0" w:right="2022"/>
            </w:pPr>
            <w:r>
              <w:t xml:space="preserve">Datum, razítko a podpis Dne </w:t>
            </w:r>
            <w:proofErr w:type="gramStart"/>
            <w:r>
              <w:t>27.06.2023</w:t>
            </w:r>
            <w:proofErr w:type="gramEnd"/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FB0202" w:rsidRDefault="00F7568E">
            <w:pPr>
              <w:tabs>
                <w:tab w:val="center" w:pos="2029"/>
                <w:tab w:val="right" w:pos="3659"/>
              </w:tabs>
              <w:spacing w:after="0" w:line="259" w:lineRule="auto"/>
              <w:ind w:left="0" w:right="0"/>
              <w:jc w:val="left"/>
            </w:pPr>
            <w:r>
              <w:tab/>
              <w:t xml:space="preserve">Datum, razítko a podpis N// </w:t>
            </w:r>
            <w:r>
              <w:rPr>
                <w:noProof/>
              </w:rPr>
              <w:drawing>
                <wp:inline distT="0" distB="0" distL="0" distR="0">
                  <wp:extent cx="103675" cy="94488"/>
                  <wp:effectExtent l="0" t="0" r="0" b="0"/>
                  <wp:docPr id="2623" name="Picture 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5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1838" cy="54864"/>
                  <wp:effectExtent l="0" t="0" r="0" b="0"/>
                  <wp:docPr id="2624" name="Picture 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Picture 26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8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5" cy="33528"/>
                  <wp:effectExtent l="0" t="0" r="0" b="0"/>
                  <wp:docPr id="2625" name="Picture 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Picture 26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B0202" w:rsidRDefault="00F7568E">
            <w:pPr>
              <w:spacing w:after="0" w:line="259" w:lineRule="auto"/>
              <w:ind w:left="0" w:right="0"/>
            </w:pPr>
            <w:r>
              <w:rPr>
                <w:sz w:val="32"/>
              </w:rPr>
              <w:t>A/OR/U</w:t>
            </w:r>
          </w:p>
        </w:tc>
      </w:tr>
    </w:tbl>
    <w:p w:rsidR="00FB0202" w:rsidRDefault="00F7568E">
      <w:pPr>
        <w:spacing w:after="3" w:line="259" w:lineRule="auto"/>
        <w:ind w:left="6948" w:right="0"/>
        <w:jc w:val="left"/>
      </w:pPr>
      <w:r>
        <w:rPr>
          <w:noProof/>
        </w:rPr>
        <w:drawing>
          <wp:inline distT="0" distB="0" distL="0" distR="0">
            <wp:extent cx="670838" cy="88392"/>
            <wp:effectExtent l="0" t="0" r="0" b="0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838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02" w:rsidRDefault="00F7568E">
      <w:pPr>
        <w:spacing w:after="0" w:line="259" w:lineRule="auto"/>
        <w:ind w:left="6353" w:right="1004" w:hanging="10"/>
        <w:jc w:val="left"/>
      </w:pPr>
      <w:proofErr w:type="spellStart"/>
      <w:r>
        <w:t>SOCÍÁLNiCH</w:t>
      </w:r>
      <w:proofErr w:type="spellEnd"/>
      <w:r>
        <w:t xml:space="preserve"> SLUŽEB</w:t>
      </w:r>
    </w:p>
    <w:p w:rsidR="00FB0202" w:rsidRDefault="00F7568E">
      <w:pPr>
        <w:spacing w:after="0" w:line="259" w:lineRule="auto"/>
        <w:ind w:left="6353" w:right="1004" w:hanging="10"/>
        <w:jc w:val="left"/>
      </w:pPr>
      <w:r>
        <w:t xml:space="preserve">A P </w:t>
      </w:r>
      <w:r>
        <w:rPr>
          <w:vertAlign w:val="superscript"/>
        </w:rPr>
        <w:t xml:space="preserve">O </w:t>
      </w:r>
      <w:r>
        <w:t>MOCI CHRUDIM</w:t>
      </w:r>
    </w:p>
    <w:p w:rsidR="00FB0202" w:rsidRDefault="00F7568E">
      <w:pPr>
        <w:spacing w:after="0" w:line="259" w:lineRule="auto"/>
        <w:ind w:left="1157" w:right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734873</wp:posOffset>
            </wp:positionH>
            <wp:positionV relativeFrom="paragraph">
              <wp:posOffset>15804</wp:posOffset>
            </wp:positionV>
            <wp:extent cx="1582569" cy="289560"/>
            <wp:effectExtent l="0" t="0" r="0" b="0"/>
            <wp:wrapSquare wrapText="bothSides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2569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Soukenická 158</w:t>
      </w:r>
    </w:p>
    <w:p w:rsidR="00FB0202" w:rsidRDefault="00F7568E">
      <w:pPr>
        <w:spacing w:after="191" w:line="259" w:lineRule="auto"/>
        <w:ind w:left="6727" w:right="1004" w:hanging="384"/>
        <w:jc w:val="left"/>
      </w:pPr>
      <w:r>
        <w:t xml:space="preserve">537 01 C H R U I) I M 1 </w:t>
      </w:r>
      <w:proofErr w:type="spellStart"/>
      <w:r>
        <w:t>fčo</w:t>
      </w:r>
      <w:proofErr w:type="spellEnd"/>
      <w:r>
        <w:t>: 1 50 54 080</w:t>
      </w:r>
    </w:p>
    <w:p w:rsidR="00FB0202" w:rsidRDefault="00F7568E">
      <w:pPr>
        <w:spacing w:after="3" w:line="376" w:lineRule="auto"/>
        <w:ind w:left="111" w:right="163" w:hanging="10"/>
        <w:jc w:val="right"/>
      </w:pPr>
      <w:r>
        <w:t xml:space="preserve">za Mgr. </w:t>
      </w:r>
      <w:proofErr w:type="spellStart"/>
      <w:r>
        <w:t>POSKYTOVATELEEva</w:t>
      </w:r>
      <w:proofErr w:type="spellEnd"/>
      <w:r>
        <w:t xml:space="preserve"> Maurerová</w:t>
      </w:r>
      <w:r>
        <w:tab/>
        <w:t>za NABYVATELE Mgr. Darmo</w:t>
      </w:r>
      <w:r>
        <w:tab/>
      </w:r>
      <w:proofErr w:type="spellStart"/>
      <w:r>
        <w:t>vá</w:t>
      </w:r>
      <w:proofErr w:type="spellEnd"/>
      <w:r>
        <w:t xml:space="preserve"> Hana ředitelka</w:t>
      </w:r>
    </w:p>
    <w:p w:rsidR="00FB0202" w:rsidRDefault="00F7568E">
      <w:pPr>
        <w:spacing w:after="21" w:line="259" w:lineRule="auto"/>
        <w:ind w:left="1234" w:right="0"/>
        <w:jc w:val="left"/>
      </w:pPr>
      <w:r>
        <w:rPr>
          <w:sz w:val="20"/>
        </w:rPr>
        <w:t xml:space="preserve">ALFA SOFTWARE. </w:t>
      </w:r>
      <w:proofErr w:type="spellStart"/>
      <w:proofErr w:type="gramStart"/>
      <w:r>
        <w:rPr>
          <w:sz w:val="20"/>
        </w:rPr>
        <w:t>s.</w:t>
      </w:r>
      <w:proofErr w:type="gramEnd"/>
      <w:r>
        <w:rPr>
          <w:sz w:val="20"/>
        </w:rPr>
        <w:t>r.o</w:t>
      </w:r>
      <w:proofErr w:type="spellEnd"/>
      <w:r>
        <w:rPr>
          <w:noProof/>
        </w:rPr>
        <w:drawing>
          <wp:inline distT="0" distB="0" distL="0" distR="0">
            <wp:extent cx="6099" cy="6096"/>
            <wp:effectExtent l="0" t="0" r="0" b="0"/>
            <wp:docPr id="2626" name="Picture 2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" name="Picture 26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02" w:rsidRDefault="00F7568E">
      <w:pPr>
        <w:spacing w:after="0" w:line="259" w:lineRule="auto"/>
        <w:ind w:left="1254" w:right="0" w:hanging="10"/>
        <w:jc w:val="left"/>
      </w:pPr>
      <w:r>
        <w:rPr>
          <w:sz w:val="18"/>
        </w:rPr>
        <w:t>PRA2SKA 22</w:t>
      </w:r>
    </w:p>
    <w:p w:rsidR="00FB0202" w:rsidRDefault="00F7568E">
      <w:pPr>
        <w:spacing w:after="0" w:line="265" w:lineRule="auto"/>
        <w:ind w:left="614" w:right="0" w:hanging="10"/>
        <w:jc w:val="left"/>
      </w:pPr>
      <w:r>
        <w:rPr>
          <w:sz w:val="16"/>
        </w:rPr>
        <w:t>A L FA 339 01 KLATOVY I</w:t>
      </w:r>
    </w:p>
    <w:p w:rsidR="00FB0202" w:rsidRDefault="00F7568E">
      <w:pPr>
        <w:spacing w:after="0" w:line="259" w:lineRule="auto"/>
        <w:ind w:left="624" w:right="0" w:hanging="10"/>
        <w:jc w:val="left"/>
      </w:pPr>
      <w:r>
        <w:rPr>
          <w:sz w:val="18"/>
        </w:rPr>
        <w:t>S O F T TEL.: +420 376 709 859</w:t>
      </w:r>
    </w:p>
    <w:p w:rsidR="00FB0202" w:rsidRDefault="00F7568E">
      <w:pPr>
        <w:tabs>
          <w:tab w:val="center" w:pos="1568"/>
          <w:tab w:val="center" w:pos="3013"/>
        </w:tabs>
        <w:spacing w:after="8451" w:line="265" w:lineRule="auto"/>
        <w:ind w:left="0" w:right="0"/>
        <w:jc w:val="left"/>
      </w:pP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60985" cy="51816"/>
            <wp:effectExtent l="0" t="0" r="0" b="0"/>
            <wp:docPr id="2627" name="Picture 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A P E DIČ: CZ263 59 812 </w:t>
      </w:r>
      <w:r>
        <w:rPr>
          <w:sz w:val="16"/>
        </w:rPr>
        <w:tab/>
        <w:t>(3)</w:t>
      </w:r>
    </w:p>
    <w:p w:rsidR="00FB0202" w:rsidRDefault="00F7568E">
      <w:pPr>
        <w:spacing w:after="3" w:line="259" w:lineRule="auto"/>
        <w:ind w:left="111" w:right="0" w:hanging="10"/>
        <w:jc w:val="right"/>
      </w:pPr>
      <w:r>
        <w:lastRenderedPageBreak/>
        <w:t>strana 2 z 2</w:t>
      </w:r>
    </w:p>
    <w:sectPr w:rsidR="00FB0202">
      <w:pgSz w:w="11563" w:h="16488"/>
      <w:pgMar w:top="979" w:right="504" w:bottom="520" w:left="11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75FC"/>
    <w:multiLevelType w:val="hybridMultilevel"/>
    <w:tmpl w:val="0E8C84B6"/>
    <w:lvl w:ilvl="0" w:tplc="A32E8778">
      <w:start w:val="1"/>
      <w:numFmt w:val="lowerLetter"/>
      <w:lvlText w:val="%1)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ECB8BE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C8C78A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7CE662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66B0C4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E0E2B2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9CD9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B2FD9E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30CA30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07CDD"/>
    <w:multiLevelType w:val="hybridMultilevel"/>
    <w:tmpl w:val="1F380D10"/>
    <w:lvl w:ilvl="0" w:tplc="957C234C">
      <w:start w:val="1"/>
      <w:numFmt w:val="decimal"/>
      <w:lvlText w:val="%1.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84786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DCB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63A6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6E33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2994C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A98D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20652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4509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02"/>
    <w:rsid w:val="00F7568E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87DA3-DD72-4125-9854-FFA5452C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0" w:line="216" w:lineRule="auto"/>
      <w:ind w:left="2310" w:right="2291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8" w:right="6771" w:hanging="10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6771" w:hanging="10"/>
      <w:outlineLvl w:val="1"/>
    </w:pPr>
    <w:rPr>
      <w:rFonts w:ascii="Calibri" w:eastAsia="Calibri" w:hAnsi="Calibri" w:cs="Calibri"/>
      <w:color w:val="000000"/>
      <w:sz w:val="4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38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45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Hájková</dc:creator>
  <cp:keywords/>
  <cp:lastModifiedBy>Věra Hájková</cp:lastModifiedBy>
  <cp:revision>2</cp:revision>
  <dcterms:created xsi:type="dcterms:W3CDTF">2023-07-27T16:48:00Z</dcterms:created>
  <dcterms:modified xsi:type="dcterms:W3CDTF">2023-07-27T16:48:00Z</dcterms:modified>
</cp:coreProperties>
</file>