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AA5" w:rsidRDefault="0023166C">
      <w:pPr>
        <w:spacing w:after="0" w:line="259" w:lineRule="auto"/>
        <w:ind w:left="5" w:right="0"/>
        <w:jc w:val="left"/>
      </w:pPr>
      <w:bookmarkStart w:id="0" w:name="_GoBack"/>
      <w:bookmarkEnd w:id="0"/>
      <w:r>
        <w:rPr>
          <w:sz w:val="54"/>
        </w:rPr>
        <w:t>A L F A</w:t>
      </w:r>
    </w:p>
    <w:p w:rsidR="00D53AA5" w:rsidRDefault="0023166C">
      <w:pPr>
        <w:spacing w:after="0" w:line="259" w:lineRule="auto"/>
        <w:ind w:left="34" w:right="0"/>
        <w:jc w:val="left"/>
      </w:pPr>
      <w:r>
        <w:rPr>
          <w:sz w:val="50"/>
        </w:rPr>
        <w:t>S O F T</w:t>
      </w:r>
    </w:p>
    <w:p w:rsidR="00D53AA5" w:rsidRDefault="0023166C">
      <w:pPr>
        <w:pStyle w:val="Nadpis1"/>
        <w:ind w:left="-15" w:right="-8"/>
      </w:pPr>
      <w:r>
        <w:t>W A R E</w:t>
      </w:r>
    </w:p>
    <w:p w:rsidR="00D53AA5" w:rsidRDefault="00D53AA5">
      <w:pPr>
        <w:sectPr w:rsidR="00D53AA5">
          <w:pgSz w:w="11563" w:h="16488"/>
          <w:pgMar w:top="1363" w:right="9887" w:bottom="576" w:left="624" w:header="708" w:footer="708" w:gutter="0"/>
          <w:cols w:space="708"/>
        </w:sectPr>
      </w:pPr>
    </w:p>
    <w:p w:rsidR="00D53AA5" w:rsidRDefault="0023166C">
      <w:pPr>
        <w:spacing w:after="614" w:line="260" w:lineRule="auto"/>
        <w:ind w:left="-879" w:right="936" w:firstLine="4"/>
        <w:jc w:val="left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832449" cy="475488"/>
                <wp:effectExtent l="0" t="0" r="0" b="0"/>
                <wp:docPr id="5452" name="Group 5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2449" cy="475488"/>
                          <a:chOff x="0" y="0"/>
                          <a:chExt cx="832449" cy="475488"/>
                        </a:xfrm>
                      </wpg:grpSpPr>
                      <pic:pic xmlns:pic="http://schemas.openxmlformats.org/drawingml/2006/picture">
                        <pic:nvPicPr>
                          <pic:cNvPr id="5919" name="Picture 59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049" y="39624"/>
                            <a:ext cx="829400" cy="432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0" y="0"/>
                            <a:ext cx="348775" cy="15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3AA5" w:rsidRDefault="0023166C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ALFA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52" style="width:65.5472pt;height:37.44pt;mso-position-horizontal-relative:char;mso-position-vertical-relative:line" coordsize="8324,4754">
                <v:shape id="Picture 5919" style="position:absolute;width:8294;height:4328;left:30;top:396;" filled="f">
                  <v:imagedata r:id="rId6"/>
                </v:shape>
                <v:rect id="Rectangle 15" style="position:absolute;width:3487;height:1540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ALFA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16"/>
        </w:rPr>
        <w:t xml:space="preserve"> 890</w:t>
      </w:r>
    </w:p>
    <w:p w:rsidR="00D53AA5" w:rsidRDefault="0023166C">
      <w:pPr>
        <w:pStyle w:val="Nadpis1"/>
        <w:ind w:left="-15" w:right="-8"/>
      </w:pPr>
      <w:r>
        <w:t>DODATEK ke smlouvě o užívání programového vybavení A-10414</w:t>
      </w:r>
    </w:p>
    <w:p w:rsidR="00D53AA5" w:rsidRDefault="00D53AA5">
      <w:pPr>
        <w:sectPr w:rsidR="00D53AA5">
          <w:type w:val="continuous"/>
          <w:pgSz w:w="11563" w:h="16488"/>
          <w:pgMar w:top="1363" w:right="2992" w:bottom="576" w:left="2992" w:header="708" w:footer="708" w:gutter="0"/>
          <w:cols w:space="708"/>
        </w:sectPr>
      </w:pPr>
    </w:p>
    <w:p w:rsidR="00D53AA5" w:rsidRDefault="0023166C">
      <w:pPr>
        <w:pStyle w:val="Nadpis2"/>
        <w:ind w:left="116" w:right="106"/>
      </w:pPr>
      <w:r>
        <w:lastRenderedPageBreak/>
        <w:t>a) uzavřené podle obchodního zákoníku č. 513/1991 Sb. v platném znění a zákona o právu autorském č. 121/2000 Sb. v platném znění (platí pro smlouvy uzavřené do 31. 12. 2013)</w:t>
      </w:r>
    </w:p>
    <w:p w:rsidR="00D53AA5" w:rsidRDefault="0023166C">
      <w:pPr>
        <w:spacing w:after="464"/>
        <w:ind w:left="0" w:right="0"/>
        <w:jc w:val="center"/>
      </w:pPr>
      <w:r>
        <w:rPr>
          <w:sz w:val="28"/>
        </w:rPr>
        <w:t>b) uzavřené podle občanského zákoníku č. 89/2012 Sb. v platném znění a zákona o pr</w:t>
      </w:r>
      <w:r>
        <w:rPr>
          <w:sz w:val="28"/>
        </w:rPr>
        <w:t>ávu autorském č. 121/2000 Sb. v platném znění (platí pro smlouvy uzavřené od 1. 1. 2014)</w:t>
      </w:r>
    </w:p>
    <w:p w:rsidR="00D53AA5" w:rsidRDefault="0023166C">
      <w:pPr>
        <w:spacing w:after="0" w:line="259" w:lineRule="auto"/>
        <w:ind w:left="10" w:right="0" w:hanging="10"/>
        <w:jc w:val="left"/>
      </w:pPr>
      <w:r>
        <w:rPr>
          <w:sz w:val="24"/>
        </w:rPr>
        <w:t>Smluvní strany</w:t>
      </w:r>
    </w:p>
    <w:p w:rsidR="00D53AA5" w:rsidRDefault="0023166C">
      <w:pPr>
        <w:spacing w:after="0"/>
      </w:pPr>
      <w:r>
        <w:t xml:space="preserve">Alfa Software, </w:t>
      </w:r>
      <w:proofErr w:type="spellStart"/>
      <w:r>
        <w:t>s.r.o</w:t>
      </w:r>
      <w:proofErr w:type="spellEnd"/>
      <w:r>
        <w:t>, se sídlem: Pražská 22, 339 01 KLATOVY l., zastoupená: Mgr. Evou Maurerovou, jednatelem společnosti bankovní spojení: 27-7280010247/0100, KB Klatovy IČO: 26359812, DIČ: CZ26359812,</w:t>
      </w:r>
    </w:p>
    <w:p w:rsidR="00D53AA5" w:rsidRDefault="0023166C">
      <w:pPr>
        <w:spacing w:after="0" w:line="373" w:lineRule="auto"/>
        <w:ind w:left="2276" w:right="0"/>
      </w:pPr>
      <w:r>
        <w:t>Výpis z obchodního rejstříku, vedeného Krajským soudem</w:t>
      </w:r>
      <w:r>
        <w:t xml:space="preserve"> v Plzni, oddíl C, vložka 15248 na straně jedné, dále jen „POSKYTOVATEL"</w:t>
      </w:r>
    </w:p>
    <w:p w:rsidR="00D53AA5" w:rsidRDefault="0023166C">
      <w:pPr>
        <w:spacing w:after="64" w:line="259" w:lineRule="auto"/>
        <w:ind w:left="0" w:right="91"/>
        <w:jc w:val="center"/>
      </w:pPr>
      <w:r>
        <w:rPr>
          <w:sz w:val="30"/>
        </w:rPr>
        <w:t>a</w:t>
      </w:r>
    </w:p>
    <w:p w:rsidR="00D53AA5" w:rsidRDefault="0023166C">
      <w:pPr>
        <w:spacing w:after="0"/>
        <w:ind w:right="3592"/>
      </w:pPr>
      <w:r>
        <w:t>Centrum sociálních služeb a pomoci Chrudim se sídlem: Soukenická 158, Chrudim, PSČ 53701 zastoupená: bankovní spojení:</w:t>
      </w:r>
    </w:p>
    <w:p w:rsidR="00D53AA5" w:rsidRDefault="0023166C">
      <w:pPr>
        <w:spacing w:after="191"/>
        <w:ind w:left="2286" w:right="5061"/>
      </w:pPr>
      <w:r>
        <w:t>IČO / DIČ: 15054080/ uživatelské číslo: 58169</w:t>
      </w:r>
    </w:p>
    <w:p w:rsidR="00D53AA5" w:rsidRDefault="0023166C">
      <w:pPr>
        <w:spacing w:after="5340"/>
        <w:ind w:left="-1" w:right="4187" w:firstLine="2286"/>
      </w:pPr>
      <w:r>
        <w:t>na straně druhé,</w:t>
      </w:r>
      <w:r>
        <w:t xml:space="preserve"> dále jen „NABYVATEL” se dohodly na této změně:</w:t>
      </w:r>
    </w:p>
    <w:p w:rsidR="00D53AA5" w:rsidRDefault="0023166C">
      <w:pPr>
        <w:spacing w:after="285" w:line="259" w:lineRule="auto"/>
        <w:ind w:left="10" w:right="-15" w:hanging="10"/>
        <w:jc w:val="right"/>
      </w:pPr>
      <w:r>
        <w:lastRenderedPageBreak/>
        <w:t>strana 1 z 2</w:t>
      </w:r>
    </w:p>
    <w:p w:rsidR="00D53AA5" w:rsidRDefault="0023166C">
      <w:pPr>
        <w:pStyle w:val="Nadpis2"/>
        <w:tabs>
          <w:tab w:val="center" w:pos="2504"/>
        </w:tabs>
        <w:spacing w:after="0"/>
        <w:ind w:left="0" w:firstLine="0"/>
        <w:jc w:val="left"/>
      </w:pPr>
      <w:r>
        <w:rPr>
          <w:sz w:val="36"/>
        </w:rPr>
        <w:t>W A R E</w:t>
      </w:r>
      <w:r>
        <w:rPr>
          <w:sz w:val="36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186164" cy="451104"/>
                <wp:effectExtent l="0" t="0" r="0" b="0"/>
                <wp:docPr id="5520" name="Group 5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6164" cy="451104"/>
                          <a:chOff x="0" y="0"/>
                          <a:chExt cx="1186164" cy="451104"/>
                        </a:xfrm>
                      </wpg:grpSpPr>
                      <pic:pic xmlns:pic="http://schemas.openxmlformats.org/drawingml/2006/picture">
                        <pic:nvPicPr>
                          <pic:cNvPr id="5923" name="Picture 59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49" y="36576"/>
                            <a:ext cx="1183115" cy="414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2" name="Rectangle 1272"/>
                        <wps:cNvSpPr/>
                        <wps:spPr>
                          <a:xfrm>
                            <a:off x="0" y="1"/>
                            <a:ext cx="442818" cy="105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3AA5" w:rsidRDefault="0023166C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t xml:space="preserve">ALFA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3" name="Rectangle 1273"/>
                        <wps:cNvSpPr/>
                        <wps:spPr>
                          <a:xfrm>
                            <a:off x="344567" y="0"/>
                            <a:ext cx="101388" cy="109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3AA5" w:rsidRDefault="0023166C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4"/>
                                </w:rPr>
                                <w:t>fi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4" name="Rectangle 1274"/>
                        <wps:cNvSpPr/>
                        <wps:spPr>
                          <a:xfrm>
                            <a:off x="420799" y="15240"/>
                            <a:ext cx="117610" cy="109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3AA5" w:rsidRDefault="0023166C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5" name="Rectangle 1275"/>
                        <wps:cNvSpPr/>
                        <wps:spPr>
                          <a:xfrm>
                            <a:off x="509227" y="1"/>
                            <a:ext cx="89222" cy="14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3AA5" w:rsidRDefault="0023166C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6" name="Rectangle 1276"/>
                        <wps:cNvSpPr/>
                        <wps:spPr>
                          <a:xfrm>
                            <a:off x="576311" y="3049"/>
                            <a:ext cx="486663" cy="14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3AA5" w:rsidRDefault="0023166C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T'.','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Apr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20" style="width:93.3988pt;height:35.52pt;mso-position-horizontal-relative:char;mso-position-vertical-relative:line" coordsize="11861,4511">
                <v:shape id="Picture 5923" style="position:absolute;width:11831;height:4145;left:30;top:365;" filled="f">
                  <v:imagedata r:id="rId8"/>
                </v:shape>
                <v:rect id="Rectangle 1272" style="position:absolute;width:4428;height:1053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ALFA </w:t>
                        </w:r>
                      </w:p>
                    </w:txbxContent>
                  </v:textbox>
                </v:rect>
                <v:rect id="Rectangle 1273" style="position:absolute;width:1013;height:1094;left:344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fi </w:t>
                        </w:r>
                      </w:p>
                    </w:txbxContent>
                  </v:textbox>
                </v:rect>
                <v:rect id="Rectangle 1274" style="position:absolute;width:1176;height:1094;left:4207;top:1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o </w:t>
                        </w:r>
                      </w:p>
                    </w:txbxContent>
                  </v:textbox>
                </v:rect>
                <v:rect id="Rectangle 1275" style="position:absolute;width:892;height:1418;left:509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r </w:t>
                        </w:r>
                      </w:p>
                    </w:txbxContent>
                  </v:textbox>
                </v:rect>
                <v:rect id="Rectangle 1276" style="position:absolute;width:4866;height:1418;left:5763;top: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T'.','Apr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53AA5" w:rsidRDefault="0023166C">
      <w:pPr>
        <w:pStyle w:val="Nadpis3"/>
        <w:ind w:left="116" w:right="5"/>
      </w:pPr>
      <w:r>
        <w:t>l. PŘEDMĚT DODATKU</w:t>
      </w:r>
    </w:p>
    <w:p w:rsidR="00D53AA5" w:rsidRDefault="0023166C">
      <w:pPr>
        <w:numPr>
          <w:ilvl w:val="0"/>
          <w:numId w:val="1"/>
        </w:numPr>
        <w:spacing w:after="0" w:line="259" w:lineRule="auto"/>
        <w:ind w:right="0" w:hanging="730"/>
        <w:jc w:val="left"/>
      </w:pPr>
      <w:r>
        <w:rPr>
          <w:sz w:val="24"/>
        </w:rPr>
        <w:t>Rozšíření článku 2. PŘEDMĚT A ÚČEL SMLOUVY 0 bod 2.3 původní smlouvy.</w:t>
      </w:r>
    </w:p>
    <w:p w:rsidR="00D53AA5" w:rsidRDefault="0023166C">
      <w:pPr>
        <w:numPr>
          <w:ilvl w:val="0"/>
          <w:numId w:val="1"/>
        </w:numPr>
        <w:spacing w:after="193" w:line="259" w:lineRule="auto"/>
        <w:ind w:right="0" w:hanging="730"/>
        <w:jc w:val="left"/>
      </w:pPr>
      <w:r>
        <w:rPr>
          <w:sz w:val="24"/>
        </w:rPr>
        <w:t>Rozšíření článku 6. ODMĚNA A SANKČNÍ UJEDNÁNÍ o bod 6.6 původní smlouvy.</w:t>
      </w:r>
    </w:p>
    <w:p w:rsidR="00D53AA5" w:rsidRDefault="0023166C">
      <w:pPr>
        <w:pStyle w:val="Nadpis4"/>
        <w:ind w:left="125"/>
      </w:pPr>
      <w:proofErr w:type="spellStart"/>
      <w:r>
        <w:t>Il</w:t>
      </w:r>
      <w:proofErr w:type="spellEnd"/>
      <w:r>
        <w:t>. ZMĚNA PŘEDMĚTU A ÚČELU SMLOUVY</w:t>
      </w:r>
    </w:p>
    <w:p w:rsidR="00D53AA5" w:rsidRDefault="0023166C">
      <w:pPr>
        <w:spacing w:after="534"/>
        <w:ind w:left="696" w:right="0" w:hanging="600"/>
      </w:pPr>
      <w:r>
        <w:t xml:space="preserve">2.3 </w:t>
      </w:r>
      <w:r>
        <w:t>Stávající znění článku 2 původní smlouvy se tímto dodatkem rozšiřuje o bod 2.3 v následujícím znění: 'POSKYTOVATEL tímto dodatkem poskytuje NABY</w:t>
      </w:r>
      <w:r>
        <w:t xml:space="preserve">VATELI jako doplněk mzdového programu </w:t>
      </w:r>
      <w:proofErr w:type="spellStart"/>
      <w:r>
        <w:t>Avensio</w:t>
      </w:r>
      <w:proofErr w:type="spellEnd"/>
      <w:r>
        <w:t xml:space="preserve"> </w:t>
      </w:r>
      <w:r>
        <w:t xml:space="preserve">modul </w:t>
      </w:r>
      <w:proofErr w:type="spellStart"/>
      <w:r>
        <w:t>Avensio</w:t>
      </w:r>
      <w:proofErr w:type="spellEnd"/>
      <w:r>
        <w:t xml:space="preserve"> - MDML.”</w:t>
      </w:r>
    </w:p>
    <w:p w:rsidR="00D53AA5" w:rsidRDefault="0023166C">
      <w:pPr>
        <w:pStyle w:val="Nadpis4"/>
        <w:ind w:left="125" w:right="10"/>
      </w:pPr>
      <w:proofErr w:type="spellStart"/>
      <w:r>
        <w:t>Ill</w:t>
      </w:r>
      <w:proofErr w:type="spellEnd"/>
      <w:r>
        <w:t>. ZMĚNA ODMĚNY A SANKČNÍHO UJEDNÁNÍ</w:t>
      </w:r>
    </w:p>
    <w:p w:rsidR="00D53AA5" w:rsidRDefault="0023166C">
      <w:pPr>
        <w:tabs>
          <w:tab w:val="center" w:pos="5157"/>
        </w:tabs>
        <w:ind w:left="0" w:right="0"/>
        <w:jc w:val="left"/>
      </w:pPr>
      <w:r>
        <w:t>6.6</w:t>
      </w:r>
      <w:r>
        <w:tab/>
      </w:r>
      <w:r>
        <w:t>Stávající znění článku 6 původní smlouvy se tímto dodatkem rozšiřuje o bod 6.6 v následujícím znění:</w:t>
      </w:r>
    </w:p>
    <w:p w:rsidR="00D53AA5" w:rsidRDefault="0023166C">
      <w:pPr>
        <w:spacing w:after="433"/>
        <w:ind w:left="691" w:right="0"/>
      </w:pPr>
      <w:r>
        <w:t xml:space="preserve">'Základní odměna za pořízení modulu </w:t>
      </w:r>
      <w:proofErr w:type="spellStart"/>
      <w:r>
        <w:t>Avensio</w:t>
      </w:r>
      <w:proofErr w:type="spellEnd"/>
      <w:r>
        <w:t xml:space="preserve"> - MDML za zpracování 100 aktivních lístků při možném současném přístupu 1 klienta činí 4 550,- Kč bez příslušné DPH. Koncová cena rozšiřujícího modulu je stanovena dohodou s přihlédnutím k individuálním podmínkám</w:t>
      </w:r>
      <w:r>
        <w:t xml:space="preserve"> NABYVATELE a činí 890,- Kč bez příslušné DPH. Splatnost vystavené faktury za poskytnutí práv k užívání modulu ve výši 890,- Kč bez příslušné DPH je 30 kalendářních dní od data vystavení faktury - daňového dokladu.”</w:t>
      </w:r>
    </w:p>
    <w:p w:rsidR="00D53AA5" w:rsidRDefault="0023166C">
      <w:pPr>
        <w:pStyle w:val="Nadpis3"/>
        <w:spacing w:after="233"/>
        <w:ind w:left="116"/>
      </w:pPr>
      <w:r>
        <w:t>IV. ZÁVĚREČNÁ USTANOVENÍ</w:t>
      </w:r>
    </w:p>
    <w:p w:rsidR="00D53AA5" w:rsidRDefault="0023166C">
      <w:pPr>
        <w:numPr>
          <w:ilvl w:val="0"/>
          <w:numId w:val="2"/>
        </w:numPr>
        <w:ind w:left="645" w:right="0" w:hanging="547"/>
      </w:pPr>
      <w:r>
        <w:t xml:space="preserve">Dodatek nabývá </w:t>
      </w:r>
      <w:r>
        <w:t xml:space="preserve">účinnosti dne </w:t>
      </w:r>
      <w:proofErr w:type="gramStart"/>
      <w:r>
        <w:t>01.07.2023</w:t>
      </w:r>
      <w:proofErr w:type="gramEnd"/>
      <w:r>
        <w:t>.</w:t>
      </w:r>
    </w:p>
    <w:p w:rsidR="00D53AA5" w:rsidRDefault="0023166C">
      <w:pPr>
        <w:numPr>
          <w:ilvl w:val="0"/>
          <w:numId w:val="2"/>
        </w:numPr>
        <w:ind w:left="645" w:right="0" w:hanging="547"/>
      </w:pPr>
      <w:r>
        <w:t>Dodatek je vyhotoven ve dvou vyhotoveních, z nichž každé má platnost originálu. POSKYTOVATEL a</w:t>
      </w:r>
    </w:p>
    <w:p w:rsidR="00D53AA5" w:rsidRDefault="00D53AA5">
      <w:pPr>
        <w:sectPr w:rsidR="00D53AA5">
          <w:type w:val="continuous"/>
          <w:pgSz w:w="11563" w:h="16488"/>
          <w:pgMar w:top="1488" w:right="691" w:bottom="576" w:left="653" w:header="708" w:footer="708" w:gutter="0"/>
          <w:cols w:space="708"/>
        </w:sectPr>
      </w:pPr>
    </w:p>
    <w:p w:rsidR="00D53AA5" w:rsidRDefault="0023166C">
      <w:pPr>
        <w:spacing w:after="168"/>
        <w:ind w:left="-1" w:right="0"/>
      </w:pPr>
      <w:r>
        <w:lastRenderedPageBreak/>
        <w:t>NABYVATEL obdrží po jednom vyhotovení.</w:t>
      </w:r>
    </w:p>
    <w:p w:rsidR="00D53AA5" w:rsidRDefault="0023166C">
      <w:pPr>
        <w:ind w:left="178" w:right="0"/>
      </w:pPr>
      <w:r>
        <w:t>Datum, razítko a podpis</w:t>
      </w:r>
    </w:p>
    <w:p w:rsidR="00D53AA5" w:rsidRDefault="0023166C">
      <w:pPr>
        <w:spacing w:after="1258"/>
        <w:ind w:left="178" w:right="0"/>
      </w:pPr>
      <w:r>
        <w:t xml:space="preserve">Dne </w:t>
      </w:r>
      <w:proofErr w:type="gramStart"/>
      <w:r>
        <w:t>27.06.2023</w:t>
      </w:r>
      <w:proofErr w:type="gramEnd"/>
    </w:p>
    <w:p w:rsidR="00D53AA5" w:rsidRDefault="0023166C">
      <w:pPr>
        <w:pStyle w:val="Nadpis1"/>
        <w:spacing w:after="0" w:line="259" w:lineRule="auto"/>
        <w:ind w:left="629" w:firstLine="0"/>
      </w:pPr>
      <w:r>
        <w:rPr>
          <w:sz w:val="48"/>
        </w:rPr>
        <w:t>Culu</w:t>
      </w:r>
      <w:r>
        <w:rPr>
          <w:noProof/>
        </w:rPr>
        <w:drawing>
          <wp:inline distT="0" distB="0" distL="0" distR="0">
            <wp:extent cx="933075" cy="350520"/>
            <wp:effectExtent l="0" t="0" r="0" b="0"/>
            <wp:docPr id="5924" name="Picture 5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4" name="Picture 59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3075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AA5" w:rsidRDefault="0023166C">
      <w:pPr>
        <w:spacing w:after="674"/>
        <w:ind w:left="139" w:right="1627" w:hanging="1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7028557</wp:posOffset>
            </wp:positionH>
            <wp:positionV relativeFrom="page">
              <wp:posOffset>2688336</wp:posOffset>
            </wp:positionV>
            <wp:extent cx="39641" cy="51816"/>
            <wp:effectExtent l="0" t="0" r="0" b="0"/>
            <wp:wrapSquare wrapText="bothSides"/>
            <wp:docPr id="2787" name="Picture 2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7" name="Picture 278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41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Mgr. Eva Maurerová </w:t>
      </w:r>
      <w:r>
        <w:rPr>
          <w:sz w:val="20"/>
        </w:rPr>
        <w:t>za POSKYTOVA TELE</w:t>
      </w:r>
    </w:p>
    <w:p w:rsidR="00D53AA5" w:rsidRDefault="0023166C">
      <w:pPr>
        <w:spacing w:after="20" w:line="259" w:lineRule="auto"/>
        <w:ind w:left="399" w:right="0"/>
        <w:jc w:val="center"/>
      </w:pPr>
      <w:r>
        <w:rPr>
          <w:sz w:val="20"/>
        </w:rPr>
        <w:t xml:space="preserve">ALFA SOFTWARE, </w:t>
      </w:r>
      <w:proofErr w:type="spellStart"/>
      <w:r>
        <w:rPr>
          <w:sz w:val="20"/>
        </w:rPr>
        <w:t>s.r.o</w:t>
      </w:r>
      <w:proofErr w:type="spellEnd"/>
    </w:p>
    <w:p w:rsidR="00D53AA5" w:rsidRDefault="0023166C">
      <w:pPr>
        <w:spacing w:after="0" w:line="259" w:lineRule="auto"/>
        <w:ind w:left="1181" w:right="0"/>
        <w:jc w:val="left"/>
      </w:pPr>
      <w:r>
        <w:rPr>
          <w:sz w:val="14"/>
        </w:rPr>
        <w:t>PRA2SkA 22</w:t>
      </w:r>
    </w:p>
    <w:p w:rsidR="00D53AA5" w:rsidRDefault="0023166C">
      <w:pPr>
        <w:spacing w:after="614" w:line="260" w:lineRule="auto"/>
        <w:ind w:left="533" w:right="936" w:firstLine="4"/>
        <w:jc w:val="left"/>
      </w:pPr>
      <w:r>
        <w:rPr>
          <w:sz w:val="16"/>
        </w:rPr>
        <w:t>A L FA 339 01 KLATOVY I w S O F A P E T DIČ: TEL.: CZ263 +420 376 59 81'709 859</w:t>
      </w:r>
    </w:p>
    <w:p w:rsidR="00D53AA5" w:rsidRDefault="0023166C">
      <w:pPr>
        <w:tabs>
          <w:tab w:val="center" w:pos="3549"/>
        </w:tabs>
        <w:spacing w:after="216"/>
        <w:ind w:left="-1" w:right="0"/>
        <w:jc w:val="left"/>
      </w:pPr>
      <w:r>
        <w:t>Datum, razítko a podpis</w:t>
      </w:r>
      <w:r>
        <w:tab/>
      </w:r>
      <w:r>
        <w:rPr>
          <w:noProof/>
        </w:rPr>
        <w:drawing>
          <wp:inline distT="0" distB="0" distL="0" distR="0">
            <wp:extent cx="1298987" cy="231648"/>
            <wp:effectExtent l="0" t="0" r="0" b="0"/>
            <wp:docPr id="2905" name="Picture 29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" name="Picture 290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98987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AA5" w:rsidRDefault="0023166C">
      <w:pPr>
        <w:spacing w:after="0" w:line="259" w:lineRule="auto"/>
        <w:ind w:left="1287" w:right="0" w:hanging="10"/>
        <w:jc w:val="left"/>
      </w:pPr>
      <w:r>
        <w:lastRenderedPageBreak/>
        <w:t>CENT</w:t>
      </w:r>
      <w:r>
        <w:rPr>
          <w:noProof/>
        </w:rPr>
        <w:drawing>
          <wp:inline distT="0" distB="0" distL="0" distR="0">
            <wp:extent cx="292730" cy="64008"/>
            <wp:effectExtent l="0" t="0" r="0" b="0"/>
            <wp:docPr id="5926" name="Picture 5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6" name="Picture 59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730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AA5" w:rsidRDefault="0023166C">
      <w:pPr>
        <w:spacing w:after="0" w:line="259" w:lineRule="auto"/>
        <w:ind w:left="691" w:right="0" w:hanging="10"/>
        <w:jc w:val="left"/>
      </w:pPr>
      <w:r>
        <w:t>SOCIÁLNÍCH SLUŽEB</w:t>
      </w:r>
    </w:p>
    <w:p w:rsidR="00D53AA5" w:rsidRDefault="0023166C">
      <w:pPr>
        <w:spacing w:after="0" w:line="259" w:lineRule="auto"/>
        <w:ind w:left="691" w:right="0" w:hanging="10"/>
        <w:jc w:val="left"/>
      </w:pPr>
      <w:r>
        <w:t>A POMOCI CHRUDIM</w:t>
      </w:r>
    </w:p>
    <w:p w:rsidR="00D53AA5" w:rsidRDefault="0023166C">
      <w:pPr>
        <w:spacing w:after="36"/>
        <w:ind w:left="1201" w:right="1627" w:hanging="10"/>
        <w:jc w:val="left"/>
      </w:pPr>
      <w:r>
        <w:rPr>
          <w:sz w:val="20"/>
        </w:rPr>
        <w:t>Soukenická 158</w:t>
      </w:r>
    </w:p>
    <w:p w:rsidR="00D53AA5" w:rsidRDefault="0023166C">
      <w:pPr>
        <w:pStyle w:val="Nadpis2"/>
        <w:spacing w:after="781" w:line="216" w:lineRule="auto"/>
        <w:ind w:left="1489" w:right="1305" w:hanging="764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1570372</wp:posOffset>
            </wp:positionH>
            <wp:positionV relativeFrom="paragraph">
              <wp:posOffset>-4019</wp:posOffset>
            </wp:positionV>
            <wp:extent cx="838548" cy="752856"/>
            <wp:effectExtent l="0" t="0" r="0" b="0"/>
            <wp:wrapSquare wrapText="bothSides"/>
            <wp:docPr id="5930" name="Picture 5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0" name="Picture 593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8548" cy="752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 xml:space="preserve">537 01 C H R U D I M </w:t>
      </w:r>
      <w:r>
        <w:rPr>
          <w:noProof/>
        </w:rPr>
        <w:drawing>
          <wp:inline distT="0" distB="0" distL="0" distR="0">
            <wp:extent cx="15246" cy="48768"/>
            <wp:effectExtent l="0" t="0" r="0" b="0"/>
            <wp:docPr id="5928" name="Picture 5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8" name="Picture 592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 .50 54</w:t>
      </w:r>
      <w:proofErr w:type="gramEnd"/>
      <w:r>
        <w:t xml:space="preserve"> 08</w:t>
      </w:r>
    </w:p>
    <w:p w:rsidR="00D53AA5" w:rsidRDefault="0023166C">
      <w:pPr>
        <w:spacing w:after="4092"/>
        <w:ind w:left="2400" w:right="0" w:hanging="2401"/>
      </w:pPr>
      <w:r>
        <w:t>za NABYVATELE Mgr• Darmovzal á Hana ředitelka</w:t>
      </w:r>
    </w:p>
    <w:p w:rsidR="00D53AA5" w:rsidRDefault="0023166C">
      <w:pPr>
        <w:spacing w:after="285" w:line="259" w:lineRule="auto"/>
        <w:ind w:left="10" w:right="-15" w:hanging="10"/>
        <w:jc w:val="right"/>
      </w:pPr>
      <w:r>
        <w:lastRenderedPageBreak/>
        <w:t>strana 2 z 2</w:t>
      </w:r>
    </w:p>
    <w:sectPr w:rsidR="00D53AA5">
      <w:type w:val="continuous"/>
      <w:pgSz w:w="11563" w:h="16488"/>
      <w:pgMar w:top="1440" w:right="701" w:bottom="1440" w:left="1297" w:header="708" w:footer="708" w:gutter="0"/>
      <w:cols w:num="2" w:space="708" w:equalWidth="0">
        <w:col w:w="3794" w:space="1407"/>
        <w:col w:w="43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D1789"/>
    <w:multiLevelType w:val="hybridMultilevel"/>
    <w:tmpl w:val="47B8B3C4"/>
    <w:lvl w:ilvl="0" w:tplc="11A66952">
      <w:start w:val="1"/>
      <w:numFmt w:val="decimal"/>
      <w:lvlText w:val="%1."/>
      <w:lvlJc w:val="left"/>
      <w:pPr>
        <w:ind w:left="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482FF4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96A4B2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425EDC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6B782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9245DC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787258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06248A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52814C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DC2E20"/>
    <w:multiLevelType w:val="hybridMultilevel"/>
    <w:tmpl w:val="5678B064"/>
    <w:lvl w:ilvl="0" w:tplc="6564446A">
      <w:start w:val="1"/>
      <w:numFmt w:val="decimal"/>
      <w:lvlText w:val="%1."/>
      <w:lvlJc w:val="left"/>
      <w:pPr>
        <w:ind w:left="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C4AC7A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AA03D6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DA62BE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56C77E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B057A4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43A40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4ABF4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AB1BC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A5"/>
    <w:rsid w:val="0023166C"/>
    <w:rsid w:val="00D5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22A8E-7BF8-4B67-9B89-FFFAAAF7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2" w:line="216" w:lineRule="auto"/>
      <w:ind w:left="2271" w:right="2651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79" w:line="216" w:lineRule="auto"/>
      <w:ind w:firstLine="9"/>
      <w:outlineLvl w:val="0"/>
    </w:pPr>
    <w:rPr>
      <w:rFonts w:ascii="Calibri" w:eastAsia="Calibri" w:hAnsi="Calibri" w:cs="Calibri"/>
      <w:color w:val="000000"/>
      <w:sz w:val="4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71"/>
      <w:ind w:left="10" w:hanging="10"/>
      <w:jc w:val="center"/>
      <w:outlineLvl w:val="1"/>
    </w:pPr>
    <w:rPr>
      <w:rFonts w:ascii="Calibri" w:eastAsia="Calibri" w:hAnsi="Calibri" w:cs="Calibri"/>
      <w:color w:val="000000"/>
      <w:sz w:val="26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71"/>
      <w:ind w:left="10" w:hanging="10"/>
      <w:jc w:val="center"/>
      <w:outlineLvl w:val="2"/>
    </w:pPr>
    <w:rPr>
      <w:rFonts w:ascii="Calibri" w:eastAsia="Calibri" w:hAnsi="Calibri" w:cs="Calibri"/>
      <w:color w:val="000000"/>
      <w:sz w:val="26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136"/>
      <w:ind w:left="10" w:hanging="10"/>
      <w:jc w:val="center"/>
      <w:outlineLvl w:val="3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rPr>
      <w:rFonts w:ascii="Calibri" w:eastAsia="Calibri" w:hAnsi="Calibri" w:cs="Calibri"/>
      <w:color w:val="000000"/>
      <w:sz w:val="24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6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4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7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46.jpg"/><Relationship Id="rId11" Type="http://schemas.openxmlformats.org/officeDocument/2006/relationships/image" Target="media/image5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Hájková</dc:creator>
  <cp:keywords/>
  <cp:lastModifiedBy>Věra Hájková</cp:lastModifiedBy>
  <cp:revision>2</cp:revision>
  <dcterms:created xsi:type="dcterms:W3CDTF">2023-07-27T16:16:00Z</dcterms:created>
  <dcterms:modified xsi:type="dcterms:W3CDTF">2023-07-27T16:16:00Z</dcterms:modified>
</cp:coreProperties>
</file>