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20CC" w14:textId="2AE5D7F9" w:rsidR="00795DB0" w:rsidRDefault="005B3E52" w:rsidP="007870EC">
      <w:pPr>
        <w:pStyle w:val="Nzev"/>
        <w:spacing w:line="276" w:lineRule="auto"/>
      </w:pPr>
      <w:r>
        <w:t>Smlouva o zajištění stravování</w:t>
      </w:r>
    </w:p>
    <w:p w14:paraId="17BC54CC" w14:textId="7A0C1786" w:rsidR="005B3E52" w:rsidRDefault="005B3E52" w:rsidP="007870EC">
      <w:pPr>
        <w:jc w:val="center"/>
        <w:rPr>
          <w:rFonts w:cs="Times New Roman"/>
        </w:rPr>
      </w:pPr>
      <w:r>
        <w:rPr>
          <w:rFonts w:cs="Times New Roman"/>
        </w:rPr>
        <w:t xml:space="preserve">uzavřena dle § </w:t>
      </w:r>
      <w:proofErr w:type="gramStart"/>
      <w:r>
        <w:rPr>
          <w:rFonts w:cs="Times New Roman"/>
        </w:rPr>
        <w:t>1724  a</w:t>
      </w:r>
      <w:proofErr w:type="gramEnd"/>
      <w:r>
        <w:rPr>
          <w:rFonts w:cs="Times New Roman"/>
        </w:rPr>
        <w:t xml:space="preserve"> násl. občanského zákoníku v plném znění</w:t>
      </w:r>
    </w:p>
    <w:p w14:paraId="40BE9CDC" w14:textId="31BAF6FC" w:rsidR="005B3E52" w:rsidRDefault="005B3E52" w:rsidP="008A52C8">
      <w:pPr>
        <w:pStyle w:val="Nadpis1"/>
        <w:spacing w:line="276" w:lineRule="auto"/>
      </w:pPr>
      <w:r>
        <w:t>Článek I.</w:t>
      </w:r>
    </w:p>
    <w:p w14:paraId="6CA1DD56" w14:textId="79F34CEF" w:rsidR="005B3E52" w:rsidRDefault="005B3E52" w:rsidP="008A52C8">
      <w:pPr>
        <w:pStyle w:val="Nadpis1"/>
        <w:spacing w:line="276" w:lineRule="auto"/>
      </w:pPr>
      <w:r>
        <w:t>Smluvní stran</w:t>
      </w:r>
      <w:r w:rsidR="008A52C8">
        <w:t>y</w:t>
      </w:r>
    </w:p>
    <w:p w14:paraId="05DB671C" w14:textId="77777777" w:rsidR="008A52C8" w:rsidRPr="008A52C8" w:rsidRDefault="008A52C8" w:rsidP="008A52C8"/>
    <w:p w14:paraId="2C28DA63" w14:textId="77777777" w:rsidR="00F07C00" w:rsidRDefault="008A52C8" w:rsidP="00F07C00">
      <w:pPr>
        <w:pStyle w:val="Odstavecseseznamem"/>
        <w:numPr>
          <w:ilvl w:val="0"/>
          <w:numId w:val="7"/>
        </w:numPr>
        <w:spacing w:line="276" w:lineRule="auto"/>
        <w:rPr>
          <w:rStyle w:val="Siln"/>
        </w:rPr>
      </w:pPr>
      <w:r>
        <w:rPr>
          <w:rStyle w:val="Siln"/>
        </w:rPr>
        <w:t>K-klub středisko volné času Jičín</w:t>
      </w:r>
    </w:p>
    <w:p w14:paraId="574A9704" w14:textId="30D89F5B" w:rsidR="00F07C00" w:rsidRPr="00BF3DFD" w:rsidRDefault="00F07C00" w:rsidP="00F07C00">
      <w:pPr>
        <w:ind w:left="360"/>
        <w:rPr>
          <w:rStyle w:val="Siln"/>
          <w:sz w:val="20"/>
          <w:szCs w:val="20"/>
        </w:rPr>
      </w:pPr>
      <w:r w:rsidRPr="00BF3DFD">
        <w:rPr>
          <w:rStyle w:val="Siln"/>
          <w:b w:val="0"/>
          <w:bCs w:val="0"/>
          <w:sz w:val="20"/>
          <w:szCs w:val="20"/>
        </w:rPr>
        <w:t>Se sídlem:</w:t>
      </w:r>
      <w:r w:rsidRPr="00BF3DFD">
        <w:rPr>
          <w:rStyle w:val="Siln"/>
          <w:b w:val="0"/>
          <w:bCs w:val="0"/>
          <w:sz w:val="20"/>
          <w:szCs w:val="20"/>
        </w:rPr>
        <w:tab/>
      </w:r>
      <w:proofErr w:type="spellStart"/>
      <w:r w:rsidRPr="00BF3DFD">
        <w:rPr>
          <w:rStyle w:val="Siln"/>
          <w:b w:val="0"/>
          <w:bCs w:val="0"/>
          <w:sz w:val="20"/>
          <w:szCs w:val="20"/>
        </w:rPr>
        <w:t>Valdštejnovo</w:t>
      </w:r>
      <w:proofErr w:type="spellEnd"/>
      <w:r w:rsidRPr="00BF3DFD">
        <w:rPr>
          <w:rStyle w:val="Siln"/>
          <w:b w:val="0"/>
          <w:bCs w:val="0"/>
          <w:sz w:val="20"/>
          <w:szCs w:val="20"/>
        </w:rPr>
        <w:t xml:space="preserve"> náměstí 99, 506 01 Jičín</w:t>
      </w:r>
      <w:r w:rsidRPr="00BF3DFD">
        <w:rPr>
          <w:rStyle w:val="Siln"/>
          <w:sz w:val="20"/>
          <w:szCs w:val="20"/>
        </w:rPr>
        <w:br/>
      </w:r>
      <w:r w:rsidRPr="00BF3DFD">
        <w:rPr>
          <w:rStyle w:val="Siln"/>
          <w:b w:val="0"/>
          <w:bCs w:val="0"/>
          <w:sz w:val="20"/>
          <w:szCs w:val="20"/>
        </w:rPr>
        <w:t>IČ:</w:t>
      </w:r>
      <w:r w:rsidR="006E2235">
        <w:rPr>
          <w:rStyle w:val="Siln"/>
          <w:b w:val="0"/>
          <w:bCs w:val="0"/>
          <w:sz w:val="20"/>
          <w:szCs w:val="20"/>
        </w:rPr>
        <w:t xml:space="preserve"> 71234918</w:t>
      </w:r>
      <w:r w:rsidRPr="00BF3DFD">
        <w:rPr>
          <w:rStyle w:val="Siln"/>
          <w:b w:val="0"/>
          <w:bCs w:val="0"/>
          <w:sz w:val="20"/>
          <w:szCs w:val="20"/>
        </w:rPr>
        <w:br/>
        <w:t>DIČ:</w:t>
      </w:r>
      <w:r w:rsidR="006E2235">
        <w:rPr>
          <w:rStyle w:val="Siln"/>
          <w:b w:val="0"/>
          <w:bCs w:val="0"/>
          <w:sz w:val="20"/>
          <w:szCs w:val="20"/>
        </w:rPr>
        <w:t xml:space="preserve"> CZ 71234918</w:t>
      </w:r>
      <w:r w:rsidRPr="00BF3DFD">
        <w:rPr>
          <w:rStyle w:val="Siln"/>
          <w:b w:val="0"/>
          <w:bCs w:val="0"/>
          <w:sz w:val="20"/>
          <w:szCs w:val="20"/>
        </w:rPr>
        <w:br/>
        <w:t>Bankovní spojení:</w:t>
      </w:r>
      <w:r w:rsidR="006E2235">
        <w:rPr>
          <w:rStyle w:val="Siln"/>
          <w:b w:val="0"/>
          <w:bCs w:val="0"/>
          <w:sz w:val="20"/>
          <w:szCs w:val="20"/>
        </w:rPr>
        <w:t xml:space="preserve"> </w:t>
      </w:r>
      <w:r w:rsidR="00204A20">
        <w:rPr>
          <w:rStyle w:val="Siln"/>
          <w:b w:val="0"/>
          <w:bCs w:val="0"/>
          <w:sz w:val="20"/>
          <w:szCs w:val="20"/>
        </w:rPr>
        <w:t>27-3194190247/0100</w:t>
      </w:r>
      <w:r w:rsidRPr="00BF3DFD">
        <w:rPr>
          <w:rStyle w:val="Siln"/>
          <w:b w:val="0"/>
          <w:bCs w:val="0"/>
          <w:sz w:val="20"/>
          <w:szCs w:val="20"/>
        </w:rPr>
        <w:br/>
        <w:t>Zastoupený</w:t>
      </w:r>
      <w:r w:rsidR="006E2235">
        <w:rPr>
          <w:rStyle w:val="Siln"/>
          <w:b w:val="0"/>
          <w:bCs w:val="0"/>
          <w:sz w:val="20"/>
          <w:szCs w:val="20"/>
        </w:rPr>
        <w:t>: Mgr. Lenka Vacková</w:t>
      </w:r>
      <w:r w:rsidRPr="00BF3DFD">
        <w:rPr>
          <w:rStyle w:val="Siln"/>
          <w:b w:val="0"/>
          <w:bCs w:val="0"/>
          <w:sz w:val="20"/>
          <w:szCs w:val="20"/>
        </w:rPr>
        <w:br/>
        <w:t>(dále také jen objednavatel)</w:t>
      </w:r>
    </w:p>
    <w:p w14:paraId="133059D3" w14:textId="40F2A3C2" w:rsidR="00F07C00" w:rsidRPr="00BF3DFD" w:rsidRDefault="00F07C00" w:rsidP="00F07C00">
      <w:pPr>
        <w:ind w:left="360"/>
        <w:rPr>
          <w:rStyle w:val="Siln"/>
          <w:b w:val="0"/>
          <w:bCs w:val="0"/>
          <w:sz w:val="20"/>
          <w:szCs w:val="20"/>
        </w:rPr>
      </w:pPr>
      <w:r w:rsidRPr="00BF3DFD">
        <w:rPr>
          <w:rStyle w:val="Siln"/>
          <w:b w:val="0"/>
          <w:bCs w:val="0"/>
          <w:sz w:val="20"/>
          <w:szCs w:val="20"/>
        </w:rPr>
        <w:t>a</w:t>
      </w:r>
    </w:p>
    <w:p w14:paraId="0441CB01" w14:textId="589D6E92" w:rsidR="008A52C8" w:rsidRPr="00BF3DFD" w:rsidRDefault="004B22A7" w:rsidP="008A52C8">
      <w:pPr>
        <w:pStyle w:val="Odstavecseseznamem"/>
        <w:numPr>
          <w:ilvl w:val="0"/>
          <w:numId w:val="7"/>
        </w:numPr>
        <w:spacing w:line="276" w:lineRule="auto"/>
        <w:rPr>
          <w:rStyle w:val="Siln"/>
          <w:sz w:val="20"/>
        </w:rPr>
      </w:pPr>
      <w:r>
        <w:rPr>
          <w:rStyle w:val="Siln"/>
          <w:sz w:val="20"/>
        </w:rPr>
        <w:t>Morávek Jan – hostinská činnost</w:t>
      </w:r>
    </w:p>
    <w:p w14:paraId="02E52F8F" w14:textId="2FA4E42B" w:rsidR="00A2462B" w:rsidRDefault="00F07C00" w:rsidP="007870EC">
      <w:pPr>
        <w:ind w:left="360"/>
        <w:rPr>
          <w:rStyle w:val="Siln"/>
          <w:b w:val="0"/>
          <w:bCs w:val="0"/>
          <w:sz w:val="20"/>
          <w:szCs w:val="20"/>
        </w:rPr>
      </w:pPr>
      <w:r w:rsidRPr="00BF3DFD">
        <w:rPr>
          <w:rStyle w:val="Siln"/>
          <w:b w:val="0"/>
          <w:bCs w:val="0"/>
          <w:sz w:val="20"/>
          <w:szCs w:val="20"/>
        </w:rPr>
        <w:t>Se sídlem:</w:t>
      </w:r>
      <w:r w:rsidR="00967E4B">
        <w:rPr>
          <w:rStyle w:val="Siln"/>
          <w:b w:val="0"/>
          <w:bCs w:val="0"/>
          <w:sz w:val="20"/>
          <w:szCs w:val="20"/>
        </w:rPr>
        <w:t xml:space="preserve"> Palackého 57, Jičín</w:t>
      </w:r>
      <w:r w:rsidRPr="00BF3DFD">
        <w:rPr>
          <w:rStyle w:val="Siln"/>
          <w:b w:val="0"/>
          <w:bCs w:val="0"/>
          <w:sz w:val="20"/>
          <w:szCs w:val="20"/>
        </w:rPr>
        <w:tab/>
      </w:r>
      <w:r w:rsidRPr="00BF3DFD">
        <w:rPr>
          <w:rStyle w:val="Siln"/>
          <w:b w:val="0"/>
          <w:bCs w:val="0"/>
          <w:sz w:val="20"/>
          <w:szCs w:val="20"/>
        </w:rPr>
        <w:br/>
        <w:t>IČ:</w:t>
      </w:r>
      <w:r w:rsidR="006E143B">
        <w:rPr>
          <w:rStyle w:val="Siln"/>
          <w:b w:val="0"/>
          <w:bCs w:val="0"/>
          <w:sz w:val="20"/>
          <w:szCs w:val="20"/>
        </w:rPr>
        <w:t xml:space="preserve"> </w:t>
      </w:r>
      <w:proofErr w:type="gramStart"/>
      <w:r w:rsidR="006E143B">
        <w:rPr>
          <w:rStyle w:val="Siln"/>
          <w:b w:val="0"/>
          <w:bCs w:val="0"/>
          <w:sz w:val="20"/>
          <w:szCs w:val="20"/>
        </w:rPr>
        <w:t>41220579</w:t>
      </w:r>
      <w:r w:rsidR="00D046B5">
        <w:rPr>
          <w:rStyle w:val="Siln"/>
          <w:b w:val="0"/>
          <w:bCs w:val="0"/>
          <w:sz w:val="20"/>
          <w:szCs w:val="20"/>
        </w:rPr>
        <w:t xml:space="preserve"> </w:t>
      </w:r>
      <w:r w:rsidR="006E143B">
        <w:rPr>
          <w:rStyle w:val="Siln"/>
          <w:b w:val="0"/>
          <w:bCs w:val="0"/>
          <w:sz w:val="20"/>
          <w:szCs w:val="20"/>
        </w:rPr>
        <w:t xml:space="preserve"> DIČ</w:t>
      </w:r>
      <w:proofErr w:type="gramEnd"/>
      <w:r w:rsidR="006E143B">
        <w:rPr>
          <w:rStyle w:val="Siln"/>
          <w:b w:val="0"/>
          <w:bCs w:val="0"/>
          <w:sz w:val="20"/>
          <w:szCs w:val="20"/>
        </w:rPr>
        <w:t xml:space="preserve">: </w:t>
      </w:r>
      <w:r w:rsidRPr="00BF3DFD">
        <w:rPr>
          <w:rStyle w:val="Siln"/>
          <w:b w:val="0"/>
          <w:bCs w:val="0"/>
          <w:sz w:val="20"/>
          <w:szCs w:val="20"/>
        </w:rPr>
        <w:br/>
        <w:t>Bankovní spojení:</w:t>
      </w:r>
      <w:r w:rsidR="006E143B">
        <w:rPr>
          <w:rStyle w:val="Siln"/>
          <w:b w:val="0"/>
          <w:bCs w:val="0"/>
          <w:sz w:val="20"/>
          <w:szCs w:val="20"/>
        </w:rPr>
        <w:t xml:space="preserve"> </w:t>
      </w:r>
      <w:r w:rsidRPr="00BF3DFD">
        <w:rPr>
          <w:rStyle w:val="Siln"/>
          <w:b w:val="0"/>
          <w:bCs w:val="0"/>
          <w:sz w:val="20"/>
          <w:szCs w:val="20"/>
        </w:rPr>
        <w:br/>
      </w:r>
      <w:r w:rsidRPr="00BF3DFD">
        <w:rPr>
          <w:rStyle w:val="Siln"/>
          <w:b w:val="0"/>
          <w:bCs w:val="0"/>
          <w:sz w:val="20"/>
          <w:szCs w:val="20"/>
        </w:rPr>
        <w:br/>
        <w:t>(dále také jen „dodavatel“)</w:t>
      </w:r>
    </w:p>
    <w:p w14:paraId="3E2A9E1F" w14:textId="77777777" w:rsidR="007870EC" w:rsidRPr="007870EC" w:rsidRDefault="007870EC" w:rsidP="007870EC">
      <w:pPr>
        <w:ind w:left="360"/>
        <w:rPr>
          <w:rStyle w:val="Siln"/>
          <w:b w:val="0"/>
          <w:bCs w:val="0"/>
          <w:sz w:val="20"/>
          <w:szCs w:val="20"/>
        </w:rPr>
      </w:pPr>
    </w:p>
    <w:p w14:paraId="661F3C54" w14:textId="078D17EA" w:rsidR="00A2462B" w:rsidRPr="007870EC" w:rsidRDefault="00A2462B" w:rsidP="007870EC">
      <w:pPr>
        <w:ind w:left="360"/>
        <w:jc w:val="center"/>
        <w:rPr>
          <w:rStyle w:val="Siln"/>
        </w:rPr>
      </w:pPr>
      <w:r>
        <w:rPr>
          <w:rStyle w:val="Siln"/>
        </w:rPr>
        <w:t xml:space="preserve">uzavřely mezi sebou níže uvedeného dne, měsíce a roku tuto smlouvu </w:t>
      </w:r>
      <w:r w:rsidR="007870EC">
        <w:rPr>
          <w:rStyle w:val="Siln"/>
        </w:rPr>
        <w:br/>
      </w:r>
      <w:r>
        <w:rPr>
          <w:rStyle w:val="Siln"/>
        </w:rPr>
        <w:t>o zajištění stravování</w:t>
      </w:r>
    </w:p>
    <w:p w14:paraId="3C7998D8" w14:textId="6AA71B9B" w:rsidR="00A2462B" w:rsidRDefault="00A2462B" w:rsidP="00A2462B">
      <w:pPr>
        <w:pStyle w:val="Nadpis1"/>
        <w:rPr>
          <w:rStyle w:val="Siln"/>
          <w:b/>
          <w:bCs w:val="0"/>
          <w:sz w:val="28"/>
          <w:szCs w:val="28"/>
        </w:rPr>
      </w:pPr>
      <w:r>
        <w:rPr>
          <w:rStyle w:val="Siln"/>
          <w:b/>
          <w:bCs w:val="0"/>
          <w:sz w:val="28"/>
          <w:szCs w:val="28"/>
        </w:rPr>
        <w:t>Článek II.</w:t>
      </w:r>
    </w:p>
    <w:p w14:paraId="27DB01F2" w14:textId="71C01A83" w:rsidR="00A2462B" w:rsidRDefault="00A2462B" w:rsidP="00A2462B">
      <w:pPr>
        <w:pStyle w:val="Nadpis1"/>
      </w:pPr>
      <w:r>
        <w:t>Předmět smlouvy</w:t>
      </w:r>
    </w:p>
    <w:p w14:paraId="71C60A20" w14:textId="77777777" w:rsidR="00A2462B" w:rsidRPr="00A2462B" w:rsidRDefault="00A2462B" w:rsidP="00D02148">
      <w:pPr>
        <w:jc w:val="both"/>
      </w:pPr>
    </w:p>
    <w:p w14:paraId="0AFEF4AE" w14:textId="557F5540" w:rsidR="00A2462B" w:rsidRDefault="00A2462B" w:rsidP="00D02148">
      <w:pPr>
        <w:pStyle w:val="Odstavecseseznamem"/>
        <w:numPr>
          <w:ilvl w:val="0"/>
          <w:numId w:val="9"/>
        </w:numPr>
        <w:jc w:val="both"/>
      </w:pPr>
      <w:r>
        <w:t xml:space="preserve">Předmětem smlouvy je zajištění teplých a studených obědů na příměstské tábory na pracovišti K-klub (adresa </w:t>
      </w:r>
      <w:proofErr w:type="spellStart"/>
      <w:r>
        <w:t>Vajštejnovo</w:t>
      </w:r>
      <w:proofErr w:type="spellEnd"/>
      <w:r>
        <w:t xml:space="preserve"> nám. 99, Jičín).</w:t>
      </w:r>
    </w:p>
    <w:p w14:paraId="10F65A2F" w14:textId="59446CE0" w:rsidR="00A2462B" w:rsidRDefault="00A2462B" w:rsidP="00D02148">
      <w:pPr>
        <w:pStyle w:val="Odstavecseseznamem"/>
        <w:numPr>
          <w:ilvl w:val="0"/>
          <w:numId w:val="9"/>
        </w:numPr>
        <w:jc w:val="both"/>
      </w:pPr>
      <w:r>
        <w:t>Dodavatel prohlašuje, že je oprávněn vykonávat činnosti, které jsou předmětem této smlouvy. Dodavatel provozuje restauraci a realizuje dovoz oběd</w:t>
      </w:r>
      <w:r w:rsidR="006E143B">
        <w:t>ů</w:t>
      </w:r>
      <w:r>
        <w:t xml:space="preserve">. </w:t>
      </w:r>
    </w:p>
    <w:p w14:paraId="45810217" w14:textId="666C1108" w:rsidR="00A2462B" w:rsidRDefault="00A2462B" w:rsidP="00D02148">
      <w:pPr>
        <w:pStyle w:val="Odstavecseseznamem"/>
        <w:numPr>
          <w:ilvl w:val="0"/>
          <w:numId w:val="9"/>
        </w:numPr>
        <w:jc w:val="both"/>
      </w:pPr>
      <w:r>
        <w:t>Dovoz obědů bude realizován ve všední</w:t>
      </w:r>
      <w:r w:rsidR="006F357C">
        <w:t xml:space="preserve"> dny</w:t>
      </w:r>
      <w:r w:rsidR="001022F1">
        <w:t xml:space="preserve"> v týdnech </w:t>
      </w:r>
      <w:r w:rsidR="006E143B">
        <w:t>od 1</w:t>
      </w:r>
      <w:r w:rsidR="00BF4F4A">
        <w:t>0</w:t>
      </w:r>
      <w:r w:rsidR="006E143B">
        <w:t>.7.202</w:t>
      </w:r>
      <w:r w:rsidR="00BF4F4A">
        <w:t>3</w:t>
      </w:r>
      <w:r w:rsidR="006E143B">
        <w:t xml:space="preserve"> do 1.</w:t>
      </w:r>
      <w:r w:rsidR="00BF4F4A">
        <w:t>9</w:t>
      </w:r>
      <w:r w:rsidR="006E143B">
        <w:t>.202</w:t>
      </w:r>
      <w:r w:rsidR="00BF4F4A">
        <w:t>3</w:t>
      </w:r>
      <w:r w:rsidR="006E143B">
        <w:t>.</w:t>
      </w:r>
    </w:p>
    <w:p w14:paraId="129B7AEC" w14:textId="2D879F96" w:rsidR="001022F1" w:rsidRDefault="001022F1" w:rsidP="00D02148">
      <w:pPr>
        <w:pStyle w:val="Odstavecseseznamem"/>
        <w:numPr>
          <w:ilvl w:val="0"/>
          <w:numId w:val="9"/>
        </w:numPr>
        <w:jc w:val="both"/>
      </w:pPr>
      <w:r>
        <w:t>Odhad teplých obědů je cca</w:t>
      </w:r>
      <w:r w:rsidR="00BF4F4A">
        <w:t xml:space="preserve"> 55</w:t>
      </w:r>
      <w:r w:rsidR="006E143B">
        <w:t>0</w:t>
      </w:r>
      <w:r>
        <w:t xml:space="preserve"> ks celkem za měsíce červenec a srpen. </w:t>
      </w:r>
    </w:p>
    <w:p w14:paraId="0B2B99E6" w14:textId="76556978" w:rsidR="001022F1" w:rsidRDefault="001022F1" w:rsidP="00D02148">
      <w:pPr>
        <w:pStyle w:val="Odstavecseseznamem"/>
        <w:numPr>
          <w:ilvl w:val="0"/>
          <w:numId w:val="9"/>
        </w:numPr>
        <w:jc w:val="both"/>
      </w:pPr>
      <w:r>
        <w:t xml:space="preserve">Touto smlouvou se dodavatel zavazuje zajistit dovoz obědů specifikovaný v tomto článku této smlouvy a objednavatel se zavazuje toto dodavateli zaplatit dle podmínek uvedených v této smlouvě. </w:t>
      </w:r>
    </w:p>
    <w:p w14:paraId="016AC217" w14:textId="6A83E06B" w:rsidR="00653A4E" w:rsidRDefault="00653A4E" w:rsidP="00653A4E"/>
    <w:p w14:paraId="49E5F45D" w14:textId="77777777" w:rsidR="007870EC" w:rsidRDefault="007870EC" w:rsidP="00653A4E"/>
    <w:p w14:paraId="45327B9D" w14:textId="77777777" w:rsidR="007870EC" w:rsidRDefault="007870EC" w:rsidP="00653A4E"/>
    <w:p w14:paraId="60456819" w14:textId="41ED01C3" w:rsidR="00653A4E" w:rsidRDefault="00653A4E" w:rsidP="00653A4E">
      <w:pPr>
        <w:pStyle w:val="Nadpis1"/>
      </w:pPr>
      <w:r>
        <w:lastRenderedPageBreak/>
        <w:t xml:space="preserve">Článek III. </w:t>
      </w:r>
    </w:p>
    <w:p w14:paraId="3C696D35" w14:textId="54DC937E" w:rsidR="00653A4E" w:rsidRDefault="00653A4E" w:rsidP="00653A4E">
      <w:pPr>
        <w:pStyle w:val="Nadpis1"/>
      </w:pPr>
      <w:r>
        <w:t>Závazky smluvních stran</w:t>
      </w:r>
    </w:p>
    <w:p w14:paraId="2D13228A" w14:textId="77777777" w:rsidR="00653A4E" w:rsidRPr="00653A4E" w:rsidRDefault="00653A4E" w:rsidP="00653A4E"/>
    <w:p w14:paraId="2E04713B" w14:textId="5220D2D6" w:rsidR="00653A4E" w:rsidRDefault="00653A4E" w:rsidP="00D02148">
      <w:pPr>
        <w:pStyle w:val="Odstavecseseznamem"/>
        <w:numPr>
          <w:ilvl w:val="0"/>
          <w:numId w:val="10"/>
        </w:numPr>
        <w:jc w:val="both"/>
      </w:pPr>
      <w:r>
        <w:t>Dodavatel zajistí následující služby:</w:t>
      </w:r>
    </w:p>
    <w:p w14:paraId="50453941" w14:textId="5DCD3730" w:rsidR="00653A4E" w:rsidRDefault="00653A4E" w:rsidP="00D02148">
      <w:pPr>
        <w:pStyle w:val="Odstavecseseznamem"/>
        <w:numPr>
          <w:ilvl w:val="1"/>
          <w:numId w:val="10"/>
        </w:numPr>
        <w:jc w:val="both"/>
      </w:pPr>
      <w:r>
        <w:t>dovoz domluveného počtu jídel ve výše uvedených termínech během měsíců červenec a srpen,</w:t>
      </w:r>
    </w:p>
    <w:p w14:paraId="685378D4" w14:textId="7AC5339A" w:rsidR="00653A4E" w:rsidRDefault="00653A4E" w:rsidP="00D02148">
      <w:pPr>
        <w:pStyle w:val="Odstavecseseznamem"/>
        <w:numPr>
          <w:ilvl w:val="1"/>
          <w:numId w:val="10"/>
        </w:numPr>
        <w:jc w:val="both"/>
      </w:pPr>
      <w:r>
        <w:t xml:space="preserve">dovoz jídel na adresu </w:t>
      </w:r>
      <w:proofErr w:type="spellStart"/>
      <w:r>
        <w:t>Valštejnovo</w:t>
      </w:r>
      <w:proofErr w:type="spellEnd"/>
      <w:r>
        <w:t xml:space="preserve"> nám. 99</w:t>
      </w:r>
      <w:r w:rsidR="006E143B">
        <w:t>,</w:t>
      </w:r>
      <w:r>
        <w:t xml:space="preserve"> 506 01 Jičín vždy v 1</w:t>
      </w:r>
      <w:r w:rsidR="006E143B">
        <w:t>1</w:t>
      </w:r>
      <w:r>
        <w:t>:</w:t>
      </w:r>
      <w:r w:rsidR="006E143B">
        <w:t>30 – 12:00</w:t>
      </w:r>
      <w:r>
        <w:t xml:space="preserve"> hod., </w:t>
      </w:r>
    </w:p>
    <w:p w14:paraId="721270CD" w14:textId="3C4AFDB0" w:rsidR="00653A4E" w:rsidRDefault="00653A4E" w:rsidP="00D02148">
      <w:pPr>
        <w:pStyle w:val="Odstavecseseznamem"/>
        <w:numPr>
          <w:ilvl w:val="1"/>
          <w:numId w:val="10"/>
        </w:numPr>
        <w:jc w:val="both"/>
      </w:pPr>
      <w:r>
        <w:t>dovoz jídl</w:t>
      </w:r>
      <w:r w:rsidR="006E143B">
        <w:t>a</w:t>
      </w:r>
      <w:r>
        <w:t xml:space="preserve"> dle předem schváleného jídelníčku,</w:t>
      </w:r>
    </w:p>
    <w:p w14:paraId="5B31B307" w14:textId="6CC4ACEF" w:rsidR="00653A4E" w:rsidRDefault="00653A4E" w:rsidP="00D02148">
      <w:pPr>
        <w:pStyle w:val="Odstavecseseznamem"/>
        <w:numPr>
          <w:ilvl w:val="1"/>
          <w:numId w:val="10"/>
        </w:numPr>
        <w:jc w:val="both"/>
      </w:pPr>
      <w:r>
        <w:t xml:space="preserve">zajištění bezlepkové, vegetariánské, popř. jiné diety dle </w:t>
      </w:r>
      <w:r w:rsidR="006E143B">
        <w:t>domluvy</w:t>
      </w:r>
      <w:r>
        <w:t>,</w:t>
      </w:r>
    </w:p>
    <w:p w14:paraId="4D8A7CA5" w14:textId="32038006" w:rsidR="00653A4E" w:rsidRDefault="00653A4E" w:rsidP="00D02148">
      <w:pPr>
        <w:pStyle w:val="Odstavecseseznamem"/>
        <w:numPr>
          <w:ilvl w:val="0"/>
          <w:numId w:val="10"/>
        </w:numPr>
        <w:jc w:val="both"/>
      </w:pPr>
      <w:r>
        <w:t>Dodavatel prohlašuje, že jím zajišťované stravování vč. dovozu splňuje veškeré hygienické normy a</w:t>
      </w:r>
      <w:r w:rsidR="00D02148">
        <w:t> </w:t>
      </w:r>
      <w:r>
        <w:t>zákony pro podávání jídla mimo restaurační zařízení</w:t>
      </w:r>
      <w:r w:rsidR="00BF3DFD">
        <w:t xml:space="preserve"> a dovoz jídel.</w:t>
      </w:r>
    </w:p>
    <w:p w14:paraId="5E8A0CCC" w14:textId="13156217" w:rsidR="00BF3DFD" w:rsidRDefault="00BF3DFD" w:rsidP="00D02148">
      <w:pPr>
        <w:pStyle w:val="Odstavecseseznamem"/>
        <w:numPr>
          <w:ilvl w:val="0"/>
          <w:numId w:val="10"/>
        </w:numPr>
        <w:jc w:val="both"/>
      </w:pPr>
      <w:r>
        <w:t>Součástí ceny je dovoz jídel na smluvená místa.</w:t>
      </w:r>
    </w:p>
    <w:p w14:paraId="3660D27D" w14:textId="4300E829" w:rsidR="00BF3DFD" w:rsidRDefault="00BF3DFD" w:rsidP="00D02148">
      <w:pPr>
        <w:pStyle w:val="Odstavecseseznamem"/>
        <w:numPr>
          <w:ilvl w:val="0"/>
          <w:numId w:val="10"/>
        </w:numPr>
        <w:jc w:val="both"/>
      </w:pPr>
      <w:r>
        <w:t xml:space="preserve">Za objednavatele je oprávněnou a odpovědnou osobou: </w:t>
      </w:r>
      <w:r w:rsidR="00E72644">
        <w:t>Mgr. Lenka Vacková</w:t>
      </w:r>
    </w:p>
    <w:p w14:paraId="30494050" w14:textId="1FF80AA7" w:rsidR="00BF3DFD" w:rsidRDefault="00BF3DFD" w:rsidP="00D02148">
      <w:pPr>
        <w:pStyle w:val="Odstavecseseznamem"/>
        <w:numPr>
          <w:ilvl w:val="0"/>
          <w:numId w:val="10"/>
        </w:numPr>
        <w:jc w:val="both"/>
      </w:pPr>
      <w:r>
        <w:t xml:space="preserve">Za dodavatele je oprávněnou a odpovědnou osobou: </w:t>
      </w:r>
      <w:r w:rsidR="00E72644">
        <w:t>Jan Morávek</w:t>
      </w:r>
    </w:p>
    <w:p w14:paraId="32F3F471" w14:textId="7E59D667" w:rsidR="00BF3DFD" w:rsidRDefault="00BF3DFD" w:rsidP="00BF3DFD"/>
    <w:p w14:paraId="57832CB8" w14:textId="52544842" w:rsidR="00BF3DFD" w:rsidRDefault="00BF3DFD" w:rsidP="00BF3DFD">
      <w:pPr>
        <w:pStyle w:val="Nadpis1"/>
      </w:pPr>
      <w:r>
        <w:t xml:space="preserve">Článek IV. </w:t>
      </w:r>
    </w:p>
    <w:p w14:paraId="0664DF00" w14:textId="1520D5C3" w:rsidR="00BF3DFD" w:rsidRDefault="00BF3DFD" w:rsidP="00BF3DFD">
      <w:pPr>
        <w:pStyle w:val="Nadpis1"/>
      </w:pPr>
      <w:r>
        <w:t>Platební podmínky</w:t>
      </w:r>
    </w:p>
    <w:p w14:paraId="27B56632" w14:textId="77777777" w:rsidR="00BF3DFD" w:rsidRPr="00BF3DFD" w:rsidRDefault="00BF3DFD" w:rsidP="00BF3DFD"/>
    <w:p w14:paraId="20F4851A" w14:textId="0449A2A5" w:rsidR="00BF3DFD" w:rsidRDefault="00BF3DFD" w:rsidP="00D02148">
      <w:pPr>
        <w:pStyle w:val="Odstavecseseznamem"/>
        <w:numPr>
          <w:ilvl w:val="0"/>
          <w:numId w:val="11"/>
        </w:numPr>
        <w:jc w:val="both"/>
      </w:pPr>
      <w:r>
        <w:t>Cena za zajištění stravování specifikovaného v článku II. a III. činí:</w:t>
      </w:r>
    </w:p>
    <w:p w14:paraId="17F148EB" w14:textId="6D676155" w:rsidR="00BF3DFD" w:rsidRPr="00BF3DFD" w:rsidRDefault="00BF3DFD" w:rsidP="00D02148">
      <w:pPr>
        <w:pStyle w:val="Odstavecseseznamem"/>
        <w:numPr>
          <w:ilvl w:val="1"/>
          <w:numId w:val="11"/>
        </w:numPr>
        <w:jc w:val="both"/>
      </w:pPr>
      <w:r>
        <w:t xml:space="preserve">oběd bez polévky: jednotková </w:t>
      </w:r>
      <w:r w:rsidRPr="00967E4B">
        <w:t xml:space="preserve">cena </w:t>
      </w:r>
      <w:r w:rsidR="00990A64" w:rsidRPr="00967E4B">
        <w:t>1</w:t>
      </w:r>
      <w:r w:rsidR="007870EC">
        <w:t>2</w:t>
      </w:r>
      <w:r w:rsidR="00990A64" w:rsidRPr="00967E4B">
        <w:t>0,-</w:t>
      </w:r>
      <w:r w:rsidRPr="00967E4B">
        <w:t xml:space="preserve"> </w:t>
      </w:r>
      <w:r w:rsidRPr="00967E4B">
        <w:rPr>
          <w:b/>
          <w:bCs/>
        </w:rPr>
        <w:t>Kč/ks vč. DPH</w:t>
      </w:r>
      <w:r w:rsidRPr="00967E4B">
        <w:t>,</w:t>
      </w:r>
    </w:p>
    <w:p w14:paraId="3EA6E2F5" w14:textId="712329E5" w:rsidR="00BF3DFD" w:rsidRDefault="00BF3DFD" w:rsidP="00D02148">
      <w:pPr>
        <w:pStyle w:val="Odstavecseseznamem"/>
        <w:numPr>
          <w:ilvl w:val="0"/>
          <w:numId w:val="11"/>
        </w:numPr>
        <w:jc w:val="both"/>
      </w:pPr>
      <w:r>
        <w:t xml:space="preserve">Předpokládaný objem zakázky je </w:t>
      </w:r>
      <w:r w:rsidR="00967E4B">
        <w:rPr>
          <w:b/>
          <w:bCs/>
        </w:rPr>
        <w:t>70</w:t>
      </w:r>
      <w:r w:rsidR="00990A64">
        <w:rPr>
          <w:b/>
          <w:bCs/>
        </w:rPr>
        <w:t> 000,-</w:t>
      </w:r>
      <w:r w:rsidRPr="00BF3DFD">
        <w:rPr>
          <w:b/>
          <w:bCs/>
        </w:rPr>
        <w:t xml:space="preserve"> Kč vč. DPH</w:t>
      </w:r>
      <w:r>
        <w:t>.</w:t>
      </w:r>
    </w:p>
    <w:p w14:paraId="4E5C67C1" w14:textId="2817E891" w:rsidR="00BF3DFD" w:rsidRDefault="00BF3DFD" w:rsidP="00D02148">
      <w:pPr>
        <w:pStyle w:val="Odstavecseseznamem"/>
        <w:numPr>
          <w:ilvl w:val="0"/>
          <w:numId w:val="11"/>
        </w:numPr>
        <w:jc w:val="both"/>
      </w:pPr>
      <w:r>
        <w:t xml:space="preserve">Sjednaná úhrada za plnění bude provedena na základě 2 faktur </w:t>
      </w:r>
      <w:r w:rsidR="00CC7239">
        <w:t>vystavených dodavatelem po ukončení měsíců července a srpna, a to do 10. dne následujícího měsíce a bude oběma stranami odsouhlasena a</w:t>
      </w:r>
      <w:r w:rsidR="00D02148">
        <w:t> </w:t>
      </w:r>
      <w:r w:rsidR="00CC7239">
        <w:t xml:space="preserve">potvrzena. </w:t>
      </w:r>
    </w:p>
    <w:p w14:paraId="3B07D8E9" w14:textId="7E9EDDE9" w:rsidR="00CC7239" w:rsidRDefault="00CC7239" w:rsidP="00D02148">
      <w:pPr>
        <w:pStyle w:val="Odstavecseseznamem"/>
        <w:numPr>
          <w:ilvl w:val="0"/>
          <w:numId w:val="11"/>
        </w:numPr>
        <w:jc w:val="both"/>
      </w:pPr>
      <w:r>
        <w:t>Konečná cena se může lišit na základě dohody smluvních stran (jejich zástupců uvedených v článku III. této smlouvy) s přihlédnutím ke konkrétně dodaným službám a počtu účastníků na příměstských táborech, a to v rozmezí + – 10 % dohodnuté ceny v odst. 2. tohoto článku.</w:t>
      </w:r>
    </w:p>
    <w:p w14:paraId="2FB42204" w14:textId="4E6E2B63" w:rsidR="00CC7239" w:rsidRDefault="00CC7239" w:rsidP="00D02148">
      <w:pPr>
        <w:pStyle w:val="Odstavecseseznamem"/>
        <w:numPr>
          <w:ilvl w:val="0"/>
          <w:numId w:val="11"/>
        </w:numPr>
        <w:jc w:val="both"/>
      </w:pPr>
      <w:r>
        <w:t>Objednavatel se zavazuje platit dodavateli za kvalitní plnění předmětu této smlouvy dohodnutou cenu ve</w:t>
      </w:r>
      <w:r w:rsidR="00D02148">
        <w:t> </w:t>
      </w:r>
      <w:r>
        <w:t>stanovené výši a lhůtě splatnosti. Za porušení povinnosti je dodavatel oprávněn účtovat objednavateli úrok z prodlení ve výši 0,05 % ze sjednané ceny za každý den prodlení následující po dni splatnosti</w:t>
      </w:r>
      <w:r w:rsidR="0032390B">
        <w:t xml:space="preserve"> faktury.</w:t>
      </w:r>
    </w:p>
    <w:p w14:paraId="6D841E99" w14:textId="5897D34B" w:rsidR="0032390B" w:rsidRDefault="0032390B" w:rsidP="0032390B"/>
    <w:p w14:paraId="5391D071" w14:textId="0A510DC1" w:rsidR="0032390B" w:rsidRDefault="0032390B" w:rsidP="0032390B">
      <w:pPr>
        <w:pStyle w:val="Nadpis1"/>
      </w:pPr>
      <w:r>
        <w:t>Článek V.</w:t>
      </w:r>
    </w:p>
    <w:p w14:paraId="4E2D23FE" w14:textId="63A1E5E7" w:rsidR="0032390B" w:rsidRDefault="0032390B" w:rsidP="0032390B">
      <w:pPr>
        <w:pStyle w:val="Nadpis1"/>
      </w:pPr>
      <w:r>
        <w:t>Doba trvání smlouvy, zánik smlouvy</w:t>
      </w:r>
    </w:p>
    <w:p w14:paraId="54FDABE7" w14:textId="77777777" w:rsidR="0032390B" w:rsidRPr="0032390B" w:rsidRDefault="0032390B" w:rsidP="0032390B"/>
    <w:p w14:paraId="58C252BC" w14:textId="3ABAC16B" w:rsidR="0032390B" w:rsidRDefault="0032390B" w:rsidP="00D02148">
      <w:pPr>
        <w:pStyle w:val="Odstavecseseznamem"/>
        <w:numPr>
          <w:ilvl w:val="0"/>
          <w:numId w:val="12"/>
        </w:numPr>
        <w:jc w:val="both"/>
      </w:pPr>
      <w:r>
        <w:t xml:space="preserve">Tato smlouva se uzavírá na dobu určitou, a to do </w:t>
      </w:r>
      <w:r w:rsidR="00E72644">
        <w:t>31.8.2022</w:t>
      </w:r>
      <w:r>
        <w:t xml:space="preserve">, jinak také do splnění účelu této smlouvy. </w:t>
      </w:r>
    </w:p>
    <w:p w14:paraId="37F05A0B" w14:textId="5861E126" w:rsidR="0032390B" w:rsidRDefault="0032390B" w:rsidP="00D02148">
      <w:pPr>
        <w:pStyle w:val="Odstavecseseznamem"/>
        <w:numPr>
          <w:ilvl w:val="0"/>
          <w:numId w:val="12"/>
        </w:numPr>
        <w:jc w:val="both"/>
      </w:pPr>
      <w:r>
        <w:t>Smlouva zaniká uplynutím splatnosti smlouvy, písemnou dohodou smluvních stran nebo odstoupením od smlouvy.</w:t>
      </w:r>
    </w:p>
    <w:p w14:paraId="3E07633E" w14:textId="3B1AF7C9" w:rsidR="0032390B" w:rsidRDefault="0032390B" w:rsidP="00D02148">
      <w:pPr>
        <w:pStyle w:val="Odstavecseseznamem"/>
        <w:numPr>
          <w:ilvl w:val="0"/>
          <w:numId w:val="12"/>
        </w:numPr>
        <w:jc w:val="both"/>
      </w:pPr>
      <w:r>
        <w:t>V případě, že jedna smluvní strana podstatným způsobem poruší svoje smluvní povinnosti, je druhá strana oprávněna odstoupit, jestliže to oznámí smluvní straně, která podstatně porušuje smluvní povinnosti, bez zbytečného odkladu poté, kdy se o tomto porušení dozvěděla.</w:t>
      </w:r>
    </w:p>
    <w:p w14:paraId="14A0A52D" w14:textId="117E2EF9" w:rsidR="0032390B" w:rsidRDefault="0032390B" w:rsidP="00D02148">
      <w:pPr>
        <w:pStyle w:val="Odstavecseseznamem"/>
        <w:numPr>
          <w:ilvl w:val="0"/>
          <w:numId w:val="12"/>
        </w:numPr>
        <w:jc w:val="both"/>
      </w:pPr>
      <w:r>
        <w:t>Účastníci se zavazují, že v případě sporů o obsah a plnění této smlouvy vynaloží veškeré úsilí, které lze spravedlivě považovat, k</w:t>
      </w:r>
      <w:r w:rsidR="000A1FE2">
        <w:t> </w:t>
      </w:r>
      <w:r>
        <w:t>tomu</w:t>
      </w:r>
      <w:r w:rsidR="000A1FE2">
        <w:t>, aby tyto spory byly vyřešeny mírnou cestou, zejména aby byly odstraněny okolnosti vedoucí ke vzniku práva od smlouvy odstoupit nebo způsobující její neplatnost. Pokud by se</w:t>
      </w:r>
      <w:r w:rsidR="00D02148">
        <w:t> </w:t>
      </w:r>
      <w:r w:rsidR="000A1FE2">
        <w:t xml:space="preserve">v důsledku změny právních předpisů nebo jiných důvodů stala některá ujednání této smlouvy neplatnými nebo neúčinnými, budou tato ustanovení uvedena do souladu s právními normami a účastníci </w:t>
      </w:r>
      <w:r w:rsidR="000A1FE2">
        <w:lastRenderedPageBreak/>
        <w:t xml:space="preserve">prohlašují, že smlouva je ve zbývajících ustanoveních platná, neodporuje-li to jejímu účelu nebo nejedná-li se o ustanovení, která nelze oddělit. </w:t>
      </w:r>
    </w:p>
    <w:p w14:paraId="5AD55B5B" w14:textId="2159BA87" w:rsidR="000A1FE2" w:rsidRDefault="000A1FE2" w:rsidP="00D02148">
      <w:pPr>
        <w:pStyle w:val="Odstavecseseznamem"/>
        <w:numPr>
          <w:ilvl w:val="0"/>
          <w:numId w:val="12"/>
        </w:numPr>
        <w:jc w:val="both"/>
      </w:pPr>
      <w:r>
        <w:t>Odstoupením od smlouvy práva a povinnosti ze smlouvy zanikají a smluvní strany jsou povinny vrátit svá vzájemná plnění, u kterých je to s ohledem a jejich charakter možné. Odstoupením od smlouvy se</w:t>
      </w:r>
      <w:r w:rsidR="00D02148">
        <w:t> </w:t>
      </w:r>
      <w:r>
        <w:t xml:space="preserve">nedotýká nároku na náhradu škody, ani výše této škody. </w:t>
      </w:r>
    </w:p>
    <w:p w14:paraId="3602F55E" w14:textId="2EFB21AF" w:rsidR="000A1FE2" w:rsidRDefault="000A1FE2" w:rsidP="000A1FE2"/>
    <w:p w14:paraId="7347FBE1" w14:textId="1E9D564B" w:rsidR="000A1FE2" w:rsidRDefault="000A1FE2" w:rsidP="000A1FE2">
      <w:pPr>
        <w:pStyle w:val="Nadpis1"/>
      </w:pPr>
      <w:r>
        <w:t>Článek VI.</w:t>
      </w:r>
    </w:p>
    <w:p w14:paraId="15043877" w14:textId="11133100" w:rsidR="000A1FE2" w:rsidRDefault="000A1FE2" w:rsidP="000A1FE2">
      <w:pPr>
        <w:pStyle w:val="Nadpis1"/>
      </w:pPr>
      <w:r>
        <w:t>Závěrečná ujednání</w:t>
      </w:r>
    </w:p>
    <w:p w14:paraId="284B9801" w14:textId="77777777" w:rsidR="000A1FE2" w:rsidRPr="000A1FE2" w:rsidRDefault="000A1FE2" w:rsidP="00D02148">
      <w:pPr>
        <w:jc w:val="both"/>
      </w:pPr>
    </w:p>
    <w:p w14:paraId="66ACE272" w14:textId="4A11668F" w:rsidR="000A1FE2" w:rsidRDefault="000A1FE2" w:rsidP="00D02148">
      <w:pPr>
        <w:pStyle w:val="Odstavecseseznamem"/>
        <w:numPr>
          <w:ilvl w:val="0"/>
          <w:numId w:val="13"/>
        </w:numPr>
        <w:jc w:val="both"/>
      </w:pPr>
      <w:r>
        <w:t>Změny a dodatky této smlouvy lze provést pouze písemnou formou po vzájemné dohodě obou smluvních stran.</w:t>
      </w:r>
    </w:p>
    <w:p w14:paraId="4FBFE277" w14:textId="18985903" w:rsidR="00FD39CC" w:rsidRDefault="00FD39CC" w:rsidP="00D02148">
      <w:pPr>
        <w:pStyle w:val="Odstavecseseznamem"/>
        <w:numPr>
          <w:ilvl w:val="0"/>
          <w:numId w:val="13"/>
        </w:numPr>
        <w:jc w:val="both"/>
      </w:pPr>
      <w:r>
        <w:t>Smlouva je vyhotovena ve dvou stejnopisech, z nichž každá smluvní strana obdrží po jednom.</w:t>
      </w:r>
    </w:p>
    <w:p w14:paraId="279B927F" w14:textId="71173564" w:rsidR="00FD39CC" w:rsidRDefault="00FD39CC" w:rsidP="00D02148">
      <w:pPr>
        <w:pStyle w:val="Odstavecseseznamem"/>
        <w:numPr>
          <w:ilvl w:val="0"/>
          <w:numId w:val="13"/>
        </w:numPr>
        <w:jc w:val="both"/>
      </w:pPr>
      <w:r>
        <w:t xml:space="preserve">Platnosti a účinnosti nabývá tato smlouva dnem podpisu oběma smluvními stranami. </w:t>
      </w:r>
    </w:p>
    <w:p w14:paraId="226836A4" w14:textId="53E6DAA0" w:rsidR="00FD39CC" w:rsidRDefault="00FD39CC" w:rsidP="00D02148">
      <w:pPr>
        <w:pStyle w:val="Odstavecseseznamem"/>
        <w:numPr>
          <w:ilvl w:val="0"/>
          <w:numId w:val="13"/>
        </w:numPr>
        <w:jc w:val="both"/>
      </w:pPr>
      <w:r>
        <w:t>Práva a povinnosti smluvních stran, které nejsou obsaženy v této smlouvě, se řídí příslušnými ustanoveními občanského zákoníku.</w:t>
      </w:r>
    </w:p>
    <w:p w14:paraId="5A5DFEC5" w14:textId="7088761C" w:rsidR="00FD39CC" w:rsidRDefault="00FD39CC" w:rsidP="00D02148">
      <w:pPr>
        <w:pStyle w:val="Odstavecseseznamem"/>
        <w:numPr>
          <w:ilvl w:val="0"/>
          <w:numId w:val="13"/>
        </w:numPr>
        <w:jc w:val="both"/>
      </w:pPr>
      <w:r>
        <w:t xml:space="preserve">Smluvní strany výslovně souhlasí se zveřejněním celého textu této smlouvy, včetně všech případných dodatků, v Registru smluv ve smyslu zákona č. 340/2015 Sb., o zvláštních podmínkách účinnosti některých smluv, uveřejňování těchto smluv a o registru smluv (zákon registru smluv). Smluvní strany se dohodly na tom, že smlouvu v Registru smluv uveřejní objednavatel. </w:t>
      </w:r>
    </w:p>
    <w:p w14:paraId="3E27F9C9" w14:textId="1282C2B1" w:rsidR="00FD39CC" w:rsidRDefault="00FD39CC" w:rsidP="00D02148">
      <w:pPr>
        <w:pStyle w:val="Odstavecseseznamem"/>
        <w:numPr>
          <w:ilvl w:val="0"/>
          <w:numId w:val="13"/>
        </w:numPr>
        <w:jc w:val="both"/>
      </w:pPr>
      <w:r>
        <w:t xml:space="preserve">Obě smluvní strany prohlašují, že si tuto smlouvu před jejím podpisem </w:t>
      </w:r>
      <w:r w:rsidR="00D02148">
        <w:t>přečetly</w:t>
      </w:r>
      <w:r>
        <w:t xml:space="preserve"> a že smlouva byla uzavřena po vzájemném projednání jako projev jejich svobodné vůle, určitě,</w:t>
      </w:r>
      <w:r w:rsidR="00D02148">
        <w:t xml:space="preserve"> vážně a </w:t>
      </w:r>
      <w:proofErr w:type="gramStart"/>
      <w:r w:rsidR="00D02148">
        <w:t>srozumitelné</w:t>
      </w:r>
      <w:proofErr w:type="gramEnd"/>
      <w:r w:rsidR="00D02148">
        <w:t xml:space="preserve"> a nikoliv tísni a za nápadně nevýhodných podmínek. Na důkaz dohody o všech ustanoveních této smlouvy připojují osoby oprávněné jednat za obě smluvní strany své vlastnoruční podpisy. </w:t>
      </w:r>
    </w:p>
    <w:p w14:paraId="499820DA" w14:textId="3D73B679" w:rsidR="00D02148" w:rsidRDefault="00D02148" w:rsidP="00D02148">
      <w:pPr>
        <w:ind w:left="360"/>
        <w:jc w:val="both"/>
      </w:pPr>
    </w:p>
    <w:p w14:paraId="70A5B294" w14:textId="7B33453A" w:rsidR="00D02148" w:rsidRDefault="00A42212" w:rsidP="00A42212">
      <w:pPr>
        <w:jc w:val="both"/>
      </w:pPr>
      <w:r>
        <w:t xml:space="preserve">              </w:t>
      </w:r>
      <w:r w:rsidR="00D02148">
        <w:t>V Jičíně dne</w:t>
      </w:r>
      <w:r w:rsidR="00D046B5">
        <w:t xml:space="preserve"> </w:t>
      </w:r>
      <w:r w:rsidR="00BF4F4A">
        <w:t>7</w:t>
      </w:r>
      <w:r w:rsidR="00D046B5">
        <w:t>.7.202</w:t>
      </w:r>
      <w:r w:rsidR="00BF4F4A">
        <w:t>3</w:t>
      </w:r>
      <w:r w:rsidR="00D02148">
        <w:tab/>
      </w:r>
      <w:r w:rsidR="00D02148">
        <w:tab/>
      </w:r>
      <w:r w:rsidR="00D02148">
        <w:tab/>
      </w:r>
      <w:r w:rsidR="00D02148">
        <w:tab/>
      </w:r>
      <w:r w:rsidR="00D02148">
        <w:tab/>
      </w:r>
      <w:r w:rsidR="00D02148">
        <w:tab/>
        <w:t xml:space="preserve">V Jičíně dne: </w:t>
      </w:r>
      <w:r w:rsidR="00BF4F4A">
        <w:t>7</w:t>
      </w:r>
      <w:r w:rsidR="00D046B5">
        <w:t>.7.202</w:t>
      </w:r>
      <w:r w:rsidR="00BF4F4A">
        <w:t>3</w:t>
      </w:r>
    </w:p>
    <w:p w14:paraId="616E7781" w14:textId="65EB6C66" w:rsidR="00D02148" w:rsidRDefault="00D02148" w:rsidP="00D02148">
      <w:pPr>
        <w:ind w:left="360"/>
        <w:jc w:val="both"/>
      </w:pPr>
    </w:p>
    <w:p w14:paraId="13AA6B69" w14:textId="0BE75345" w:rsidR="00D02148" w:rsidRDefault="00D02148" w:rsidP="00D02148">
      <w:pPr>
        <w:ind w:left="360"/>
        <w:jc w:val="both"/>
      </w:pPr>
    </w:p>
    <w:p w14:paraId="6B5C3563" w14:textId="785A4EA4" w:rsidR="00D02148" w:rsidRPr="000A1FE2" w:rsidRDefault="00D02148" w:rsidP="00D02148">
      <w:pPr>
        <w:ind w:left="360"/>
        <w:jc w:val="both"/>
      </w:pPr>
      <w:r>
        <w:t>……</w:t>
      </w:r>
      <w:r w:rsidR="00D046B5">
        <w:t>Vacková</w:t>
      </w:r>
      <w:r>
        <w:t>…………………….                                                                 …………</w:t>
      </w:r>
      <w:r w:rsidR="00D046B5">
        <w:t>Morávek</w:t>
      </w:r>
      <w:r>
        <w:t xml:space="preserve">……………….  </w:t>
      </w:r>
      <w:r>
        <w:br/>
        <w:t xml:space="preserve">              objednavatel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dodavatel </w:t>
      </w:r>
    </w:p>
    <w:p w14:paraId="693FF3A5" w14:textId="77777777" w:rsidR="0032390B" w:rsidRPr="0032390B" w:rsidRDefault="0032390B" w:rsidP="0032390B"/>
    <w:p w14:paraId="452D3A1A" w14:textId="77777777" w:rsidR="0032390B" w:rsidRPr="0032390B" w:rsidRDefault="0032390B" w:rsidP="0032390B"/>
    <w:sectPr w:rsidR="0032390B" w:rsidRPr="0032390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2391B" w14:textId="77777777" w:rsidR="008F2B53" w:rsidRDefault="008F2B53" w:rsidP="00882886">
      <w:pPr>
        <w:spacing w:after="0" w:line="240" w:lineRule="auto"/>
      </w:pPr>
      <w:r>
        <w:separator/>
      </w:r>
    </w:p>
  </w:endnote>
  <w:endnote w:type="continuationSeparator" w:id="0">
    <w:p w14:paraId="32E27031" w14:textId="77777777" w:rsidR="008F2B53" w:rsidRDefault="008F2B53" w:rsidP="0088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C7952" w14:textId="77777777" w:rsidR="008F2B53" w:rsidRDefault="008F2B53" w:rsidP="00882886">
      <w:pPr>
        <w:spacing w:after="0" w:line="240" w:lineRule="auto"/>
      </w:pPr>
      <w:r>
        <w:separator/>
      </w:r>
    </w:p>
  </w:footnote>
  <w:footnote w:type="continuationSeparator" w:id="0">
    <w:p w14:paraId="02CE595A" w14:textId="77777777" w:rsidR="008F2B53" w:rsidRDefault="008F2B53" w:rsidP="00882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F2F4" w14:textId="77777777" w:rsidR="00882886" w:rsidRDefault="00882886">
    <w:pPr>
      <w:pStyle w:val="Zhlav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66BF411" wp14:editId="667F0811">
          <wp:simplePos x="0" y="0"/>
          <wp:positionH relativeFrom="column">
            <wp:posOffset>-860425</wp:posOffset>
          </wp:positionH>
          <wp:positionV relativeFrom="paragraph">
            <wp:posOffset>-449580</wp:posOffset>
          </wp:positionV>
          <wp:extent cx="7489825" cy="1468120"/>
          <wp:effectExtent l="19050" t="0" r="0" b="0"/>
          <wp:wrapTight wrapText="bothSides">
            <wp:wrapPolygon edited="0">
              <wp:start x="-55" y="0"/>
              <wp:lineTo x="-55" y="21301"/>
              <wp:lineTo x="21591" y="21301"/>
              <wp:lineTo x="21591" y="0"/>
              <wp:lineTo x="-55" y="0"/>
            </wp:wrapPolygon>
          </wp:wrapTight>
          <wp:docPr id="4" name="Obrázek 2" descr="hlavickovi papir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i papir_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89825" cy="1468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DB3D1B" w14:textId="77777777" w:rsidR="00882886" w:rsidRDefault="00882886">
    <w:pPr>
      <w:pStyle w:val="Zhlav"/>
      <w:rPr>
        <w:noProof/>
      </w:rPr>
    </w:pPr>
  </w:p>
  <w:p w14:paraId="67C3ECB4" w14:textId="77777777" w:rsidR="00882886" w:rsidRDefault="00882886">
    <w:pPr>
      <w:pStyle w:val="Zhlav"/>
    </w:pPr>
  </w:p>
  <w:p w14:paraId="625CA28F" w14:textId="77777777" w:rsidR="00882886" w:rsidRDefault="008828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5233E"/>
    <w:multiLevelType w:val="hybridMultilevel"/>
    <w:tmpl w:val="6D0607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03A"/>
    <w:multiLevelType w:val="hybridMultilevel"/>
    <w:tmpl w:val="09D8FA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E21A8"/>
    <w:multiLevelType w:val="hybridMultilevel"/>
    <w:tmpl w:val="D534BC7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3DE4341"/>
    <w:multiLevelType w:val="singleLevel"/>
    <w:tmpl w:val="C0F64D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" w15:restartNumberingAfterBreak="0">
    <w:nsid w:val="256F50E0"/>
    <w:multiLevelType w:val="hybridMultilevel"/>
    <w:tmpl w:val="DB529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A7797"/>
    <w:multiLevelType w:val="hybridMultilevel"/>
    <w:tmpl w:val="7C846ED4"/>
    <w:lvl w:ilvl="0" w:tplc="422E367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8177F"/>
    <w:multiLevelType w:val="hybridMultilevel"/>
    <w:tmpl w:val="256CF8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C050E"/>
    <w:multiLevelType w:val="hybridMultilevel"/>
    <w:tmpl w:val="40FC86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5255A"/>
    <w:multiLevelType w:val="singleLevel"/>
    <w:tmpl w:val="422E367C"/>
    <w:lvl w:ilvl="0">
      <w:start w:val="1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68527150"/>
    <w:multiLevelType w:val="hybridMultilevel"/>
    <w:tmpl w:val="CC7EA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86294"/>
    <w:multiLevelType w:val="hybridMultilevel"/>
    <w:tmpl w:val="190C59D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E6774"/>
    <w:multiLevelType w:val="hybridMultilevel"/>
    <w:tmpl w:val="1C60F6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B2567"/>
    <w:multiLevelType w:val="hybridMultilevel"/>
    <w:tmpl w:val="29BC5B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31748">
    <w:abstractNumId w:val="8"/>
  </w:num>
  <w:num w:numId="2" w16cid:durableId="1630161882">
    <w:abstractNumId w:val="3"/>
  </w:num>
  <w:num w:numId="3" w16cid:durableId="330914558">
    <w:abstractNumId w:val="5"/>
  </w:num>
  <w:num w:numId="4" w16cid:durableId="1726681992">
    <w:abstractNumId w:val="2"/>
  </w:num>
  <w:num w:numId="5" w16cid:durableId="591357420">
    <w:abstractNumId w:val="9"/>
  </w:num>
  <w:num w:numId="6" w16cid:durableId="1464614675">
    <w:abstractNumId w:val="11"/>
  </w:num>
  <w:num w:numId="7" w16cid:durableId="1146363486">
    <w:abstractNumId w:val="4"/>
  </w:num>
  <w:num w:numId="8" w16cid:durableId="1362244730">
    <w:abstractNumId w:val="10"/>
  </w:num>
  <w:num w:numId="9" w16cid:durableId="1884171353">
    <w:abstractNumId w:val="0"/>
  </w:num>
  <w:num w:numId="10" w16cid:durableId="340545545">
    <w:abstractNumId w:val="6"/>
  </w:num>
  <w:num w:numId="11" w16cid:durableId="471600201">
    <w:abstractNumId w:val="12"/>
  </w:num>
  <w:num w:numId="12" w16cid:durableId="1001397403">
    <w:abstractNumId w:val="7"/>
  </w:num>
  <w:num w:numId="13" w16cid:durableId="1881162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86"/>
    <w:rsid w:val="000A1FE2"/>
    <w:rsid w:val="001010FC"/>
    <w:rsid w:val="001022F1"/>
    <w:rsid w:val="00103F4C"/>
    <w:rsid w:val="00204A20"/>
    <w:rsid w:val="002316F7"/>
    <w:rsid w:val="002C0CCD"/>
    <w:rsid w:val="0032390B"/>
    <w:rsid w:val="00385752"/>
    <w:rsid w:val="003C665D"/>
    <w:rsid w:val="004006CB"/>
    <w:rsid w:val="00471E91"/>
    <w:rsid w:val="004B22A7"/>
    <w:rsid w:val="005B3E52"/>
    <w:rsid w:val="005D5BC5"/>
    <w:rsid w:val="00653A4E"/>
    <w:rsid w:val="006B3480"/>
    <w:rsid w:val="006B7B1A"/>
    <w:rsid w:val="006E143B"/>
    <w:rsid w:val="006E2235"/>
    <w:rsid w:val="006F357C"/>
    <w:rsid w:val="00702916"/>
    <w:rsid w:val="007870EC"/>
    <w:rsid w:val="00795DB0"/>
    <w:rsid w:val="00815C60"/>
    <w:rsid w:val="00882886"/>
    <w:rsid w:val="008A52C8"/>
    <w:rsid w:val="008F2B53"/>
    <w:rsid w:val="0090202A"/>
    <w:rsid w:val="00967E4B"/>
    <w:rsid w:val="00990A64"/>
    <w:rsid w:val="00A21853"/>
    <w:rsid w:val="00A2462B"/>
    <w:rsid w:val="00A42212"/>
    <w:rsid w:val="00A451BC"/>
    <w:rsid w:val="00A47738"/>
    <w:rsid w:val="00A52513"/>
    <w:rsid w:val="00A579E6"/>
    <w:rsid w:val="00A80589"/>
    <w:rsid w:val="00BF3DFD"/>
    <w:rsid w:val="00BF4F4A"/>
    <w:rsid w:val="00CA4C06"/>
    <w:rsid w:val="00CC7239"/>
    <w:rsid w:val="00D02148"/>
    <w:rsid w:val="00D046B5"/>
    <w:rsid w:val="00D57AB1"/>
    <w:rsid w:val="00D96679"/>
    <w:rsid w:val="00E72644"/>
    <w:rsid w:val="00EC21D7"/>
    <w:rsid w:val="00EC6365"/>
    <w:rsid w:val="00F07C00"/>
    <w:rsid w:val="00FD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D9CDB"/>
  <w15:docId w15:val="{F4918E72-4478-2D47-A337-BA188C96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390B"/>
    <w:rPr>
      <w:rFonts w:ascii="Times New Roman" w:hAnsi="Times New Roman"/>
      <w:sz w:val="20"/>
    </w:rPr>
  </w:style>
  <w:style w:type="paragraph" w:styleId="Nadpis1">
    <w:name w:val="heading 1"/>
    <w:basedOn w:val="Normln"/>
    <w:next w:val="Normln"/>
    <w:link w:val="Nadpis1Char"/>
    <w:qFormat/>
    <w:rsid w:val="00A47738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2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886"/>
  </w:style>
  <w:style w:type="paragraph" w:styleId="Zpat">
    <w:name w:val="footer"/>
    <w:basedOn w:val="Normln"/>
    <w:link w:val="ZpatChar"/>
    <w:uiPriority w:val="99"/>
    <w:semiHidden/>
    <w:unhideWhenUsed/>
    <w:rsid w:val="00882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82886"/>
  </w:style>
  <w:style w:type="paragraph" w:styleId="Textbubliny">
    <w:name w:val="Balloon Text"/>
    <w:basedOn w:val="Normln"/>
    <w:link w:val="TextbublinyChar"/>
    <w:uiPriority w:val="99"/>
    <w:semiHidden/>
    <w:unhideWhenUsed/>
    <w:rsid w:val="00882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88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47738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Nzev">
    <w:name w:val="Title"/>
    <w:basedOn w:val="Normln"/>
    <w:link w:val="NzevChar"/>
    <w:qFormat/>
    <w:rsid w:val="00A47738"/>
    <w:pPr>
      <w:spacing w:after="0" w:line="240" w:lineRule="auto"/>
      <w:jc w:val="center"/>
    </w:pPr>
    <w:rPr>
      <w:rFonts w:eastAsia="Times New Roman" w:cs="Times New Roman"/>
      <w:b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A47738"/>
    <w:rPr>
      <w:rFonts w:ascii="Times New Roman" w:eastAsia="Times New Roman" w:hAnsi="Times New Roman" w:cs="Times New Roman"/>
      <w:b/>
      <w:sz w:val="40"/>
      <w:szCs w:val="20"/>
    </w:rPr>
  </w:style>
  <w:style w:type="paragraph" w:styleId="Zkladntext">
    <w:name w:val="Body Text"/>
    <w:basedOn w:val="Normln"/>
    <w:link w:val="ZkladntextChar"/>
    <w:rsid w:val="00A47738"/>
    <w:pPr>
      <w:spacing w:after="0" w:line="240" w:lineRule="auto"/>
      <w:jc w:val="center"/>
    </w:pPr>
    <w:rPr>
      <w:rFonts w:eastAsia="Times New Roman" w:cs="Times New Roman"/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rsid w:val="00A47738"/>
    <w:rPr>
      <w:rFonts w:ascii="Times New Roman" w:eastAsia="Times New Roman" w:hAnsi="Times New Roman" w:cs="Times New Roman"/>
      <w:sz w:val="32"/>
      <w:szCs w:val="20"/>
    </w:rPr>
  </w:style>
  <w:style w:type="paragraph" w:styleId="Odstavecseseznamem">
    <w:name w:val="List Paragraph"/>
    <w:basedOn w:val="Normln"/>
    <w:uiPriority w:val="34"/>
    <w:qFormat/>
    <w:rsid w:val="00A47738"/>
    <w:pPr>
      <w:spacing w:after="0" w:line="240" w:lineRule="auto"/>
      <w:ind w:left="720"/>
      <w:contextualSpacing/>
    </w:pPr>
    <w:rPr>
      <w:rFonts w:eastAsia="Times New Roman" w:cs="Times New Roman"/>
      <w:szCs w:val="20"/>
    </w:rPr>
  </w:style>
  <w:style w:type="character" w:styleId="Siln">
    <w:name w:val="Strong"/>
    <w:basedOn w:val="Standardnpsmoodstavce"/>
    <w:qFormat/>
    <w:rsid w:val="008A52C8"/>
    <w:rPr>
      <w:rFonts w:ascii="Times New Roman" w:hAnsi="Times New Roman"/>
      <w:b/>
      <w:bCs/>
      <w:sz w:val="24"/>
    </w:rPr>
  </w:style>
  <w:style w:type="table" w:styleId="Mkatabulky">
    <w:name w:val="Table Grid"/>
    <w:basedOn w:val="Normlntabulka"/>
    <w:uiPriority w:val="59"/>
    <w:rsid w:val="0079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834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Lenka Vacková</cp:lastModifiedBy>
  <cp:revision>3</cp:revision>
  <cp:lastPrinted>2023-07-27T11:37:00Z</cp:lastPrinted>
  <dcterms:created xsi:type="dcterms:W3CDTF">2023-07-27T11:22:00Z</dcterms:created>
  <dcterms:modified xsi:type="dcterms:W3CDTF">2023-07-27T11:41:00Z</dcterms:modified>
</cp:coreProperties>
</file>