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D644A7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D644A7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445A0" w:rsidRDefault="00C445A0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PKBAU s.r.o.</w:t>
            </w:r>
          </w:p>
          <w:p w:rsidR="00C445A0" w:rsidRPr="00C445A0" w:rsidRDefault="00D644A7">
            <w:pPr>
              <w:rPr>
                <w:rFonts w:ascii="Verdana" w:hAnsi="Verdana" w:cs="Tahoma"/>
                <w:noProof/>
                <w:sz w:val="22"/>
                <w:szCs w:val="22"/>
              </w:rPr>
            </w:pPr>
            <w:r w:rsidRPr="00C445A0">
              <w:rPr>
                <w:rFonts w:ascii="Verdana" w:hAnsi="Verdana" w:cs="Tahoma"/>
                <w:noProof/>
                <w:sz w:val="22"/>
                <w:szCs w:val="22"/>
              </w:rPr>
              <w:t>Dolní 141</w:t>
            </w:r>
          </w:p>
          <w:p w:rsidR="00C61485" w:rsidRPr="00C445A0" w:rsidRDefault="00D644A7">
            <w:pPr>
              <w:rPr>
                <w:rFonts w:ascii="Verdana" w:hAnsi="Verdana" w:cs="Tahoma"/>
                <w:sz w:val="22"/>
                <w:szCs w:val="22"/>
              </w:rPr>
            </w:pPr>
            <w:r w:rsidRPr="00C445A0">
              <w:rPr>
                <w:rFonts w:ascii="Verdana" w:hAnsi="Verdana" w:cs="Tahoma"/>
                <w:noProof/>
                <w:sz w:val="22"/>
                <w:szCs w:val="22"/>
              </w:rPr>
              <w:t>582</w:t>
            </w:r>
            <w:r w:rsidR="00C445A0" w:rsidRPr="00C445A0">
              <w:rPr>
                <w:rFonts w:ascii="Verdana" w:hAnsi="Verdana" w:cs="Tahoma"/>
                <w:noProof/>
                <w:sz w:val="22"/>
                <w:szCs w:val="22"/>
              </w:rPr>
              <w:t xml:space="preserve"> </w:t>
            </w:r>
            <w:r w:rsidRPr="00C445A0">
              <w:rPr>
                <w:rFonts w:ascii="Verdana" w:hAnsi="Verdana" w:cs="Tahoma"/>
                <w:noProof/>
                <w:sz w:val="22"/>
                <w:szCs w:val="22"/>
              </w:rPr>
              <w:t>91  Světlá nad Sázavo</w:t>
            </w:r>
            <w:r w:rsidR="00C445A0" w:rsidRPr="00C445A0">
              <w:rPr>
                <w:rFonts w:ascii="Verdana" w:hAnsi="Verdana" w:cs="Tahoma"/>
                <w:noProof/>
                <w:sz w:val="22"/>
                <w:szCs w:val="22"/>
              </w:rPr>
              <w:t>u</w:t>
            </w:r>
            <w:r w:rsidR="00C61485" w:rsidRPr="00C445A0">
              <w:rPr>
                <w:rFonts w:ascii="Verdana" w:hAnsi="Verdana" w:cs="Tahoma"/>
                <w:sz w:val="22"/>
                <w:szCs w:val="22"/>
              </w:rPr>
              <w:t xml:space="preserve">  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B90245" w:rsidP="00B90245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</w:t>
      </w:r>
      <w:r>
        <w:rPr>
          <w:noProof/>
        </w:rPr>
        <w:drawing>
          <wp:inline distT="0" distB="0" distL="0" distR="0" wp14:anchorId="1338BA26" wp14:editId="00DBCD4D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D644A7">
        <w:rPr>
          <w:rFonts w:ascii="Verdana" w:hAnsi="Verdana" w:cs="Tahoma"/>
          <w:noProof/>
          <w:sz w:val="22"/>
          <w:szCs w:val="22"/>
        </w:rPr>
        <w:t>08757127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D644A7">
        <w:rPr>
          <w:rFonts w:ascii="Verdana" w:hAnsi="Verdana" w:cs="Tahoma"/>
          <w:noProof/>
          <w:sz w:val="22"/>
          <w:szCs w:val="22"/>
        </w:rPr>
        <w:t>CZ08757127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445A0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B90245">
        <w:rPr>
          <w:rFonts w:ascii="Verdana" w:hAnsi="Verdana" w:cs="Tahoma"/>
        </w:rPr>
        <w:t>14516</w:t>
      </w:r>
      <w:r>
        <w:rPr>
          <w:rFonts w:ascii="Verdana" w:hAnsi="Verdana" w:cs="Tahoma"/>
        </w:rPr>
        <w:t>/2023/OMIRR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D644A7">
        <w:rPr>
          <w:rFonts w:ascii="Verdana" w:hAnsi="Verdana" w:cs="Tahoma"/>
          <w:b/>
          <w:noProof/>
        </w:rPr>
        <w:t>111/23/02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F83567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D644A7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4300"/>
        <w:gridCol w:w="709"/>
        <w:gridCol w:w="587"/>
        <w:gridCol w:w="2606"/>
      </w:tblGrid>
      <w:tr w:rsidR="00C61485" w:rsidRPr="00E30C8D" w:rsidTr="008C7AB4">
        <w:tc>
          <w:tcPr>
            <w:tcW w:w="701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 w:rsidP="008C7AB4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:rsidTr="008C7AB4">
        <w:trPr>
          <w:trHeight w:val="631"/>
        </w:trPr>
        <w:tc>
          <w:tcPr>
            <w:tcW w:w="701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D644A7" w:rsidP="008C7AB4">
            <w:pPr>
              <w:spacing w:after="0"/>
              <w:jc w:val="both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Objednáváme stavební úpravy místa pro přecházení v ul. Na Sídlišti dle položkové</w:t>
            </w:r>
            <w:r w:rsidR="00C445A0">
              <w:rPr>
                <w:rFonts w:ascii="Verdana" w:hAnsi="Verdana" w:cs="Tahoma"/>
                <w:noProof/>
              </w:rPr>
              <w:t>ho rozpočtu</w:t>
            </w:r>
            <w:r w:rsidR="008C7AB4">
              <w:rPr>
                <w:rFonts w:ascii="Verdana" w:hAnsi="Verdana" w:cs="Tahoma"/>
                <w:noProof/>
              </w:rPr>
              <w:t xml:space="preserve"> (příloha objednávky) a projektové dokumentace Parkoviště, ul. Na Sídlišti, Světlá nad Sázavou, úprava místa pro přecházení vypracované spol. DMC Havlíčkův Brod s.r.o., Průmyslová 941, 580 01 Havlíčkův Brod v 04/2023 pod zak.č. 23001</w:t>
            </w:r>
          </w:p>
          <w:p w:rsidR="0009071E" w:rsidRDefault="0009071E" w:rsidP="008C7AB4">
            <w:pPr>
              <w:spacing w:after="0"/>
              <w:rPr>
                <w:rFonts w:ascii="Verdana" w:hAnsi="Verdana" w:cs="Tahoma"/>
                <w:noProof/>
              </w:rPr>
            </w:pPr>
          </w:p>
          <w:p w:rsidR="008C7AB4" w:rsidRDefault="008C7AB4" w:rsidP="008C7AB4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Cena celkem bez DPH</w:t>
            </w:r>
          </w:p>
          <w:p w:rsidR="008C7AB4" w:rsidRPr="00E30C8D" w:rsidRDefault="008C7AB4" w:rsidP="008C7AB4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709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587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8C7AB4" w:rsidRDefault="008C7AB4" w:rsidP="008C7AB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8C7AB4" w:rsidRDefault="008C7AB4" w:rsidP="008C7AB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8C7AB4" w:rsidRDefault="008C7AB4" w:rsidP="008C7AB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8C7AB4" w:rsidRDefault="008C7AB4" w:rsidP="008C7AB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8C7AB4" w:rsidRDefault="008C7AB4" w:rsidP="0009071E">
            <w:pPr>
              <w:spacing w:after="0"/>
              <w:rPr>
                <w:rFonts w:ascii="Verdana" w:hAnsi="Verdana" w:cs="Tahoma"/>
                <w:noProof/>
              </w:rPr>
            </w:pPr>
          </w:p>
          <w:p w:rsidR="008C7AB4" w:rsidRDefault="008C7AB4" w:rsidP="008C7AB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8C7AB4" w:rsidRDefault="008C7AB4" w:rsidP="008C7AB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59 900,00</w:t>
            </w:r>
          </w:p>
          <w:p w:rsidR="00C61485" w:rsidRPr="00E30C8D" w:rsidRDefault="008C7AB4" w:rsidP="008C7AB4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12 579,00 </w:t>
            </w:r>
          </w:p>
        </w:tc>
      </w:tr>
      <w:tr w:rsidR="00C61485" w:rsidRPr="00E30C8D" w:rsidTr="008C7AB4">
        <w:tc>
          <w:tcPr>
            <w:tcW w:w="701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8C7AB4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70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D644A7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72 479,00</w:t>
            </w:r>
          </w:p>
        </w:tc>
      </w:tr>
      <w:tr w:rsidR="00C61485" w:rsidRPr="00E30C8D" w:rsidTr="008C7AB4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5009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193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8C7AB4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8C7AB4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D644A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27. 7. 2023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D644A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:rsidR="00C61485" w:rsidRDefault="00C61485">
      <w:pPr>
        <w:rPr>
          <w:rFonts w:ascii="Verdana" w:hAnsi="Verdana" w:cs="Tahoma"/>
        </w:rPr>
      </w:pPr>
    </w:p>
    <w:p w:rsidR="00F83567" w:rsidRDefault="00F83567">
      <w:pPr>
        <w:rPr>
          <w:rFonts w:ascii="Verdana" w:hAnsi="Verdana" w:cs="Tahoma"/>
        </w:rPr>
      </w:pPr>
    </w:p>
    <w:p w:rsidR="00F83567" w:rsidRPr="00E30C8D" w:rsidRDefault="00F83567">
      <w:pPr>
        <w:rPr>
          <w:rFonts w:ascii="Verdana" w:hAnsi="Verdana" w:cs="Tahoma"/>
        </w:rPr>
      </w:pPr>
      <w:bookmarkStart w:id="0" w:name="_GoBack"/>
      <w:bookmarkEnd w:id="0"/>
    </w:p>
    <w:p w:rsidR="00C6148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8C7AB4">
        <w:rPr>
          <w:rFonts w:ascii="Verdana" w:hAnsi="Verdana" w:cs="Tahoma"/>
        </w:rPr>
        <w:t>30.9.2023</w:t>
      </w:r>
    </w:p>
    <w:p w:rsidR="008C7AB4" w:rsidRPr="00E30C8D" w:rsidRDefault="008C7AB4">
      <w:pPr>
        <w:rPr>
          <w:rFonts w:ascii="Verdana" w:hAnsi="Verdana" w:cs="Tahoma"/>
        </w:rPr>
      </w:pPr>
      <w:r>
        <w:rPr>
          <w:rFonts w:ascii="Verdana" w:hAnsi="Verdana" w:cs="Tahoma"/>
        </w:rPr>
        <w:t>Záruční lhůta:</w:t>
      </w:r>
      <w:r>
        <w:rPr>
          <w:rFonts w:ascii="Verdana" w:hAnsi="Verdana" w:cs="Tahoma"/>
        </w:rPr>
        <w:tab/>
        <w:t>36 měsíců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D644A7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D644A7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D644A7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D644A7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D644A7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C61485" w:rsidRPr="00E30C8D" w:rsidRDefault="00C61485">
      <w:pPr>
        <w:rPr>
          <w:rFonts w:ascii="Verdana" w:hAnsi="Verdana" w:cs="Tahoma"/>
        </w:rPr>
      </w:pPr>
    </w:p>
    <w:sectPr w:rsidR="00C6148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667" w:rsidRDefault="009A4667">
      <w:pPr>
        <w:spacing w:after="0"/>
      </w:pPr>
      <w:r>
        <w:separator/>
      </w:r>
    </w:p>
  </w:endnote>
  <w:endnote w:type="continuationSeparator" w:id="0">
    <w:p w:rsidR="009A4667" w:rsidRDefault="009A46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667" w:rsidRDefault="009A4667">
      <w:pPr>
        <w:spacing w:after="0"/>
      </w:pPr>
      <w:r>
        <w:separator/>
      </w:r>
    </w:p>
  </w:footnote>
  <w:footnote w:type="continuationSeparator" w:id="0">
    <w:p w:rsidR="009A4667" w:rsidRDefault="009A46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A7"/>
    <w:rsid w:val="000039FB"/>
    <w:rsid w:val="00034B7C"/>
    <w:rsid w:val="0009071E"/>
    <w:rsid w:val="001413BE"/>
    <w:rsid w:val="002B23E9"/>
    <w:rsid w:val="004A754C"/>
    <w:rsid w:val="0055075A"/>
    <w:rsid w:val="005B7B70"/>
    <w:rsid w:val="005F7011"/>
    <w:rsid w:val="00623906"/>
    <w:rsid w:val="007C0F21"/>
    <w:rsid w:val="008C7AB4"/>
    <w:rsid w:val="009A4667"/>
    <w:rsid w:val="009E0BB9"/>
    <w:rsid w:val="00B336D0"/>
    <w:rsid w:val="00B90245"/>
    <w:rsid w:val="00BC5896"/>
    <w:rsid w:val="00C445A0"/>
    <w:rsid w:val="00C61485"/>
    <w:rsid w:val="00D644A7"/>
    <w:rsid w:val="00E30C8D"/>
    <w:rsid w:val="00F032A9"/>
    <w:rsid w:val="00F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D8C90-9F74-402C-A2C8-0B41F189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25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Účet Microsoft</cp:lastModifiedBy>
  <cp:revision>4</cp:revision>
  <cp:lastPrinted>2003-10-23T10:21:00Z</cp:lastPrinted>
  <dcterms:created xsi:type="dcterms:W3CDTF">2023-07-27T06:14:00Z</dcterms:created>
  <dcterms:modified xsi:type="dcterms:W3CDTF">2023-07-27T06:40:00Z</dcterms:modified>
</cp:coreProperties>
</file>