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075D1852" w14:textId="77777777" w:rsidTr="0048543C">
        <w:tc>
          <w:tcPr>
            <w:tcW w:w="397" w:type="dxa"/>
          </w:tcPr>
          <w:p w14:paraId="74807707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14:paraId="7F633FCD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D9389D8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401BEC60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0A47EE9A" w14:textId="77777777" w:rsidR="000F08DE" w:rsidRPr="00737B2B" w:rsidRDefault="00DE627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499479E" w14:textId="77777777" w:rsidR="000F08DE" w:rsidRPr="00737B2B" w:rsidRDefault="00DE6275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14:paraId="197AC3CE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15B66A4A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6E7859">
        <w:rPr>
          <w:bCs/>
          <w:smallCaps/>
          <w:snapToGrid w:val="0"/>
          <w:sz w:val="28"/>
          <w:szCs w:val="28"/>
        </w:rPr>
        <w:t>3</w:t>
      </w:r>
    </w:p>
    <w:p w14:paraId="1218520E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4A10AD44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273D5F">
        <w:rPr>
          <w:b/>
          <w:snapToGrid w:val="0"/>
          <w:sz w:val="28"/>
          <w:szCs w:val="28"/>
        </w:rPr>
        <w:t>8</w:t>
      </w:r>
      <w:r w:rsidR="00E32DA4">
        <w:rPr>
          <w:b/>
          <w:snapToGrid w:val="0"/>
          <w:sz w:val="28"/>
          <w:szCs w:val="28"/>
        </w:rPr>
        <w:t xml:space="preserve"> – </w:t>
      </w:r>
      <w:r w:rsidR="00DE6275">
        <w:rPr>
          <w:b/>
          <w:snapToGrid w:val="0"/>
          <w:sz w:val="28"/>
          <w:szCs w:val="28"/>
        </w:rPr>
        <w:t>4</w:t>
      </w:r>
      <w:r w:rsidR="008F536D">
        <w:rPr>
          <w:b/>
          <w:snapToGrid w:val="0"/>
          <w:sz w:val="28"/>
          <w:szCs w:val="28"/>
        </w:rPr>
        <w:t>/201</w:t>
      </w:r>
      <w:r w:rsidR="003B2966">
        <w:rPr>
          <w:b/>
          <w:snapToGrid w:val="0"/>
          <w:sz w:val="28"/>
          <w:szCs w:val="28"/>
        </w:rPr>
        <w:t>8</w:t>
      </w:r>
    </w:p>
    <w:p w14:paraId="7CD3DCCC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66CA68CE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7E2399D9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36D21311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3432491F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082BEADB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17DD76B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61F9223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24360BC7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86E9A93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562CC59A" w14:textId="04EC0C80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0EA59ABC" w14:textId="799394B0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CC11BB">
        <w:rPr>
          <w:rFonts w:ascii="Times New Roman" w:hAnsi="Times New Roman"/>
          <w:snapToGrid w:val="0"/>
          <w:sz w:val="24"/>
        </w:rPr>
        <w:t>xxx</w:t>
      </w:r>
    </w:p>
    <w:p w14:paraId="022DE675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5EEC6E9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451992A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2D4A1E">
        <w:rPr>
          <w:snapToGrid w:val="0"/>
          <w:sz w:val="24"/>
        </w:rPr>
        <w:t>366918001</w:t>
      </w:r>
    </w:p>
    <w:p w14:paraId="696D936E" w14:textId="5D50D3FC" w:rsidR="002D4A1E" w:rsidRPr="00206D3F" w:rsidRDefault="00024732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024732">
        <w:rPr>
          <w:rFonts w:ascii="Times New Roman" w:hAnsi="Times New Roman"/>
          <w:b/>
          <w:snapToGrid w:val="0"/>
          <w:sz w:val="24"/>
        </w:rPr>
        <w:t>Virtual energy s.r.o.</w:t>
      </w:r>
    </w:p>
    <w:p w14:paraId="2BBDE57D" w14:textId="64CB77B5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024732" w:rsidRPr="00024732">
        <w:rPr>
          <w:rFonts w:ascii="Times New Roman" w:hAnsi="Times New Roman"/>
          <w:b/>
          <w:snapToGrid w:val="0"/>
          <w:sz w:val="24"/>
        </w:rPr>
        <w:t>Korunní 1208/74, Vinohrady, 101 00 Praha 10</w:t>
      </w:r>
    </w:p>
    <w:p w14:paraId="2F19AFEC" w14:textId="50BC85AD" w:rsidR="002D4A1E" w:rsidRPr="00954FCF" w:rsidRDefault="002D4A1E" w:rsidP="002D4A1E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024732">
        <w:rPr>
          <w:rFonts w:ascii="Times New Roman" w:hAnsi="Times New Roman"/>
          <w:snapToGrid w:val="0"/>
          <w:sz w:val="24"/>
        </w:rPr>
        <w:t>Janem Bělohlávkem</w:t>
      </w:r>
      <w:r>
        <w:rPr>
          <w:rFonts w:ascii="Times New Roman" w:hAnsi="Times New Roman"/>
          <w:snapToGrid w:val="0"/>
          <w:sz w:val="24"/>
        </w:rPr>
        <w:t>, jednatelem</w:t>
      </w:r>
    </w:p>
    <w:p w14:paraId="077EBD77" w14:textId="77777777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05577411</w:t>
      </w:r>
    </w:p>
    <w:p w14:paraId="243731B5" w14:textId="77777777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05577411</w:t>
      </w:r>
    </w:p>
    <w:p w14:paraId="747ABE6C" w14:textId="332033B3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024732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>n</w:t>
      </w:r>
      <w:r w:rsidR="00024732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 xml:space="preserve"> v obchodním rejstříku vedeném Krajským soudem v Brně, oddíl C, vložka 96328</w:t>
      </w:r>
    </w:p>
    <w:p w14:paraId="23E834FD" w14:textId="2DBC1501" w:rsidR="002D4A1E" w:rsidRPr="003721EA" w:rsidRDefault="002D4A1E" w:rsidP="006E0196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E459C36" w14:textId="685AABC0" w:rsidR="002D4A1E" w:rsidRPr="003120F9" w:rsidRDefault="002D4A1E" w:rsidP="002D4A1E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CC11BB">
        <w:rPr>
          <w:rFonts w:ascii="Times New Roman" w:hAnsi="Times New Roman"/>
          <w:b/>
          <w:snapToGrid w:val="0"/>
          <w:sz w:val="24"/>
        </w:rPr>
        <w:t>xxx</w:t>
      </w:r>
    </w:p>
    <w:p w14:paraId="6F869656" w14:textId="77777777" w:rsidR="002D4A1E" w:rsidRDefault="002D4A1E" w:rsidP="002D4A1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9424F77" w14:textId="77777777" w:rsidR="002D4A1E" w:rsidRPr="00DE2BC9" w:rsidRDefault="002D4A1E" w:rsidP="002D4A1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1FEF4334" w14:textId="77777777" w:rsidR="002D4A1E" w:rsidRDefault="002D4A1E" w:rsidP="002D4A1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DC3FEC7" w14:textId="77777777" w:rsidR="006E0196" w:rsidRDefault="006E0196" w:rsidP="00907516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</w:p>
    <w:p w14:paraId="304B6C0E" w14:textId="6F2C3396" w:rsidR="007D4C5D" w:rsidRDefault="007D4C5D" w:rsidP="006E0196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9374D5">
        <w:rPr>
          <w:rFonts w:ascii="Times New Roman" w:hAnsi="Times New Roman"/>
          <w:b/>
          <w:sz w:val="24"/>
        </w:rPr>
        <w:t>9</w:t>
      </w:r>
      <w:r w:rsidR="00A07879">
        <w:rPr>
          <w:rFonts w:ascii="Times New Roman" w:hAnsi="Times New Roman"/>
          <w:b/>
          <w:sz w:val="24"/>
        </w:rPr>
        <w:t>.</w:t>
      </w:r>
      <w:r w:rsidR="009374D5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.201</w:t>
      </w:r>
      <w:r w:rsidR="003B2966">
        <w:rPr>
          <w:rFonts w:ascii="Times New Roman" w:hAnsi="Times New Roman"/>
          <w:b/>
          <w:sz w:val="24"/>
        </w:rPr>
        <w:t>8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9374D5">
        <w:rPr>
          <w:rFonts w:ascii="Times New Roman" w:hAnsi="Times New Roman"/>
          <w:b/>
          <w:snapToGrid w:val="0"/>
          <w:sz w:val="24"/>
          <w:szCs w:val="24"/>
        </w:rPr>
        <w:t>8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2D4A1E">
        <w:rPr>
          <w:rFonts w:ascii="Times New Roman" w:hAnsi="Times New Roman"/>
          <w:b/>
          <w:snapToGrid w:val="0"/>
          <w:sz w:val="24"/>
          <w:szCs w:val="24"/>
        </w:rPr>
        <w:t>4</w:t>
      </w:r>
      <w:r w:rsidR="003B2966">
        <w:rPr>
          <w:rFonts w:ascii="Times New Roman" w:hAnsi="Times New Roman"/>
          <w:b/>
          <w:snapToGrid w:val="0"/>
          <w:sz w:val="24"/>
          <w:szCs w:val="24"/>
        </w:rPr>
        <w:t>/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201</w:t>
      </w:r>
      <w:r w:rsidR="003B2966">
        <w:rPr>
          <w:rFonts w:ascii="Times New Roman" w:hAnsi="Times New Roman"/>
          <w:b/>
          <w:snapToGrid w:val="0"/>
          <w:sz w:val="24"/>
          <w:szCs w:val="24"/>
        </w:rPr>
        <w:t>8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5213F9F1" w14:textId="77777777" w:rsidR="00024732" w:rsidRDefault="00024732" w:rsidP="006E0196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0361B">
        <w:rPr>
          <w:rFonts w:ascii="Times New Roman" w:hAnsi="Times New Roman"/>
          <w:b/>
          <w:sz w:val="24"/>
          <w:u w:val="single"/>
        </w:rPr>
        <w:t xml:space="preserve">změnu </w:t>
      </w:r>
      <w:r>
        <w:rPr>
          <w:rFonts w:ascii="Times New Roman" w:hAnsi="Times New Roman"/>
          <w:b/>
          <w:sz w:val="24"/>
          <w:u w:val="single"/>
        </w:rPr>
        <w:t>záhlaví</w:t>
      </w:r>
      <w:r>
        <w:rPr>
          <w:rFonts w:ascii="Times New Roman" w:hAnsi="Times New Roman"/>
          <w:b/>
          <w:sz w:val="24"/>
        </w:rPr>
        <w:t xml:space="preserve">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Příkazce.</w:t>
      </w:r>
    </w:p>
    <w:p w14:paraId="4B5BE8B3" w14:textId="73382F92" w:rsidR="00514CE2" w:rsidRPr="0090644A" w:rsidRDefault="002072BF" w:rsidP="006E0196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14CE2" w:rsidRPr="0090644A">
        <w:rPr>
          <w:rFonts w:ascii="Times New Roman" w:hAnsi="Times New Roman"/>
          <w:b/>
          <w:sz w:val="24"/>
        </w:rPr>
        <w:t>.</w:t>
      </w:r>
      <w:r w:rsidR="00514CE2" w:rsidRPr="0090644A">
        <w:rPr>
          <w:rFonts w:ascii="Times New Roman" w:hAnsi="Times New Roman"/>
          <w:b/>
          <w:sz w:val="24"/>
        </w:rPr>
        <w:tab/>
        <w:t>Dosavadní ustanovení Přílohy č. 1, odst. 1.1 Kontaktní o</w:t>
      </w:r>
      <w:r w:rsidR="00514CE2">
        <w:rPr>
          <w:rFonts w:ascii="Times New Roman" w:hAnsi="Times New Roman"/>
          <w:b/>
          <w:sz w:val="24"/>
        </w:rPr>
        <w:t>soby a spojení</w:t>
      </w:r>
      <w:r w:rsidR="006E7859">
        <w:rPr>
          <w:rFonts w:ascii="Times New Roman" w:hAnsi="Times New Roman"/>
          <w:b/>
          <w:sz w:val="24"/>
        </w:rPr>
        <w:t xml:space="preserve"> na straně Příkazce</w:t>
      </w:r>
      <w:r w:rsidR="00514CE2" w:rsidRPr="0090644A">
        <w:rPr>
          <w:rFonts w:ascii="Times New Roman" w:hAnsi="Times New Roman"/>
          <w:b/>
          <w:sz w:val="24"/>
        </w:rPr>
        <w:t xml:space="preserve">, Smlouvy </w:t>
      </w:r>
      <w:r w:rsidR="00514CE2" w:rsidRPr="0090644A">
        <w:rPr>
          <w:rFonts w:ascii="Times New Roman" w:hAnsi="Times New Roman"/>
          <w:b/>
          <w:sz w:val="24"/>
          <w:u w:val="single"/>
        </w:rPr>
        <w:t>se ruší</w:t>
      </w:r>
      <w:r w:rsidR="00514CE2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3BA37B41" w14:textId="6E2238D3" w:rsidR="006E7859" w:rsidRPr="00925D2A" w:rsidRDefault="00CC11BB" w:rsidP="006E7859">
      <w:pPr>
        <w:pStyle w:val="Codstavec"/>
        <w:tabs>
          <w:tab w:val="left" w:pos="567"/>
          <w:tab w:val="left" w:pos="5103"/>
        </w:tabs>
        <w:ind w:left="567" w:right="-993" w:firstLine="142"/>
        <w:jc w:val="both"/>
        <w:rPr>
          <w:rStyle w:val="Hypertextovodkaz"/>
          <w:szCs w:val="24"/>
        </w:rPr>
      </w:pPr>
      <w:r>
        <w:rPr>
          <w:rFonts w:ascii="Times New Roman" w:hAnsi="Times New Roman"/>
          <w:sz w:val="24"/>
        </w:rPr>
        <w:t>xxx</w:t>
      </w:r>
    </w:p>
    <w:p w14:paraId="09BC4961" w14:textId="251D75B0" w:rsidR="00514CE2" w:rsidRPr="0090644A" w:rsidRDefault="002072BF" w:rsidP="006E0196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514CE2" w:rsidRPr="0090644A">
        <w:rPr>
          <w:rFonts w:ascii="Times New Roman" w:hAnsi="Times New Roman"/>
          <w:b/>
          <w:sz w:val="24"/>
        </w:rPr>
        <w:t>.</w:t>
      </w:r>
      <w:r w:rsidR="00514CE2" w:rsidRPr="0090644A">
        <w:rPr>
          <w:rFonts w:ascii="Times New Roman" w:hAnsi="Times New Roman"/>
          <w:b/>
          <w:sz w:val="24"/>
        </w:rPr>
        <w:tab/>
        <w:t>Dosavadní ustanovení Přílohy č. 1, odst. 1.1 Kontaktní o</w:t>
      </w:r>
      <w:r w:rsidR="00514CE2">
        <w:rPr>
          <w:rFonts w:ascii="Times New Roman" w:hAnsi="Times New Roman"/>
          <w:b/>
          <w:sz w:val="24"/>
        </w:rPr>
        <w:t>soby a spojení</w:t>
      </w:r>
      <w:r w:rsidR="006E7859">
        <w:rPr>
          <w:rFonts w:ascii="Times New Roman" w:hAnsi="Times New Roman"/>
          <w:b/>
          <w:sz w:val="24"/>
        </w:rPr>
        <w:t xml:space="preserve"> na straně Příkazce</w:t>
      </w:r>
      <w:r w:rsidR="00514CE2" w:rsidRPr="0090644A">
        <w:rPr>
          <w:rFonts w:ascii="Times New Roman" w:hAnsi="Times New Roman"/>
          <w:b/>
          <w:sz w:val="24"/>
        </w:rPr>
        <w:t xml:space="preserve">, Smlouvy </w:t>
      </w:r>
      <w:r w:rsidR="00514CE2" w:rsidRPr="0090644A">
        <w:rPr>
          <w:rFonts w:ascii="Times New Roman" w:hAnsi="Times New Roman"/>
          <w:b/>
          <w:sz w:val="24"/>
          <w:u w:val="single"/>
        </w:rPr>
        <w:t>se nahrazuje</w:t>
      </w:r>
      <w:r w:rsidR="00514CE2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3E634ECB" w14:textId="2532A1FA" w:rsidR="00925D2A" w:rsidRDefault="00CC11BB" w:rsidP="00925D2A">
      <w:pPr>
        <w:pStyle w:val="Codstavec"/>
        <w:tabs>
          <w:tab w:val="left" w:pos="567"/>
          <w:tab w:val="left" w:pos="5103"/>
        </w:tabs>
        <w:ind w:left="567" w:right="-993" w:firstLine="142"/>
        <w:jc w:val="both"/>
        <w:rPr>
          <w:rStyle w:val="Hypertextovodka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xxx</w:t>
      </w:r>
    </w:p>
    <w:p w14:paraId="29600C7F" w14:textId="74129322" w:rsidR="006E7859" w:rsidRPr="0090644A" w:rsidRDefault="002072BF" w:rsidP="006E0196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6E7859" w:rsidRPr="0090644A">
        <w:rPr>
          <w:rFonts w:ascii="Times New Roman" w:hAnsi="Times New Roman"/>
          <w:b/>
          <w:sz w:val="24"/>
        </w:rPr>
        <w:t>.</w:t>
      </w:r>
      <w:r w:rsidR="006E7859" w:rsidRPr="0090644A">
        <w:rPr>
          <w:rFonts w:ascii="Times New Roman" w:hAnsi="Times New Roman"/>
          <w:b/>
          <w:sz w:val="24"/>
        </w:rPr>
        <w:tab/>
        <w:t>Dosavadní ustanovení Přílohy č. 1, odst. 1.</w:t>
      </w:r>
      <w:r w:rsidR="006E7859">
        <w:rPr>
          <w:rFonts w:ascii="Times New Roman" w:hAnsi="Times New Roman"/>
          <w:b/>
          <w:sz w:val="24"/>
        </w:rPr>
        <w:t>3</w:t>
      </w:r>
      <w:r w:rsidR="006E7859" w:rsidRPr="0090644A">
        <w:rPr>
          <w:rFonts w:ascii="Times New Roman" w:hAnsi="Times New Roman"/>
          <w:b/>
          <w:sz w:val="24"/>
        </w:rPr>
        <w:t xml:space="preserve"> </w:t>
      </w:r>
      <w:r w:rsidR="006E7859">
        <w:rPr>
          <w:rFonts w:ascii="Times New Roman" w:hAnsi="Times New Roman"/>
          <w:b/>
          <w:sz w:val="24"/>
        </w:rPr>
        <w:t>E-mailová adresa pro předávání souborů na straně Příkazce</w:t>
      </w:r>
      <w:r w:rsidR="006E7859" w:rsidRPr="0090644A">
        <w:rPr>
          <w:rFonts w:ascii="Times New Roman" w:hAnsi="Times New Roman"/>
          <w:b/>
          <w:sz w:val="24"/>
        </w:rPr>
        <w:t xml:space="preserve">, Smlouvy </w:t>
      </w:r>
      <w:r w:rsidR="006E7859" w:rsidRPr="0090644A">
        <w:rPr>
          <w:rFonts w:ascii="Times New Roman" w:hAnsi="Times New Roman"/>
          <w:b/>
          <w:sz w:val="24"/>
          <w:u w:val="single"/>
        </w:rPr>
        <w:t>se ruší</w:t>
      </w:r>
      <w:r w:rsidR="006E785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59B819A1" w14:textId="70F40FFE" w:rsidR="00F94A9B" w:rsidRDefault="00CC11BB" w:rsidP="00F94A9B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Fonts w:cs="Arial"/>
          <w:b/>
          <w:sz w:val="28"/>
          <w:szCs w:val="28"/>
        </w:rPr>
      </w:pPr>
      <w:r>
        <w:rPr>
          <w:rFonts w:ascii="Times New Roman" w:hAnsi="Times New Roman"/>
          <w:sz w:val="24"/>
        </w:rPr>
        <w:t>xxx</w:t>
      </w:r>
    </w:p>
    <w:p w14:paraId="06BC1759" w14:textId="253C0987" w:rsidR="006E7859" w:rsidRPr="0090644A" w:rsidRDefault="002072BF" w:rsidP="006E0196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6E7859" w:rsidRPr="0090644A">
        <w:rPr>
          <w:rFonts w:ascii="Times New Roman" w:hAnsi="Times New Roman"/>
          <w:b/>
          <w:sz w:val="24"/>
        </w:rPr>
        <w:t>.</w:t>
      </w:r>
      <w:r w:rsidR="006E7859" w:rsidRPr="0090644A">
        <w:rPr>
          <w:rFonts w:ascii="Times New Roman" w:hAnsi="Times New Roman"/>
          <w:b/>
          <w:sz w:val="24"/>
        </w:rPr>
        <w:tab/>
        <w:t xml:space="preserve">Dosavadní ustanovení Přílohy č. 1, </w:t>
      </w:r>
      <w:r w:rsidR="00F94A9B" w:rsidRPr="0090644A">
        <w:rPr>
          <w:rFonts w:ascii="Times New Roman" w:hAnsi="Times New Roman"/>
          <w:b/>
          <w:sz w:val="24"/>
        </w:rPr>
        <w:t>odst. 1.</w:t>
      </w:r>
      <w:r w:rsidR="00F94A9B">
        <w:rPr>
          <w:rFonts w:ascii="Times New Roman" w:hAnsi="Times New Roman"/>
          <w:b/>
          <w:sz w:val="24"/>
        </w:rPr>
        <w:t>3</w:t>
      </w:r>
      <w:r w:rsidR="00F94A9B" w:rsidRPr="0090644A">
        <w:rPr>
          <w:rFonts w:ascii="Times New Roman" w:hAnsi="Times New Roman"/>
          <w:b/>
          <w:sz w:val="24"/>
        </w:rPr>
        <w:t xml:space="preserve"> </w:t>
      </w:r>
      <w:r w:rsidR="00F94A9B">
        <w:rPr>
          <w:rFonts w:ascii="Times New Roman" w:hAnsi="Times New Roman"/>
          <w:b/>
          <w:sz w:val="24"/>
        </w:rPr>
        <w:t xml:space="preserve">E-mailová adresa pro předávání souborů </w:t>
      </w:r>
      <w:r w:rsidR="006E7859">
        <w:rPr>
          <w:rFonts w:ascii="Times New Roman" w:hAnsi="Times New Roman"/>
          <w:b/>
          <w:sz w:val="24"/>
        </w:rPr>
        <w:t>na straně Příkazce</w:t>
      </w:r>
      <w:r w:rsidR="006E7859" w:rsidRPr="0090644A">
        <w:rPr>
          <w:rFonts w:ascii="Times New Roman" w:hAnsi="Times New Roman"/>
          <w:b/>
          <w:sz w:val="24"/>
        </w:rPr>
        <w:t xml:space="preserve">, Smlouvy </w:t>
      </w:r>
      <w:r w:rsidR="006E7859" w:rsidRPr="0090644A">
        <w:rPr>
          <w:rFonts w:ascii="Times New Roman" w:hAnsi="Times New Roman"/>
          <w:b/>
          <w:sz w:val="24"/>
          <w:u w:val="single"/>
        </w:rPr>
        <w:t>se nahrazuje</w:t>
      </w:r>
      <w:r w:rsidR="006E785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18477480" w14:textId="09D24F25" w:rsidR="006E0196" w:rsidRDefault="00CC11BB" w:rsidP="00CC11BB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b/>
        </w:rPr>
      </w:pPr>
      <w:r>
        <w:rPr>
          <w:rFonts w:ascii="Times New Roman" w:hAnsi="Times New Roman"/>
          <w:sz w:val="24"/>
        </w:rPr>
        <w:t>xxx</w:t>
      </w:r>
    </w:p>
    <w:p w14:paraId="0843C165" w14:textId="073F08F6" w:rsidR="00024732" w:rsidRDefault="002072BF" w:rsidP="00024732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  <w:rPr>
          <w:b/>
        </w:rPr>
      </w:pPr>
      <w:r>
        <w:rPr>
          <w:b/>
        </w:rPr>
        <w:t>7</w:t>
      </w:r>
      <w:r w:rsidR="00024732">
        <w:rPr>
          <w:b/>
        </w:rPr>
        <w:t>.</w:t>
      </w:r>
      <w:r w:rsidR="00024732">
        <w:rPr>
          <w:b/>
        </w:rPr>
        <w:tab/>
      </w:r>
      <w:r w:rsidR="00024732" w:rsidRPr="0090644A">
        <w:rPr>
          <w:b/>
        </w:rPr>
        <w:t xml:space="preserve">Dosavadní ustanovení Přílohy č. </w:t>
      </w:r>
      <w:r w:rsidR="00024732">
        <w:rPr>
          <w:b/>
        </w:rPr>
        <w:t>2</w:t>
      </w:r>
      <w:r w:rsidR="00024732" w:rsidRPr="0090644A">
        <w:rPr>
          <w:b/>
        </w:rPr>
        <w:t xml:space="preserve">, Smlouvy </w:t>
      </w:r>
      <w:r w:rsidR="00024732" w:rsidRPr="0090644A">
        <w:rPr>
          <w:b/>
          <w:u w:val="single"/>
        </w:rPr>
        <w:t>se ruší</w:t>
      </w:r>
      <w:r w:rsidR="00024732" w:rsidRPr="0090644A">
        <w:rPr>
          <w:b/>
        </w:rPr>
        <w:t xml:space="preserve"> v tomto úplném znění:</w:t>
      </w:r>
    </w:p>
    <w:p w14:paraId="2A5EED06" w14:textId="77777777" w:rsidR="00024732" w:rsidRPr="00BE4EB0" w:rsidRDefault="00024732" w:rsidP="00024732">
      <w:pPr>
        <w:pStyle w:val="cpodstavecslovan1"/>
        <w:tabs>
          <w:tab w:val="clear" w:pos="624"/>
          <w:tab w:val="num" w:pos="907"/>
        </w:tabs>
        <w:spacing w:before="360" w:after="0" w:line="300" w:lineRule="exact"/>
        <w:ind w:left="709" w:hanging="709"/>
        <w:rPr>
          <w:sz w:val="24"/>
          <w:szCs w:val="24"/>
        </w:rPr>
      </w:pPr>
      <w:r w:rsidRPr="00BE4EB0">
        <w:rPr>
          <w:sz w:val="24"/>
          <w:szCs w:val="24"/>
        </w:rPr>
        <w:t xml:space="preserve">Elektronický přístup ke službě SIPO </w:t>
      </w:r>
      <w:r>
        <w:rPr>
          <w:sz w:val="24"/>
          <w:szCs w:val="24"/>
        </w:rPr>
        <w:t>–</w:t>
      </w:r>
      <w:r w:rsidRPr="00BE4EB0">
        <w:rPr>
          <w:sz w:val="24"/>
          <w:szCs w:val="24"/>
        </w:rPr>
        <w:t xml:space="preserve"> </w:t>
      </w:r>
      <w:r>
        <w:rPr>
          <w:sz w:val="24"/>
          <w:szCs w:val="24"/>
        </w:rPr>
        <w:t>s datovými soubory</w:t>
      </w:r>
    </w:p>
    <w:p w14:paraId="16B7D4E7" w14:textId="77777777" w:rsidR="00024732" w:rsidRPr="002057F1" w:rsidRDefault="00024732" w:rsidP="00024732">
      <w:pPr>
        <w:pStyle w:val="cpodstavecslovan1"/>
        <w:numPr>
          <w:ilvl w:val="0"/>
          <w:numId w:val="0"/>
        </w:numPr>
        <w:spacing w:before="240" w:after="0" w:line="300" w:lineRule="exact"/>
        <w:ind w:left="709" w:hanging="709"/>
        <w:rPr>
          <w:sz w:val="24"/>
          <w:szCs w:val="24"/>
        </w:rPr>
      </w:pPr>
      <w:r w:rsidRPr="002057F1">
        <w:rPr>
          <w:snapToGrid w:val="0"/>
          <w:sz w:val="24"/>
          <w:szCs w:val="24"/>
        </w:rPr>
        <w:t>1.2</w:t>
      </w:r>
      <w:r>
        <w:rPr>
          <w:snapToGrid w:val="0"/>
          <w:color w:val="548DD4" w:themeColor="text2" w:themeTint="99"/>
          <w:sz w:val="28"/>
          <w:szCs w:val="28"/>
        </w:rPr>
        <w:tab/>
      </w:r>
      <w:r w:rsidRPr="002057F1">
        <w:rPr>
          <w:sz w:val="24"/>
          <w:szCs w:val="24"/>
        </w:rPr>
        <w:t xml:space="preserve">Způsob administrace koncových uživatelů: </w:t>
      </w:r>
      <w:r w:rsidRPr="002057F1">
        <w:rPr>
          <w:b/>
          <w:sz w:val="24"/>
          <w:szCs w:val="24"/>
        </w:rPr>
        <w:t>Administrátorem Příjemce</w:t>
      </w:r>
      <w:r w:rsidRPr="002057F1">
        <w:rPr>
          <w:sz w:val="24"/>
          <w:szCs w:val="24"/>
        </w:rPr>
        <w:t xml:space="preserve"> </w:t>
      </w:r>
    </w:p>
    <w:p w14:paraId="256F4D9A" w14:textId="3B812C46" w:rsidR="00024732" w:rsidRPr="00FB2DEF" w:rsidRDefault="00024732" w:rsidP="00024732">
      <w:pPr>
        <w:pStyle w:val="cpodstavecslovan1"/>
        <w:numPr>
          <w:ilvl w:val="0"/>
          <w:numId w:val="0"/>
        </w:numPr>
        <w:tabs>
          <w:tab w:val="left" w:pos="709"/>
        </w:tabs>
        <w:spacing w:before="240"/>
        <w:rPr>
          <w:szCs w:val="24"/>
        </w:rPr>
      </w:pPr>
      <w:r>
        <w:rPr>
          <w:snapToGrid w:val="0"/>
          <w:sz w:val="24"/>
          <w:szCs w:val="24"/>
        </w:rPr>
        <w:t xml:space="preserve">1.3 </w:t>
      </w:r>
      <w:r>
        <w:rPr>
          <w:snapToGrid w:val="0"/>
          <w:sz w:val="24"/>
          <w:szCs w:val="24"/>
        </w:rPr>
        <w:tab/>
      </w:r>
      <w:r w:rsidRPr="00D40569">
        <w:rPr>
          <w:snapToGrid w:val="0"/>
          <w:sz w:val="24"/>
          <w:szCs w:val="24"/>
        </w:rPr>
        <w:t xml:space="preserve">Údaje pro registraci </w:t>
      </w:r>
      <w:r w:rsidRPr="00C02A89">
        <w:rPr>
          <w:snapToGrid w:val="0"/>
          <w:sz w:val="24"/>
          <w:szCs w:val="24"/>
        </w:rPr>
        <w:t>Administrátora Příjemce</w:t>
      </w:r>
      <w:r w:rsidRPr="00C02A89">
        <w:rPr>
          <w:sz w:val="24"/>
          <w:szCs w:val="24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44"/>
        <w:gridCol w:w="1021"/>
        <w:gridCol w:w="1276"/>
        <w:gridCol w:w="2623"/>
        <w:gridCol w:w="1459"/>
        <w:gridCol w:w="2410"/>
      </w:tblGrid>
      <w:tr w:rsidR="00024732" w:rsidRPr="00376900" w14:paraId="6E7C55F8" w14:textId="77777777" w:rsidTr="00C06DC1">
        <w:tc>
          <w:tcPr>
            <w:tcW w:w="716" w:type="dxa"/>
          </w:tcPr>
          <w:p w14:paraId="3A00E2D0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Poř.č.</w:t>
            </w:r>
          </w:p>
        </w:tc>
        <w:tc>
          <w:tcPr>
            <w:tcW w:w="844" w:type="dxa"/>
          </w:tcPr>
          <w:p w14:paraId="4F0A258C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  <w:vertAlign w:val="superscript"/>
              </w:rPr>
            </w:pPr>
            <w:r w:rsidRPr="00C42626">
              <w:rPr>
                <w:b/>
                <w:sz w:val="24"/>
                <w:szCs w:val="24"/>
              </w:rPr>
              <w:t>Akce</w:t>
            </w:r>
            <w:r>
              <w:rPr>
                <w:b/>
                <w:sz w:val="24"/>
                <w:szCs w:val="24"/>
              </w:rPr>
              <w:br/>
            </w:r>
            <w:r w:rsidRPr="00C42626">
              <w:rPr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021" w:type="dxa"/>
          </w:tcPr>
          <w:p w14:paraId="534F397C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1276" w:type="dxa"/>
          </w:tcPr>
          <w:p w14:paraId="215D2AC8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2623" w:type="dxa"/>
          </w:tcPr>
          <w:p w14:paraId="0E3F013E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E-mailová adresa</w:t>
            </w:r>
          </w:p>
        </w:tc>
        <w:tc>
          <w:tcPr>
            <w:tcW w:w="1459" w:type="dxa"/>
          </w:tcPr>
          <w:p w14:paraId="221F5F0C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 xml:space="preserve">Mobilní telefon </w:t>
            </w:r>
          </w:p>
        </w:tc>
        <w:tc>
          <w:tcPr>
            <w:tcW w:w="2410" w:type="dxa"/>
          </w:tcPr>
          <w:p w14:paraId="288E19B1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  <w:vertAlign w:val="superscript"/>
              </w:rPr>
            </w:pPr>
            <w:r w:rsidRPr="00C42626">
              <w:rPr>
                <w:b/>
                <w:sz w:val="24"/>
                <w:szCs w:val="24"/>
              </w:rPr>
              <w:t>Uživ.jméno/</w:t>
            </w:r>
            <w:r>
              <w:rPr>
                <w:b/>
                <w:sz w:val="24"/>
                <w:szCs w:val="24"/>
              </w:rPr>
              <w:br/>
            </w:r>
            <w:r w:rsidRPr="00C42626">
              <w:rPr>
                <w:b/>
                <w:sz w:val="24"/>
                <w:szCs w:val="24"/>
              </w:rPr>
              <w:t>Certif</w:t>
            </w:r>
            <w:r>
              <w:rPr>
                <w:b/>
                <w:sz w:val="24"/>
                <w:szCs w:val="24"/>
              </w:rPr>
              <w:t xml:space="preserve">ikát </w:t>
            </w:r>
            <w:r w:rsidRPr="00C42626">
              <w:rPr>
                <w:b/>
                <w:sz w:val="24"/>
                <w:szCs w:val="24"/>
                <w:vertAlign w:val="superscript"/>
              </w:rPr>
              <w:t>(2)</w:t>
            </w:r>
          </w:p>
        </w:tc>
      </w:tr>
      <w:tr w:rsidR="00024732" w:rsidRPr="00376900" w14:paraId="61DEE47A" w14:textId="77777777" w:rsidTr="00C06DC1">
        <w:tc>
          <w:tcPr>
            <w:tcW w:w="716" w:type="dxa"/>
          </w:tcPr>
          <w:p w14:paraId="32FAED8D" w14:textId="77777777" w:rsidR="00024732" w:rsidRPr="00C42626" w:rsidRDefault="00024732" w:rsidP="00024732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 w:rsidRPr="00C42626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5F7807C6" w14:textId="77151AE9" w:rsidR="00024732" w:rsidRPr="00C42626" w:rsidRDefault="00CC11BB" w:rsidP="00024732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21" w:type="dxa"/>
          </w:tcPr>
          <w:p w14:paraId="1ACF10B2" w14:textId="31CCCA23" w:rsidR="00024732" w:rsidRPr="00C42626" w:rsidRDefault="00CC11BB" w:rsidP="00024732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14:paraId="14C0475F" w14:textId="65A6ECA6" w:rsidR="00024732" w:rsidRPr="00C42626" w:rsidRDefault="00CC11BB" w:rsidP="00024732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2623" w:type="dxa"/>
          </w:tcPr>
          <w:p w14:paraId="2F7EBEA9" w14:textId="14C770BE" w:rsidR="00024732" w:rsidRPr="00C42626" w:rsidRDefault="00CC11BB" w:rsidP="00024732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459" w:type="dxa"/>
          </w:tcPr>
          <w:p w14:paraId="2C65273F" w14:textId="04439BE9" w:rsidR="00024732" w:rsidRPr="00C42626" w:rsidRDefault="00CC11BB" w:rsidP="00024732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2410" w:type="dxa"/>
          </w:tcPr>
          <w:p w14:paraId="3F9F6B29" w14:textId="4AB07B5D" w:rsidR="00024732" w:rsidRPr="00C42626" w:rsidRDefault="00CC11BB" w:rsidP="00024732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</w:tbl>
    <w:p w14:paraId="3EEFFB54" w14:textId="77777777" w:rsidR="00024732" w:rsidRPr="00D40569" w:rsidRDefault="00024732" w:rsidP="00024732">
      <w:pPr>
        <w:tabs>
          <w:tab w:val="left" w:pos="540"/>
          <w:tab w:val="left" w:pos="900"/>
        </w:tabs>
        <w:spacing w:before="120" w:line="300" w:lineRule="exact"/>
        <w:ind w:right="-993" w:hanging="284"/>
        <w:jc w:val="both"/>
        <w:rPr>
          <w:sz w:val="22"/>
          <w:szCs w:val="22"/>
        </w:rPr>
      </w:pPr>
      <w:r w:rsidRPr="00D40569">
        <w:rPr>
          <w:sz w:val="22"/>
          <w:szCs w:val="22"/>
          <w:vertAlign w:val="superscript"/>
        </w:rPr>
        <w:t>(1)</w:t>
      </w:r>
      <w:r w:rsidRPr="00D40569">
        <w:rPr>
          <w:sz w:val="22"/>
          <w:szCs w:val="22"/>
        </w:rPr>
        <w:t>Akce: N – nový účet, M – modifikace údajů, Z – zrušit účet, A – administrátor, SA – sloučený administrátor</w:t>
      </w:r>
    </w:p>
    <w:p w14:paraId="1789ABA5" w14:textId="77777777" w:rsidR="00024732" w:rsidRPr="00D40569" w:rsidRDefault="00024732" w:rsidP="00024732">
      <w:pPr>
        <w:pStyle w:val="Codstavec"/>
        <w:tabs>
          <w:tab w:val="left" w:pos="567"/>
          <w:tab w:val="left" w:pos="2552"/>
        </w:tabs>
        <w:ind w:hanging="284"/>
        <w:rPr>
          <w:rFonts w:ascii="Times New Roman" w:hAnsi="Times New Roman"/>
          <w:sz w:val="22"/>
          <w:szCs w:val="22"/>
        </w:rPr>
      </w:pPr>
      <w:r w:rsidRPr="00D40569">
        <w:rPr>
          <w:rFonts w:ascii="Times New Roman" w:hAnsi="Times New Roman"/>
          <w:sz w:val="22"/>
          <w:szCs w:val="22"/>
          <w:vertAlign w:val="superscript"/>
        </w:rPr>
        <w:t>(2)</w:t>
      </w:r>
      <w:r w:rsidRPr="00D40569">
        <w:rPr>
          <w:rFonts w:ascii="Times New Roman" w:hAnsi="Times New Roman"/>
          <w:sz w:val="22"/>
          <w:szCs w:val="22"/>
        </w:rPr>
        <w:t>Návrh uživatelského jména/Sériové číslo komerčního certifikátu Příjemce</w:t>
      </w:r>
    </w:p>
    <w:p w14:paraId="23906540" w14:textId="77777777" w:rsidR="00CC11BB" w:rsidRDefault="00CC11BB" w:rsidP="006E0196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  <w:rPr>
          <w:b/>
        </w:rPr>
      </w:pPr>
    </w:p>
    <w:p w14:paraId="1625D13D" w14:textId="77777777" w:rsidR="00CC11BB" w:rsidRDefault="00CC11BB" w:rsidP="006E0196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  <w:rPr>
          <w:b/>
        </w:rPr>
      </w:pPr>
    </w:p>
    <w:p w14:paraId="178AA286" w14:textId="2B69D53A" w:rsidR="00024732" w:rsidRDefault="002072BF" w:rsidP="006E0196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  <w:rPr>
          <w:b/>
        </w:rPr>
      </w:pPr>
      <w:r>
        <w:rPr>
          <w:b/>
        </w:rPr>
        <w:lastRenderedPageBreak/>
        <w:t>8</w:t>
      </w:r>
      <w:r w:rsidR="00024732" w:rsidRPr="00C27979">
        <w:rPr>
          <w:b/>
        </w:rPr>
        <w:t>.</w:t>
      </w:r>
      <w:r w:rsidR="00024732">
        <w:tab/>
      </w:r>
      <w:r w:rsidR="00024732" w:rsidRPr="0090644A">
        <w:rPr>
          <w:b/>
        </w:rPr>
        <w:t xml:space="preserve">Dosavadní ustanovení Přílohy č. </w:t>
      </w:r>
      <w:r w:rsidR="00024732">
        <w:rPr>
          <w:b/>
        </w:rPr>
        <w:t>2</w:t>
      </w:r>
      <w:r w:rsidR="00024732" w:rsidRPr="0090644A">
        <w:rPr>
          <w:b/>
        </w:rPr>
        <w:t xml:space="preserve">, Smlouvy </w:t>
      </w:r>
      <w:r w:rsidR="00024732" w:rsidRPr="0090644A">
        <w:rPr>
          <w:b/>
          <w:u w:val="single"/>
        </w:rPr>
        <w:t xml:space="preserve">se </w:t>
      </w:r>
      <w:r w:rsidR="00024732">
        <w:rPr>
          <w:b/>
          <w:u w:val="single"/>
        </w:rPr>
        <w:t>nahrazuje</w:t>
      </w:r>
      <w:r w:rsidR="00024732" w:rsidRPr="0090644A">
        <w:rPr>
          <w:b/>
        </w:rPr>
        <w:t xml:space="preserve"> v tomto úplném </w:t>
      </w:r>
      <w:r w:rsidR="00024732">
        <w:rPr>
          <w:b/>
        </w:rPr>
        <w:t xml:space="preserve">novém </w:t>
      </w:r>
      <w:r w:rsidR="00024732" w:rsidRPr="0090644A">
        <w:rPr>
          <w:b/>
        </w:rPr>
        <w:t>znění:</w:t>
      </w:r>
    </w:p>
    <w:p w14:paraId="3C89B064" w14:textId="77777777" w:rsidR="00024732" w:rsidRPr="00BE4EB0" w:rsidRDefault="00024732" w:rsidP="00024732">
      <w:pPr>
        <w:pStyle w:val="cpodstavecslovan1"/>
        <w:tabs>
          <w:tab w:val="clear" w:pos="624"/>
          <w:tab w:val="num" w:pos="907"/>
        </w:tabs>
        <w:spacing w:before="360" w:after="0" w:line="300" w:lineRule="exact"/>
        <w:ind w:left="709" w:hanging="709"/>
        <w:rPr>
          <w:sz w:val="24"/>
          <w:szCs w:val="24"/>
        </w:rPr>
      </w:pPr>
      <w:r w:rsidRPr="00BE4EB0">
        <w:rPr>
          <w:sz w:val="24"/>
          <w:szCs w:val="24"/>
        </w:rPr>
        <w:t xml:space="preserve">Elektronický přístup ke službě SIPO - </w:t>
      </w:r>
      <w:r>
        <w:rPr>
          <w:sz w:val="24"/>
          <w:szCs w:val="24"/>
        </w:rPr>
        <w:t>s datovými soubory</w:t>
      </w:r>
    </w:p>
    <w:p w14:paraId="0940D1A3" w14:textId="77777777" w:rsidR="00024732" w:rsidRPr="002057F1" w:rsidRDefault="00024732" w:rsidP="00024732">
      <w:pPr>
        <w:pStyle w:val="cpodstavecslovan1"/>
        <w:numPr>
          <w:ilvl w:val="0"/>
          <w:numId w:val="0"/>
        </w:numPr>
        <w:spacing w:before="240" w:after="0" w:line="300" w:lineRule="exact"/>
        <w:ind w:left="709" w:hanging="709"/>
        <w:rPr>
          <w:sz w:val="24"/>
          <w:szCs w:val="24"/>
        </w:rPr>
      </w:pPr>
      <w:r w:rsidRPr="002057F1">
        <w:rPr>
          <w:snapToGrid w:val="0"/>
          <w:sz w:val="24"/>
          <w:szCs w:val="24"/>
        </w:rPr>
        <w:t>1.2</w:t>
      </w:r>
      <w:r>
        <w:rPr>
          <w:snapToGrid w:val="0"/>
          <w:color w:val="548DD4" w:themeColor="text2" w:themeTint="99"/>
          <w:sz w:val="28"/>
          <w:szCs w:val="28"/>
        </w:rPr>
        <w:tab/>
      </w:r>
      <w:r w:rsidRPr="002057F1">
        <w:rPr>
          <w:sz w:val="24"/>
          <w:szCs w:val="24"/>
        </w:rPr>
        <w:t xml:space="preserve">Způsob administrace koncových uživatelů: </w:t>
      </w:r>
      <w:r w:rsidRPr="002057F1">
        <w:rPr>
          <w:b/>
          <w:sz w:val="24"/>
          <w:szCs w:val="24"/>
        </w:rPr>
        <w:t>Administrátorem Příjemce</w:t>
      </w:r>
      <w:r w:rsidRPr="002057F1">
        <w:rPr>
          <w:sz w:val="24"/>
          <w:szCs w:val="24"/>
        </w:rPr>
        <w:t xml:space="preserve"> </w:t>
      </w:r>
    </w:p>
    <w:p w14:paraId="16B6FD82" w14:textId="77777777" w:rsidR="00024732" w:rsidRPr="00FB2DEF" w:rsidRDefault="00024732" w:rsidP="00024732">
      <w:pPr>
        <w:pStyle w:val="cpodstavecslovan1"/>
        <w:numPr>
          <w:ilvl w:val="0"/>
          <w:numId w:val="0"/>
        </w:numPr>
        <w:tabs>
          <w:tab w:val="left" w:pos="709"/>
        </w:tabs>
        <w:spacing w:before="240"/>
        <w:rPr>
          <w:szCs w:val="24"/>
        </w:rPr>
      </w:pPr>
      <w:r>
        <w:rPr>
          <w:snapToGrid w:val="0"/>
          <w:sz w:val="24"/>
          <w:szCs w:val="24"/>
        </w:rPr>
        <w:t xml:space="preserve">1.3 </w:t>
      </w:r>
      <w:r>
        <w:rPr>
          <w:snapToGrid w:val="0"/>
          <w:sz w:val="24"/>
          <w:szCs w:val="24"/>
        </w:rPr>
        <w:tab/>
      </w:r>
      <w:r w:rsidRPr="00D40569">
        <w:rPr>
          <w:snapToGrid w:val="0"/>
          <w:sz w:val="24"/>
          <w:szCs w:val="24"/>
        </w:rPr>
        <w:t xml:space="preserve">Údaje pro registraci </w:t>
      </w:r>
      <w:r w:rsidRPr="00C02A89">
        <w:rPr>
          <w:snapToGrid w:val="0"/>
          <w:sz w:val="24"/>
          <w:szCs w:val="24"/>
        </w:rPr>
        <w:t>Administrátora Příjemce</w:t>
      </w:r>
      <w:r w:rsidRPr="00C02A89">
        <w:rPr>
          <w:sz w:val="24"/>
          <w:szCs w:val="24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44"/>
        <w:gridCol w:w="1021"/>
        <w:gridCol w:w="1418"/>
        <w:gridCol w:w="2481"/>
        <w:gridCol w:w="1459"/>
        <w:gridCol w:w="2410"/>
      </w:tblGrid>
      <w:tr w:rsidR="00024732" w:rsidRPr="00376900" w14:paraId="4DE1B45B" w14:textId="77777777" w:rsidTr="00024732">
        <w:tc>
          <w:tcPr>
            <w:tcW w:w="716" w:type="dxa"/>
          </w:tcPr>
          <w:p w14:paraId="05282CE9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Poř.č.</w:t>
            </w:r>
          </w:p>
        </w:tc>
        <w:tc>
          <w:tcPr>
            <w:tcW w:w="844" w:type="dxa"/>
          </w:tcPr>
          <w:p w14:paraId="714FA176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  <w:vertAlign w:val="superscript"/>
              </w:rPr>
            </w:pPr>
            <w:r w:rsidRPr="00C42626">
              <w:rPr>
                <w:b/>
                <w:sz w:val="24"/>
                <w:szCs w:val="24"/>
              </w:rPr>
              <w:t>Akce</w:t>
            </w:r>
            <w:r>
              <w:rPr>
                <w:b/>
                <w:sz w:val="24"/>
                <w:szCs w:val="24"/>
              </w:rPr>
              <w:br/>
            </w:r>
            <w:r w:rsidRPr="00C42626">
              <w:rPr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021" w:type="dxa"/>
          </w:tcPr>
          <w:p w14:paraId="16F21C43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1418" w:type="dxa"/>
          </w:tcPr>
          <w:p w14:paraId="6132FB7F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2481" w:type="dxa"/>
          </w:tcPr>
          <w:p w14:paraId="7BE72A13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E-mailová adresa</w:t>
            </w:r>
          </w:p>
        </w:tc>
        <w:tc>
          <w:tcPr>
            <w:tcW w:w="1459" w:type="dxa"/>
          </w:tcPr>
          <w:p w14:paraId="6E460D2A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 xml:space="preserve">Mobilní telefon </w:t>
            </w:r>
          </w:p>
        </w:tc>
        <w:tc>
          <w:tcPr>
            <w:tcW w:w="2410" w:type="dxa"/>
          </w:tcPr>
          <w:p w14:paraId="1074049D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  <w:vertAlign w:val="superscript"/>
              </w:rPr>
            </w:pPr>
            <w:r w:rsidRPr="00C42626">
              <w:rPr>
                <w:b/>
                <w:sz w:val="24"/>
                <w:szCs w:val="24"/>
              </w:rPr>
              <w:t>Uživ.jméno/</w:t>
            </w:r>
            <w:r>
              <w:rPr>
                <w:b/>
                <w:sz w:val="24"/>
                <w:szCs w:val="24"/>
              </w:rPr>
              <w:br/>
            </w:r>
            <w:r w:rsidRPr="00C42626">
              <w:rPr>
                <w:b/>
                <w:sz w:val="24"/>
                <w:szCs w:val="24"/>
              </w:rPr>
              <w:t>Certif</w:t>
            </w:r>
            <w:r>
              <w:rPr>
                <w:b/>
                <w:sz w:val="24"/>
                <w:szCs w:val="24"/>
              </w:rPr>
              <w:t xml:space="preserve">ikát </w:t>
            </w:r>
            <w:r w:rsidRPr="00C42626">
              <w:rPr>
                <w:b/>
                <w:sz w:val="24"/>
                <w:szCs w:val="24"/>
                <w:vertAlign w:val="superscript"/>
              </w:rPr>
              <w:t>(2)</w:t>
            </w:r>
          </w:p>
        </w:tc>
      </w:tr>
      <w:tr w:rsidR="00024732" w:rsidRPr="00376900" w14:paraId="5652BFC7" w14:textId="77777777" w:rsidTr="00024732">
        <w:tc>
          <w:tcPr>
            <w:tcW w:w="716" w:type="dxa"/>
          </w:tcPr>
          <w:p w14:paraId="66D0DF2C" w14:textId="77777777" w:rsidR="00024732" w:rsidRPr="00C42626" w:rsidRDefault="00024732" w:rsidP="00C06DC1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 w:rsidRPr="00C42626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760E8C33" w14:textId="3F395CF5" w:rsidR="00024732" w:rsidRPr="00C42626" w:rsidRDefault="00CC11BB" w:rsidP="00C06DC1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21" w:type="dxa"/>
          </w:tcPr>
          <w:p w14:paraId="27256BFA" w14:textId="647B365D" w:rsidR="00024732" w:rsidRPr="00C42626" w:rsidRDefault="00CC11BB" w:rsidP="00C06DC1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418" w:type="dxa"/>
          </w:tcPr>
          <w:p w14:paraId="61AC1B94" w14:textId="27DD16CC" w:rsidR="00024732" w:rsidRPr="00C42626" w:rsidRDefault="00CC11BB" w:rsidP="00C06DC1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2481" w:type="dxa"/>
          </w:tcPr>
          <w:p w14:paraId="22AADABA" w14:textId="0C3C40D1" w:rsidR="00024732" w:rsidRPr="00C42626" w:rsidRDefault="00CC11BB" w:rsidP="00C06DC1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459" w:type="dxa"/>
          </w:tcPr>
          <w:p w14:paraId="0F95E2DF" w14:textId="07388B56" w:rsidR="00024732" w:rsidRPr="00C42626" w:rsidRDefault="00CC11BB" w:rsidP="00C06DC1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2410" w:type="dxa"/>
          </w:tcPr>
          <w:p w14:paraId="042D3B90" w14:textId="1FF41F3D" w:rsidR="00024732" w:rsidRPr="00C42626" w:rsidRDefault="00CC11BB" w:rsidP="00C06DC1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</w:tbl>
    <w:p w14:paraId="3F942589" w14:textId="77777777" w:rsidR="00024732" w:rsidRPr="00D40569" w:rsidRDefault="00024732" w:rsidP="00024732">
      <w:pPr>
        <w:tabs>
          <w:tab w:val="left" w:pos="540"/>
          <w:tab w:val="left" w:pos="900"/>
        </w:tabs>
        <w:spacing w:before="120" w:line="300" w:lineRule="exact"/>
        <w:ind w:right="-993" w:hanging="284"/>
        <w:jc w:val="both"/>
        <w:rPr>
          <w:sz w:val="22"/>
          <w:szCs w:val="22"/>
        </w:rPr>
      </w:pPr>
      <w:r w:rsidRPr="00D40569">
        <w:rPr>
          <w:sz w:val="22"/>
          <w:szCs w:val="22"/>
          <w:vertAlign w:val="superscript"/>
        </w:rPr>
        <w:t>(1)</w:t>
      </w:r>
      <w:r w:rsidRPr="00D40569">
        <w:rPr>
          <w:sz w:val="22"/>
          <w:szCs w:val="22"/>
        </w:rPr>
        <w:t>Akce: N – nový účet, M – modifikace údajů, Z – zrušit účet, A – administrátor, SA – sloučený administrátor</w:t>
      </w:r>
    </w:p>
    <w:p w14:paraId="3170D65B" w14:textId="77777777" w:rsidR="00024732" w:rsidRPr="00D40569" w:rsidRDefault="00024732" w:rsidP="00024732">
      <w:pPr>
        <w:pStyle w:val="Codstavec"/>
        <w:tabs>
          <w:tab w:val="left" w:pos="567"/>
          <w:tab w:val="left" w:pos="2552"/>
        </w:tabs>
        <w:ind w:hanging="284"/>
        <w:rPr>
          <w:rFonts w:ascii="Times New Roman" w:hAnsi="Times New Roman"/>
          <w:sz w:val="22"/>
          <w:szCs w:val="22"/>
        </w:rPr>
      </w:pPr>
      <w:r w:rsidRPr="00D40569">
        <w:rPr>
          <w:rFonts w:ascii="Times New Roman" w:hAnsi="Times New Roman"/>
          <w:sz w:val="22"/>
          <w:szCs w:val="22"/>
          <w:vertAlign w:val="superscript"/>
        </w:rPr>
        <w:t>(2)</w:t>
      </w:r>
      <w:r w:rsidRPr="00D40569">
        <w:rPr>
          <w:rFonts w:ascii="Times New Roman" w:hAnsi="Times New Roman"/>
          <w:sz w:val="22"/>
          <w:szCs w:val="22"/>
        </w:rPr>
        <w:t>Návrh uživatelského jména/Sériové číslo komerčního certifikátu Příjemce</w:t>
      </w:r>
    </w:p>
    <w:p w14:paraId="03C1A2C3" w14:textId="068C500E" w:rsidR="0090644A" w:rsidRDefault="002072BF" w:rsidP="006E0196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  <w:rPr>
          <w:b/>
        </w:rPr>
      </w:pPr>
      <w:r>
        <w:rPr>
          <w:b/>
        </w:rPr>
        <w:t>9</w:t>
      </w:r>
      <w:r w:rsidR="0090644A">
        <w:rPr>
          <w:b/>
        </w:rPr>
        <w:t>.</w:t>
      </w:r>
      <w:r w:rsidR="0090644A">
        <w:rPr>
          <w:b/>
        </w:rPr>
        <w:tab/>
      </w:r>
      <w:r w:rsidR="00A55426">
        <w:t>Tento dodatek se stává platným dnem jeho podpisu oběma smluvními stranami</w:t>
      </w:r>
      <w:r w:rsidR="00A55426">
        <w:rPr>
          <w:b/>
          <w:szCs w:val="24"/>
        </w:rPr>
        <w:t xml:space="preserve"> a účinným 1. </w:t>
      </w:r>
      <w:r w:rsidR="00A55426" w:rsidRPr="00764A27">
        <w:rPr>
          <w:b/>
          <w:szCs w:val="24"/>
        </w:rPr>
        <w:t xml:space="preserve">kalendářním dnem měsíce následujícího po měsíci, v </w:t>
      </w:r>
      <w:r w:rsidR="00A55426">
        <w:rPr>
          <w:b/>
          <w:szCs w:val="24"/>
        </w:rPr>
        <w:t>němž byl zveřejněn</w:t>
      </w:r>
      <w:r w:rsidR="00A55426" w:rsidRPr="00764A27">
        <w:rPr>
          <w:b/>
          <w:szCs w:val="24"/>
        </w:rPr>
        <w:t xml:space="preserve"> v registru smluv podle zákona o registru smluv. Dle dohody Smluvních stran zajistí odeslání </w:t>
      </w:r>
      <w:r w:rsidR="00A55426">
        <w:rPr>
          <w:b/>
          <w:szCs w:val="24"/>
        </w:rPr>
        <w:t xml:space="preserve">tohoto dodatku </w:t>
      </w:r>
      <w:r w:rsidR="00A55426" w:rsidRPr="00764A27">
        <w:rPr>
          <w:b/>
          <w:szCs w:val="24"/>
        </w:rPr>
        <w:t>správci registru smluv Příkazník.</w:t>
      </w:r>
    </w:p>
    <w:p w14:paraId="368DCCC3" w14:textId="62C325D1" w:rsidR="00922CA7" w:rsidRDefault="002072BF" w:rsidP="006E0196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  <w:r>
        <w:rPr>
          <w:b/>
        </w:rPr>
        <w:t>10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8F517F9" w14:textId="6D3E7574" w:rsidR="00922CA7" w:rsidRDefault="00F94A9B" w:rsidP="006E0196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2072BF">
        <w:rPr>
          <w:rFonts w:ascii="Times New Roman" w:hAnsi="Times New Roman"/>
          <w:b/>
          <w:sz w:val="24"/>
        </w:rPr>
        <w:t>1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6DA5A211" w14:textId="08F1DFD9" w:rsidR="00EF0FD7" w:rsidRPr="00DE2BC9" w:rsidRDefault="00EF0FD7" w:rsidP="00907516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A96EEE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64754B3" w14:textId="77777777" w:rsidR="00EF0FD7" w:rsidRPr="00DE2BC9" w:rsidRDefault="00EF0FD7" w:rsidP="006E0196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9890781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18F1CDB6" w14:textId="3357BBE2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A96EEE">
        <w:rPr>
          <w:rFonts w:ascii="Times New Roman" w:hAnsi="Times New Roman"/>
          <w:snapToGrid w:val="0"/>
          <w:sz w:val="24"/>
        </w:rPr>
        <w:t>Jan Bělohlávek</w:t>
      </w:r>
    </w:p>
    <w:p w14:paraId="0F6D7DB0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A925C9">
        <w:rPr>
          <w:rFonts w:ascii="Times New Roman" w:hAnsi="Times New Roman"/>
          <w:snapToGrid w:val="0"/>
          <w:sz w:val="24"/>
        </w:rPr>
        <w:t>jednatel</w:t>
      </w:r>
    </w:p>
    <w:p w14:paraId="767B6FBF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8A0A" w14:textId="77777777" w:rsidR="00460AD1" w:rsidRDefault="00460AD1">
      <w:r>
        <w:separator/>
      </w:r>
    </w:p>
  </w:endnote>
  <w:endnote w:type="continuationSeparator" w:id="0">
    <w:p w14:paraId="1E240A60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550A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273D5F">
      <w:rPr>
        <w:sz w:val="16"/>
      </w:rPr>
      <w:t>8</w:t>
    </w:r>
    <w:r w:rsidR="002F71B9">
      <w:rPr>
        <w:sz w:val="16"/>
      </w:rPr>
      <w:t xml:space="preserve"> – </w:t>
    </w:r>
    <w:r w:rsidR="00DE6275">
      <w:rPr>
        <w:sz w:val="16"/>
      </w:rPr>
      <w:t>4</w:t>
    </w:r>
    <w:r w:rsidR="008F536D">
      <w:rPr>
        <w:sz w:val="16"/>
      </w:rPr>
      <w:t>/201</w:t>
    </w:r>
    <w:r w:rsidR="003B2966">
      <w:rPr>
        <w:sz w:val="16"/>
      </w:rPr>
      <w:t>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0C3300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21F2AE3" w14:textId="77777777" w:rsidR="00B32AF1" w:rsidRPr="00A9686E" w:rsidRDefault="006E7859">
    <w:pPr>
      <w:pStyle w:val="Zpat"/>
      <w:rPr>
        <w:sz w:val="16"/>
      </w:rPr>
    </w:pPr>
    <w:r>
      <w:rPr>
        <w:sz w:val="16"/>
      </w:rPr>
      <w:t>Dodatek č.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F608" w14:textId="77777777" w:rsidR="00460AD1" w:rsidRDefault="00460AD1">
      <w:r>
        <w:separator/>
      </w:r>
    </w:p>
  </w:footnote>
  <w:footnote w:type="continuationSeparator" w:id="0">
    <w:p w14:paraId="75C96758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2769C8"/>
    <w:multiLevelType w:val="multilevel"/>
    <w:tmpl w:val="F560F0F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A4C65"/>
    <w:multiLevelType w:val="multilevel"/>
    <w:tmpl w:val="E44246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C51653"/>
    <w:multiLevelType w:val="multilevel"/>
    <w:tmpl w:val="242881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163CB"/>
    <w:multiLevelType w:val="multilevel"/>
    <w:tmpl w:val="66C87FB6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2D5620"/>
    <w:multiLevelType w:val="multilevel"/>
    <w:tmpl w:val="B624F8D4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197317"/>
    <w:multiLevelType w:val="hybridMultilevel"/>
    <w:tmpl w:val="9C6AFD02"/>
    <w:lvl w:ilvl="0" w:tplc="E82690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0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D1BB5"/>
    <w:multiLevelType w:val="hybridMultilevel"/>
    <w:tmpl w:val="AE740656"/>
    <w:lvl w:ilvl="0" w:tplc="FB44F5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EE3154"/>
    <w:multiLevelType w:val="multilevel"/>
    <w:tmpl w:val="3488CC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6A34E3"/>
    <w:multiLevelType w:val="multilevel"/>
    <w:tmpl w:val="5B3456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326EFF"/>
    <w:multiLevelType w:val="multilevel"/>
    <w:tmpl w:val="E0EC75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850679606">
    <w:abstractNumId w:val="22"/>
  </w:num>
  <w:num w:numId="2" w16cid:durableId="1269652995">
    <w:abstractNumId w:val="11"/>
  </w:num>
  <w:num w:numId="3" w16cid:durableId="679504626">
    <w:abstractNumId w:val="19"/>
  </w:num>
  <w:num w:numId="4" w16cid:durableId="1062829460">
    <w:abstractNumId w:val="0"/>
  </w:num>
  <w:num w:numId="5" w16cid:durableId="404767277">
    <w:abstractNumId w:val="6"/>
  </w:num>
  <w:num w:numId="6" w16cid:durableId="1455249263">
    <w:abstractNumId w:val="21"/>
  </w:num>
  <w:num w:numId="7" w16cid:durableId="1933009324">
    <w:abstractNumId w:val="5"/>
  </w:num>
  <w:num w:numId="8" w16cid:durableId="628051118">
    <w:abstractNumId w:val="15"/>
  </w:num>
  <w:num w:numId="9" w16cid:durableId="699017760">
    <w:abstractNumId w:val="1"/>
  </w:num>
  <w:num w:numId="10" w16cid:durableId="831991404">
    <w:abstractNumId w:val="20"/>
  </w:num>
  <w:num w:numId="11" w16cid:durableId="651829943">
    <w:abstractNumId w:val="18"/>
  </w:num>
  <w:num w:numId="12" w16cid:durableId="572810627">
    <w:abstractNumId w:val="30"/>
  </w:num>
  <w:num w:numId="13" w16cid:durableId="475949653">
    <w:abstractNumId w:val="10"/>
  </w:num>
  <w:num w:numId="14" w16cid:durableId="995845068">
    <w:abstractNumId w:val="24"/>
  </w:num>
  <w:num w:numId="15" w16cid:durableId="702293745">
    <w:abstractNumId w:val="17"/>
  </w:num>
  <w:num w:numId="16" w16cid:durableId="1670401046">
    <w:abstractNumId w:val="13"/>
  </w:num>
  <w:num w:numId="17" w16cid:durableId="398941330">
    <w:abstractNumId w:val="2"/>
  </w:num>
  <w:num w:numId="18" w16cid:durableId="870580836">
    <w:abstractNumId w:val="29"/>
  </w:num>
  <w:num w:numId="19" w16cid:durableId="1303534335">
    <w:abstractNumId w:val="4"/>
  </w:num>
  <w:num w:numId="20" w16cid:durableId="1352029732">
    <w:abstractNumId w:val="16"/>
  </w:num>
  <w:num w:numId="21" w16cid:durableId="936328540">
    <w:abstractNumId w:val="28"/>
  </w:num>
  <w:num w:numId="22" w16cid:durableId="1947344675">
    <w:abstractNumId w:val="3"/>
  </w:num>
  <w:num w:numId="23" w16cid:durableId="1107775807">
    <w:abstractNumId w:val="26"/>
  </w:num>
  <w:num w:numId="24" w16cid:durableId="1506017695">
    <w:abstractNumId w:val="27"/>
  </w:num>
  <w:num w:numId="25" w16cid:durableId="1295017760">
    <w:abstractNumId w:val="7"/>
  </w:num>
  <w:num w:numId="26" w16cid:durableId="1594896380">
    <w:abstractNumId w:val="12"/>
  </w:num>
  <w:num w:numId="27" w16cid:durableId="1930965268">
    <w:abstractNumId w:val="9"/>
  </w:num>
  <w:num w:numId="28" w16cid:durableId="351541922">
    <w:abstractNumId w:val="23"/>
  </w:num>
  <w:num w:numId="29" w16cid:durableId="1487043968">
    <w:abstractNumId w:val="14"/>
  </w:num>
  <w:num w:numId="30" w16cid:durableId="1087309653">
    <w:abstractNumId w:val="25"/>
  </w:num>
  <w:num w:numId="31" w16cid:durableId="1635333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24732"/>
    <w:rsid w:val="00025BDF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3300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3B98"/>
    <w:rsid w:val="00164D1A"/>
    <w:rsid w:val="0017193C"/>
    <w:rsid w:val="0019355D"/>
    <w:rsid w:val="001A6699"/>
    <w:rsid w:val="001B050C"/>
    <w:rsid w:val="001B074C"/>
    <w:rsid w:val="001C0285"/>
    <w:rsid w:val="001D33D3"/>
    <w:rsid w:val="001D6778"/>
    <w:rsid w:val="001E1084"/>
    <w:rsid w:val="001E5071"/>
    <w:rsid w:val="001E5F23"/>
    <w:rsid w:val="002060FD"/>
    <w:rsid w:val="002072BF"/>
    <w:rsid w:val="002130F3"/>
    <w:rsid w:val="00215B7A"/>
    <w:rsid w:val="00233A81"/>
    <w:rsid w:val="0024127A"/>
    <w:rsid w:val="00254DFF"/>
    <w:rsid w:val="0027188F"/>
    <w:rsid w:val="00273D5F"/>
    <w:rsid w:val="0028572C"/>
    <w:rsid w:val="00293F9C"/>
    <w:rsid w:val="00295773"/>
    <w:rsid w:val="0029779E"/>
    <w:rsid w:val="002A5B84"/>
    <w:rsid w:val="002B1BD4"/>
    <w:rsid w:val="002C0A95"/>
    <w:rsid w:val="002D2FBF"/>
    <w:rsid w:val="002D4A1E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2966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2FBD"/>
    <w:rsid w:val="00473CDE"/>
    <w:rsid w:val="0047564C"/>
    <w:rsid w:val="00480814"/>
    <w:rsid w:val="00481B87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4CE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4CE2"/>
    <w:rsid w:val="005D6E68"/>
    <w:rsid w:val="005E682D"/>
    <w:rsid w:val="005F0979"/>
    <w:rsid w:val="005F29BA"/>
    <w:rsid w:val="00600475"/>
    <w:rsid w:val="00602664"/>
    <w:rsid w:val="00603882"/>
    <w:rsid w:val="00613A44"/>
    <w:rsid w:val="0061556D"/>
    <w:rsid w:val="0061607B"/>
    <w:rsid w:val="00616430"/>
    <w:rsid w:val="006226F0"/>
    <w:rsid w:val="00632962"/>
    <w:rsid w:val="0064753F"/>
    <w:rsid w:val="00651CC7"/>
    <w:rsid w:val="0065666F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B43F3"/>
    <w:rsid w:val="006C6575"/>
    <w:rsid w:val="006C7C58"/>
    <w:rsid w:val="006C7D87"/>
    <w:rsid w:val="006D5C06"/>
    <w:rsid w:val="006E0196"/>
    <w:rsid w:val="006E18DF"/>
    <w:rsid w:val="006E36C7"/>
    <w:rsid w:val="006E5112"/>
    <w:rsid w:val="006E7859"/>
    <w:rsid w:val="00712852"/>
    <w:rsid w:val="007152D0"/>
    <w:rsid w:val="007170C9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2576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93181"/>
    <w:rsid w:val="008A059F"/>
    <w:rsid w:val="008A1FC0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3AD"/>
    <w:rsid w:val="0090644A"/>
    <w:rsid w:val="00907516"/>
    <w:rsid w:val="00917ACA"/>
    <w:rsid w:val="00920D94"/>
    <w:rsid w:val="00922CA7"/>
    <w:rsid w:val="00925D2A"/>
    <w:rsid w:val="009276F0"/>
    <w:rsid w:val="009308AA"/>
    <w:rsid w:val="009374D5"/>
    <w:rsid w:val="00945160"/>
    <w:rsid w:val="00945468"/>
    <w:rsid w:val="00946960"/>
    <w:rsid w:val="0095272C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C75B2"/>
    <w:rsid w:val="009E009E"/>
    <w:rsid w:val="009E1CA3"/>
    <w:rsid w:val="00A0749D"/>
    <w:rsid w:val="00A07879"/>
    <w:rsid w:val="00A16CE3"/>
    <w:rsid w:val="00A17803"/>
    <w:rsid w:val="00A32FFD"/>
    <w:rsid w:val="00A5485B"/>
    <w:rsid w:val="00A55426"/>
    <w:rsid w:val="00A57F1C"/>
    <w:rsid w:val="00A60401"/>
    <w:rsid w:val="00A60FD2"/>
    <w:rsid w:val="00A6123F"/>
    <w:rsid w:val="00A67CFD"/>
    <w:rsid w:val="00A75180"/>
    <w:rsid w:val="00A82FAB"/>
    <w:rsid w:val="00A83FCA"/>
    <w:rsid w:val="00A925C9"/>
    <w:rsid w:val="00A930C1"/>
    <w:rsid w:val="00A9479F"/>
    <w:rsid w:val="00A9686E"/>
    <w:rsid w:val="00A96EEE"/>
    <w:rsid w:val="00AA4203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01CB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E7E50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64BFA"/>
    <w:rsid w:val="00C7022A"/>
    <w:rsid w:val="00C71110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11BB"/>
    <w:rsid w:val="00CC2368"/>
    <w:rsid w:val="00CC4A18"/>
    <w:rsid w:val="00CE2F56"/>
    <w:rsid w:val="00CE5A1D"/>
    <w:rsid w:val="00CE60CE"/>
    <w:rsid w:val="00CF1E85"/>
    <w:rsid w:val="00CF1F82"/>
    <w:rsid w:val="00CF7229"/>
    <w:rsid w:val="00D139FD"/>
    <w:rsid w:val="00D267F5"/>
    <w:rsid w:val="00D31870"/>
    <w:rsid w:val="00D54E28"/>
    <w:rsid w:val="00D73440"/>
    <w:rsid w:val="00D81DCE"/>
    <w:rsid w:val="00D8282C"/>
    <w:rsid w:val="00D85BAF"/>
    <w:rsid w:val="00D85CD0"/>
    <w:rsid w:val="00DA0C64"/>
    <w:rsid w:val="00DA136A"/>
    <w:rsid w:val="00DA5C4B"/>
    <w:rsid w:val="00DB1B3F"/>
    <w:rsid w:val="00DB2E0E"/>
    <w:rsid w:val="00DB4F14"/>
    <w:rsid w:val="00DB577C"/>
    <w:rsid w:val="00DB6515"/>
    <w:rsid w:val="00DE5FA7"/>
    <w:rsid w:val="00DE6275"/>
    <w:rsid w:val="00DF0BFA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94A9B"/>
    <w:rsid w:val="00F97583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ABDBC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567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12</cp:revision>
  <cp:lastPrinted>2021-05-06T10:48:00Z</cp:lastPrinted>
  <dcterms:created xsi:type="dcterms:W3CDTF">2021-05-06T10:28:00Z</dcterms:created>
  <dcterms:modified xsi:type="dcterms:W3CDTF">2023-07-27T08:39:00Z</dcterms:modified>
</cp:coreProperties>
</file>