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0441" w14:textId="77777777"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14:paraId="2129F6ED" w14:textId="77777777"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14:paraId="61F2963F" w14:textId="77777777"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6F033D">
        <w:rPr>
          <w:rFonts w:ascii="Segoe UI" w:hAnsi="Segoe UI" w:cs="Segoe UI"/>
          <w:color w:val="808080" w:themeColor="background1" w:themeShade="80"/>
          <w:sz w:val="32"/>
          <w:szCs w:val="32"/>
        </w:rPr>
        <w:t>612</w:t>
      </w:r>
      <w:r w:rsidR="00485E6B">
        <w:rPr>
          <w:rFonts w:ascii="Segoe UI" w:hAnsi="Segoe UI" w:cs="Segoe UI"/>
          <w:color w:val="808080" w:themeColor="background1" w:themeShade="80"/>
          <w:sz w:val="32"/>
          <w:szCs w:val="32"/>
        </w:rPr>
        <w:t>2011</w:t>
      </w:r>
    </w:p>
    <w:p w14:paraId="327AD8E9" w14:textId="77777777"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2DE03D4F" w14:textId="77777777"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14:paraId="0E9CD14D" w14:textId="77777777"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31162308" w14:textId="77777777"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394ABC41" w14:textId="77777777"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0324D4FF" w14:textId="77777777"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14:paraId="370BE3C6" w14:textId="77777777"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5E2DF20E" w14:textId="77777777"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14:paraId="23ABECBD" w14:textId="77777777"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14:paraId="15A5C67C" w14:textId="77777777"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14:paraId="13BC42E4" w14:textId="77777777"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14:paraId="385ECF03" w14:textId="77777777"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14:paraId="28388A0C" w14:textId="77777777"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14:paraId="1C14ADAD" w14:textId="77777777"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14:paraId="60578BFB" w14:textId="77777777"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14:paraId="19A1F6A0" w14:textId="77777777"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14:paraId="757F14D0" w14:textId="77777777"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14:paraId="274E74B6" w14:textId="77777777"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14:paraId="07E03B6B" w14:textId="77777777"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40542E6B" w14:textId="77777777" w:rsidR="003455FF" w:rsidRPr="003455FF" w:rsidRDefault="007E7513" w:rsidP="003455FF">
      <w:pPr>
        <w:pStyle w:val="Hlavika-tunsmluvnstrany-Fondaadatel"/>
        <w:rPr>
          <w:sz w:val="20"/>
        </w:rPr>
      </w:pPr>
      <w:r>
        <w:rPr>
          <w:sz w:val="20"/>
        </w:rPr>
        <w:t xml:space="preserve">obec </w:t>
      </w:r>
      <w:r w:rsidR="000679A8">
        <w:rPr>
          <w:sz w:val="20"/>
        </w:rPr>
        <w:t>Merklín</w:t>
      </w:r>
    </w:p>
    <w:p w14:paraId="7885A1B3" w14:textId="77777777" w:rsidR="003455FF" w:rsidRPr="003455FF" w:rsidRDefault="003455FF" w:rsidP="003455FF">
      <w:pPr>
        <w:pStyle w:val="Hlavika"/>
        <w:rPr>
          <w:sz w:val="20"/>
        </w:rPr>
      </w:pPr>
      <w:r w:rsidRPr="003455FF">
        <w:rPr>
          <w:sz w:val="20"/>
        </w:rPr>
        <w:t>kontaktní adresa:</w:t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="007E7513">
        <w:rPr>
          <w:sz w:val="20"/>
        </w:rPr>
        <w:t>Obecní ú</w:t>
      </w:r>
      <w:r w:rsidRPr="003455FF">
        <w:rPr>
          <w:sz w:val="20"/>
        </w:rPr>
        <w:t xml:space="preserve">řad </w:t>
      </w:r>
      <w:r w:rsidR="000679A8">
        <w:rPr>
          <w:sz w:val="20"/>
        </w:rPr>
        <w:t>Merklín, Zámek 1, 334 52 Merklín</w:t>
      </w:r>
      <w:r w:rsidR="00D71AD9">
        <w:rPr>
          <w:sz w:val="20"/>
        </w:rPr>
        <w:t xml:space="preserve"> </w:t>
      </w:r>
    </w:p>
    <w:p w14:paraId="39994045" w14:textId="77777777" w:rsidR="003455FF" w:rsidRPr="003455FF" w:rsidRDefault="003455FF" w:rsidP="003455FF">
      <w:pPr>
        <w:pStyle w:val="Hlavika"/>
        <w:rPr>
          <w:sz w:val="20"/>
        </w:rPr>
      </w:pPr>
      <w:r w:rsidRPr="003455FF">
        <w:rPr>
          <w:sz w:val="20"/>
        </w:rPr>
        <w:t>IČO:</w:t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="00485E6B">
        <w:rPr>
          <w:sz w:val="20"/>
        </w:rPr>
        <w:t>00</w:t>
      </w:r>
      <w:r w:rsidR="000679A8">
        <w:rPr>
          <w:sz w:val="20"/>
        </w:rPr>
        <w:t>256901</w:t>
      </w:r>
    </w:p>
    <w:p w14:paraId="474374CD" w14:textId="77777777" w:rsidR="003455FF" w:rsidRPr="003455FF" w:rsidRDefault="003455FF" w:rsidP="009F7B9F">
      <w:pPr>
        <w:pStyle w:val="Hlavika"/>
        <w:rPr>
          <w:sz w:val="20"/>
        </w:rPr>
      </w:pPr>
      <w:r w:rsidRPr="003455FF">
        <w:rPr>
          <w:sz w:val="20"/>
        </w:rPr>
        <w:t>zastoupen</w:t>
      </w:r>
      <w:r w:rsidR="003F64F7">
        <w:rPr>
          <w:sz w:val="20"/>
        </w:rPr>
        <w:t>á</w:t>
      </w:r>
      <w:r w:rsidRPr="003455FF">
        <w:rPr>
          <w:sz w:val="20"/>
        </w:rPr>
        <w:t>:</w:t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="007E7513">
        <w:rPr>
          <w:sz w:val="20"/>
        </w:rPr>
        <w:t xml:space="preserve">Ing. </w:t>
      </w:r>
      <w:r w:rsidR="000679A8">
        <w:rPr>
          <w:sz w:val="20"/>
        </w:rPr>
        <w:t>Janou N o v á k o v o u</w:t>
      </w:r>
      <w:r w:rsidR="009F7B9F">
        <w:rPr>
          <w:sz w:val="20"/>
        </w:rPr>
        <w:t>, starost</w:t>
      </w:r>
      <w:r w:rsidR="000679A8">
        <w:rPr>
          <w:sz w:val="20"/>
        </w:rPr>
        <w:t>k</w:t>
      </w:r>
      <w:r w:rsidR="009F7B9F">
        <w:rPr>
          <w:sz w:val="20"/>
        </w:rPr>
        <w:t>ou</w:t>
      </w:r>
    </w:p>
    <w:p w14:paraId="01E4BF3B" w14:textId="77777777" w:rsidR="003455FF" w:rsidRPr="003455FF" w:rsidRDefault="003455FF" w:rsidP="003455FF">
      <w:pPr>
        <w:pStyle w:val="Zkladntext"/>
        <w:jc w:val="both"/>
        <w:rPr>
          <w:rFonts w:ascii="Segoe UI" w:hAnsi="Segoe UI" w:cs="Segoe UI"/>
          <w:sz w:val="20"/>
        </w:rPr>
      </w:pPr>
      <w:r w:rsidRPr="003455FF">
        <w:rPr>
          <w:rFonts w:ascii="Segoe UI" w:hAnsi="Segoe UI" w:cs="Segoe UI"/>
          <w:sz w:val="20"/>
        </w:rPr>
        <w:t>číslo účtu:</w:t>
      </w:r>
      <w:r w:rsidRPr="003455FF">
        <w:rPr>
          <w:rFonts w:ascii="Segoe UI" w:hAnsi="Segoe UI" w:cs="Segoe UI"/>
          <w:sz w:val="20"/>
        </w:rPr>
        <w:tab/>
      </w:r>
      <w:r w:rsidRPr="003455FF">
        <w:rPr>
          <w:rFonts w:ascii="Segoe UI" w:hAnsi="Segoe UI" w:cs="Segoe UI"/>
          <w:sz w:val="20"/>
        </w:rPr>
        <w:tab/>
      </w:r>
      <w:r w:rsidRPr="003455FF">
        <w:rPr>
          <w:rFonts w:ascii="Segoe UI" w:hAnsi="Segoe UI" w:cs="Segoe UI"/>
          <w:sz w:val="20"/>
        </w:rPr>
        <w:tab/>
      </w:r>
      <w:r w:rsidR="0018057A" w:rsidRPr="0018057A">
        <w:rPr>
          <w:rFonts w:ascii="Segoe UI" w:hAnsi="Segoe UI" w:cs="Segoe UI"/>
          <w:bCs/>
          <w:color w:val="auto"/>
          <w:sz w:val="20"/>
        </w:rPr>
        <w:t>94 - 9313361/0710</w:t>
      </w:r>
    </w:p>
    <w:p w14:paraId="3F88FD58" w14:textId="77777777" w:rsidR="00A709AD" w:rsidRPr="003455FF" w:rsidRDefault="00A709AD" w:rsidP="003455FF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3455FF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3455FF">
        <w:rPr>
          <w:rFonts w:ascii="Segoe UI" w:hAnsi="Segoe UI" w:cs="Segoe UI"/>
          <w:color w:val="000000" w:themeColor="text1"/>
          <w:sz w:val="20"/>
        </w:rPr>
        <w:tab/>
      </w:r>
      <w:r w:rsidRPr="003455FF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14:paraId="056BFAAE" w14:textId="77777777" w:rsidR="00A709AD" w:rsidRPr="003455FF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3455FF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3455FF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3455FF">
        <w:rPr>
          <w:rFonts w:ascii="Segoe UI" w:hAnsi="Segoe UI" w:cs="Segoe UI"/>
          <w:color w:val="000000" w:themeColor="text1"/>
          <w:sz w:val="20"/>
        </w:rPr>
        <w:t>“</w:t>
      </w:r>
      <w:r w:rsidR="00A709AD" w:rsidRPr="003455FF">
        <w:rPr>
          <w:rFonts w:ascii="Segoe UI" w:hAnsi="Segoe UI" w:cs="Segoe UI"/>
          <w:color w:val="000000" w:themeColor="text1"/>
          <w:sz w:val="20"/>
        </w:rPr>
        <w:t>)</w:t>
      </w:r>
    </w:p>
    <w:p w14:paraId="1A7CAA4C" w14:textId="77777777"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3B9DEB38" w14:textId="77777777"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14:paraId="3455935E" w14:textId="77777777"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520356B0" w14:textId="77777777"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14:paraId="65217A19" w14:textId="77777777"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14:paraId="5055FAF4" w14:textId="77777777"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14:paraId="0D8955BC" w14:textId="77777777"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14:paraId="68AAC0C5" w14:textId="77777777"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</w:t>
      </w:r>
      <w:r w:rsidR="006F033D">
        <w:rPr>
          <w:rFonts w:ascii="Segoe UI" w:hAnsi="Segoe UI" w:cs="Segoe UI"/>
          <w:color w:val="000000" w:themeColor="text1"/>
          <w:sz w:val="20"/>
        </w:rPr>
        <w:t>612</w:t>
      </w:r>
      <w:r w:rsidR="00485E6B">
        <w:rPr>
          <w:rFonts w:ascii="Segoe UI" w:hAnsi="Segoe UI" w:cs="Segoe UI"/>
          <w:color w:val="000000" w:themeColor="text1"/>
          <w:sz w:val="20"/>
        </w:rPr>
        <w:t>2011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ne</w:t>
      </w:r>
      <w:r w:rsidR="005C1355">
        <w:rPr>
          <w:rFonts w:ascii="Segoe UI" w:hAnsi="Segoe UI" w:cs="Segoe UI"/>
          <w:color w:val="000000" w:themeColor="text1"/>
          <w:sz w:val="20"/>
        </w:rPr>
        <w:t xml:space="preserve"> </w:t>
      </w:r>
      <w:r w:rsidR="006F033D">
        <w:rPr>
          <w:rFonts w:ascii="Segoe UI" w:hAnsi="Segoe UI" w:cs="Segoe UI"/>
          <w:color w:val="000000" w:themeColor="text1"/>
          <w:sz w:val="20"/>
        </w:rPr>
        <w:t>15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6F033D">
        <w:rPr>
          <w:rFonts w:ascii="Segoe UI" w:hAnsi="Segoe UI" w:cs="Segoe UI"/>
          <w:color w:val="000000" w:themeColor="text1"/>
          <w:sz w:val="20"/>
        </w:rPr>
        <w:t>3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485E6B">
        <w:rPr>
          <w:rFonts w:ascii="Segoe UI" w:hAnsi="Segoe UI" w:cs="Segoe UI"/>
          <w:color w:val="000000" w:themeColor="text1"/>
          <w:sz w:val="20"/>
        </w:rPr>
        <w:t>2</w:t>
      </w:r>
      <w:r w:rsidR="006F033D">
        <w:rPr>
          <w:rFonts w:ascii="Segoe UI" w:hAnsi="Segoe UI" w:cs="Segoe UI"/>
          <w:color w:val="000000" w:themeColor="text1"/>
          <w:sz w:val="20"/>
        </w:rPr>
        <w:t>2</w:t>
      </w:r>
      <w:r w:rsidR="009F7B9F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14:paraId="79B23D99" w14:textId="77777777"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14:paraId="45F21656" w14:textId="77777777"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14:paraId="734FAF8A" w14:textId="77777777"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„</w:t>
      </w:r>
      <w:r w:rsidR="00CE6B0D" w:rsidRPr="00CE6B0D">
        <w:rPr>
          <w:rFonts w:ascii="Segoe UI" w:hAnsi="Segoe UI" w:cs="Segoe UI"/>
          <w:b/>
          <w:bCs/>
          <w:color w:val="auto"/>
          <w:sz w:val="20"/>
        </w:rPr>
        <w:t>Merklín - vodní zdroje</w:t>
      </w:r>
      <w:r w:rsidR="00B477F4" w:rsidRPr="00F82841">
        <w:rPr>
          <w:rFonts w:ascii="Segoe UI" w:hAnsi="Segoe UI" w:cs="Segoe UI"/>
          <w:b/>
          <w:color w:val="000000" w:themeColor="text1"/>
          <w:sz w:val="20"/>
        </w:rPr>
        <w:t>“</w:t>
      </w:r>
    </w:p>
    <w:p w14:paraId="530E3A37" w14:textId="77777777"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AF403C" w:rsidRPr="00F82841">
        <w:rPr>
          <w:rFonts w:ascii="Segoe UI" w:hAnsi="Segoe UI" w:cs="Segoe UI"/>
          <w:color w:val="000000" w:themeColor="text1"/>
          <w:sz w:val="20"/>
        </w:rPr>
        <w:t>2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0</w:t>
      </w:r>
      <w:r w:rsidR="00D70F69">
        <w:rPr>
          <w:rFonts w:ascii="Segoe UI" w:hAnsi="Segoe UI" w:cs="Segoe UI"/>
          <w:color w:val="000000" w:themeColor="text1"/>
          <w:sz w:val="20"/>
        </w:rPr>
        <w:t>2</w:t>
      </w:r>
      <w:r w:rsidR="00AE39AC">
        <w:rPr>
          <w:rFonts w:ascii="Segoe UI" w:hAnsi="Segoe UI" w:cs="Segoe UI"/>
          <w:color w:val="000000" w:themeColor="text1"/>
          <w:sz w:val="20"/>
        </w:rPr>
        <w:t>2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485E6B">
        <w:rPr>
          <w:rFonts w:ascii="Segoe UI" w:hAnsi="Segoe UI" w:cs="Segoe UI"/>
          <w:color w:val="000000" w:themeColor="text1"/>
          <w:sz w:val="20"/>
        </w:rPr>
        <w:t>3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14:paraId="63DC3E33" w14:textId="77777777"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14:paraId="134B0BCA" w14:textId="77777777"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14:paraId="410FEF04" w14:textId="77777777"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14:paraId="1B5153DB" w14:textId="77777777"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14:paraId="1A0AC583" w14:textId="77777777"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2A47FAF9" w14:textId="77777777"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CE6B0D" w:rsidRPr="00CE6B0D">
        <w:rPr>
          <w:rFonts w:ascii="Segoe UI" w:hAnsi="Segoe UI" w:cs="Segoe UI"/>
          <w:b/>
          <w:color w:val="auto"/>
          <w:sz w:val="20"/>
        </w:rPr>
        <w:t>3 000 000</w:t>
      </w:r>
      <w:r w:rsidR="00A77F4C" w:rsidRPr="00CE6B0D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>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CE6B0D">
        <w:rPr>
          <w:rFonts w:ascii="Segoe UI" w:hAnsi="Segoe UI" w:cs="Segoe UI"/>
          <w:color w:val="000000" w:themeColor="text1"/>
          <w:sz w:val="20"/>
        </w:rPr>
        <w:t>tři</w:t>
      </w:r>
      <w:r w:rsidR="005048A2">
        <w:rPr>
          <w:rFonts w:ascii="Segoe UI" w:hAnsi="Segoe UI" w:cs="Segoe UI"/>
          <w:color w:val="000000" w:themeColor="text1"/>
          <w:sz w:val="20"/>
        </w:rPr>
        <w:t xml:space="preserve"> milion</w:t>
      </w:r>
      <w:r w:rsidR="00CE6B0D">
        <w:rPr>
          <w:rFonts w:ascii="Segoe UI" w:hAnsi="Segoe UI" w:cs="Segoe UI"/>
          <w:color w:val="000000" w:themeColor="text1"/>
          <w:sz w:val="20"/>
        </w:rPr>
        <w:t>y</w:t>
      </w:r>
      <w:r w:rsidR="00843461">
        <w:rPr>
          <w:rFonts w:ascii="Segoe UI" w:hAnsi="Segoe UI" w:cs="Segoe UI"/>
          <w:color w:val="000000" w:themeColor="text1"/>
          <w:sz w:val="20"/>
        </w:rPr>
        <w:t xml:space="preserve"> korun 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14:paraId="2673E7C5" w14:textId="77777777"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CE6B0D">
        <w:rPr>
          <w:rFonts w:ascii="Segoe UI" w:hAnsi="Segoe UI" w:cs="Segoe UI"/>
          <w:color w:val="000000" w:themeColor="text1"/>
          <w:sz w:val="20"/>
        </w:rPr>
        <w:t>5 726 650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14:paraId="478F24B7" w14:textId="77777777"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CE6B0D">
        <w:rPr>
          <w:rFonts w:ascii="Segoe UI" w:hAnsi="Segoe UI" w:cs="Segoe UI"/>
          <w:color w:val="000000" w:themeColor="text1"/>
          <w:sz w:val="20"/>
        </w:rPr>
        <w:t>52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CE6B0D">
        <w:rPr>
          <w:rFonts w:ascii="Segoe UI" w:hAnsi="Segoe UI" w:cs="Segoe UI"/>
          <w:color w:val="000000" w:themeColor="text1"/>
          <w:sz w:val="20"/>
        </w:rPr>
        <w:t>39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14:paraId="59806A81" w14:textId="77777777"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14:paraId="2E82B187" w14:textId="77777777"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14:paraId="66E159A3" w14:textId="77777777"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14:paraId="6E38BAFF" w14:textId="77777777"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14:paraId="116AC159" w14:textId="77777777"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14:paraId="47883EC9" w14:textId="77777777"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14:paraId="50DD7B7C" w14:textId="77777777"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14:paraId="5BD73569" w14:textId="77777777"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14:paraId="6A28F687" w14:textId="77777777"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40867CC6" w14:textId="77777777"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14:paraId="026D88B5" w14:textId="77777777"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14:paraId="3F2233E3" w14:textId="77777777"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14:paraId="1E2D64C9" w14:textId="77777777" w:rsidR="00C42C7A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C82342">
        <w:rPr>
          <w:rFonts w:ascii="Segoe UI" w:hAnsi="Segoe UI" w:cs="Segoe UI"/>
          <w:color w:val="000000" w:themeColor="text1"/>
          <w:sz w:val="20"/>
        </w:rPr>
        <w:t>3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CE6B0D" w:rsidRPr="00CE6B0D">
        <w:rPr>
          <w:rFonts w:ascii="Segoe UI" w:hAnsi="Segoe UI" w:cs="Segoe UI"/>
          <w:color w:val="auto"/>
          <w:sz w:val="20"/>
        </w:rPr>
        <w:t>3 000</w:t>
      </w:r>
      <w:r w:rsidR="00CE6B0D">
        <w:rPr>
          <w:rFonts w:ascii="Segoe UI" w:hAnsi="Segoe UI" w:cs="Segoe UI"/>
          <w:color w:val="auto"/>
          <w:sz w:val="20"/>
        </w:rPr>
        <w:t> </w:t>
      </w:r>
      <w:r w:rsidR="00CE6B0D" w:rsidRPr="00CE6B0D">
        <w:rPr>
          <w:rFonts w:ascii="Segoe UI" w:hAnsi="Segoe UI" w:cs="Segoe UI"/>
          <w:color w:val="auto"/>
          <w:sz w:val="20"/>
        </w:rPr>
        <w:t>000</w:t>
      </w:r>
      <w:r w:rsidR="00CE6B0D" w:rsidRPr="00CE6B0D">
        <w:rPr>
          <w:rFonts w:ascii="Segoe UI" w:hAnsi="Segoe UI" w:cs="Segoe UI"/>
          <w:b/>
          <w:color w:val="auto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F65BFF" w:rsidRPr="00F82841">
        <w:rPr>
          <w:rFonts w:ascii="Segoe UI" w:hAnsi="Segoe UI" w:cs="Segoe UI"/>
          <w:color w:val="000000" w:themeColor="text1"/>
          <w:sz w:val="20"/>
        </w:rPr>
        <w:t>.</w:t>
      </w:r>
    </w:p>
    <w:p w14:paraId="4E802AEA" w14:textId="77777777"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14:paraId="25FB402E" w14:textId="77777777"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14:paraId="32D9F124" w14:textId="77777777"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14:paraId="6E04B00B" w14:textId="77777777"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14:paraId="44E27827" w14:textId="77777777"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F284836" w14:textId="77777777"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14:paraId="07670382" w14:textId="77777777"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D32112" w:rsidRPr="00F82841">
        <w:rPr>
          <w:rFonts w:ascii="Segoe UI" w:hAnsi="Segoe UI" w:cs="Segoe UI"/>
          <w:color w:val="000000" w:themeColor="text1"/>
          <w:sz w:val="20"/>
        </w:rPr>
        <w:t>20</w:t>
      </w:r>
      <w:r w:rsidR="00D70F69">
        <w:rPr>
          <w:rFonts w:ascii="Segoe UI" w:hAnsi="Segoe UI" w:cs="Segoe UI"/>
          <w:color w:val="000000" w:themeColor="text1"/>
          <w:sz w:val="20"/>
        </w:rPr>
        <w:t>2</w:t>
      </w:r>
      <w:r w:rsidR="00AE39AC">
        <w:rPr>
          <w:rFonts w:ascii="Segoe UI" w:hAnsi="Segoe UI" w:cs="Segoe UI"/>
          <w:color w:val="000000" w:themeColor="text1"/>
          <w:sz w:val="20"/>
        </w:rPr>
        <w:t>2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485E6B">
        <w:rPr>
          <w:rFonts w:ascii="Segoe UI" w:hAnsi="Segoe UI" w:cs="Segoe UI"/>
          <w:color w:val="000000" w:themeColor="text1"/>
          <w:sz w:val="20"/>
        </w:rPr>
        <w:t>3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CE6B0D">
        <w:rPr>
          <w:rFonts w:ascii="Segoe UI" w:hAnsi="Segoe UI" w:cs="Segoe UI"/>
          <w:color w:val="000000" w:themeColor="text1"/>
          <w:sz w:val="20"/>
        </w:rPr>
        <w:t>2 726 650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14:paraId="15FE3512" w14:textId="77777777"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14:paraId="5446B8C6" w14:textId="77777777"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14:paraId="382B577A" w14:textId="77777777"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14:paraId="71C7AB19" w14:textId="77777777"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14:paraId="13FBDEBD" w14:textId="77777777"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14:paraId="409CA77E" w14:textId="77777777"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14:paraId="54D25467" w14:textId="77777777"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14:paraId="23FCE623" w14:textId="77777777"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14:paraId="381583B7" w14:textId="77777777"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14:paraId="2C6AC365" w14:textId="77777777"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14:paraId="16D6D136" w14:textId="77777777"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14:paraId="4A24BE16" w14:textId="77777777"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14:paraId="7E9D380B" w14:textId="77777777"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14:paraId="707BE6F8" w14:textId="77777777"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14:paraId="5C58A45D" w14:textId="77777777" w:rsidR="00E94D63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14:paraId="4FA66FC2" w14:textId="77777777" w:rsidR="00200E3E" w:rsidRPr="006054F1" w:rsidRDefault="00200E3E" w:rsidP="00200E3E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6054F1">
        <w:rPr>
          <w:rFonts w:ascii="Segoe UI" w:hAnsi="Segoe UI" w:cs="Segoe UI"/>
          <w:color w:val="000000" w:themeColor="text1"/>
          <w:sz w:val="20"/>
        </w:rPr>
        <w:t xml:space="preserve">Fond není povinen poskytnout podporu, </w:t>
      </w:r>
      <w:r>
        <w:rPr>
          <w:rFonts w:ascii="Segoe UI" w:hAnsi="Segoe UI" w:cs="Segoe UI"/>
          <w:color w:val="000000" w:themeColor="text1"/>
          <w:sz w:val="20"/>
        </w:rPr>
        <w:t>p</w:t>
      </w:r>
      <w:r w:rsidRPr="006054F1">
        <w:rPr>
          <w:rFonts w:ascii="Segoe UI" w:hAnsi="Segoe UI" w:cs="Segoe UI"/>
          <w:color w:val="000000" w:themeColor="text1"/>
          <w:sz w:val="20"/>
        </w:rPr>
        <w:t xml:space="preserve">okud neobdrží </w:t>
      </w:r>
      <w:r>
        <w:rPr>
          <w:rFonts w:ascii="Segoe UI" w:hAnsi="Segoe UI" w:cs="Segoe UI"/>
          <w:color w:val="000000" w:themeColor="text1"/>
          <w:sz w:val="20"/>
        </w:rPr>
        <w:t>nejpozději se žádostí o uvolnění finančních prostředků kopii stavebního povolení pro napojení vrtů HV-3A a</w:t>
      </w:r>
      <w:r w:rsidR="00AD7B21">
        <w:rPr>
          <w:rFonts w:ascii="Segoe UI" w:hAnsi="Segoe UI" w:cs="Segoe UI"/>
          <w:color w:val="000000" w:themeColor="text1"/>
          <w:sz w:val="20"/>
        </w:rPr>
        <w:t xml:space="preserve"> </w:t>
      </w:r>
      <w:r>
        <w:rPr>
          <w:rFonts w:ascii="Segoe UI" w:hAnsi="Segoe UI" w:cs="Segoe UI"/>
          <w:color w:val="000000" w:themeColor="text1"/>
          <w:sz w:val="20"/>
        </w:rPr>
        <w:t>HV-4</w:t>
      </w:r>
      <w:r w:rsidRPr="006054F1">
        <w:rPr>
          <w:rFonts w:ascii="Segoe UI" w:hAnsi="Segoe UI" w:cs="Segoe UI"/>
          <w:color w:val="000000" w:themeColor="text1"/>
          <w:sz w:val="20"/>
        </w:rPr>
        <w:t>.</w:t>
      </w:r>
    </w:p>
    <w:p w14:paraId="3F1A3580" w14:textId="77777777"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6B834909" w14:textId="77777777"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2695E0CC" w14:textId="77777777"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14:paraId="5EDDB5C5" w14:textId="77777777"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14:paraId="7A93213A" w14:textId="77777777"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796EA607" w14:textId="77777777"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14:paraId="24E45367" w14:textId="77777777"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14:paraId="66606FCE" w14:textId="77777777" w:rsidR="008D454A" w:rsidRPr="008D454A" w:rsidRDefault="000E25E0" w:rsidP="00151514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454A">
        <w:rPr>
          <w:rFonts w:ascii="Segoe UI" w:hAnsi="Segoe UI" w:cs="Segoe UI"/>
          <w:color w:val="auto"/>
          <w:sz w:val="20"/>
        </w:rPr>
        <w:t>akce bude provedena podle</w:t>
      </w:r>
      <w:r w:rsidR="00F42144" w:rsidRPr="008D454A">
        <w:rPr>
          <w:rFonts w:ascii="Segoe UI" w:hAnsi="Segoe UI" w:cs="Segoe UI"/>
          <w:color w:val="auto"/>
          <w:sz w:val="20"/>
        </w:rPr>
        <w:t xml:space="preserve"> </w:t>
      </w:r>
      <w:r w:rsidR="00F42144" w:rsidRPr="008D454A">
        <w:rPr>
          <w:rFonts w:ascii="Segoe UI" w:hAnsi="Segoe UI" w:cs="Segoe UI"/>
          <w:bCs/>
          <w:color w:val="auto"/>
          <w:sz w:val="20"/>
        </w:rPr>
        <w:t>Fondem odsouhlasen</w:t>
      </w:r>
      <w:r w:rsidR="008D454A" w:rsidRPr="008D454A">
        <w:rPr>
          <w:rFonts w:ascii="Segoe UI" w:hAnsi="Segoe UI" w:cs="Segoe UI"/>
          <w:bCs/>
          <w:color w:val="auto"/>
          <w:sz w:val="20"/>
        </w:rPr>
        <w:t>ých</w:t>
      </w:r>
      <w:r w:rsidR="00F42144" w:rsidRPr="008D454A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8D454A" w:rsidRPr="008D454A">
        <w:rPr>
          <w:rFonts w:ascii="Segoe UI" w:hAnsi="Segoe UI" w:cs="Segoe UI"/>
          <w:bCs/>
          <w:color w:val="auto"/>
          <w:sz w:val="20"/>
        </w:rPr>
        <w:t>ých</w:t>
      </w:r>
      <w:r w:rsidR="00F42144" w:rsidRPr="008D454A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8D454A" w:rsidRPr="008D454A">
        <w:rPr>
          <w:rFonts w:ascii="Segoe UI" w:hAnsi="Segoe UI" w:cs="Segoe UI"/>
          <w:bCs/>
          <w:color w:val="auto"/>
          <w:sz w:val="20"/>
        </w:rPr>
        <w:t>í</w:t>
      </w:r>
      <w:r w:rsidR="00F42144" w:rsidRPr="008D454A">
        <w:rPr>
          <w:rFonts w:ascii="Segoe UI" w:hAnsi="Segoe UI" w:cs="Segoe UI"/>
          <w:bCs/>
          <w:color w:val="auto"/>
          <w:sz w:val="20"/>
        </w:rPr>
        <w:t xml:space="preserve"> „</w:t>
      </w:r>
      <w:r w:rsidR="008D454A" w:rsidRPr="008D454A">
        <w:rPr>
          <w:rFonts w:ascii="Segoe UI" w:hAnsi="Segoe UI" w:cs="Segoe UI"/>
          <w:bCs/>
          <w:color w:val="auto"/>
          <w:sz w:val="20"/>
        </w:rPr>
        <w:t>Merklín - zásobování vodou (Vybudování vrtu HV-3A)</w:t>
      </w:r>
      <w:r w:rsidR="00F42144" w:rsidRPr="008D454A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8D454A">
        <w:rPr>
          <w:rFonts w:ascii="Segoe UI" w:hAnsi="Segoe UI" w:cs="Segoe UI"/>
          <w:bCs/>
          <w:color w:val="auto"/>
          <w:sz w:val="20"/>
        </w:rPr>
        <w:t>vy</w:t>
      </w:r>
      <w:r w:rsidR="00F42144" w:rsidRPr="008D454A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8D454A" w:rsidRPr="008D454A">
        <w:rPr>
          <w:rFonts w:ascii="Segoe UI" w:hAnsi="Segoe UI" w:cs="Segoe UI"/>
          <w:bCs/>
          <w:color w:val="auto"/>
          <w:sz w:val="20"/>
        </w:rPr>
        <w:t xml:space="preserve">RNDr. Vítem Holečkem </w:t>
      </w:r>
      <w:r w:rsidR="00485E6B" w:rsidRPr="008D454A">
        <w:rPr>
          <w:rFonts w:ascii="Segoe UI" w:hAnsi="Segoe UI" w:cs="Segoe UI"/>
          <w:bCs/>
          <w:color w:val="auto"/>
          <w:sz w:val="20"/>
        </w:rPr>
        <w:t>v </w:t>
      </w:r>
      <w:r w:rsidR="008D454A" w:rsidRPr="008D454A">
        <w:rPr>
          <w:rFonts w:ascii="Segoe UI" w:hAnsi="Segoe UI" w:cs="Segoe UI"/>
          <w:bCs/>
          <w:color w:val="auto"/>
          <w:sz w:val="20"/>
        </w:rPr>
        <w:t>5</w:t>
      </w:r>
      <w:r w:rsidR="00485E6B" w:rsidRPr="008D454A">
        <w:rPr>
          <w:rFonts w:ascii="Segoe UI" w:hAnsi="Segoe UI" w:cs="Segoe UI"/>
          <w:bCs/>
          <w:color w:val="auto"/>
          <w:sz w:val="20"/>
        </w:rPr>
        <w:t>/</w:t>
      </w:r>
      <w:r w:rsidR="0018057A">
        <w:rPr>
          <w:rFonts w:ascii="Segoe UI" w:hAnsi="Segoe UI" w:cs="Segoe UI"/>
          <w:bCs/>
          <w:color w:val="auto"/>
          <w:sz w:val="20"/>
        </w:rPr>
        <w:t>20</w:t>
      </w:r>
      <w:r w:rsidR="00485E6B" w:rsidRPr="008D454A">
        <w:rPr>
          <w:rFonts w:ascii="Segoe UI" w:hAnsi="Segoe UI" w:cs="Segoe UI"/>
          <w:bCs/>
          <w:color w:val="auto"/>
          <w:sz w:val="20"/>
        </w:rPr>
        <w:t>2</w:t>
      </w:r>
      <w:r w:rsidR="008D454A" w:rsidRPr="008D454A">
        <w:rPr>
          <w:rFonts w:ascii="Segoe UI" w:hAnsi="Segoe UI" w:cs="Segoe UI"/>
          <w:bCs/>
          <w:color w:val="auto"/>
          <w:sz w:val="20"/>
        </w:rPr>
        <w:t>1</w:t>
      </w:r>
      <w:r w:rsidR="00485E6B" w:rsidRPr="008D454A">
        <w:rPr>
          <w:rFonts w:ascii="Segoe UI" w:hAnsi="Segoe UI" w:cs="Segoe UI"/>
          <w:bCs/>
          <w:color w:val="auto"/>
          <w:sz w:val="20"/>
        </w:rPr>
        <w:t>,</w:t>
      </w:r>
      <w:r w:rsidR="008D454A" w:rsidRPr="008D454A">
        <w:rPr>
          <w:rFonts w:ascii="Segoe UI" w:hAnsi="Segoe UI" w:cs="Segoe UI"/>
          <w:bCs/>
          <w:color w:val="auto"/>
          <w:sz w:val="20"/>
        </w:rPr>
        <w:t xml:space="preserve"> „Vodovodní přivaděč Merklín - Kloušov s odběrným místem v k. ú. Kloušov“, vypracované Ing. Václavem Machem v 2/</w:t>
      </w:r>
      <w:r w:rsidR="0018057A">
        <w:rPr>
          <w:rFonts w:ascii="Segoe UI" w:hAnsi="Segoe UI" w:cs="Segoe UI"/>
          <w:bCs/>
          <w:color w:val="auto"/>
          <w:sz w:val="20"/>
        </w:rPr>
        <w:t>20</w:t>
      </w:r>
      <w:r w:rsidR="008D454A" w:rsidRPr="008D454A">
        <w:rPr>
          <w:rFonts w:ascii="Segoe UI" w:hAnsi="Segoe UI" w:cs="Segoe UI"/>
          <w:bCs/>
          <w:color w:val="auto"/>
          <w:sz w:val="20"/>
        </w:rPr>
        <w:t>22 a "Dopojení vrtu HV4 a HV3a" zpracované Ing. Tomášem Beštou v 4/2022,</w:t>
      </w:r>
      <w:r w:rsidR="00D1614F" w:rsidRPr="008D454A">
        <w:rPr>
          <w:rFonts w:ascii="Segoe UI" w:hAnsi="Segoe UI" w:cs="Segoe UI"/>
          <w:bCs/>
          <w:color w:val="auto"/>
          <w:sz w:val="20"/>
        </w:rPr>
        <w:t xml:space="preserve"> </w:t>
      </w:r>
      <w:r w:rsidR="00904210" w:rsidRPr="008D454A">
        <w:rPr>
          <w:rFonts w:ascii="Segoe UI" w:hAnsi="Segoe UI" w:cs="Segoe UI"/>
          <w:bCs/>
          <w:color w:val="auto"/>
          <w:sz w:val="20"/>
        </w:rPr>
        <w:t>ž</w:t>
      </w:r>
      <w:r w:rsidR="00036D9B" w:rsidRPr="008D454A">
        <w:rPr>
          <w:rFonts w:ascii="Segoe UI" w:hAnsi="Segoe UI" w:cs="Segoe UI"/>
          <w:bCs/>
          <w:color w:val="auto"/>
          <w:sz w:val="20"/>
        </w:rPr>
        <w:t>ádosti ze dne</w:t>
      </w:r>
      <w:r w:rsidR="00AC22B7" w:rsidRPr="008D454A">
        <w:rPr>
          <w:rFonts w:ascii="Segoe UI" w:hAnsi="Segoe UI" w:cs="Segoe UI"/>
          <w:bCs/>
          <w:color w:val="auto"/>
          <w:sz w:val="20"/>
        </w:rPr>
        <w:t xml:space="preserve"> </w:t>
      </w:r>
      <w:r w:rsidR="008D454A" w:rsidRPr="008D454A">
        <w:rPr>
          <w:rFonts w:ascii="Segoe UI" w:hAnsi="Segoe UI" w:cs="Segoe UI"/>
          <w:bCs/>
          <w:color w:val="auto"/>
          <w:sz w:val="20"/>
        </w:rPr>
        <w:t>28</w:t>
      </w:r>
      <w:r w:rsidR="00036D9B" w:rsidRPr="008D454A">
        <w:rPr>
          <w:rFonts w:ascii="Segoe UI" w:hAnsi="Segoe UI" w:cs="Segoe UI"/>
          <w:bCs/>
          <w:color w:val="auto"/>
          <w:sz w:val="20"/>
        </w:rPr>
        <w:t xml:space="preserve">. </w:t>
      </w:r>
      <w:r w:rsidR="008D454A" w:rsidRPr="008D454A">
        <w:rPr>
          <w:rFonts w:ascii="Segoe UI" w:hAnsi="Segoe UI" w:cs="Segoe UI"/>
          <w:bCs/>
          <w:color w:val="auto"/>
          <w:sz w:val="20"/>
        </w:rPr>
        <w:t>6</w:t>
      </w:r>
      <w:r w:rsidR="00036D9B" w:rsidRPr="008D454A">
        <w:rPr>
          <w:rFonts w:ascii="Segoe UI" w:hAnsi="Segoe UI" w:cs="Segoe UI"/>
          <w:bCs/>
          <w:color w:val="auto"/>
          <w:sz w:val="20"/>
        </w:rPr>
        <w:t>. 20</w:t>
      </w:r>
      <w:r w:rsidR="00485E6B" w:rsidRPr="008D454A">
        <w:rPr>
          <w:rFonts w:ascii="Segoe UI" w:hAnsi="Segoe UI" w:cs="Segoe UI"/>
          <w:bCs/>
          <w:color w:val="auto"/>
          <w:sz w:val="20"/>
        </w:rPr>
        <w:t>2</w:t>
      </w:r>
      <w:r w:rsidR="008D454A" w:rsidRPr="008D454A">
        <w:rPr>
          <w:rFonts w:ascii="Segoe UI" w:hAnsi="Segoe UI" w:cs="Segoe UI"/>
          <w:bCs/>
          <w:color w:val="auto"/>
          <w:sz w:val="20"/>
        </w:rPr>
        <w:t>1</w:t>
      </w:r>
      <w:r w:rsidR="00036D9B" w:rsidRPr="008D454A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8D454A" w:rsidRPr="008D454A">
        <w:rPr>
          <w:rFonts w:ascii="Segoe UI" w:hAnsi="Segoe UI" w:cs="Segoe UI"/>
          <w:bCs/>
          <w:color w:val="auto"/>
          <w:sz w:val="20"/>
        </w:rPr>
        <w:t>31</w:t>
      </w:r>
      <w:r w:rsidR="00036D9B" w:rsidRPr="008D454A">
        <w:rPr>
          <w:rFonts w:ascii="Segoe UI" w:hAnsi="Segoe UI" w:cs="Segoe UI"/>
          <w:bCs/>
          <w:color w:val="auto"/>
          <w:sz w:val="20"/>
        </w:rPr>
        <w:t>.</w:t>
      </w:r>
      <w:r w:rsidR="003606A7" w:rsidRPr="008D454A">
        <w:rPr>
          <w:rFonts w:ascii="Segoe UI" w:hAnsi="Segoe UI" w:cs="Segoe UI"/>
          <w:bCs/>
          <w:color w:val="auto"/>
          <w:sz w:val="20"/>
        </w:rPr>
        <w:t xml:space="preserve"> </w:t>
      </w:r>
      <w:r w:rsidR="008D454A" w:rsidRPr="008D454A">
        <w:rPr>
          <w:rFonts w:ascii="Segoe UI" w:hAnsi="Segoe UI" w:cs="Segoe UI"/>
          <w:bCs/>
          <w:color w:val="auto"/>
          <w:sz w:val="20"/>
        </w:rPr>
        <w:t>5</w:t>
      </w:r>
      <w:r w:rsidR="00036D9B" w:rsidRPr="008D454A">
        <w:rPr>
          <w:rFonts w:ascii="Segoe UI" w:hAnsi="Segoe UI" w:cs="Segoe UI"/>
          <w:bCs/>
          <w:color w:val="auto"/>
          <w:sz w:val="20"/>
        </w:rPr>
        <w:t>. 20</w:t>
      </w:r>
      <w:r w:rsidR="00776F45" w:rsidRPr="008D454A">
        <w:rPr>
          <w:rFonts w:ascii="Segoe UI" w:hAnsi="Segoe UI" w:cs="Segoe UI"/>
          <w:bCs/>
          <w:color w:val="auto"/>
          <w:sz w:val="20"/>
        </w:rPr>
        <w:t>2</w:t>
      </w:r>
      <w:r w:rsidR="008D454A" w:rsidRPr="008D454A">
        <w:rPr>
          <w:rFonts w:ascii="Segoe UI" w:hAnsi="Segoe UI" w:cs="Segoe UI"/>
          <w:bCs/>
          <w:color w:val="auto"/>
          <w:sz w:val="20"/>
        </w:rPr>
        <w:t>3</w:t>
      </w:r>
      <w:r w:rsidR="005048A2" w:rsidRPr="008D454A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8D454A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8D454A">
        <w:rPr>
          <w:rFonts w:ascii="Segoe UI" w:hAnsi="Segoe UI" w:cs="Segoe UI"/>
          <w:bCs/>
          <w:color w:val="auto"/>
          <w:sz w:val="20"/>
        </w:rPr>
        <w:t xml:space="preserve">tj. </w:t>
      </w:r>
      <w:r w:rsidR="008D454A" w:rsidRPr="008D454A">
        <w:rPr>
          <w:rFonts w:ascii="Segoe UI" w:hAnsi="Segoe UI" w:cs="Segoe UI"/>
          <w:bCs/>
          <w:color w:val="auto"/>
          <w:sz w:val="20"/>
        </w:rPr>
        <w:t>bude vybudován průzkumný hydrogeologický vrt HV-3A, který bude po ověřovacích zkouškách přebudován na vodní dílo a spolu s již vybudovaným vrtem HV-4 napojen v souhrnné délce 59,4 m na stávající soustavu obce, dále bude vybudován přivaděč pitné vody z obce Merklín do obce Kloušov v délce 1256,8 m, v Kloušově bude zřízeno odběrné místo. V případě negativních výsledků průzkumných prací (vrt HV-3A nebude vhodný k napojení), bude část projektu týkající se vrtu HV-3A ukončena ve fázi průzkumu a vrt HV-3A bude odborně zlikvidován</w:t>
      </w:r>
      <w:r w:rsidR="00052FD2" w:rsidRPr="008D454A">
        <w:rPr>
          <w:rFonts w:ascii="Segoe UI" w:hAnsi="Segoe UI" w:cs="Segoe UI"/>
          <w:bCs/>
          <w:color w:val="auto"/>
          <w:sz w:val="20"/>
        </w:rPr>
        <w:t>,</w:t>
      </w:r>
    </w:p>
    <w:p w14:paraId="1CAE266D" w14:textId="77777777" w:rsidR="00C416AC" w:rsidRPr="008D454A" w:rsidRDefault="008D454A" w:rsidP="00151514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454A">
        <w:rPr>
          <w:b/>
          <w:bCs/>
          <w:color w:val="604200"/>
        </w:rPr>
        <w:t xml:space="preserve"> </w:t>
      </w:r>
      <w:r w:rsidR="00C416AC" w:rsidRPr="008D454A">
        <w:rPr>
          <w:rFonts w:ascii="Segoe UI" w:hAnsi="Segoe UI" w:cs="Segoe UI"/>
          <w:bCs/>
          <w:sz w:val="20"/>
        </w:rPr>
        <w:t>akce bude provedena na pozemcích ve vlastnictví příjemce podpory, popřípadě též na pozemcích, jejichž vlastník vyslovil souhlas s realizací akce a zajištěním udržitelnosti akce (včetně následné péče a údržby realizovaného opatření a provádění kontroly podle písm. b) odrážky čtvrté) po dobu 5 let od ukončení realizace akce (příslušné doklady byly příjemcem podpory Fondu předány),</w:t>
      </w:r>
    </w:p>
    <w:p w14:paraId="6004EF59" w14:textId="77777777"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14:paraId="385F1BAC" w14:textId="77777777"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14:paraId="33B5765E" w14:textId="77777777"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14:paraId="538AC8AB" w14:textId="77777777"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14:paraId="0E411DC4" w14:textId="77777777"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14:paraId="731FB347" w14:textId="77777777"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14:paraId="222DAB26" w14:textId="77777777"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14:paraId="4D0B8A20" w14:textId="77777777" w:rsidR="00E66090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8D454A">
        <w:rPr>
          <w:rFonts w:ascii="Segoe UI" w:hAnsi="Segoe UI" w:cs="Segoe UI"/>
          <w:color w:val="000000" w:themeColor="text1"/>
          <w:sz w:val="20"/>
        </w:rPr>
        <w:t>12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BD09F1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1F792F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8D454A">
        <w:rPr>
          <w:rFonts w:ascii="Segoe UI" w:hAnsi="Segoe UI" w:cs="Segoe UI"/>
          <w:color w:val="000000" w:themeColor="text1"/>
          <w:sz w:val="20"/>
        </w:rPr>
        <w:t>7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646D8B">
        <w:rPr>
          <w:rFonts w:ascii="Segoe UI" w:hAnsi="Segoe UI" w:cs="Segoe UI"/>
          <w:color w:val="000000" w:themeColor="text1"/>
          <w:sz w:val="20"/>
        </w:rPr>
        <w:t>2</w:t>
      </w:r>
      <w:r w:rsidR="00C07A73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14:paraId="4EBEC5BD" w14:textId="77777777"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8D454A">
        <w:rPr>
          <w:rFonts w:ascii="Segoe UI" w:hAnsi="Segoe UI" w:cs="Segoe UI"/>
          <w:color w:val="000000" w:themeColor="text1"/>
          <w:sz w:val="20"/>
        </w:rPr>
        <w:t>6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8D454A">
        <w:rPr>
          <w:rFonts w:ascii="Segoe UI" w:hAnsi="Segoe UI" w:cs="Segoe UI"/>
          <w:color w:val="000000" w:themeColor="text1"/>
          <w:sz w:val="20"/>
        </w:rPr>
        <w:t>4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14:paraId="07B4D4E1" w14:textId="77777777"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14:paraId="3F5780D3" w14:textId="77777777"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14:paraId="1AF5E443" w14:textId="77777777"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</w:t>
      </w:r>
      <w:r w:rsidR="00161E9E">
        <w:rPr>
          <w:rFonts w:ascii="Segoe UI" w:hAnsi="Segoe UI" w:cs="Segoe UI"/>
          <w:color w:val="000000" w:themeColor="text1"/>
          <w:sz w:val="20"/>
        </w:rPr>
        <w:t>,</w:t>
      </w:r>
    </w:p>
    <w:p w14:paraId="6642AE5C" w14:textId="77777777" w:rsidR="008D454A" w:rsidRDefault="008D454A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závěrečnou zprávu hydrogeologického průzkumu,</w:t>
      </w:r>
    </w:p>
    <w:p w14:paraId="2727FF54" w14:textId="77777777" w:rsidR="00161E9E" w:rsidRPr="00F82841" w:rsidRDefault="00C24529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bCs/>
          <w:color w:val="auto"/>
          <w:sz w:val="20"/>
        </w:rPr>
        <w:t>kolaudační souhlas</w:t>
      </w:r>
      <w:r w:rsidR="00161E9E">
        <w:rPr>
          <w:rFonts w:ascii="Segoe UI" w:hAnsi="Segoe UI" w:cs="Segoe UI"/>
          <w:color w:val="000000" w:themeColor="text1"/>
          <w:sz w:val="20"/>
        </w:rPr>
        <w:t>.</w:t>
      </w:r>
    </w:p>
    <w:p w14:paraId="447AEF50" w14:textId="77777777"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14:paraId="3B3BB9F0" w14:textId="77777777"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14:paraId="7D58F8E9" w14:textId="77777777"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14:paraId="595202D8" w14:textId="77777777"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14:paraId="3A441094" w14:textId="77777777"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14:paraId="603CDE1F" w14:textId="77777777"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14:paraId="1A223BBB" w14:textId="77777777"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14:paraId="2E5A4110" w14:textId="77777777"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14:paraId="577ECB44" w14:textId="77777777"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14:paraId="3648E258" w14:textId="77777777"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14:paraId="2520205D" w14:textId="77777777" w:rsidR="007E7BDF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14:paraId="5C8653D2" w14:textId="77777777" w:rsidR="001D45AE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14:paraId="284A766F" w14:textId="77777777"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14:paraId="4BAE3D51" w14:textId="77777777"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14:paraId="767320B8" w14:textId="77777777"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39BB19F2" w14:textId="77777777"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59DF305B" w14:textId="77777777"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14:paraId="624EEBEC" w14:textId="77777777"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14:paraId="08BDA6E9" w14:textId="77777777"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6EB8FAE1" w14:textId="77777777"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14:paraId="497D7975" w14:textId="77777777"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14:paraId="6DA950BF" w14:textId="77777777"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14:paraId="138BA806" w14:textId="77777777"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14:paraId="6FB9B2BD" w14:textId="77777777"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14:paraId="420ADE38" w14:textId="77777777"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35FBD101" w14:textId="77777777"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188DD1DB" w14:textId="77777777"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14:paraId="13B884C5" w14:textId="77777777"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14:paraId="28CA349D" w14:textId="77777777"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7051239A" w14:textId="77777777"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14:paraId="73CFD077" w14:textId="77777777"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14:paraId="067D5973" w14:textId="77777777" w:rsidR="001D45AE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14:paraId="11DD39C4" w14:textId="77777777"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14:paraId="6EFDD563" w14:textId="77777777"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14:paraId="1AF03838" w14:textId="77777777"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14:paraId="0CA97C90" w14:textId="77777777"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14:paraId="5D1C46F9" w14:textId="77777777"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14:paraId="20DBB42C" w14:textId="77777777"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14:paraId="279BBD2C" w14:textId="77777777"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14:paraId="1CB51BE0" w14:textId="77777777"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6AFB2083" w14:textId="77777777"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14:paraId="3F1B2E03" w14:textId="77777777"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14:paraId="10C0FCA3" w14:textId="77777777"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14:paraId="56A8C0FF" w14:textId="77777777"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2300D0ED" w14:textId="77777777"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14:paraId="715BE937" w14:textId="77777777"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6E0ECA01" w14:textId="77777777"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48687F46" w14:textId="77777777"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14:paraId="6BE78475" w14:textId="77777777"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14:paraId="2BD16927" w14:textId="77777777"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14:paraId="1BBBBF55" w14:textId="77777777"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14:paraId="0CA7E245" w14:textId="77777777"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14:paraId="1FA021FF" w14:textId="77777777"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14:paraId="5D44FE90" w14:textId="77777777"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14:paraId="3AE6CCBB" w14:textId="77777777"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1A6C" w14:textId="77777777" w:rsidR="006B2629" w:rsidRDefault="006B2629">
      <w:r>
        <w:separator/>
      </w:r>
    </w:p>
  </w:endnote>
  <w:endnote w:type="continuationSeparator" w:id="0">
    <w:p w14:paraId="5F0A8C75" w14:textId="77777777" w:rsidR="006B2629" w:rsidRDefault="006B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596D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6AC34FC3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2313"/>
      <w:docPartObj>
        <w:docPartGallery w:val="Page Numbers (Bottom of Page)"/>
        <w:docPartUnique/>
      </w:docPartObj>
    </w:sdtPr>
    <w:sdtEndPr/>
    <w:sdtContent>
      <w:p w14:paraId="2E516FAD" w14:textId="7777777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B21">
          <w:rPr>
            <w:noProof/>
          </w:rPr>
          <w:t>7</w:t>
        </w:r>
        <w:r>
          <w:fldChar w:fldCharType="end"/>
        </w:r>
      </w:p>
    </w:sdtContent>
  </w:sdt>
  <w:p w14:paraId="0536133F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230501"/>
      <w:docPartObj>
        <w:docPartGallery w:val="Page Numbers (Bottom of Page)"/>
        <w:docPartUnique/>
      </w:docPartObj>
    </w:sdtPr>
    <w:sdtEndPr/>
    <w:sdtContent>
      <w:p w14:paraId="6CEE1576" w14:textId="7777777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629">
          <w:rPr>
            <w:noProof/>
          </w:rPr>
          <w:t>1</w:t>
        </w:r>
        <w:r>
          <w:fldChar w:fldCharType="end"/>
        </w:r>
      </w:p>
    </w:sdtContent>
  </w:sdt>
  <w:p w14:paraId="04BA4A9B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E36C" w14:textId="77777777" w:rsidR="006B2629" w:rsidRDefault="006B2629">
      <w:r>
        <w:separator/>
      </w:r>
    </w:p>
  </w:footnote>
  <w:footnote w:type="continuationSeparator" w:id="0">
    <w:p w14:paraId="4358FADF" w14:textId="77777777" w:rsidR="006B2629" w:rsidRDefault="006B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D98B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 w16cid:durableId="1253707504">
    <w:abstractNumId w:val="11"/>
  </w:num>
  <w:num w:numId="2" w16cid:durableId="1217357743">
    <w:abstractNumId w:val="18"/>
  </w:num>
  <w:num w:numId="3" w16cid:durableId="2042199672">
    <w:abstractNumId w:val="14"/>
  </w:num>
  <w:num w:numId="4" w16cid:durableId="1507330884">
    <w:abstractNumId w:val="9"/>
  </w:num>
  <w:num w:numId="5" w16cid:durableId="478768012">
    <w:abstractNumId w:val="13"/>
  </w:num>
  <w:num w:numId="6" w16cid:durableId="1112825375">
    <w:abstractNumId w:val="1"/>
  </w:num>
  <w:num w:numId="7" w16cid:durableId="1671252385">
    <w:abstractNumId w:val="15"/>
  </w:num>
  <w:num w:numId="8" w16cid:durableId="284505263">
    <w:abstractNumId w:val="16"/>
  </w:num>
  <w:num w:numId="9" w16cid:durableId="2093813494">
    <w:abstractNumId w:val="8"/>
  </w:num>
  <w:num w:numId="10" w16cid:durableId="542912313">
    <w:abstractNumId w:val="2"/>
  </w:num>
  <w:num w:numId="11" w16cid:durableId="1281379946">
    <w:abstractNumId w:val="12"/>
  </w:num>
  <w:num w:numId="12" w16cid:durableId="637690859">
    <w:abstractNumId w:val="3"/>
  </w:num>
  <w:num w:numId="13" w16cid:durableId="1792047357">
    <w:abstractNumId w:val="0"/>
  </w:num>
  <w:num w:numId="14" w16cid:durableId="1995716701">
    <w:abstractNumId w:val="10"/>
  </w:num>
  <w:num w:numId="15" w16cid:durableId="41174024">
    <w:abstractNumId w:val="6"/>
  </w:num>
  <w:num w:numId="16" w16cid:durableId="1522549165">
    <w:abstractNumId w:val="5"/>
  </w:num>
  <w:num w:numId="17" w16cid:durableId="1293100912">
    <w:abstractNumId w:val="19"/>
  </w:num>
  <w:num w:numId="18" w16cid:durableId="752357699">
    <w:abstractNumId w:val="7"/>
  </w:num>
  <w:num w:numId="19" w16cid:durableId="1340350756">
    <w:abstractNumId w:val="4"/>
  </w:num>
  <w:num w:numId="20" w16cid:durableId="1868371642">
    <w:abstractNumId w:val="10"/>
  </w:num>
  <w:num w:numId="21" w16cid:durableId="150046553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1146040">
    <w:abstractNumId w:val="17"/>
  </w:num>
  <w:num w:numId="23" w16cid:durableId="124856264">
    <w:abstractNumId w:val="11"/>
  </w:num>
  <w:num w:numId="24" w16cid:durableId="652879270">
    <w:abstractNumId w:val="10"/>
  </w:num>
  <w:num w:numId="25" w16cid:durableId="1446651490">
    <w:abstractNumId w:val="11"/>
  </w:num>
  <w:num w:numId="26" w16cid:durableId="101522523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32"/>
    <w:rsid w:val="0000029A"/>
    <w:rsid w:val="00001D79"/>
    <w:rsid w:val="00003318"/>
    <w:rsid w:val="00005155"/>
    <w:rsid w:val="000055BE"/>
    <w:rsid w:val="00007397"/>
    <w:rsid w:val="00010941"/>
    <w:rsid w:val="00010B8B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06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2FD2"/>
    <w:rsid w:val="000567AC"/>
    <w:rsid w:val="00062975"/>
    <w:rsid w:val="000633BD"/>
    <w:rsid w:val="0006607E"/>
    <w:rsid w:val="000679A8"/>
    <w:rsid w:val="00070A46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B677D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6F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14AF"/>
    <w:rsid w:val="001132B2"/>
    <w:rsid w:val="00120C69"/>
    <w:rsid w:val="00123BE8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619D"/>
    <w:rsid w:val="00157184"/>
    <w:rsid w:val="00161738"/>
    <w:rsid w:val="00161E9E"/>
    <w:rsid w:val="0016247F"/>
    <w:rsid w:val="001635BB"/>
    <w:rsid w:val="00164BF6"/>
    <w:rsid w:val="00171162"/>
    <w:rsid w:val="00175C9E"/>
    <w:rsid w:val="00177043"/>
    <w:rsid w:val="0018057A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2656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92F"/>
    <w:rsid w:val="001F7BA9"/>
    <w:rsid w:val="00200AAE"/>
    <w:rsid w:val="00200E3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67E16"/>
    <w:rsid w:val="00273D8F"/>
    <w:rsid w:val="00274EB2"/>
    <w:rsid w:val="00277804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03C0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5E48"/>
    <w:rsid w:val="002C7093"/>
    <w:rsid w:val="002C73CD"/>
    <w:rsid w:val="002D0ED6"/>
    <w:rsid w:val="002D174B"/>
    <w:rsid w:val="002D2AFC"/>
    <w:rsid w:val="002D403F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72C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0A55"/>
    <w:rsid w:val="00323E7C"/>
    <w:rsid w:val="00325383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455FF"/>
    <w:rsid w:val="00351426"/>
    <w:rsid w:val="003551F4"/>
    <w:rsid w:val="003556A0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14D0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E66B7"/>
    <w:rsid w:val="003F3B53"/>
    <w:rsid w:val="003F457C"/>
    <w:rsid w:val="003F4E48"/>
    <w:rsid w:val="003F64F7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894"/>
    <w:rsid w:val="00416E3A"/>
    <w:rsid w:val="00417320"/>
    <w:rsid w:val="00422060"/>
    <w:rsid w:val="00422E02"/>
    <w:rsid w:val="00424606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4F5C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5E6B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5856"/>
    <w:rsid w:val="004D0EAF"/>
    <w:rsid w:val="004D7217"/>
    <w:rsid w:val="004D76BF"/>
    <w:rsid w:val="004E0EA5"/>
    <w:rsid w:val="004E5009"/>
    <w:rsid w:val="004F2EDD"/>
    <w:rsid w:val="004F7067"/>
    <w:rsid w:val="004F7276"/>
    <w:rsid w:val="004F73CE"/>
    <w:rsid w:val="005048A2"/>
    <w:rsid w:val="00504E89"/>
    <w:rsid w:val="0050582E"/>
    <w:rsid w:val="00505F15"/>
    <w:rsid w:val="005069BE"/>
    <w:rsid w:val="00507657"/>
    <w:rsid w:val="00507829"/>
    <w:rsid w:val="005079BA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4E71"/>
    <w:rsid w:val="005456FD"/>
    <w:rsid w:val="00546323"/>
    <w:rsid w:val="00547068"/>
    <w:rsid w:val="005507DB"/>
    <w:rsid w:val="0055158F"/>
    <w:rsid w:val="00552BA7"/>
    <w:rsid w:val="00554BE0"/>
    <w:rsid w:val="005552DB"/>
    <w:rsid w:val="00555CD6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CDB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1355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5E7"/>
    <w:rsid w:val="00624DC4"/>
    <w:rsid w:val="00625404"/>
    <w:rsid w:val="0063018B"/>
    <w:rsid w:val="00631E42"/>
    <w:rsid w:val="006353FD"/>
    <w:rsid w:val="0063721B"/>
    <w:rsid w:val="00642617"/>
    <w:rsid w:val="0064411B"/>
    <w:rsid w:val="00644633"/>
    <w:rsid w:val="0064685C"/>
    <w:rsid w:val="00646D14"/>
    <w:rsid w:val="00646D8B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6B85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2629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33D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3DE1"/>
    <w:rsid w:val="00714537"/>
    <w:rsid w:val="00715008"/>
    <w:rsid w:val="007152F8"/>
    <w:rsid w:val="0071717C"/>
    <w:rsid w:val="00717EFB"/>
    <w:rsid w:val="00723BF2"/>
    <w:rsid w:val="00725974"/>
    <w:rsid w:val="007261D7"/>
    <w:rsid w:val="0072639A"/>
    <w:rsid w:val="00727D10"/>
    <w:rsid w:val="0073385A"/>
    <w:rsid w:val="00737196"/>
    <w:rsid w:val="00737957"/>
    <w:rsid w:val="00742967"/>
    <w:rsid w:val="007432BD"/>
    <w:rsid w:val="00745844"/>
    <w:rsid w:val="007461F7"/>
    <w:rsid w:val="00750362"/>
    <w:rsid w:val="007507E5"/>
    <w:rsid w:val="00750848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6F45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5EF3"/>
    <w:rsid w:val="007D6746"/>
    <w:rsid w:val="007E4602"/>
    <w:rsid w:val="007E48E9"/>
    <w:rsid w:val="007E7513"/>
    <w:rsid w:val="007E7BDF"/>
    <w:rsid w:val="007F5A8E"/>
    <w:rsid w:val="007F623A"/>
    <w:rsid w:val="007F62FB"/>
    <w:rsid w:val="00800287"/>
    <w:rsid w:val="00800ED6"/>
    <w:rsid w:val="00801817"/>
    <w:rsid w:val="00801976"/>
    <w:rsid w:val="00803DCB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20C4"/>
    <w:rsid w:val="0083341B"/>
    <w:rsid w:val="00833FEF"/>
    <w:rsid w:val="008413C8"/>
    <w:rsid w:val="00843461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30F"/>
    <w:rsid w:val="00866700"/>
    <w:rsid w:val="00867940"/>
    <w:rsid w:val="008718A3"/>
    <w:rsid w:val="00872C90"/>
    <w:rsid w:val="0087354C"/>
    <w:rsid w:val="008755CE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C728E"/>
    <w:rsid w:val="008D01CC"/>
    <w:rsid w:val="008D1048"/>
    <w:rsid w:val="008D132B"/>
    <w:rsid w:val="008D259A"/>
    <w:rsid w:val="008D34BF"/>
    <w:rsid w:val="008D454A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210"/>
    <w:rsid w:val="0090441A"/>
    <w:rsid w:val="00904522"/>
    <w:rsid w:val="009052AA"/>
    <w:rsid w:val="0090610D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19B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035"/>
    <w:rsid w:val="009C4E14"/>
    <w:rsid w:val="009C5D46"/>
    <w:rsid w:val="009C62CB"/>
    <w:rsid w:val="009C6D87"/>
    <w:rsid w:val="009D22C2"/>
    <w:rsid w:val="009D47B8"/>
    <w:rsid w:val="009D538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9F7B9F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6271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863CD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09FF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D7B21"/>
    <w:rsid w:val="00AE04CA"/>
    <w:rsid w:val="00AE0BC9"/>
    <w:rsid w:val="00AE39AC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563B"/>
    <w:rsid w:val="00B26871"/>
    <w:rsid w:val="00B26E4E"/>
    <w:rsid w:val="00B30AEB"/>
    <w:rsid w:val="00B31098"/>
    <w:rsid w:val="00B31A90"/>
    <w:rsid w:val="00B3212B"/>
    <w:rsid w:val="00B32C10"/>
    <w:rsid w:val="00B338CA"/>
    <w:rsid w:val="00B339D5"/>
    <w:rsid w:val="00B3432F"/>
    <w:rsid w:val="00B352A0"/>
    <w:rsid w:val="00B35D00"/>
    <w:rsid w:val="00B36FF5"/>
    <w:rsid w:val="00B406E9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09F1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07A73"/>
    <w:rsid w:val="00C10AC2"/>
    <w:rsid w:val="00C12DC4"/>
    <w:rsid w:val="00C140CF"/>
    <w:rsid w:val="00C15E2E"/>
    <w:rsid w:val="00C16F16"/>
    <w:rsid w:val="00C20B09"/>
    <w:rsid w:val="00C2371A"/>
    <w:rsid w:val="00C24529"/>
    <w:rsid w:val="00C24BA3"/>
    <w:rsid w:val="00C2549E"/>
    <w:rsid w:val="00C276C9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6AC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35A1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7772A"/>
    <w:rsid w:val="00C8029A"/>
    <w:rsid w:val="00C82342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68D9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2364"/>
    <w:rsid w:val="00CE4245"/>
    <w:rsid w:val="00CE627F"/>
    <w:rsid w:val="00CE6B0D"/>
    <w:rsid w:val="00CF3B3B"/>
    <w:rsid w:val="00CF3B9A"/>
    <w:rsid w:val="00CF461E"/>
    <w:rsid w:val="00CF6208"/>
    <w:rsid w:val="00CF657E"/>
    <w:rsid w:val="00CF7ABB"/>
    <w:rsid w:val="00D0529C"/>
    <w:rsid w:val="00D0631C"/>
    <w:rsid w:val="00D11364"/>
    <w:rsid w:val="00D1326E"/>
    <w:rsid w:val="00D1523C"/>
    <w:rsid w:val="00D1614F"/>
    <w:rsid w:val="00D1708A"/>
    <w:rsid w:val="00D23D82"/>
    <w:rsid w:val="00D25D9B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0F69"/>
    <w:rsid w:val="00D71AD9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D77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3490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5B27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222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33AB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7E19A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HlavikaChar">
    <w:name w:val="Hlavička Char"/>
    <w:basedOn w:val="Standardnpsmoodstavce"/>
    <w:link w:val="Hlavika"/>
    <w:locked/>
    <w:rsid w:val="003455FF"/>
    <w:rPr>
      <w:rFonts w:ascii="Segoe UI" w:hAnsi="Segoe UI" w:cs="Segoe UI"/>
      <w:color w:val="000000"/>
      <w:sz w:val="24"/>
    </w:rPr>
  </w:style>
  <w:style w:type="paragraph" w:customStyle="1" w:styleId="Hlavika">
    <w:name w:val="Hlavička"/>
    <w:basedOn w:val="Zkladntext"/>
    <w:link w:val="HlavikaChar"/>
    <w:qFormat/>
    <w:rsid w:val="003455FF"/>
    <w:pPr>
      <w:snapToGrid w:val="0"/>
      <w:jc w:val="both"/>
    </w:pPr>
    <w:rPr>
      <w:rFonts w:ascii="Segoe UI" w:hAnsi="Segoe UI" w:cs="Segoe UI"/>
      <w:snapToGrid/>
    </w:rPr>
  </w:style>
  <w:style w:type="character" w:customStyle="1" w:styleId="Hlavika-tunsmluvnstrany-FondaadatelChar">
    <w:name w:val="Hlavička - tučně (smluvní strany - Fond a žadatel) Char"/>
    <w:basedOn w:val="ZkladntextChar"/>
    <w:link w:val="Hlavika-tunsmluvnstrany-Fondaadatel"/>
    <w:locked/>
    <w:rsid w:val="003455FF"/>
    <w:rPr>
      <w:rFonts w:ascii="Segoe UI" w:hAnsi="Segoe UI" w:cs="Segoe UI"/>
      <w:b/>
      <w:snapToGrid/>
      <w:color w:val="000000"/>
      <w:sz w:val="24"/>
    </w:rPr>
  </w:style>
  <w:style w:type="paragraph" w:customStyle="1" w:styleId="Hlavika-tunsmluvnstrany-Fondaadatel">
    <w:name w:val="Hlavička - tučně (smluvní strany - Fond a žadatel)"/>
    <w:basedOn w:val="Zkladntext"/>
    <w:link w:val="Hlavika-tunsmluvnstrany-FondaadatelChar"/>
    <w:qFormat/>
    <w:rsid w:val="003455FF"/>
    <w:pPr>
      <w:snapToGrid w:val="0"/>
    </w:pPr>
    <w:rPr>
      <w:rFonts w:ascii="Segoe UI" w:hAnsi="Segoe UI" w:cs="Segoe UI"/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C9884-3542-4733-89C3-6E765369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2893</Words>
  <Characters>16796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Smlouva č</vt:lpstr>
      <vt:lpstr/>
      <vt:lpstr/>
      <vt:lpstr/>
      <vt:lpstr>Příloha č. 1 - Stanovení finančních oprav, které se použijí v případě porušení p</vt:lpstr>
    </vt:vector>
  </TitlesOfParts>
  <Company>SFŽP ČR</Company>
  <LinksUpToDate>false</LinksUpToDate>
  <CharactersWithSpaces>19650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2023-06-21T10:41:00Z</cp:lastPrinted>
  <dcterms:created xsi:type="dcterms:W3CDTF">2023-07-27T08:08:00Z</dcterms:created>
  <dcterms:modified xsi:type="dcterms:W3CDTF">2023-07-27T08:08:00Z</dcterms:modified>
</cp:coreProperties>
</file>