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98D6" w14:textId="31302E71" w:rsidR="00663965" w:rsidRPr="00D95796" w:rsidRDefault="00663965">
      <w:pPr>
        <w:rPr>
          <w:rFonts w:ascii="Segoe UI" w:hAnsi="Segoe UI" w:cs="Segoe UI"/>
          <w:sz w:val="18"/>
          <w:szCs w:val="18"/>
        </w:rPr>
      </w:pPr>
    </w:p>
    <w:p w14:paraId="00A3FAFF" w14:textId="77777777" w:rsidR="000B6815" w:rsidRPr="00D95796" w:rsidRDefault="000B6815" w:rsidP="000B6815">
      <w:pPr>
        <w:spacing w:after="120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77A375A3" w14:textId="6C5E8ED0" w:rsidR="00571DE4" w:rsidRPr="00D95796" w:rsidRDefault="005D2236" w:rsidP="00F00BAE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 xml:space="preserve">DOHODA O UKONČENÍ </w:t>
      </w:r>
    </w:p>
    <w:p w14:paraId="6B11FD40" w14:textId="660945C9" w:rsidR="00F00BAE" w:rsidRPr="00D95796" w:rsidRDefault="005D2236" w:rsidP="00571DE4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 xml:space="preserve">smlouvy </w:t>
      </w:r>
      <w:r w:rsidR="00241BF2" w:rsidRPr="00D95796">
        <w:rPr>
          <w:rFonts w:ascii="Segoe UI" w:hAnsi="Segoe UI" w:cs="Segoe UI"/>
          <w:b/>
          <w:bCs/>
          <w:sz w:val="18"/>
          <w:szCs w:val="18"/>
        </w:rPr>
        <w:t>č</w:t>
      </w:r>
      <w:r w:rsidR="00DC5E3B" w:rsidRPr="00D95796">
        <w:rPr>
          <w:rFonts w:ascii="Segoe UI" w:hAnsi="Segoe UI" w:cs="Segoe UI"/>
          <w:b/>
          <w:bCs/>
          <w:sz w:val="18"/>
          <w:szCs w:val="18"/>
        </w:rPr>
        <w:t>. S</w:t>
      </w:r>
      <w:r w:rsidRPr="00D95796">
        <w:rPr>
          <w:rFonts w:ascii="Segoe UI" w:hAnsi="Segoe UI" w:cs="Segoe UI"/>
          <w:b/>
          <w:bCs/>
          <w:sz w:val="18"/>
          <w:szCs w:val="18"/>
        </w:rPr>
        <w:t>ML</w:t>
      </w:r>
      <w:r w:rsidR="00DC5E3B" w:rsidRPr="00D95796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D95796">
        <w:rPr>
          <w:rFonts w:ascii="Segoe UI" w:hAnsi="Segoe UI" w:cs="Segoe UI"/>
          <w:b/>
          <w:bCs/>
          <w:sz w:val="18"/>
          <w:szCs w:val="18"/>
        </w:rPr>
        <w:t>1</w:t>
      </w:r>
      <w:r w:rsidR="00DC5E3B" w:rsidRPr="00D95796">
        <w:rPr>
          <w:rFonts w:ascii="Segoe UI" w:hAnsi="Segoe UI" w:cs="Segoe UI"/>
          <w:b/>
          <w:bCs/>
          <w:sz w:val="18"/>
          <w:szCs w:val="18"/>
        </w:rPr>
        <w:t>/006/202</w:t>
      </w:r>
      <w:r w:rsidR="003641B2" w:rsidRPr="00D95796">
        <w:rPr>
          <w:rFonts w:ascii="Segoe UI" w:hAnsi="Segoe UI" w:cs="Segoe UI"/>
          <w:b/>
          <w:bCs/>
          <w:sz w:val="18"/>
          <w:szCs w:val="18"/>
        </w:rPr>
        <w:t>2</w:t>
      </w:r>
    </w:p>
    <w:p w14:paraId="6D4DB408" w14:textId="155EDD7D" w:rsidR="00571DE4" w:rsidRPr="00D95796" w:rsidRDefault="00571DE4" w:rsidP="00571DE4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>„</w:t>
      </w:r>
      <w:r w:rsidR="003641B2" w:rsidRPr="00D95796">
        <w:rPr>
          <w:rFonts w:ascii="Segoe UI" w:hAnsi="Segoe UI" w:cs="Segoe UI"/>
          <w:b/>
          <w:bCs/>
          <w:sz w:val="18"/>
          <w:szCs w:val="18"/>
        </w:rPr>
        <w:t xml:space="preserve">Rekonstrukce topné soustavy v budově NZM Praha </w:t>
      </w:r>
      <w:r w:rsidR="00714CE8" w:rsidRPr="00D95796">
        <w:rPr>
          <w:rFonts w:ascii="Segoe UI" w:hAnsi="Segoe UI" w:cs="Segoe UI"/>
          <w:b/>
          <w:bCs/>
          <w:sz w:val="18"/>
          <w:szCs w:val="18"/>
        </w:rPr>
        <w:t>– projektová</w:t>
      </w:r>
      <w:r w:rsidR="00EE5610" w:rsidRPr="00D95796">
        <w:rPr>
          <w:rFonts w:ascii="Segoe UI" w:hAnsi="Segoe UI" w:cs="Segoe UI"/>
          <w:b/>
          <w:bCs/>
          <w:sz w:val="18"/>
          <w:szCs w:val="18"/>
        </w:rPr>
        <w:t xml:space="preserve"> příprav</w:t>
      </w:r>
      <w:r w:rsidR="00B30D61" w:rsidRPr="00D95796">
        <w:rPr>
          <w:rFonts w:ascii="Segoe UI" w:hAnsi="Segoe UI" w:cs="Segoe UI"/>
          <w:b/>
          <w:bCs/>
          <w:sz w:val="18"/>
          <w:szCs w:val="18"/>
        </w:rPr>
        <w:t>a</w:t>
      </w:r>
      <w:r w:rsidRPr="00D95796">
        <w:rPr>
          <w:rFonts w:ascii="Segoe UI" w:hAnsi="Segoe UI" w:cs="Segoe UI"/>
          <w:b/>
          <w:bCs/>
          <w:sz w:val="18"/>
          <w:szCs w:val="18"/>
        </w:rPr>
        <w:t>“</w:t>
      </w:r>
    </w:p>
    <w:p w14:paraId="590092D6" w14:textId="7DAE9306" w:rsidR="00571DE4" w:rsidRPr="00D95796" w:rsidRDefault="00571DE4" w:rsidP="00571DE4">
      <w:pPr>
        <w:spacing w:after="120"/>
        <w:jc w:val="center"/>
        <w:rPr>
          <w:rFonts w:ascii="Segoe UI" w:hAnsi="Segoe UI" w:cs="Segoe UI"/>
          <w:bCs/>
          <w:sz w:val="18"/>
          <w:szCs w:val="18"/>
        </w:rPr>
      </w:pPr>
      <w:r w:rsidRPr="00D95796">
        <w:rPr>
          <w:rFonts w:ascii="Segoe UI" w:hAnsi="Segoe UI" w:cs="Segoe UI"/>
          <w:bCs/>
          <w:sz w:val="18"/>
          <w:szCs w:val="18"/>
        </w:rPr>
        <w:t>uzavřen</w:t>
      </w:r>
      <w:r w:rsidR="005D2236" w:rsidRPr="00D95796">
        <w:rPr>
          <w:rFonts w:ascii="Segoe UI" w:hAnsi="Segoe UI" w:cs="Segoe UI"/>
          <w:bCs/>
          <w:sz w:val="18"/>
          <w:szCs w:val="18"/>
        </w:rPr>
        <w:t>é</w:t>
      </w:r>
      <w:r w:rsidRPr="00D95796">
        <w:rPr>
          <w:rFonts w:ascii="Segoe UI" w:hAnsi="Segoe UI" w:cs="Segoe UI"/>
          <w:bCs/>
          <w:sz w:val="18"/>
          <w:szCs w:val="18"/>
        </w:rPr>
        <w:t xml:space="preserve"> v souladu s § 2586 a násl. </w:t>
      </w:r>
      <w:r w:rsidRPr="00D95796">
        <w:rPr>
          <w:rFonts w:ascii="Segoe UI" w:hAnsi="Segoe UI" w:cs="Segoe UI"/>
          <w:sz w:val="18"/>
          <w:szCs w:val="18"/>
        </w:rPr>
        <w:t>zákona č. 89/2012 Sb., občanský zákoník,</w:t>
      </w:r>
      <w:r w:rsidRPr="00D95796">
        <w:rPr>
          <w:rFonts w:ascii="Segoe UI" w:hAnsi="Segoe UI" w:cs="Segoe UI"/>
          <w:bCs/>
          <w:sz w:val="18"/>
          <w:szCs w:val="18"/>
        </w:rPr>
        <w:t xml:space="preserve"> </w:t>
      </w:r>
      <w:r w:rsidRPr="00D95796">
        <w:rPr>
          <w:rFonts w:ascii="Segoe UI" w:hAnsi="Segoe UI" w:cs="Segoe UI"/>
          <w:bCs/>
          <w:sz w:val="18"/>
          <w:szCs w:val="18"/>
        </w:rPr>
        <w:br/>
        <w:t>v platném znění (dále jen „</w:t>
      </w:r>
      <w:r w:rsidRPr="00D95796">
        <w:rPr>
          <w:rFonts w:ascii="Segoe UI" w:hAnsi="Segoe UI" w:cs="Segoe UI"/>
          <w:b/>
          <w:bCs/>
          <w:sz w:val="18"/>
          <w:szCs w:val="18"/>
        </w:rPr>
        <w:t>občanský zákoník</w:t>
      </w:r>
      <w:r w:rsidRPr="00D95796">
        <w:rPr>
          <w:rFonts w:ascii="Segoe UI" w:hAnsi="Segoe UI" w:cs="Segoe UI"/>
          <w:bCs/>
          <w:sz w:val="18"/>
          <w:szCs w:val="18"/>
        </w:rPr>
        <w:t>“)</w:t>
      </w:r>
      <w:r w:rsidR="005D2236" w:rsidRPr="00D95796">
        <w:rPr>
          <w:rFonts w:ascii="Segoe UI" w:hAnsi="Segoe UI" w:cs="Segoe UI"/>
          <w:bCs/>
          <w:sz w:val="18"/>
          <w:szCs w:val="18"/>
        </w:rPr>
        <w:t xml:space="preserve"> mezi:</w:t>
      </w:r>
    </w:p>
    <w:p w14:paraId="3BBF478A" w14:textId="77777777" w:rsidR="005D2236" w:rsidRPr="00D95796" w:rsidRDefault="005D2236" w:rsidP="005D2236">
      <w:pPr>
        <w:spacing w:after="120"/>
        <w:rPr>
          <w:rFonts w:ascii="Segoe UI" w:hAnsi="Segoe UI" w:cs="Segoe UI"/>
          <w:bCs/>
          <w:sz w:val="18"/>
          <w:szCs w:val="18"/>
        </w:rPr>
      </w:pPr>
    </w:p>
    <w:p w14:paraId="060E065E" w14:textId="0ABEC3BA" w:rsidR="00571DE4" w:rsidRPr="00D95796" w:rsidRDefault="00571DE4" w:rsidP="006C1E8E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631709D4" w14:textId="4D2873B7" w:rsidR="00571DE4" w:rsidRPr="00D95796" w:rsidRDefault="005D2236" w:rsidP="005D2236">
      <w:pPr>
        <w:spacing w:after="120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>smluvními stranami:</w:t>
      </w:r>
    </w:p>
    <w:p w14:paraId="05E10760" w14:textId="77777777" w:rsidR="00571DE4" w:rsidRPr="00D95796" w:rsidRDefault="00571DE4" w:rsidP="00571DE4">
      <w:pPr>
        <w:pStyle w:val="Zpat"/>
        <w:tabs>
          <w:tab w:val="clear" w:pos="4536"/>
          <w:tab w:val="clear" w:pos="9072"/>
          <w:tab w:val="left" w:pos="1276"/>
        </w:tabs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 xml:space="preserve">Objednatel: </w:t>
      </w:r>
    </w:p>
    <w:p w14:paraId="24E49CEF" w14:textId="70CC15F9" w:rsidR="00571DE4" w:rsidRPr="00D95796" w:rsidRDefault="00571DE4" w:rsidP="00571DE4">
      <w:pPr>
        <w:pStyle w:val="Zpat"/>
        <w:tabs>
          <w:tab w:val="clear" w:pos="4536"/>
          <w:tab w:val="clear" w:pos="9072"/>
        </w:tabs>
        <w:spacing w:line="264" w:lineRule="auto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b/>
          <w:bCs/>
          <w:color w:val="000000"/>
          <w:sz w:val="18"/>
          <w:szCs w:val="18"/>
        </w:rPr>
        <w:t>Národní zemědělské muzeum s. p. o. (zkr. „NZM“)</w:t>
      </w:r>
    </w:p>
    <w:p w14:paraId="3A60C8C9" w14:textId="50DF353B" w:rsidR="00AF4949" w:rsidRPr="00D95796" w:rsidRDefault="00AF4949" w:rsidP="000B6815">
      <w:pPr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>se sídlem: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  <w:t>Kostelní 44, 170 00 Praha 7</w:t>
      </w:r>
    </w:p>
    <w:p w14:paraId="716532FF" w14:textId="4CF2C7B7" w:rsidR="00571DE4" w:rsidRPr="00D95796" w:rsidRDefault="00AF4949" w:rsidP="00571DE4">
      <w:pPr>
        <w:pStyle w:val="Zpat"/>
        <w:tabs>
          <w:tab w:val="clear" w:pos="4536"/>
          <w:tab w:val="clear" w:pos="9072"/>
        </w:tabs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>IČO: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="00571DE4" w:rsidRPr="00D95796">
        <w:rPr>
          <w:rFonts w:ascii="Segoe UI" w:hAnsi="Segoe UI" w:cs="Segoe UI"/>
          <w:sz w:val="18"/>
          <w:szCs w:val="18"/>
        </w:rPr>
        <w:t>75075741</w:t>
      </w:r>
    </w:p>
    <w:p w14:paraId="1DAAD5A1" w14:textId="43610DD2" w:rsidR="00571DE4" w:rsidRPr="00D95796" w:rsidRDefault="00AF4949" w:rsidP="00AF4949">
      <w:pPr>
        <w:tabs>
          <w:tab w:val="left" w:pos="426"/>
          <w:tab w:val="left" w:pos="2127"/>
          <w:tab w:val="left" w:pos="2880"/>
          <w:tab w:val="left" w:pos="2977"/>
        </w:tabs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>DIČ: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="00571DE4" w:rsidRPr="00D95796">
        <w:rPr>
          <w:rFonts w:ascii="Segoe UI" w:hAnsi="Segoe UI" w:cs="Segoe UI"/>
          <w:sz w:val="18"/>
          <w:szCs w:val="18"/>
        </w:rPr>
        <w:t>CZ75075741</w:t>
      </w:r>
    </w:p>
    <w:p w14:paraId="3DD24167" w14:textId="7BFB81F3" w:rsidR="00571DE4" w:rsidRPr="00D95796" w:rsidRDefault="00571DE4" w:rsidP="00571DE4">
      <w:pPr>
        <w:spacing w:line="264" w:lineRule="auto"/>
        <w:jc w:val="both"/>
        <w:rPr>
          <w:rFonts w:ascii="Segoe UI" w:hAnsi="Segoe UI" w:cs="Segoe UI"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bCs/>
          <w:color w:val="000000"/>
          <w:sz w:val="18"/>
          <w:szCs w:val="18"/>
        </w:rPr>
        <w:t xml:space="preserve">bankovní spojení: </w:t>
      </w:r>
      <w:r w:rsidR="00AF4949" w:rsidRPr="00D95796">
        <w:rPr>
          <w:rFonts w:ascii="Segoe UI" w:hAnsi="Segoe UI" w:cs="Segoe UI"/>
          <w:bCs/>
          <w:color w:val="000000"/>
          <w:sz w:val="18"/>
          <w:szCs w:val="18"/>
        </w:rPr>
        <w:tab/>
      </w:r>
      <w:proofErr w:type="spellStart"/>
      <w:r w:rsidR="0066142B">
        <w:rPr>
          <w:rFonts w:ascii="Segoe UI" w:hAnsi="Segoe UI" w:cs="Segoe UI"/>
          <w:bCs/>
          <w:color w:val="000000"/>
          <w:sz w:val="18"/>
          <w:szCs w:val="18"/>
        </w:rPr>
        <w:t>xxx</w:t>
      </w:r>
      <w:proofErr w:type="spellEnd"/>
    </w:p>
    <w:p w14:paraId="4623E3EF" w14:textId="58DA2C99" w:rsidR="00571DE4" w:rsidRPr="00D95796" w:rsidRDefault="00571DE4" w:rsidP="00571DE4">
      <w:pPr>
        <w:spacing w:line="264" w:lineRule="auto"/>
        <w:jc w:val="both"/>
        <w:rPr>
          <w:rFonts w:ascii="Segoe UI" w:hAnsi="Segoe UI" w:cs="Segoe UI"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bCs/>
          <w:color w:val="000000"/>
          <w:sz w:val="18"/>
          <w:szCs w:val="18"/>
        </w:rPr>
        <w:t xml:space="preserve">č. </w:t>
      </w:r>
      <w:proofErr w:type="spellStart"/>
      <w:r w:rsidRPr="00D95796">
        <w:rPr>
          <w:rFonts w:ascii="Segoe UI" w:hAnsi="Segoe UI" w:cs="Segoe UI"/>
          <w:bCs/>
          <w:color w:val="000000"/>
          <w:sz w:val="18"/>
          <w:szCs w:val="18"/>
        </w:rPr>
        <w:t>ú.</w:t>
      </w:r>
      <w:proofErr w:type="spellEnd"/>
      <w:r w:rsidRPr="00D95796">
        <w:rPr>
          <w:rFonts w:ascii="Segoe UI" w:hAnsi="Segoe UI" w:cs="Segoe UI"/>
          <w:bCs/>
          <w:color w:val="000000"/>
          <w:sz w:val="18"/>
          <w:szCs w:val="18"/>
        </w:rPr>
        <w:t xml:space="preserve">: </w:t>
      </w:r>
      <w:r w:rsidR="00AF4949" w:rsidRPr="00D95796">
        <w:rPr>
          <w:rFonts w:ascii="Segoe UI" w:hAnsi="Segoe UI" w:cs="Segoe UI"/>
          <w:bCs/>
          <w:color w:val="000000"/>
          <w:sz w:val="18"/>
          <w:szCs w:val="18"/>
        </w:rPr>
        <w:tab/>
      </w:r>
      <w:r w:rsidR="00AF4949" w:rsidRPr="00D95796">
        <w:rPr>
          <w:rFonts w:ascii="Segoe UI" w:hAnsi="Segoe UI" w:cs="Segoe UI"/>
          <w:bCs/>
          <w:color w:val="000000"/>
          <w:sz w:val="18"/>
          <w:szCs w:val="18"/>
        </w:rPr>
        <w:tab/>
      </w:r>
      <w:r w:rsidR="00AF4949" w:rsidRPr="00D95796">
        <w:rPr>
          <w:rFonts w:ascii="Segoe UI" w:hAnsi="Segoe UI" w:cs="Segoe UI"/>
          <w:bCs/>
          <w:color w:val="000000"/>
          <w:sz w:val="18"/>
          <w:szCs w:val="18"/>
        </w:rPr>
        <w:tab/>
      </w:r>
      <w:proofErr w:type="spellStart"/>
      <w:r w:rsidR="0066142B">
        <w:rPr>
          <w:rFonts w:ascii="Segoe UI" w:hAnsi="Segoe UI" w:cs="Segoe UI"/>
          <w:bCs/>
          <w:color w:val="000000"/>
          <w:sz w:val="18"/>
          <w:szCs w:val="18"/>
        </w:rPr>
        <w:t>xxx</w:t>
      </w:r>
      <w:proofErr w:type="spellEnd"/>
    </w:p>
    <w:p w14:paraId="3D0FBBCE" w14:textId="0D6AAC04" w:rsidR="00AF4949" w:rsidRPr="00D95796" w:rsidRDefault="00AF4949" w:rsidP="00AF4949">
      <w:pPr>
        <w:spacing w:line="264" w:lineRule="auto"/>
        <w:jc w:val="both"/>
        <w:rPr>
          <w:rFonts w:ascii="Segoe UI" w:hAnsi="Segoe UI" w:cs="Segoe UI"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 xml:space="preserve">zastoupený: 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proofErr w:type="spellStart"/>
      <w:r w:rsidR="0066142B">
        <w:rPr>
          <w:rFonts w:ascii="Segoe UI" w:hAnsi="Segoe UI" w:cs="Segoe UI"/>
          <w:bCs/>
          <w:color w:val="000000"/>
          <w:sz w:val="18"/>
          <w:szCs w:val="18"/>
        </w:rPr>
        <w:t>xxx</w:t>
      </w:r>
      <w:proofErr w:type="spellEnd"/>
    </w:p>
    <w:p w14:paraId="05BF8895" w14:textId="1A8BAD16" w:rsidR="00AF4949" w:rsidRPr="00D95796" w:rsidRDefault="00AF4949" w:rsidP="00AF4949">
      <w:pPr>
        <w:spacing w:line="264" w:lineRule="auto"/>
        <w:jc w:val="both"/>
        <w:rPr>
          <w:rFonts w:ascii="Segoe UI" w:hAnsi="Segoe UI" w:cs="Segoe UI"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bCs/>
          <w:color w:val="000000"/>
          <w:sz w:val="18"/>
          <w:szCs w:val="18"/>
        </w:rPr>
        <w:t>osoba oprávněná jednat ve věcech smlouvy:</w:t>
      </w:r>
    </w:p>
    <w:p w14:paraId="1FA4A19C" w14:textId="10CE66CC" w:rsidR="00AF4949" w:rsidRPr="00D95796" w:rsidRDefault="00AF4949" w:rsidP="00EC2C3A">
      <w:pPr>
        <w:tabs>
          <w:tab w:val="left" w:pos="2127"/>
        </w:tabs>
        <w:spacing w:after="120" w:line="264" w:lineRule="auto"/>
        <w:ind w:firstLine="709"/>
        <w:jc w:val="both"/>
        <w:rPr>
          <w:rFonts w:ascii="Segoe UI" w:hAnsi="Segoe UI" w:cs="Segoe UI"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bCs/>
          <w:color w:val="000000"/>
          <w:sz w:val="18"/>
          <w:szCs w:val="18"/>
        </w:rPr>
        <w:tab/>
        <w:t xml:space="preserve"> </w:t>
      </w:r>
      <w:proofErr w:type="spellStart"/>
      <w:r w:rsidR="0066142B">
        <w:rPr>
          <w:rFonts w:ascii="Segoe UI" w:hAnsi="Segoe UI" w:cs="Segoe UI"/>
          <w:bCs/>
          <w:color w:val="000000"/>
          <w:sz w:val="18"/>
          <w:szCs w:val="18"/>
        </w:rPr>
        <w:t>xxx</w:t>
      </w:r>
      <w:proofErr w:type="spellEnd"/>
    </w:p>
    <w:p w14:paraId="23BA3E16" w14:textId="77777777" w:rsidR="00571DE4" w:rsidRPr="00D95796" w:rsidRDefault="00571DE4" w:rsidP="00571DE4">
      <w:pPr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>(dále také jen „</w:t>
      </w:r>
      <w:r w:rsidRPr="00D95796">
        <w:rPr>
          <w:rFonts w:ascii="Segoe UI" w:hAnsi="Segoe UI" w:cs="Segoe UI"/>
          <w:b/>
          <w:sz w:val="18"/>
          <w:szCs w:val="18"/>
        </w:rPr>
        <w:t>objednatel</w:t>
      </w:r>
      <w:r w:rsidRPr="00D95796">
        <w:rPr>
          <w:rFonts w:ascii="Segoe UI" w:hAnsi="Segoe UI" w:cs="Segoe UI"/>
          <w:sz w:val="18"/>
          <w:szCs w:val="18"/>
        </w:rPr>
        <w:t>“)</w:t>
      </w:r>
    </w:p>
    <w:p w14:paraId="3AEC949B" w14:textId="77777777" w:rsidR="00571DE4" w:rsidRPr="00D95796" w:rsidRDefault="00571DE4" w:rsidP="00571DE4">
      <w:pPr>
        <w:rPr>
          <w:rFonts w:ascii="Segoe UI" w:hAnsi="Segoe UI" w:cs="Segoe UI"/>
          <w:sz w:val="18"/>
          <w:szCs w:val="18"/>
        </w:rPr>
      </w:pPr>
    </w:p>
    <w:p w14:paraId="210DC425" w14:textId="0FF0F229" w:rsidR="00571DE4" w:rsidRPr="00D95796" w:rsidRDefault="00571DE4" w:rsidP="00571DE4">
      <w:pPr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>a</w:t>
      </w:r>
    </w:p>
    <w:p w14:paraId="2986C8E4" w14:textId="77777777" w:rsidR="008D1366" w:rsidRPr="00D95796" w:rsidRDefault="008D1366" w:rsidP="00571DE4">
      <w:pPr>
        <w:rPr>
          <w:rFonts w:ascii="Segoe UI" w:hAnsi="Segoe UI" w:cs="Segoe UI"/>
          <w:sz w:val="18"/>
          <w:szCs w:val="18"/>
        </w:rPr>
      </w:pPr>
    </w:p>
    <w:p w14:paraId="5596A97D" w14:textId="77777777" w:rsidR="008D1366" w:rsidRPr="00D95796" w:rsidRDefault="008D1366" w:rsidP="008D1366">
      <w:pPr>
        <w:pStyle w:val="Zpat"/>
        <w:tabs>
          <w:tab w:val="clear" w:pos="4536"/>
          <w:tab w:val="clear" w:pos="9072"/>
        </w:tabs>
        <w:spacing w:line="264" w:lineRule="auto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>Zhotovitel:</w:t>
      </w:r>
    </w:p>
    <w:p w14:paraId="7416A3A0" w14:textId="6206173B" w:rsidR="008D1366" w:rsidRPr="00D95796" w:rsidRDefault="00714CE8" w:rsidP="008D1366">
      <w:pPr>
        <w:pStyle w:val="Zpat"/>
        <w:tabs>
          <w:tab w:val="clear" w:pos="4536"/>
          <w:tab w:val="clear" w:pos="9072"/>
        </w:tabs>
        <w:spacing w:line="264" w:lineRule="auto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D95796">
        <w:rPr>
          <w:rFonts w:ascii="Segoe UI" w:hAnsi="Segoe UI" w:cs="Segoe UI"/>
          <w:b/>
          <w:bCs/>
          <w:color w:val="000000"/>
          <w:sz w:val="18"/>
          <w:szCs w:val="18"/>
        </w:rPr>
        <w:t>TOPSERVIS spol. s r.o.</w:t>
      </w:r>
    </w:p>
    <w:p w14:paraId="23902D0F" w14:textId="21F3D6D2" w:rsidR="008D1366" w:rsidRPr="00D95796" w:rsidRDefault="000B6815" w:rsidP="000B6815">
      <w:pPr>
        <w:tabs>
          <w:tab w:val="left" w:pos="2127"/>
        </w:tabs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 xml:space="preserve">se sídlem: 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="00714CE8" w:rsidRPr="00D95796">
        <w:rPr>
          <w:rFonts w:ascii="Segoe UI" w:hAnsi="Segoe UI" w:cs="Segoe UI"/>
          <w:color w:val="000000"/>
          <w:sz w:val="18"/>
          <w:szCs w:val="18"/>
        </w:rPr>
        <w:t xml:space="preserve">U </w:t>
      </w:r>
      <w:proofErr w:type="spellStart"/>
      <w:r w:rsidR="00714CE8" w:rsidRPr="00D95796">
        <w:rPr>
          <w:rFonts w:ascii="Segoe UI" w:hAnsi="Segoe UI" w:cs="Segoe UI"/>
          <w:color w:val="000000"/>
          <w:sz w:val="18"/>
          <w:szCs w:val="18"/>
        </w:rPr>
        <w:t>Ur</w:t>
      </w:r>
      <w:r w:rsidR="00B30D61" w:rsidRPr="00D95796">
        <w:rPr>
          <w:rFonts w:ascii="Segoe UI" w:hAnsi="Segoe UI" w:cs="Segoe UI"/>
          <w:color w:val="000000"/>
          <w:sz w:val="18"/>
          <w:szCs w:val="18"/>
        </w:rPr>
        <w:t>a</w:t>
      </w:r>
      <w:r w:rsidR="00714CE8" w:rsidRPr="00D95796">
        <w:rPr>
          <w:rFonts w:ascii="Segoe UI" w:hAnsi="Segoe UI" w:cs="Segoe UI"/>
          <w:color w:val="000000"/>
          <w:sz w:val="18"/>
          <w:szCs w:val="18"/>
        </w:rPr>
        <w:t>nie</w:t>
      </w:r>
      <w:proofErr w:type="spellEnd"/>
      <w:r w:rsidR="00714CE8" w:rsidRPr="00D95796">
        <w:rPr>
          <w:rFonts w:ascii="Segoe UI" w:hAnsi="Segoe UI" w:cs="Segoe UI"/>
          <w:color w:val="000000"/>
          <w:sz w:val="18"/>
          <w:szCs w:val="18"/>
        </w:rPr>
        <w:t xml:space="preserve"> 1583/21, 170 00 Praha 7</w:t>
      </w:r>
    </w:p>
    <w:p w14:paraId="6D1D5CB5" w14:textId="1D51F931" w:rsidR="008D1366" w:rsidRPr="00D95796" w:rsidRDefault="000B6815" w:rsidP="008D1366">
      <w:pPr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>IČO: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="00714CE8" w:rsidRPr="00D95796">
        <w:rPr>
          <w:rFonts w:ascii="Segoe UI" w:hAnsi="Segoe UI" w:cs="Segoe UI"/>
          <w:color w:val="000000"/>
          <w:sz w:val="18"/>
          <w:szCs w:val="18"/>
        </w:rPr>
        <w:t>48110949</w:t>
      </w:r>
    </w:p>
    <w:p w14:paraId="1A7A77CE" w14:textId="05240688" w:rsidR="008D1366" w:rsidRPr="00D95796" w:rsidRDefault="000B6815" w:rsidP="008D1366">
      <w:pPr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 xml:space="preserve">DIČ:  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="008D1366" w:rsidRPr="00D95796">
        <w:rPr>
          <w:rFonts w:ascii="Segoe UI" w:hAnsi="Segoe UI" w:cs="Segoe UI"/>
          <w:color w:val="000000"/>
          <w:sz w:val="18"/>
          <w:szCs w:val="18"/>
        </w:rPr>
        <w:t>CZ</w:t>
      </w:r>
      <w:r w:rsidR="00714CE8" w:rsidRPr="00D95796">
        <w:rPr>
          <w:rFonts w:ascii="Segoe UI" w:hAnsi="Segoe UI" w:cs="Segoe UI"/>
          <w:color w:val="000000"/>
          <w:sz w:val="18"/>
          <w:szCs w:val="18"/>
        </w:rPr>
        <w:t>48110949</w:t>
      </w:r>
    </w:p>
    <w:p w14:paraId="6E33CC63" w14:textId="1DE0A69F" w:rsidR="008D1366" w:rsidRPr="00D95796" w:rsidRDefault="000B6815" w:rsidP="008D1366">
      <w:pPr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 xml:space="preserve">bankovní spojení: 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proofErr w:type="spellStart"/>
      <w:r w:rsidR="0066142B">
        <w:rPr>
          <w:rFonts w:ascii="Segoe UI" w:hAnsi="Segoe UI" w:cs="Segoe UI"/>
          <w:color w:val="000000"/>
          <w:sz w:val="18"/>
          <w:szCs w:val="18"/>
        </w:rPr>
        <w:t>xxx</w:t>
      </w:r>
      <w:proofErr w:type="spellEnd"/>
    </w:p>
    <w:p w14:paraId="5434EC9F" w14:textId="4F354E9A" w:rsidR="008D1366" w:rsidRPr="00D95796" w:rsidRDefault="000B6815" w:rsidP="008D1366">
      <w:pPr>
        <w:spacing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 xml:space="preserve">číslo účtu: 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proofErr w:type="spellStart"/>
      <w:r w:rsidR="0066142B">
        <w:rPr>
          <w:rFonts w:ascii="Segoe UI" w:hAnsi="Segoe UI" w:cs="Segoe UI"/>
          <w:color w:val="000000"/>
          <w:sz w:val="18"/>
          <w:szCs w:val="18"/>
        </w:rPr>
        <w:t>xxx</w:t>
      </w:r>
      <w:proofErr w:type="spellEnd"/>
    </w:p>
    <w:p w14:paraId="48EC1F99" w14:textId="75C23219" w:rsidR="00AF4949" w:rsidRPr="00D95796" w:rsidRDefault="000B6815" w:rsidP="00EC2C3A">
      <w:pPr>
        <w:spacing w:after="120" w:line="264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>zastoupený: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proofErr w:type="spellStart"/>
      <w:r w:rsidR="0066142B">
        <w:rPr>
          <w:rFonts w:ascii="Segoe UI" w:hAnsi="Segoe UI" w:cs="Segoe UI"/>
          <w:color w:val="000000"/>
          <w:sz w:val="18"/>
          <w:szCs w:val="18"/>
        </w:rPr>
        <w:t>xxx</w:t>
      </w:r>
      <w:proofErr w:type="spellEnd"/>
    </w:p>
    <w:p w14:paraId="5E9A9968" w14:textId="03F45AC2" w:rsidR="0030090D" w:rsidRPr="00D95796" w:rsidRDefault="00571DE4" w:rsidP="00571DE4">
      <w:pPr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>(dále také jen „</w:t>
      </w:r>
      <w:r w:rsidRPr="00D95796">
        <w:rPr>
          <w:rFonts w:ascii="Segoe UI" w:hAnsi="Segoe UI" w:cs="Segoe UI"/>
          <w:b/>
          <w:sz w:val="18"/>
          <w:szCs w:val="18"/>
        </w:rPr>
        <w:t>zhotovitel</w:t>
      </w:r>
      <w:r w:rsidRPr="00D95796">
        <w:rPr>
          <w:rFonts w:ascii="Segoe UI" w:hAnsi="Segoe UI" w:cs="Segoe UI"/>
          <w:sz w:val="18"/>
          <w:szCs w:val="18"/>
        </w:rPr>
        <w:t>“)</w:t>
      </w:r>
    </w:p>
    <w:p w14:paraId="1459B0DD" w14:textId="77777777" w:rsidR="00EC2C3A" w:rsidRPr="00D95796" w:rsidRDefault="00EC2C3A" w:rsidP="00571DE4">
      <w:pPr>
        <w:rPr>
          <w:rFonts w:ascii="Segoe UI" w:hAnsi="Segoe UI" w:cs="Segoe UI"/>
          <w:sz w:val="18"/>
          <w:szCs w:val="18"/>
        </w:rPr>
      </w:pPr>
    </w:p>
    <w:p w14:paraId="2E12E2D1" w14:textId="77777777" w:rsidR="00571DE4" w:rsidRPr="00D95796" w:rsidRDefault="00571DE4" w:rsidP="00571DE4">
      <w:pPr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 xml:space="preserve">(společně dále též jako „smluvní </w:t>
      </w:r>
      <w:r w:rsidRPr="00D95796">
        <w:rPr>
          <w:rFonts w:ascii="Segoe UI" w:hAnsi="Segoe UI" w:cs="Segoe UI"/>
          <w:b/>
          <w:sz w:val="18"/>
          <w:szCs w:val="18"/>
        </w:rPr>
        <w:t>strany</w:t>
      </w:r>
      <w:r w:rsidRPr="00D95796">
        <w:rPr>
          <w:rFonts w:ascii="Segoe UI" w:hAnsi="Segoe UI" w:cs="Segoe UI"/>
          <w:sz w:val="18"/>
          <w:szCs w:val="18"/>
        </w:rPr>
        <w:t>“ či jednotlivě jako „</w:t>
      </w:r>
      <w:r w:rsidRPr="00D95796">
        <w:rPr>
          <w:rFonts w:ascii="Segoe UI" w:hAnsi="Segoe UI" w:cs="Segoe UI"/>
          <w:b/>
          <w:sz w:val="18"/>
          <w:szCs w:val="18"/>
        </w:rPr>
        <w:t>smluvní strana</w:t>
      </w:r>
      <w:r w:rsidRPr="00D95796">
        <w:rPr>
          <w:rFonts w:ascii="Segoe UI" w:hAnsi="Segoe UI" w:cs="Segoe UI"/>
          <w:sz w:val="18"/>
          <w:szCs w:val="18"/>
        </w:rPr>
        <w:t>“)</w:t>
      </w:r>
    </w:p>
    <w:p w14:paraId="522271BF" w14:textId="77777777" w:rsidR="002B7BBB" w:rsidRPr="00D95796" w:rsidRDefault="002B7BBB" w:rsidP="00571DE4">
      <w:pPr>
        <w:rPr>
          <w:rFonts w:ascii="Segoe UI" w:hAnsi="Segoe UI" w:cs="Segoe UI"/>
          <w:sz w:val="18"/>
          <w:szCs w:val="18"/>
        </w:rPr>
      </w:pPr>
    </w:p>
    <w:p w14:paraId="25943B0D" w14:textId="098F7E30" w:rsidR="00571DE4" w:rsidRPr="00D95796" w:rsidRDefault="00571DE4" w:rsidP="00571DE4">
      <w:pPr>
        <w:rPr>
          <w:rFonts w:ascii="Segoe UI" w:hAnsi="Segoe UI" w:cs="Segoe UI"/>
          <w:sz w:val="18"/>
          <w:szCs w:val="18"/>
        </w:rPr>
      </w:pPr>
    </w:p>
    <w:p w14:paraId="7E39C24C" w14:textId="23EC236D" w:rsidR="00571DE4" w:rsidRPr="00D95796" w:rsidRDefault="00571DE4" w:rsidP="0041716F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 xml:space="preserve">I. </w:t>
      </w:r>
    </w:p>
    <w:p w14:paraId="08DFCA7C" w14:textId="5D280287" w:rsidR="00571DE4" w:rsidRPr="00D95796" w:rsidRDefault="00571DE4" w:rsidP="00571DE4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>P</w:t>
      </w:r>
      <w:r w:rsidR="005D2236" w:rsidRPr="00D95796">
        <w:rPr>
          <w:rFonts w:ascii="Segoe UI" w:hAnsi="Segoe UI" w:cs="Segoe UI"/>
          <w:b/>
          <w:bCs/>
          <w:sz w:val="18"/>
          <w:szCs w:val="18"/>
        </w:rPr>
        <w:t>REAMBULE</w:t>
      </w:r>
    </w:p>
    <w:p w14:paraId="39194875" w14:textId="31FD6117" w:rsidR="005D2236" w:rsidRPr="00D95796" w:rsidRDefault="005D2236" w:rsidP="00CC58CB">
      <w:pPr>
        <w:numPr>
          <w:ilvl w:val="0"/>
          <w:numId w:val="1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eastAsia="Times New Roman" w:hAnsi="Segoe UI" w:cs="Segoe UI"/>
          <w:kern w:val="1"/>
          <w:sz w:val="18"/>
          <w:szCs w:val="18"/>
        </w:rPr>
        <w:t>Smluvní strany uzavřely dne 13.</w:t>
      </w:r>
      <w:r w:rsidR="00CC4E41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>1.</w:t>
      </w:r>
      <w:r w:rsidR="00CC4E41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2023 smlouvu o dílo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č. 1/006/2022 „Rekonstrukce topné soustavy v budově NZM Praha – projektová příprava“ (v této dohodě jako „Smlouva“).</w:t>
      </w:r>
    </w:p>
    <w:p w14:paraId="002B85F2" w14:textId="612A251A" w:rsidR="005D2236" w:rsidRPr="00D95796" w:rsidRDefault="005D2236" w:rsidP="00CC58CB">
      <w:pPr>
        <w:numPr>
          <w:ilvl w:val="0"/>
          <w:numId w:val="1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Vzhledem k tomu, že </w:t>
      </w:r>
      <w:r w:rsidR="00F106D4" w:rsidRPr="00D95796">
        <w:rPr>
          <w:rFonts w:ascii="Segoe UI" w:eastAsia="Times New Roman" w:hAnsi="Segoe UI" w:cs="Segoe UI"/>
          <w:kern w:val="1"/>
          <w:sz w:val="18"/>
          <w:szCs w:val="18"/>
        </w:rPr>
        <w:t>nebylo možné určit</w:t>
      </w:r>
      <w:r w:rsidR="00206C17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, že 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>druhá etapa rekonstrukce</w:t>
      </w:r>
      <w:r w:rsidR="00CC4E41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</w:t>
      </w:r>
      <w:r w:rsidR="002B7BBB" w:rsidRPr="00D95796">
        <w:rPr>
          <w:rFonts w:ascii="Segoe UI" w:eastAsia="Times New Roman" w:hAnsi="Segoe UI" w:cs="Segoe UI"/>
          <w:kern w:val="1"/>
          <w:sz w:val="18"/>
          <w:szCs w:val="18"/>
        </w:rPr>
        <w:t>/</w:t>
      </w:r>
      <w:r w:rsidR="00CC4E41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</w:t>
      </w:r>
      <w:r w:rsidR="00206C17" w:rsidRPr="00D95796">
        <w:rPr>
          <w:rFonts w:ascii="Segoe UI" w:eastAsia="Times New Roman" w:hAnsi="Segoe UI" w:cs="Segoe UI"/>
          <w:kern w:val="1"/>
          <w:sz w:val="18"/>
          <w:szCs w:val="18"/>
        </w:rPr>
        <w:t>dle čl. II odst. 2 písm. b)</w:t>
      </w:r>
      <w:r w:rsidR="002B7BBB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Smlouvy</w:t>
      </w:r>
      <w:r w:rsidR="00CC4E41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</w:t>
      </w:r>
      <w:r w:rsidR="002B7BBB" w:rsidRPr="00D95796">
        <w:rPr>
          <w:rFonts w:ascii="Segoe UI" w:eastAsia="Times New Roman" w:hAnsi="Segoe UI" w:cs="Segoe UI"/>
          <w:kern w:val="1"/>
          <w:sz w:val="18"/>
          <w:szCs w:val="18"/>
        </w:rPr>
        <w:t>/</w:t>
      </w:r>
      <w:r w:rsidR="00206C17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>by přin</w:t>
      </w:r>
      <w:r w:rsidR="00F106D4" w:rsidRPr="00D95796">
        <w:rPr>
          <w:rFonts w:ascii="Segoe UI" w:eastAsia="Times New Roman" w:hAnsi="Segoe UI" w:cs="Segoe UI"/>
          <w:kern w:val="1"/>
          <w:sz w:val="18"/>
          <w:szCs w:val="18"/>
        </w:rPr>
        <w:t>esla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</w:t>
      </w:r>
      <w:r w:rsidRPr="00D95796">
        <w:rPr>
          <w:rFonts w:ascii="Segoe UI" w:eastAsia="Times New Roman" w:hAnsi="Segoe UI" w:cs="Segoe UI"/>
          <w:b/>
          <w:bCs/>
          <w:kern w:val="1"/>
          <w:sz w:val="18"/>
          <w:szCs w:val="18"/>
        </w:rPr>
        <w:t>úsporu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energie pro vytápění, </w:t>
      </w:r>
      <w:r w:rsidR="00206C17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tj. realizace zhotovitelem navržené rekonstrukce by </w:t>
      </w:r>
      <w:r w:rsidR="00CC4E41" w:rsidRPr="00D95796">
        <w:rPr>
          <w:rFonts w:ascii="Segoe UI" w:eastAsia="Times New Roman" w:hAnsi="Segoe UI" w:cs="Segoe UI"/>
          <w:kern w:val="1"/>
          <w:sz w:val="18"/>
          <w:szCs w:val="18"/>
        </w:rPr>
        <w:t>nevyhovovala</w:t>
      </w:r>
      <w:r w:rsidR="00206C17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účel</w:t>
      </w:r>
      <w:r w:rsidR="00F106D4" w:rsidRPr="00D95796">
        <w:rPr>
          <w:rFonts w:ascii="Segoe UI" w:eastAsia="Times New Roman" w:hAnsi="Segoe UI" w:cs="Segoe UI"/>
          <w:kern w:val="1"/>
          <w:sz w:val="18"/>
          <w:szCs w:val="18"/>
        </w:rPr>
        <w:t>u</w:t>
      </w:r>
      <w:r w:rsidR="00206C17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Smlouvy citovan</w:t>
      </w:r>
      <w:r w:rsidR="00F106D4" w:rsidRPr="00D95796">
        <w:rPr>
          <w:rFonts w:ascii="Segoe UI" w:eastAsia="Times New Roman" w:hAnsi="Segoe UI" w:cs="Segoe UI"/>
          <w:kern w:val="1"/>
          <w:sz w:val="18"/>
          <w:szCs w:val="18"/>
        </w:rPr>
        <w:t>ému</w:t>
      </w:r>
      <w:r w:rsidR="00206C17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v čl. II odst. 1 Smlouvy, 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>dohodly se strany na předčasném ukončení Smlouvy.</w:t>
      </w:r>
    </w:p>
    <w:p w14:paraId="0FC4DD71" w14:textId="77777777" w:rsidR="0066142B" w:rsidRDefault="0066142B" w:rsidP="0041716F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76B40B53" w14:textId="77777777" w:rsidR="0066142B" w:rsidRDefault="0066142B" w:rsidP="0041716F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E2397A0" w14:textId="0E6FEBC1" w:rsidR="00571DE4" w:rsidRPr="00D95796" w:rsidRDefault="00571DE4" w:rsidP="0041716F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lastRenderedPageBreak/>
        <w:t xml:space="preserve">II. </w:t>
      </w:r>
    </w:p>
    <w:p w14:paraId="067C9019" w14:textId="7E658965" w:rsidR="00571DE4" w:rsidRPr="00D95796" w:rsidRDefault="005D2236" w:rsidP="00571DE4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>PŘEDMĚT DOHODY</w:t>
      </w:r>
      <w:r w:rsidR="00D928DB" w:rsidRPr="00D95796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13ADE57C" w14:textId="5A0F0EDB" w:rsidR="005D2236" w:rsidRPr="00D95796" w:rsidRDefault="005D2236" w:rsidP="00206C17">
      <w:pPr>
        <w:numPr>
          <w:ilvl w:val="0"/>
          <w:numId w:val="2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eastAsia="Times New Roman" w:hAnsi="Segoe UI" w:cs="Segoe UI"/>
          <w:kern w:val="1"/>
          <w:sz w:val="18"/>
          <w:szCs w:val="18"/>
        </w:rPr>
        <w:t>Smluvní strany tímto ukončují Smlouvu ke dni</w:t>
      </w:r>
      <w:r w:rsidR="0066142B">
        <w:rPr>
          <w:rFonts w:ascii="Segoe UI" w:eastAsia="Times New Roman" w:hAnsi="Segoe UI" w:cs="Segoe UI"/>
          <w:kern w:val="1"/>
          <w:sz w:val="18"/>
          <w:szCs w:val="18"/>
        </w:rPr>
        <w:t xml:space="preserve"> 11.7.2023.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</w:t>
      </w:r>
    </w:p>
    <w:p w14:paraId="0018AD97" w14:textId="77777777" w:rsidR="005D2236" w:rsidRPr="00D95796" w:rsidRDefault="005D2236" w:rsidP="005D2236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08571832" w14:textId="4034513A" w:rsidR="00571DE4" w:rsidRPr="00D95796" w:rsidRDefault="00571DE4" w:rsidP="0041716F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>I</w:t>
      </w:r>
      <w:r w:rsidR="007B4FB0" w:rsidRPr="00D95796">
        <w:rPr>
          <w:rFonts w:ascii="Segoe UI" w:hAnsi="Segoe UI" w:cs="Segoe UI"/>
          <w:b/>
          <w:bCs/>
          <w:sz w:val="18"/>
          <w:szCs w:val="18"/>
        </w:rPr>
        <w:t>II</w:t>
      </w:r>
      <w:r w:rsidRPr="00D95796">
        <w:rPr>
          <w:rFonts w:ascii="Segoe UI" w:hAnsi="Segoe UI" w:cs="Segoe UI"/>
          <w:b/>
          <w:bCs/>
          <w:sz w:val="18"/>
          <w:szCs w:val="18"/>
        </w:rPr>
        <w:t xml:space="preserve">. </w:t>
      </w:r>
    </w:p>
    <w:p w14:paraId="1047E453" w14:textId="698B29A1" w:rsidR="00571DE4" w:rsidRPr="00D95796" w:rsidRDefault="007B4FB0" w:rsidP="00571DE4">
      <w:pPr>
        <w:spacing w:after="120"/>
        <w:jc w:val="center"/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 xml:space="preserve">OSTATNÍ UJEDNÁNÍ </w:t>
      </w:r>
    </w:p>
    <w:p w14:paraId="7565CAB5" w14:textId="76274FE1" w:rsidR="00206C17" w:rsidRPr="00D95796" w:rsidRDefault="00206C17" w:rsidP="000F6A01">
      <w:pPr>
        <w:numPr>
          <w:ilvl w:val="0"/>
          <w:numId w:val="3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>Smluvní strany konstatují, že k předání plnění dle etapy I. (viz. čl. II odst. 2 písm. a) v souladu se smlouvou došlo a byl podepsán písemn</w:t>
      </w:r>
      <w:r w:rsidR="002B7BBB" w:rsidRPr="00D95796">
        <w:rPr>
          <w:rFonts w:ascii="Segoe UI" w:hAnsi="Segoe UI" w:cs="Segoe UI"/>
          <w:sz w:val="18"/>
          <w:szCs w:val="18"/>
        </w:rPr>
        <w:t>ý</w:t>
      </w:r>
      <w:r w:rsidRPr="00D95796">
        <w:rPr>
          <w:rFonts w:ascii="Segoe UI" w:hAnsi="Segoe UI" w:cs="Segoe UI"/>
          <w:sz w:val="18"/>
          <w:szCs w:val="18"/>
        </w:rPr>
        <w:t xml:space="preserve"> protokol o předání a převzetí díla.</w:t>
      </w:r>
    </w:p>
    <w:p w14:paraId="75498EFA" w14:textId="2452E926" w:rsidR="00206C17" w:rsidRPr="00D95796" w:rsidRDefault="00206C17" w:rsidP="000F6A01">
      <w:pPr>
        <w:numPr>
          <w:ilvl w:val="0"/>
          <w:numId w:val="3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>Smluvní strany konstatují, že dosud provedené dílo bylo ze strany objednatele</w:t>
      </w:r>
      <w:r w:rsidR="002B7BBB" w:rsidRPr="00D95796">
        <w:rPr>
          <w:rFonts w:ascii="Segoe UI" w:hAnsi="Segoe UI" w:cs="Segoe UI"/>
          <w:sz w:val="18"/>
          <w:szCs w:val="18"/>
        </w:rPr>
        <w:t xml:space="preserve"> zhotoviteli</w:t>
      </w:r>
      <w:r w:rsidRPr="00D95796">
        <w:rPr>
          <w:rFonts w:ascii="Segoe UI" w:hAnsi="Segoe UI" w:cs="Segoe UI"/>
          <w:sz w:val="18"/>
          <w:szCs w:val="18"/>
        </w:rPr>
        <w:t xml:space="preserve"> řádně zaplaceno.</w:t>
      </w:r>
    </w:p>
    <w:p w14:paraId="468524C2" w14:textId="4583585A" w:rsidR="007B4FB0" w:rsidRPr="00D95796" w:rsidRDefault="00206C17" w:rsidP="007B4FB0">
      <w:pPr>
        <w:numPr>
          <w:ilvl w:val="0"/>
          <w:numId w:val="3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eastAsia="Times New Roman" w:hAnsi="Segoe UI" w:cs="Segoe UI"/>
          <w:kern w:val="1"/>
          <w:sz w:val="18"/>
          <w:szCs w:val="18"/>
        </w:rPr>
        <w:t>Smluvní strany svými podpisy na této listině stvrzují, že jsou mezi sebou v souvislosti se Smlouvou ke dni ukončení Smlouvy zcela vypořádány, neevidují vůči sobě žádné pohledávky, nedoplatky ani nároky</w:t>
      </w:r>
      <w:r w:rsidR="002B7BBB" w:rsidRPr="00D95796">
        <w:rPr>
          <w:rFonts w:ascii="Segoe UI" w:eastAsia="Times New Roman" w:hAnsi="Segoe UI" w:cs="Segoe UI"/>
          <w:kern w:val="1"/>
          <w:sz w:val="18"/>
          <w:szCs w:val="18"/>
        </w:rPr>
        <w:t xml:space="preserve"> vyplývající ze Smlouvy</w:t>
      </w:r>
      <w:r w:rsidRPr="00D95796">
        <w:rPr>
          <w:rFonts w:ascii="Segoe UI" w:eastAsia="Times New Roman" w:hAnsi="Segoe UI" w:cs="Segoe UI"/>
          <w:kern w:val="1"/>
          <w:sz w:val="18"/>
          <w:szCs w:val="18"/>
        </w:rPr>
        <w:t>.</w:t>
      </w:r>
    </w:p>
    <w:p w14:paraId="3490EEA1" w14:textId="321D0267" w:rsidR="00571DE4" w:rsidRPr="00D95796" w:rsidRDefault="007B4FB0" w:rsidP="00EF0E4B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>I</w:t>
      </w:r>
      <w:r w:rsidR="004D1F55" w:rsidRPr="00D95796">
        <w:rPr>
          <w:rFonts w:ascii="Segoe UI" w:hAnsi="Segoe UI" w:cs="Segoe UI"/>
          <w:b/>
          <w:bCs/>
          <w:sz w:val="18"/>
          <w:szCs w:val="18"/>
        </w:rPr>
        <w:t>V</w:t>
      </w:r>
      <w:r w:rsidR="00571DE4" w:rsidRPr="00D95796">
        <w:rPr>
          <w:rFonts w:ascii="Segoe UI" w:hAnsi="Segoe UI" w:cs="Segoe UI"/>
          <w:b/>
          <w:bCs/>
          <w:sz w:val="18"/>
          <w:szCs w:val="18"/>
        </w:rPr>
        <w:t>.</w:t>
      </w:r>
    </w:p>
    <w:p w14:paraId="371F732D" w14:textId="77777777" w:rsidR="00571DE4" w:rsidRPr="00D95796" w:rsidRDefault="00571DE4" w:rsidP="00EF0E4B">
      <w:pPr>
        <w:spacing w:after="120"/>
        <w:ind w:left="567" w:hanging="567"/>
        <w:jc w:val="center"/>
        <w:rPr>
          <w:rFonts w:ascii="Segoe UI" w:eastAsia="Times New Roman" w:hAnsi="Segoe UI" w:cs="Segoe UI"/>
          <w:sz w:val="18"/>
          <w:szCs w:val="18"/>
        </w:rPr>
      </w:pPr>
      <w:r w:rsidRPr="00D95796"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1C5F9226" w14:textId="2A9E6260" w:rsidR="006D730A" w:rsidRPr="00D95796" w:rsidRDefault="006D730A" w:rsidP="007B4FB0">
      <w:pPr>
        <w:numPr>
          <w:ilvl w:val="0"/>
          <w:numId w:val="13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 xml:space="preserve">Tato </w:t>
      </w:r>
      <w:r w:rsidR="007B4FB0" w:rsidRPr="00D95796">
        <w:rPr>
          <w:rFonts w:ascii="Segoe UI" w:hAnsi="Segoe UI" w:cs="Segoe UI"/>
          <w:sz w:val="18"/>
          <w:szCs w:val="18"/>
        </w:rPr>
        <w:t>dohoda</w:t>
      </w:r>
      <w:r w:rsidRPr="00D95796">
        <w:rPr>
          <w:rFonts w:ascii="Segoe UI" w:hAnsi="Segoe UI" w:cs="Segoe UI"/>
          <w:sz w:val="18"/>
          <w:szCs w:val="18"/>
        </w:rPr>
        <w:t xml:space="preserve"> je vyhotovena ve čtyřech vyhotoveních, z nichž každá smluvní strana obdrží po dvou vyhotoveních.</w:t>
      </w:r>
    </w:p>
    <w:p w14:paraId="40FCDD1C" w14:textId="35A9C0F4" w:rsidR="006D730A" w:rsidRPr="00D95796" w:rsidRDefault="006D730A" w:rsidP="00EF0E4B">
      <w:pPr>
        <w:numPr>
          <w:ilvl w:val="0"/>
          <w:numId w:val="13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 xml:space="preserve">Obě strany prohlašují, že </w:t>
      </w:r>
      <w:r w:rsidR="007B4FB0" w:rsidRPr="00D95796">
        <w:rPr>
          <w:rFonts w:ascii="Segoe UI" w:hAnsi="Segoe UI" w:cs="Segoe UI"/>
          <w:sz w:val="18"/>
          <w:szCs w:val="18"/>
        </w:rPr>
        <w:t>na obsahu této dohody se shodly, rozumí mu a důkladně jej zvážily</w:t>
      </w:r>
      <w:r w:rsidRPr="00D95796">
        <w:rPr>
          <w:rFonts w:ascii="Segoe UI" w:hAnsi="Segoe UI" w:cs="Segoe UI"/>
          <w:sz w:val="18"/>
          <w:szCs w:val="18"/>
        </w:rPr>
        <w:t>.</w:t>
      </w:r>
    </w:p>
    <w:p w14:paraId="504BA870" w14:textId="2461E521" w:rsidR="005607B9" w:rsidRPr="00D95796" w:rsidRDefault="00AC7E73" w:rsidP="007B4FB0">
      <w:pPr>
        <w:numPr>
          <w:ilvl w:val="0"/>
          <w:numId w:val="13"/>
        </w:numPr>
        <w:spacing w:after="120"/>
        <w:ind w:left="567" w:hanging="567"/>
        <w:jc w:val="both"/>
        <w:rPr>
          <w:rFonts w:ascii="Segoe UI" w:hAnsi="Segoe UI" w:cs="Segoe UI"/>
          <w:sz w:val="18"/>
          <w:szCs w:val="18"/>
        </w:rPr>
      </w:pPr>
      <w:r w:rsidRPr="00D95796">
        <w:rPr>
          <w:rFonts w:ascii="Segoe UI" w:hAnsi="Segoe UI" w:cs="Segoe UI"/>
          <w:sz w:val="18"/>
          <w:szCs w:val="18"/>
        </w:rPr>
        <w:t xml:space="preserve">Zhotovitel bere na vědomí, že tato </w:t>
      </w:r>
      <w:r w:rsidR="007B4FB0" w:rsidRPr="00D95796">
        <w:rPr>
          <w:rFonts w:ascii="Segoe UI" w:hAnsi="Segoe UI" w:cs="Segoe UI"/>
          <w:sz w:val="18"/>
          <w:szCs w:val="18"/>
        </w:rPr>
        <w:t>dohoda</w:t>
      </w:r>
      <w:r w:rsidRPr="00D95796">
        <w:rPr>
          <w:rFonts w:ascii="Segoe UI" w:hAnsi="Segoe UI" w:cs="Segoe UI"/>
          <w:sz w:val="18"/>
          <w:szCs w:val="18"/>
        </w:rPr>
        <w:t xml:space="preserve"> bude v souladu se zákonem č. 340/2015 Sb. uveřejněna v registru smluv</w:t>
      </w:r>
      <w:r w:rsidR="007B4FB0" w:rsidRPr="00D95796">
        <w:rPr>
          <w:rFonts w:ascii="Segoe UI" w:hAnsi="Segoe UI" w:cs="Segoe UI"/>
          <w:sz w:val="18"/>
          <w:szCs w:val="18"/>
        </w:rPr>
        <w:t>; dohoda</w:t>
      </w:r>
      <w:r w:rsidR="006D730A" w:rsidRPr="00D95796">
        <w:rPr>
          <w:rFonts w:ascii="Segoe UI" w:hAnsi="Segoe UI" w:cs="Segoe UI"/>
          <w:sz w:val="18"/>
          <w:szCs w:val="18"/>
        </w:rPr>
        <w:t xml:space="preserve"> nabývá </w:t>
      </w:r>
      <w:r w:rsidR="006A0C50" w:rsidRPr="00D95796">
        <w:rPr>
          <w:rFonts w:ascii="Segoe UI" w:hAnsi="Segoe UI" w:cs="Segoe UI"/>
          <w:sz w:val="18"/>
          <w:szCs w:val="18"/>
        </w:rPr>
        <w:t>platnosti</w:t>
      </w:r>
      <w:r w:rsidR="006D730A" w:rsidRPr="00D95796">
        <w:rPr>
          <w:rFonts w:ascii="Segoe UI" w:hAnsi="Segoe UI" w:cs="Segoe UI"/>
          <w:sz w:val="18"/>
          <w:szCs w:val="18"/>
        </w:rPr>
        <w:t xml:space="preserve"> podpisem obou smluvních stran</w:t>
      </w:r>
      <w:r w:rsidR="006A0C50" w:rsidRPr="00D95796">
        <w:rPr>
          <w:rFonts w:ascii="Segoe UI" w:hAnsi="Segoe UI" w:cs="Segoe UI"/>
          <w:sz w:val="18"/>
          <w:szCs w:val="18"/>
        </w:rPr>
        <w:t xml:space="preserve"> a účinnosti dnem zveřejnění v </w:t>
      </w:r>
      <w:r w:rsidR="004B794B" w:rsidRPr="00D95796">
        <w:rPr>
          <w:rFonts w:ascii="Segoe UI" w:hAnsi="Segoe UI" w:cs="Segoe UI"/>
          <w:sz w:val="18"/>
          <w:szCs w:val="18"/>
        </w:rPr>
        <w:t>Registru smluv</w:t>
      </w:r>
      <w:r w:rsidR="006A0C50" w:rsidRPr="00D95796">
        <w:rPr>
          <w:rFonts w:ascii="Segoe UI" w:hAnsi="Segoe UI" w:cs="Segoe UI"/>
          <w:sz w:val="18"/>
          <w:szCs w:val="18"/>
        </w:rPr>
        <w:t>.</w:t>
      </w:r>
    </w:p>
    <w:p w14:paraId="4E112C4C" w14:textId="77777777" w:rsidR="00CC4E41" w:rsidRPr="00D95796" w:rsidRDefault="00CC4E41" w:rsidP="008135D7">
      <w:pPr>
        <w:spacing w:after="120" w:line="264" w:lineRule="auto"/>
        <w:rPr>
          <w:rFonts w:ascii="Segoe UI" w:hAnsi="Segoe UI" w:cs="Segoe UI"/>
          <w:color w:val="000000"/>
          <w:sz w:val="18"/>
          <w:szCs w:val="18"/>
        </w:rPr>
      </w:pPr>
    </w:p>
    <w:p w14:paraId="1B87B5E3" w14:textId="710ABD23" w:rsidR="008135D7" w:rsidRPr="00D95796" w:rsidRDefault="00D95796" w:rsidP="008135D7">
      <w:pPr>
        <w:spacing w:after="120" w:line="264" w:lineRule="auto"/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color w:val="000000"/>
          <w:sz w:val="18"/>
          <w:szCs w:val="18"/>
        </w:rPr>
        <w:t>V Praze dne</w:t>
      </w:r>
      <w:r w:rsidR="00151050" w:rsidRPr="00D95796">
        <w:rPr>
          <w:rFonts w:ascii="Segoe UI" w:hAnsi="Segoe UI" w:cs="Segoe UI"/>
          <w:color w:val="000000"/>
          <w:sz w:val="18"/>
          <w:szCs w:val="18"/>
        </w:rPr>
        <w:t xml:space="preserve">                      </w:t>
      </w:r>
      <w:r w:rsidR="008135D7" w:rsidRPr="00D95796">
        <w:rPr>
          <w:rFonts w:ascii="Segoe UI" w:hAnsi="Segoe UI" w:cs="Segoe UI"/>
          <w:color w:val="000000"/>
          <w:sz w:val="18"/>
          <w:szCs w:val="18"/>
        </w:rPr>
        <w:t xml:space="preserve">                           </w:t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color w:val="000000"/>
          <w:sz w:val="18"/>
          <w:szCs w:val="18"/>
        </w:rPr>
        <w:t>V Praze dne</w:t>
      </w:r>
    </w:p>
    <w:p w14:paraId="40EBA6E1" w14:textId="227B1127" w:rsidR="008135D7" w:rsidRPr="00D95796" w:rsidRDefault="008135D7" w:rsidP="00D95796">
      <w:pPr>
        <w:tabs>
          <w:tab w:val="left" w:pos="4962"/>
        </w:tabs>
        <w:rPr>
          <w:rFonts w:ascii="Segoe UI" w:hAnsi="Segoe UI" w:cs="Segoe UI"/>
          <w:color w:val="000000"/>
          <w:sz w:val="18"/>
          <w:szCs w:val="18"/>
        </w:rPr>
      </w:pPr>
      <w:r w:rsidRPr="00D95796">
        <w:rPr>
          <w:rFonts w:ascii="Segoe UI" w:hAnsi="Segoe UI" w:cs="Segoe UI"/>
          <w:b/>
          <w:bCs/>
          <w:color w:val="000000"/>
          <w:sz w:val="18"/>
          <w:szCs w:val="18"/>
        </w:rPr>
        <w:t xml:space="preserve">Národní zemědělské muzeum </w:t>
      </w:r>
      <w:r w:rsidR="00F14E04" w:rsidRPr="00D95796">
        <w:rPr>
          <w:rFonts w:ascii="Segoe UI" w:hAnsi="Segoe UI" w:cs="Segoe UI"/>
          <w:b/>
          <w:bCs/>
          <w:color w:val="000000"/>
          <w:sz w:val="18"/>
          <w:szCs w:val="18"/>
        </w:rPr>
        <w:t xml:space="preserve">s. p. o. </w:t>
      </w:r>
      <w:r w:rsidR="00D95796" w:rsidRPr="00D95796">
        <w:rPr>
          <w:rFonts w:ascii="Segoe UI" w:hAnsi="Segoe UI" w:cs="Segoe UI"/>
          <w:b/>
          <w:bCs/>
          <w:color w:val="000000"/>
          <w:sz w:val="18"/>
          <w:szCs w:val="18"/>
        </w:rPr>
        <w:t xml:space="preserve">                     </w:t>
      </w:r>
      <w:r w:rsidR="00D95796" w:rsidRPr="00D95796">
        <w:rPr>
          <w:rFonts w:ascii="Segoe UI" w:hAnsi="Segoe UI" w:cs="Segoe UI"/>
          <w:b/>
          <w:bCs/>
          <w:color w:val="000000"/>
          <w:sz w:val="18"/>
          <w:szCs w:val="18"/>
        </w:rPr>
        <w:tab/>
      </w:r>
      <w:r w:rsidRPr="00D95796">
        <w:rPr>
          <w:rFonts w:ascii="Segoe UI" w:hAnsi="Segoe UI" w:cs="Segoe UI"/>
          <w:b/>
          <w:bCs/>
          <w:color w:val="000000"/>
          <w:sz w:val="18"/>
          <w:szCs w:val="18"/>
        </w:rPr>
        <w:t>TOPSERVIS spol s r.</w:t>
      </w:r>
      <w:r w:rsidR="00B1457B" w:rsidRPr="00D95796"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D95796">
        <w:rPr>
          <w:rFonts w:ascii="Segoe UI" w:hAnsi="Segoe UI" w:cs="Segoe UI"/>
          <w:b/>
          <w:bCs/>
          <w:color w:val="000000"/>
          <w:sz w:val="18"/>
          <w:szCs w:val="18"/>
        </w:rPr>
        <w:t>o.</w:t>
      </w:r>
    </w:p>
    <w:p w14:paraId="336FF9EE" w14:textId="35A325ED" w:rsidR="008135D7" w:rsidRPr="00D95796" w:rsidRDefault="00D95796" w:rsidP="007B4FB0">
      <w:pPr>
        <w:spacing w:after="120" w:line="264" w:lineRule="auto"/>
        <w:rPr>
          <w:rFonts w:ascii="Segoe UI" w:hAnsi="Segoe UI" w:cs="Segoe UI"/>
          <w:color w:val="000000"/>
          <w:sz w:val="18"/>
          <w:szCs w:val="18"/>
        </w:rPr>
        <w:sectPr w:rsidR="008135D7" w:rsidRPr="00D95796" w:rsidSect="005607B9">
          <w:footerReference w:type="default" r:id="rId11"/>
          <w:headerReference w:type="first" r:id="rId12"/>
          <w:type w:val="continuous"/>
          <w:pgSz w:w="11906" w:h="16838"/>
          <w:pgMar w:top="1418" w:right="1304" w:bottom="1701" w:left="1418" w:header="708" w:footer="708" w:gutter="0"/>
          <w:cols w:space="708"/>
          <w:titlePg/>
          <w:docGrid w:linePitch="360"/>
        </w:sectPr>
      </w:pPr>
      <w:r w:rsidRPr="00D95796">
        <w:rPr>
          <w:rFonts w:ascii="Segoe UI" w:hAnsi="Segoe UI" w:cs="Segoe UI"/>
          <w:color w:val="000000"/>
          <w:sz w:val="18"/>
          <w:szCs w:val="18"/>
        </w:rPr>
        <w:tab/>
      </w:r>
    </w:p>
    <w:p w14:paraId="25891A59" w14:textId="7A32EF37" w:rsidR="005607B9" w:rsidRPr="00D95796" w:rsidRDefault="005607B9" w:rsidP="005607B9">
      <w:pPr>
        <w:tabs>
          <w:tab w:val="left" w:pos="4678"/>
        </w:tabs>
        <w:spacing w:after="120" w:line="264" w:lineRule="auto"/>
        <w:rPr>
          <w:rFonts w:ascii="Segoe UI" w:hAnsi="Segoe UI" w:cs="Segoe UI"/>
          <w:color w:val="000000"/>
          <w:sz w:val="18"/>
          <w:szCs w:val="18"/>
        </w:rPr>
      </w:pPr>
    </w:p>
    <w:sectPr w:rsidR="005607B9" w:rsidRPr="00D95796" w:rsidSect="008135D7">
      <w:type w:val="continuous"/>
      <w:pgSz w:w="11906" w:h="16838"/>
      <w:pgMar w:top="1418" w:right="1304" w:bottom="1701" w:left="1418" w:header="708" w:footer="708" w:gutter="0"/>
      <w:cols w:num="2" w:space="102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2265" w14:textId="77777777" w:rsidR="00173AED" w:rsidRDefault="00173AED" w:rsidP="00BB047A">
      <w:r>
        <w:separator/>
      </w:r>
    </w:p>
  </w:endnote>
  <w:endnote w:type="continuationSeparator" w:id="0">
    <w:p w14:paraId="155CF1C9" w14:textId="77777777" w:rsidR="00173AED" w:rsidRDefault="00173AED" w:rsidP="00BB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192327"/>
      <w:docPartObj>
        <w:docPartGallery w:val="Page Numbers (Bottom of Page)"/>
        <w:docPartUnique/>
      </w:docPartObj>
    </w:sdtPr>
    <w:sdtEndPr/>
    <w:sdtContent>
      <w:p w14:paraId="66E5FE34" w14:textId="265DAC98" w:rsidR="000141F1" w:rsidRDefault="000141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76">
          <w:rPr>
            <w:noProof/>
          </w:rPr>
          <w:t>2</w:t>
        </w:r>
        <w:r>
          <w:fldChar w:fldCharType="end"/>
        </w:r>
      </w:p>
    </w:sdtContent>
  </w:sdt>
  <w:p w14:paraId="0089FBDF" w14:textId="77777777" w:rsidR="000141F1" w:rsidRDefault="000141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B69B" w14:textId="77777777" w:rsidR="00173AED" w:rsidRDefault="00173AED" w:rsidP="00BB047A">
      <w:r>
        <w:separator/>
      </w:r>
    </w:p>
  </w:footnote>
  <w:footnote w:type="continuationSeparator" w:id="0">
    <w:p w14:paraId="4079B2C3" w14:textId="77777777" w:rsidR="00173AED" w:rsidRDefault="00173AED" w:rsidP="00BB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9FAD" w14:textId="63E42EAF" w:rsidR="000141F1" w:rsidRDefault="00CC4E41" w:rsidP="00890EB6">
    <w:pPr>
      <w:pStyle w:val="Zhlav"/>
    </w:pPr>
    <w:r>
      <w:rPr>
        <w:noProof/>
        <w:szCs w:val="18"/>
        <w:lang w:eastAsia="cs-CZ"/>
      </w:rPr>
      <w:drawing>
        <wp:inline distT="0" distB="0" distL="0" distR="0" wp14:anchorId="43DFD088" wp14:editId="7C4FCCE4">
          <wp:extent cx="2505075" cy="981370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47" cy="99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3A5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46F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C7651"/>
    <w:multiLevelType w:val="hybridMultilevel"/>
    <w:tmpl w:val="87CE5E4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9300E00"/>
    <w:multiLevelType w:val="hybridMultilevel"/>
    <w:tmpl w:val="ED902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234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846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69FD"/>
    <w:multiLevelType w:val="hybridMultilevel"/>
    <w:tmpl w:val="FC944F5A"/>
    <w:lvl w:ilvl="0" w:tplc="0405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3B991EE3"/>
    <w:multiLevelType w:val="hybridMultilevel"/>
    <w:tmpl w:val="ED92B68E"/>
    <w:lvl w:ilvl="0" w:tplc="732A93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739B"/>
    <w:multiLevelType w:val="hybridMultilevel"/>
    <w:tmpl w:val="F322F8FC"/>
    <w:lvl w:ilvl="0" w:tplc="0EE02B42">
      <w:start w:val="3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B0C5C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794A"/>
    <w:multiLevelType w:val="hybridMultilevel"/>
    <w:tmpl w:val="36801CAE"/>
    <w:lvl w:ilvl="0" w:tplc="2E26E3AE">
      <w:start w:val="27"/>
      <w:numFmt w:val="decimal"/>
      <w:lvlText w:val="%1"/>
      <w:lvlJc w:val="left"/>
      <w:pPr>
        <w:ind w:left="4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ind w:left="6375" w:hanging="360"/>
      </w:pPr>
    </w:lvl>
    <w:lvl w:ilvl="4" w:tplc="04050019" w:tentative="1">
      <w:start w:val="1"/>
      <w:numFmt w:val="lowerLetter"/>
      <w:lvlText w:val="%5."/>
      <w:lvlJc w:val="left"/>
      <w:pPr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7" w15:restartNumberingAfterBreak="0">
    <w:nsid w:val="542A1468"/>
    <w:multiLevelType w:val="hybridMultilevel"/>
    <w:tmpl w:val="C3623904"/>
    <w:lvl w:ilvl="0" w:tplc="27344B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25610B"/>
    <w:multiLevelType w:val="hybridMultilevel"/>
    <w:tmpl w:val="67EE7156"/>
    <w:lvl w:ilvl="0" w:tplc="AE6E5160">
      <w:start w:val="1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C54DFE"/>
    <w:multiLevelType w:val="hybridMultilevel"/>
    <w:tmpl w:val="8B828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333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97570"/>
    <w:multiLevelType w:val="hybridMultilevel"/>
    <w:tmpl w:val="23FA8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716C6"/>
    <w:multiLevelType w:val="hybridMultilevel"/>
    <w:tmpl w:val="C3AC4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A6C0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6"/>
  </w:num>
  <w:num w:numId="5">
    <w:abstractNumId w:val="11"/>
  </w:num>
  <w:num w:numId="6">
    <w:abstractNumId w:val="20"/>
  </w:num>
  <w:num w:numId="7">
    <w:abstractNumId w:val="15"/>
  </w:num>
  <w:num w:numId="8">
    <w:abstractNumId w:val="14"/>
  </w:num>
  <w:num w:numId="9">
    <w:abstractNumId w:val="8"/>
  </w:num>
  <w:num w:numId="10">
    <w:abstractNumId w:val="1"/>
  </w:num>
  <w:num w:numId="11">
    <w:abstractNumId w:val="21"/>
  </w:num>
  <w:num w:numId="12">
    <w:abstractNumId w:val="7"/>
  </w:num>
  <w:num w:numId="13">
    <w:abstractNumId w:val="24"/>
  </w:num>
  <w:num w:numId="14">
    <w:abstractNumId w:val="13"/>
  </w:num>
  <w:num w:numId="15">
    <w:abstractNumId w:val="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9"/>
  </w:num>
  <w:num w:numId="20">
    <w:abstractNumId w:val="12"/>
  </w:num>
  <w:num w:numId="21">
    <w:abstractNumId w:val="23"/>
  </w:num>
  <w:num w:numId="22">
    <w:abstractNumId w:val="0"/>
  </w:num>
  <w:num w:numId="23">
    <w:abstractNumId w:val="5"/>
  </w:num>
  <w:num w:numId="24">
    <w:abstractNumId w:val="10"/>
  </w:num>
  <w:num w:numId="25">
    <w:abstractNumId w:val="16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7A"/>
    <w:rsid w:val="0000569C"/>
    <w:rsid w:val="0000635B"/>
    <w:rsid w:val="000141F1"/>
    <w:rsid w:val="00020032"/>
    <w:rsid w:val="00023922"/>
    <w:rsid w:val="00027E23"/>
    <w:rsid w:val="0005016E"/>
    <w:rsid w:val="0005108A"/>
    <w:rsid w:val="00064BBE"/>
    <w:rsid w:val="000705A4"/>
    <w:rsid w:val="00071B30"/>
    <w:rsid w:val="00076087"/>
    <w:rsid w:val="0007732D"/>
    <w:rsid w:val="00094CFE"/>
    <w:rsid w:val="00095D4A"/>
    <w:rsid w:val="000A5ED4"/>
    <w:rsid w:val="000B6815"/>
    <w:rsid w:val="000C7F4A"/>
    <w:rsid w:val="000D25FE"/>
    <w:rsid w:val="000F1C37"/>
    <w:rsid w:val="000F6A01"/>
    <w:rsid w:val="001066B3"/>
    <w:rsid w:val="00123B28"/>
    <w:rsid w:val="00147FD7"/>
    <w:rsid w:val="00151050"/>
    <w:rsid w:val="00155784"/>
    <w:rsid w:val="0016546D"/>
    <w:rsid w:val="00173AED"/>
    <w:rsid w:val="00173F82"/>
    <w:rsid w:val="001760F8"/>
    <w:rsid w:val="00187B8A"/>
    <w:rsid w:val="001932A3"/>
    <w:rsid w:val="001A52CF"/>
    <w:rsid w:val="001C38DC"/>
    <w:rsid w:val="001C7D7F"/>
    <w:rsid w:val="001D1EDF"/>
    <w:rsid w:val="001D50A6"/>
    <w:rsid w:val="001E0457"/>
    <w:rsid w:val="001F2CDE"/>
    <w:rsid w:val="001F2E6C"/>
    <w:rsid w:val="001F4CAF"/>
    <w:rsid w:val="00206C17"/>
    <w:rsid w:val="0021645F"/>
    <w:rsid w:val="002200ED"/>
    <w:rsid w:val="002317A3"/>
    <w:rsid w:val="00241BF2"/>
    <w:rsid w:val="00294FAD"/>
    <w:rsid w:val="002A0835"/>
    <w:rsid w:val="002A0DAB"/>
    <w:rsid w:val="002A12DE"/>
    <w:rsid w:val="002A49B1"/>
    <w:rsid w:val="002A5848"/>
    <w:rsid w:val="002B5C55"/>
    <w:rsid w:val="002B7BBB"/>
    <w:rsid w:val="002C3D51"/>
    <w:rsid w:val="002C5870"/>
    <w:rsid w:val="002D6FED"/>
    <w:rsid w:val="003008CC"/>
    <w:rsid w:val="0030090D"/>
    <w:rsid w:val="00304977"/>
    <w:rsid w:val="00312142"/>
    <w:rsid w:val="00316F13"/>
    <w:rsid w:val="00331F63"/>
    <w:rsid w:val="003559E8"/>
    <w:rsid w:val="003607F6"/>
    <w:rsid w:val="003641B2"/>
    <w:rsid w:val="00366209"/>
    <w:rsid w:val="00372E4F"/>
    <w:rsid w:val="00375052"/>
    <w:rsid w:val="00381A6E"/>
    <w:rsid w:val="00382AB4"/>
    <w:rsid w:val="003A31FA"/>
    <w:rsid w:val="003A65A7"/>
    <w:rsid w:val="003B180D"/>
    <w:rsid w:val="003B55E4"/>
    <w:rsid w:val="004005C1"/>
    <w:rsid w:val="004119F3"/>
    <w:rsid w:val="00413A3D"/>
    <w:rsid w:val="0041716F"/>
    <w:rsid w:val="004319F7"/>
    <w:rsid w:val="00441B8C"/>
    <w:rsid w:val="004434AF"/>
    <w:rsid w:val="00443976"/>
    <w:rsid w:val="00462C51"/>
    <w:rsid w:val="004654D3"/>
    <w:rsid w:val="004803A1"/>
    <w:rsid w:val="00481BA1"/>
    <w:rsid w:val="00483370"/>
    <w:rsid w:val="00485AAE"/>
    <w:rsid w:val="00496ACC"/>
    <w:rsid w:val="00497135"/>
    <w:rsid w:val="004A6860"/>
    <w:rsid w:val="004A76E3"/>
    <w:rsid w:val="004B1F41"/>
    <w:rsid w:val="004B794B"/>
    <w:rsid w:val="004C0693"/>
    <w:rsid w:val="004D14BD"/>
    <w:rsid w:val="004D1F55"/>
    <w:rsid w:val="004E184C"/>
    <w:rsid w:val="004E4018"/>
    <w:rsid w:val="004E4E2E"/>
    <w:rsid w:val="00523961"/>
    <w:rsid w:val="00526172"/>
    <w:rsid w:val="00527CFB"/>
    <w:rsid w:val="00531A5A"/>
    <w:rsid w:val="005476D3"/>
    <w:rsid w:val="005607B9"/>
    <w:rsid w:val="00563840"/>
    <w:rsid w:val="00563F32"/>
    <w:rsid w:val="00564B9B"/>
    <w:rsid w:val="00571DE4"/>
    <w:rsid w:val="00577172"/>
    <w:rsid w:val="00587C43"/>
    <w:rsid w:val="005B3644"/>
    <w:rsid w:val="005B3A69"/>
    <w:rsid w:val="005B59CF"/>
    <w:rsid w:val="005B63E6"/>
    <w:rsid w:val="005B689C"/>
    <w:rsid w:val="005D1271"/>
    <w:rsid w:val="005D2236"/>
    <w:rsid w:val="005D3674"/>
    <w:rsid w:val="005D4004"/>
    <w:rsid w:val="005E11D5"/>
    <w:rsid w:val="005F6AC5"/>
    <w:rsid w:val="00601ECF"/>
    <w:rsid w:val="00607DE1"/>
    <w:rsid w:val="006434AB"/>
    <w:rsid w:val="00643E56"/>
    <w:rsid w:val="006546D3"/>
    <w:rsid w:val="0066056E"/>
    <w:rsid w:val="0066142B"/>
    <w:rsid w:val="00663965"/>
    <w:rsid w:val="00664AEA"/>
    <w:rsid w:val="00667E44"/>
    <w:rsid w:val="006716B3"/>
    <w:rsid w:val="006771B9"/>
    <w:rsid w:val="00681A63"/>
    <w:rsid w:val="006868AF"/>
    <w:rsid w:val="00691229"/>
    <w:rsid w:val="006A0C50"/>
    <w:rsid w:val="006A54FF"/>
    <w:rsid w:val="006C1E8E"/>
    <w:rsid w:val="006D2641"/>
    <w:rsid w:val="006D730A"/>
    <w:rsid w:val="006F012F"/>
    <w:rsid w:val="006F0A5B"/>
    <w:rsid w:val="00701B7D"/>
    <w:rsid w:val="00710A54"/>
    <w:rsid w:val="007119E1"/>
    <w:rsid w:val="00714CE8"/>
    <w:rsid w:val="00720758"/>
    <w:rsid w:val="0074622F"/>
    <w:rsid w:val="00754F03"/>
    <w:rsid w:val="0076545F"/>
    <w:rsid w:val="00766FB3"/>
    <w:rsid w:val="00767DAA"/>
    <w:rsid w:val="00774CEE"/>
    <w:rsid w:val="007757DD"/>
    <w:rsid w:val="00787B3A"/>
    <w:rsid w:val="007B0A7B"/>
    <w:rsid w:val="007B4FB0"/>
    <w:rsid w:val="007B688B"/>
    <w:rsid w:val="007B6D10"/>
    <w:rsid w:val="007C577E"/>
    <w:rsid w:val="007F1C40"/>
    <w:rsid w:val="008135D7"/>
    <w:rsid w:val="00815991"/>
    <w:rsid w:val="00841115"/>
    <w:rsid w:val="008608CE"/>
    <w:rsid w:val="00863114"/>
    <w:rsid w:val="00863835"/>
    <w:rsid w:val="00867B48"/>
    <w:rsid w:val="00890EB6"/>
    <w:rsid w:val="00892DD2"/>
    <w:rsid w:val="00897826"/>
    <w:rsid w:val="008978B6"/>
    <w:rsid w:val="008A493D"/>
    <w:rsid w:val="008B15C7"/>
    <w:rsid w:val="008B5076"/>
    <w:rsid w:val="008D1366"/>
    <w:rsid w:val="008D33F6"/>
    <w:rsid w:val="008D3BC4"/>
    <w:rsid w:val="008D6810"/>
    <w:rsid w:val="008E0B65"/>
    <w:rsid w:val="008E1BA5"/>
    <w:rsid w:val="008E591C"/>
    <w:rsid w:val="008F3E61"/>
    <w:rsid w:val="008F7A8F"/>
    <w:rsid w:val="00913784"/>
    <w:rsid w:val="00914C0E"/>
    <w:rsid w:val="0092107B"/>
    <w:rsid w:val="009328BE"/>
    <w:rsid w:val="00937AD2"/>
    <w:rsid w:val="0098154E"/>
    <w:rsid w:val="0099102F"/>
    <w:rsid w:val="009C66AF"/>
    <w:rsid w:val="009D57F3"/>
    <w:rsid w:val="009D5B8D"/>
    <w:rsid w:val="009E4432"/>
    <w:rsid w:val="009E57F1"/>
    <w:rsid w:val="009F3B53"/>
    <w:rsid w:val="00A02D3F"/>
    <w:rsid w:val="00A14903"/>
    <w:rsid w:val="00A16B34"/>
    <w:rsid w:val="00A37EA3"/>
    <w:rsid w:val="00A37FCE"/>
    <w:rsid w:val="00A50CCC"/>
    <w:rsid w:val="00A558B7"/>
    <w:rsid w:val="00A86262"/>
    <w:rsid w:val="00A9687D"/>
    <w:rsid w:val="00AA0339"/>
    <w:rsid w:val="00AA3B6B"/>
    <w:rsid w:val="00AA4FFC"/>
    <w:rsid w:val="00AB39C1"/>
    <w:rsid w:val="00AB5BFB"/>
    <w:rsid w:val="00AC1394"/>
    <w:rsid w:val="00AC7E73"/>
    <w:rsid w:val="00AD1CD8"/>
    <w:rsid w:val="00AD3D83"/>
    <w:rsid w:val="00AD41B1"/>
    <w:rsid w:val="00AD6C09"/>
    <w:rsid w:val="00AF4949"/>
    <w:rsid w:val="00AF7714"/>
    <w:rsid w:val="00AF7B2D"/>
    <w:rsid w:val="00B07BC2"/>
    <w:rsid w:val="00B1441F"/>
    <w:rsid w:val="00B1457B"/>
    <w:rsid w:val="00B25E44"/>
    <w:rsid w:val="00B30D61"/>
    <w:rsid w:val="00B35B5D"/>
    <w:rsid w:val="00B36BB0"/>
    <w:rsid w:val="00B36F1D"/>
    <w:rsid w:val="00B4507C"/>
    <w:rsid w:val="00B52B9A"/>
    <w:rsid w:val="00B7018B"/>
    <w:rsid w:val="00B75FD5"/>
    <w:rsid w:val="00BA5FF5"/>
    <w:rsid w:val="00BB047A"/>
    <w:rsid w:val="00BB5415"/>
    <w:rsid w:val="00BB75D6"/>
    <w:rsid w:val="00BC4ECF"/>
    <w:rsid w:val="00BC62B6"/>
    <w:rsid w:val="00C162FE"/>
    <w:rsid w:val="00C25F4C"/>
    <w:rsid w:val="00C31453"/>
    <w:rsid w:val="00C60734"/>
    <w:rsid w:val="00C7539A"/>
    <w:rsid w:val="00C818FC"/>
    <w:rsid w:val="00CA16E9"/>
    <w:rsid w:val="00CA45F3"/>
    <w:rsid w:val="00CA5A0B"/>
    <w:rsid w:val="00CA610B"/>
    <w:rsid w:val="00CC4E41"/>
    <w:rsid w:val="00CC58CB"/>
    <w:rsid w:val="00CC6869"/>
    <w:rsid w:val="00CD7EED"/>
    <w:rsid w:val="00CE3B32"/>
    <w:rsid w:val="00CE4EFB"/>
    <w:rsid w:val="00D1330C"/>
    <w:rsid w:val="00D23500"/>
    <w:rsid w:val="00D27F0F"/>
    <w:rsid w:val="00D4427D"/>
    <w:rsid w:val="00D74740"/>
    <w:rsid w:val="00D81C76"/>
    <w:rsid w:val="00D82BDB"/>
    <w:rsid w:val="00D928DB"/>
    <w:rsid w:val="00D95796"/>
    <w:rsid w:val="00DA6E2F"/>
    <w:rsid w:val="00DB2464"/>
    <w:rsid w:val="00DC5E3B"/>
    <w:rsid w:val="00DC7B92"/>
    <w:rsid w:val="00DF1936"/>
    <w:rsid w:val="00E01D49"/>
    <w:rsid w:val="00E067CF"/>
    <w:rsid w:val="00E10BB4"/>
    <w:rsid w:val="00E17AE8"/>
    <w:rsid w:val="00E32ED9"/>
    <w:rsid w:val="00E33054"/>
    <w:rsid w:val="00E4606F"/>
    <w:rsid w:val="00E5069B"/>
    <w:rsid w:val="00E508FE"/>
    <w:rsid w:val="00E57574"/>
    <w:rsid w:val="00E61773"/>
    <w:rsid w:val="00E675C3"/>
    <w:rsid w:val="00E92560"/>
    <w:rsid w:val="00E93E5A"/>
    <w:rsid w:val="00EB07D2"/>
    <w:rsid w:val="00EB4B9A"/>
    <w:rsid w:val="00EC0059"/>
    <w:rsid w:val="00EC2BA7"/>
    <w:rsid w:val="00EC2C3A"/>
    <w:rsid w:val="00EC5AE2"/>
    <w:rsid w:val="00ED4067"/>
    <w:rsid w:val="00ED655C"/>
    <w:rsid w:val="00EE5610"/>
    <w:rsid w:val="00EF0E4B"/>
    <w:rsid w:val="00F00BAE"/>
    <w:rsid w:val="00F06856"/>
    <w:rsid w:val="00F106D4"/>
    <w:rsid w:val="00F14E04"/>
    <w:rsid w:val="00F22EBE"/>
    <w:rsid w:val="00F24C99"/>
    <w:rsid w:val="00F27ECD"/>
    <w:rsid w:val="00F41328"/>
    <w:rsid w:val="00F500D4"/>
    <w:rsid w:val="00F548E7"/>
    <w:rsid w:val="00F56A8A"/>
    <w:rsid w:val="00F66817"/>
    <w:rsid w:val="00F80382"/>
    <w:rsid w:val="00F83C74"/>
    <w:rsid w:val="00F93085"/>
    <w:rsid w:val="00FC0C87"/>
    <w:rsid w:val="00FC3DAC"/>
    <w:rsid w:val="00FC5248"/>
    <w:rsid w:val="00FD0447"/>
    <w:rsid w:val="00FD4CFC"/>
    <w:rsid w:val="00FE569B"/>
    <w:rsid w:val="00FE7FCE"/>
    <w:rsid w:val="00FF10DA"/>
    <w:rsid w:val="00FF3FE5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9DBC3"/>
  <w15:chartTrackingRefBased/>
  <w15:docId w15:val="{694F7909-9C8B-4DE3-804D-90A1CA54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DE4"/>
    <w:pPr>
      <w:widowControl w:val="0"/>
      <w:suppressAutoHyphens/>
      <w:spacing w:after="0" w:line="240" w:lineRule="auto"/>
    </w:pPr>
    <w:rPr>
      <w:rFonts w:ascii="Thorndale" w:eastAsia="Luxi Sans" w:hAnsi="Thorndale" w:cs="Thorndale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47A"/>
  </w:style>
  <w:style w:type="paragraph" w:styleId="Zpat">
    <w:name w:val="footer"/>
    <w:basedOn w:val="Normln"/>
    <w:link w:val="ZpatChar"/>
    <w:uiPriority w:val="99"/>
    <w:unhideWhenUsed/>
    <w:rsid w:val="00BB0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47A"/>
  </w:style>
  <w:style w:type="paragraph" w:styleId="Normlnweb">
    <w:name w:val="Normal (Web)"/>
    <w:basedOn w:val="Normln"/>
    <w:uiPriority w:val="99"/>
    <w:rsid w:val="00571DE4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styleId="Odstavecseseznamem">
    <w:name w:val="List Paragraph"/>
    <w:basedOn w:val="Normln"/>
    <w:uiPriority w:val="34"/>
    <w:qFormat/>
    <w:rsid w:val="00ED406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757DD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57DD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unhideWhenUsed/>
    <w:rsid w:val="00413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3A3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3A3D"/>
    <w:rPr>
      <w:rFonts w:ascii="Thorndale" w:eastAsia="Luxi Sans" w:hAnsi="Thorndale" w:cs="Thorndale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A3D"/>
    <w:rPr>
      <w:rFonts w:ascii="Thorndale" w:eastAsia="Luxi Sans" w:hAnsi="Thorndale" w:cs="Thorndale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A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A3D"/>
    <w:rPr>
      <w:rFonts w:ascii="Segoe UI" w:eastAsia="Luxi Sans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5B63E6"/>
    <w:rPr>
      <w:color w:val="0000FF"/>
      <w:u w:val="single"/>
    </w:rPr>
  </w:style>
  <w:style w:type="paragraph" w:customStyle="1" w:styleId="Seznam51">
    <w:name w:val="Seznam 51"/>
    <w:basedOn w:val="Normln"/>
    <w:uiPriority w:val="99"/>
    <w:rsid w:val="009F3B53"/>
    <w:pPr>
      <w:widowControl/>
      <w:spacing w:before="60" w:after="290" w:line="360" w:lineRule="auto"/>
      <w:ind w:left="2976" w:hanging="595"/>
      <w:jc w:val="both"/>
    </w:pPr>
    <w:rPr>
      <w:rFonts w:ascii="Verdana" w:eastAsia="Times New Roman" w:hAnsi="Verdana" w:cs="Times New Roman"/>
      <w:sz w:val="16"/>
      <w:szCs w:val="24"/>
      <w:lang w:eastAsia="ar-SA"/>
    </w:rPr>
  </w:style>
  <w:style w:type="table" w:styleId="Mkatabulky">
    <w:name w:val="Table Grid"/>
    <w:basedOn w:val="Normlntabulka"/>
    <w:uiPriority w:val="39"/>
    <w:rsid w:val="004B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17A3"/>
    <w:rPr>
      <w:b/>
      <w:bCs/>
    </w:rPr>
  </w:style>
  <w:style w:type="character" w:customStyle="1" w:styleId="nowrap">
    <w:name w:val="nowrap"/>
    <w:basedOn w:val="Standardnpsmoodstavce"/>
    <w:rsid w:val="0075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8393A2C8A3C41A384D9BE25DA21BB" ma:contentTypeVersion="10" ma:contentTypeDescription="Vytvoří nový dokument" ma:contentTypeScope="" ma:versionID="058c33191fbe3a55bbf6637986095b53">
  <xsd:schema xmlns:xsd="http://www.w3.org/2001/XMLSchema" xmlns:xs="http://www.w3.org/2001/XMLSchema" xmlns:p="http://schemas.microsoft.com/office/2006/metadata/properties" xmlns:ns3="05fa5901-4ff8-471b-bd86-47d3102e5e04" xmlns:ns4="d2d9c45f-ea6c-403c-b057-07a69deb3754" targetNamespace="http://schemas.microsoft.com/office/2006/metadata/properties" ma:root="true" ma:fieldsID="6a13abad1c5b55a9cfda8a4b3d43ea61" ns3:_="" ns4:_="">
    <xsd:import namespace="05fa5901-4ff8-471b-bd86-47d3102e5e04"/>
    <xsd:import namespace="d2d9c45f-ea6c-403c-b057-07a69deb3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a5901-4ff8-471b-bd86-47d3102e5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c45f-ea6c-403c-b057-07a69deb3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7704-A916-47E2-8F9C-0CC151F70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C5F00-FB76-4445-BC6B-558ED6673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20A56-6772-4D82-9066-CBE17F704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a5901-4ff8-471b-bd86-47d3102e5e04"/>
    <ds:schemaRef ds:uri="d2d9c45f-ea6c-403c-b057-07a69deb3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3BB61-3246-4AEB-85EE-8535A1F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2172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2023-01-02T12:29:00Z</cp:lastPrinted>
  <dcterms:created xsi:type="dcterms:W3CDTF">2023-07-26T12:15:00Z</dcterms:created>
  <dcterms:modified xsi:type="dcterms:W3CDTF">2023-07-26T12:17:00Z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0x010100FD68393A2C8A3C41A384D9BE25DA21BB</vt:lpwstr>
  </property>
</Properties>
</file>