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ABAPO, s.r.o.</w:t>
      </w:r>
    </w:p>
    <w:p>
      <w:pPr>
        <w:spacing w:line="276" w:lineRule="auto"/>
        <w:jc w:val="both"/>
        <w:rPr>
          <w:rFonts w:ascii="Arial" w:hAnsi="Arial" w:cs="Arial"/>
          <w:sz w:val="20"/>
          <w:szCs w:val="20"/>
        </w:rPr>
      </w:pPr>
      <w:r>
        <w:rPr>
          <w:rFonts w:ascii="Arial" w:hAnsi="Arial" w:cs="Arial"/>
          <w:sz w:val="20"/>
          <w:szCs w:val="20"/>
        </w:rPr>
        <w:t>se sídlem: Divadelní 3242, 760 01 Zlín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02672910</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Společnost s ručením omezeným</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Ing. Ivo Daněk, jednatel</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2800550800/2010, Fio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u Krajského soudu v Brně, oddíl C, vložka 82134</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19. 12. 2022, č. usnesení 1067/R37/22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469 900,00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čtyři sta šedesát devět tisíc devět set</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w:t>
      </w:r>
      <w:r>
        <w:rPr>
          <w:rFonts w:ascii="Arial" w:hAnsi="Arial" w:cs="Arial"/>
          <w:color w:val="auto"/>
          <w:sz w:val="20"/>
          <w:szCs w:val="20"/>
        </w:rPr>
        <w:lastRenderedPageBreak/>
        <w:t>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Ivo Daněk</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jednatel</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ABAPO, s.r.o.</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Divadelní 3242, 760 01 Zlín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02672910</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9"/>
        <w:gridCol w:w="934"/>
        <w:gridCol w:w="1220"/>
        <w:gridCol w:w="994"/>
        <w:gridCol w:w="2077"/>
        <w:gridCol w:w="1817"/>
        <w:gridCol w:w="1254"/>
        <w:gridCol w:w="1577"/>
        <w:gridCol w:w="1260"/>
        <w:gridCol w:w="1041"/>
        <w:gridCol w:w="1109"/>
        <w:gridCol w:w="1404"/>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Osobní asistence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4200668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ABAPO osobní asistence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Vizovice, Zlín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8,00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B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7 880</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469 900,00</w:t>
            </w:r>
          </w:p>
        </w:tc>
      </w:tr>
    </w:tbl>
    <w:p>
      <w:pPr>
        <w:rPr>
          <w:rFonts w:ascii="Arial" w:hAnsi="Arial" w:cs="Arial"/>
          <w:i/>
          <w:color w:val="000000" w:themeColor="text1"/>
          <w:sz w:val="16"/>
          <w:szCs w:val="16"/>
        </w:rPr>
      </w:pPr>
    </w:p>
    <w:p>
      <w:pPr>
        <w:rPr>
          <w:i/>
          <w:sz w:val="16"/>
          <w:szCs w:val="16"/>
        </w:rPr>
      </w:pPr>
      <w:r>
        <w:rPr>
          <w:rFonts w:ascii="Arial" w:hAnsi="Arial" w:cs="Arial"/>
          <w:i/>
          <w:color w:val="000000" w:themeColor="text1"/>
          <w:sz w:val="16"/>
          <w:szCs w:val="16"/>
        </w:rPr>
        <w:t>* Indikátor (Název - zkratka): Indikátor totožný s indikátorem stanoveným pro tyto kapacity v rámci Programu pro poskytování finanční podpory z rozpočtu Zlínského kraje k zajištění dostupnosti sociálních služeb na území Zlínského kraje pro rok 2023.</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469 900,00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2.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2EA92-7ECB-4EB2-A1CD-C28F791C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4764</Words>
  <Characters>28198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2023-06-21T07:32:00Z</dcterms:created>
  <dcterms:modified xsi:type="dcterms:W3CDTF">2023-06-21T07:32:00Z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