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3218" w:h="2470" w:hRule="exact" w:wrap="none" w:vAnchor="page" w:hAnchor="page" w:x="1326" w:y="1874"/>
        <w:widowControl w:val="0"/>
        <w:keepNext w:val="0"/>
        <w:keepLines w:val="0"/>
        <w:shd w:val="clear" w:color="auto" w:fill="auto"/>
        <w:bidi w:val="0"/>
        <w:jc w:val="left"/>
        <w:spacing w:before="0" w:after="222" w:line="230" w:lineRule="exact"/>
        <w:ind w:left="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ODBĚRATEL:</w:t>
      </w:r>
      <w:bookmarkEnd w:id="0"/>
    </w:p>
    <w:p>
      <w:pPr>
        <w:pStyle w:val="Style5"/>
        <w:framePr w:w="3218" w:h="2470" w:hRule="exact" w:wrap="none" w:vAnchor="page" w:hAnchor="page" w:x="1326" w:y="187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Česká republika — Okresní soud v Děčíně</w:t>
      </w:r>
    </w:p>
    <w:p>
      <w:pPr>
        <w:pStyle w:val="Style5"/>
        <w:framePr w:w="3218" w:h="2470" w:hRule="exact" w:wrap="none" w:vAnchor="page" w:hAnchor="page" w:x="1326" w:y="1874"/>
        <w:widowControl w:val="0"/>
        <w:keepNext w:val="0"/>
        <w:keepLines w:val="0"/>
        <w:shd w:val="clear" w:color="auto" w:fill="auto"/>
        <w:bidi w:val="0"/>
        <w:jc w:val="left"/>
        <w:spacing w:before="0" w:after="243" w:line="27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Masarykovo náměstí 1 405 97 Děčín</w:t>
      </w:r>
    </w:p>
    <w:p>
      <w:pPr>
        <w:pStyle w:val="Style5"/>
        <w:framePr w:w="3218" w:h="2470" w:hRule="exact" w:wrap="none" w:vAnchor="page" w:hAnchor="page" w:x="1326" w:y="187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Účet: </w:t>
      </w:r>
      <w:r>
        <w:rPr>
          <w:rStyle w:val="CharStyle7"/>
          <w:lang w:val="cs-CZ" w:eastAsia="cs-CZ" w:bidi="cs-CZ"/>
        </w:rPr>
        <w:t>..........</w:t>
      </w:r>
      <w:r>
        <w:rPr>
          <w:rStyle w:val="CharStyle8"/>
        </w:rPr>
        <w:t>.............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Odběratel není plátcem DPH.</w:t>
      </w:r>
    </w:p>
    <w:p>
      <w:pPr>
        <w:pStyle w:val="Style5"/>
        <w:framePr w:wrap="none" w:vAnchor="page" w:hAnchor="page" w:x="4912" w:y="1889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r>
        <w:rPr>
          <w:rStyle w:val="CharStyle9"/>
        </w:rPr>
        <w:t xml:space="preserve">IC: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00024830</w:t>
      </w:r>
    </w:p>
    <w:p>
      <w:pPr>
        <w:pStyle w:val="Style5"/>
        <w:framePr w:w="1750" w:h="1138" w:hRule="exact" w:wrap="none" w:vAnchor="page" w:hAnchor="page" w:x="1326" w:y="500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Datum splatnosti: Datum objednání: Datum dodání: </w:t>
      </w:r>
      <w:r>
        <w:rPr>
          <w:rStyle w:val="CharStyle10"/>
        </w:rPr>
        <w:t>Způsob úhrady:</w:t>
      </w:r>
    </w:p>
    <w:p>
      <w:pPr>
        <w:pStyle w:val="Style5"/>
        <w:framePr w:w="1109" w:h="1138" w:hRule="exact" w:wrap="none" w:vAnchor="page" w:hAnchor="page" w:x="3342" w:y="5039"/>
        <w:widowControl w:val="0"/>
        <w:keepNext w:val="0"/>
        <w:keepLines w:val="0"/>
        <w:shd w:val="clear" w:color="auto" w:fill="auto"/>
        <w:bidi w:val="0"/>
        <w:jc w:val="both"/>
        <w:spacing w:before="0" w:after="0" w:line="54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25. 7. 2023 Převodem</w:t>
      </w:r>
    </w:p>
    <w:p>
      <w:pPr>
        <w:pStyle w:val="Style11"/>
        <w:framePr w:wrap="none" w:vAnchor="page" w:hAnchor="page" w:x="9030" w:y="147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13"/>
        </w:rPr>
        <w:t>Objednávka</w:t>
      </w:r>
    </w:p>
    <w:p>
      <w:pPr>
        <w:pStyle w:val="Style5"/>
        <w:framePr w:w="1678" w:h="1240" w:hRule="exact" w:wrap="none" w:vAnchor="page" w:hAnchor="page" w:x="7461" w:y="1823"/>
        <w:widowControl w:val="0"/>
        <w:keepNext w:val="0"/>
        <w:keepLines w:val="0"/>
        <w:shd w:val="clear" w:color="auto" w:fill="auto"/>
        <w:bidi w:val="0"/>
        <w:jc w:val="both"/>
        <w:spacing w:before="0" w:after="269" w:line="33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Číslo objednávky: 2023 / OBJ / 77</w:t>
      </w:r>
    </w:p>
    <w:p>
      <w:pPr>
        <w:pStyle w:val="Style5"/>
        <w:framePr w:w="1678" w:h="1240" w:hRule="exact" w:wrap="none" w:vAnchor="page" w:hAnchor="page" w:x="7461" w:y="1823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Spisová značka:</w:t>
      </w:r>
    </w:p>
    <w:p>
      <w:pPr>
        <w:pStyle w:val="Style3"/>
        <w:framePr w:w="1627" w:h="1490" w:hRule="exact" w:wrap="none" w:vAnchor="page" w:hAnchor="page" w:x="5618" w:y="4370"/>
        <w:widowControl w:val="0"/>
        <w:keepNext w:val="0"/>
        <w:keepLines w:val="0"/>
        <w:shd w:val="clear" w:color="auto" w:fill="auto"/>
        <w:bidi w:val="0"/>
        <w:jc w:val="left"/>
        <w:spacing w:before="0" w:after="376" w:line="230" w:lineRule="exact"/>
        <w:ind w:left="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DODAVATEL:</w:t>
      </w:r>
      <w:bookmarkEnd w:id="1"/>
    </w:p>
    <w:p>
      <w:pPr>
        <w:pStyle w:val="Style5"/>
        <w:framePr w:w="1627" w:h="1490" w:hRule="exact" w:wrap="none" w:vAnchor="page" w:hAnchor="page" w:x="5618" w:y="437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Data Fotce, s.r.o. Luzná 716/2 16000 Praha 6</w:t>
      </w:r>
    </w:p>
    <w:p>
      <w:pPr>
        <w:pStyle w:val="Style5"/>
        <w:framePr w:w="1814" w:h="579" w:hRule="exact" w:wrap="none" w:vAnchor="page" w:hAnchor="page" w:x="7850" w:y="4342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IC:02967171 DIČ: CZ02967171</w:t>
      </w:r>
    </w:p>
    <w:p>
      <w:pPr>
        <w:pStyle w:val="Style5"/>
        <w:framePr w:w="9058" w:h="4053" w:hRule="exact" w:wrap="none" w:vAnchor="page" w:hAnchor="page" w:x="1312" w:y="6166"/>
        <w:widowControl w:val="0"/>
        <w:keepNext w:val="0"/>
        <w:keepLines w:val="0"/>
        <w:shd w:val="clear" w:color="auto" w:fill="auto"/>
        <w:bidi w:val="0"/>
        <w:jc w:val="left"/>
        <w:spacing w:before="0" w:after="231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Dobrý den,</w:t>
      </w:r>
    </w:p>
    <w:p>
      <w:pPr>
        <w:pStyle w:val="Style5"/>
        <w:framePr w:w="9058" w:h="4053" w:hRule="exact" w:wrap="none" w:vAnchor="page" w:hAnchor="page" w:x="1312" w:y="6166"/>
        <w:widowControl w:val="0"/>
        <w:keepNext w:val="0"/>
        <w:keepLines w:val="0"/>
        <w:shd w:val="clear" w:color="auto" w:fill="auto"/>
        <w:bidi w:val="0"/>
        <w:jc w:val="left"/>
        <w:spacing w:before="0" w:after="21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objednáváme u Vás zboží na základě rámcové kupní dohody Krajského soudu v Ústí nad Labem, KSUL Spr 673/2023, v hodnotě 360 580,00 Kč vč. DPH.</w:t>
      </w:r>
    </w:p>
    <w:p>
      <w:pPr>
        <w:pStyle w:val="Style5"/>
        <w:framePr w:w="9058" w:h="4053" w:hRule="exact" w:wrap="none" w:vAnchor="page" w:hAnchor="page" w:x="1312" w:y="6166"/>
        <w:widowControl w:val="0"/>
        <w:keepNext w:val="0"/>
        <w:keepLines w:val="0"/>
        <w:shd w:val="clear" w:color="auto" w:fill="auto"/>
        <w:bidi w:val="0"/>
        <w:jc w:val="left"/>
        <w:spacing w:before="0" w:after="0" w:line="54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lks diskové pole typ A</w:t>
      </w:r>
    </w:p>
    <w:p>
      <w:pPr>
        <w:pStyle w:val="Style5"/>
        <w:framePr w:w="9058" w:h="4053" w:hRule="exact" w:wrap="none" w:vAnchor="page" w:hAnchor="page" w:x="1312" w:y="6166"/>
        <w:widowControl w:val="0"/>
        <w:keepNext w:val="0"/>
        <w:keepLines w:val="0"/>
        <w:shd w:val="clear" w:color="auto" w:fill="auto"/>
        <w:bidi w:val="0"/>
        <w:jc w:val="left"/>
        <w:spacing w:before="0" w:after="0" w:line="54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Doba dodání zboží je stanovena na 120 kalendářních dní od data odeslání objednávky dodavateli.</w:t>
      </w:r>
    </w:p>
    <w:p>
      <w:pPr>
        <w:pStyle w:val="Style5"/>
        <w:framePr w:w="9058" w:h="4053" w:hRule="exact" w:wrap="none" w:vAnchor="page" w:hAnchor="page" w:x="1312" w:y="6166"/>
        <w:widowControl w:val="0"/>
        <w:keepNext w:val="0"/>
        <w:keepLines w:val="0"/>
        <w:shd w:val="clear" w:color="auto" w:fill="auto"/>
        <w:bidi w:val="0"/>
        <w:jc w:val="left"/>
        <w:spacing w:before="0" w:after="0" w:line="54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Žádám Vás o zaslání akceptace objednávky mailem na adresu: </w:t>
      </w:r>
      <w:r>
        <w:rPr>
          <w:rStyle w:val="CharStyle14"/>
        </w:rPr>
        <w:t>.</w:t>
      </w:r>
      <w:r>
        <w:rPr>
          <w:rStyle w:val="CharStyle15"/>
        </w:rPr>
        <w:t>..........</w:t>
      </w:r>
      <w:r>
        <w:rPr>
          <w:rStyle w:val="CharStyle16"/>
        </w:rPr>
        <w:t>................................</w:t>
      </w:r>
      <w:r>
        <w:rPr>
          <w:rStyle w:val="CharStyle7"/>
        </w:rPr>
        <w:t>............</w:t>
      </w:r>
    </w:p>
    <w:p>
      <w:pPr>
        <w:pStyle w:val="Style5"/>
        <w:framePr w:w="9058" w:h="4053" w:hRule="exact" w:wrap="none" w:vAnchor="page" w:hAnchor="page" w:x="1312" w:y="6166"/>
        <w:widowControl w:val="0"/>
        <w:keepNext w:val="0"/>
        <w:keepLines w:val="0"/>
        <w:shd w:val="clear" w:color="auto" w:fill="auto"/>
        <w:bidi w:val="0"/>
        <w:jc w:val="left"/>
        <w:spacing w:before="0" w:after="0" w:line="26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Objednávka společně s akceptací bude dle zákona č. 340/2015 Sb. o registru smluv, zveřejněna v registru smluv na dobu neurčitou, v celém znění včetně příloh, budoucích změn a doplňků. Objednávka bude účinná od okamžiku uveřejnění v registru smluv. Objednávku s akceptací uveřejní v registru smluv objednavatel.</w:t>
      </w:r>
    </w:p>
    <w:p>
      <w:pPr>
        <w:pStyle w:val="Style3"/>
        <w:framePr w:wrap="none" w:vAnchor="page" w:hAnchor="page" w:x="1319" w:y="10500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bookmarkStart w:id="2" w:name="bookmark2"/>
      <w:r>
        <w:rPr>
          <w:rStyle w:val="CharStyle17"/>
          <w:b/>
          <w:bCs/>
        </w:rPr>
        <w:t>C.pol. Označení</w:t>
      </w:r>
      <w:bookmarkEnd w:id="2"/>
    </w:p>
    <w:p>
      <w:pPr>
        <w:pStyle w:val="Style3"/>
        <w:framePr w:wrap="none" w:vAnchor="page" w:hAnchor="page" w:x="6986" w:y="10504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bookmarkStart w:id="3" w:name="bookmark3"/>
      <w:r>
        <w:rPr>
          <w:rStyle w:val="CharStyle17"/>
          <w:b/>
          <w:bCs/>
        </w:rPr>
        <w:t>Měrná jednotka Množství</w:t>
      </w:r>
      <w:bookmarkEnd w:id="3"/>
    </w:p>
    <w:p>
      <w:pPr>
        <w:pStyle w:val="Style5"/>
        <w:framePr w:wrap="none" w:vAnchor="page" w:hAnchor="page" w:x="1319" w:y="10998"/>
        <w:tabs>
          <w:tab w:leader="none" w:pos="10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</w:t>
        <w:tab/>
        <w:t>Diskové pole typ A</w:t>
      </w:r>
    </w:p>
    <w:p>
      <w:pPr>
        <w:pStyle w:val="Style5"/>
        <w:framePr w:wrap="none" w:vAnchor="page" w:hAnchor="page" w:x="7011" w:y="1100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KS</w:t>
      </w:r>
    </w:p>
    <w:p>
      <w:pPr>
        <w:pStyle w:val="Style18"/>
        <w:framePr w:wrap="none" w:vAnchor="page" w:hAnchor="page" w:x="9945" w:y="1099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1,00</w:t>
      </w:r>
      <w:bookmarkEnd w:id="4"/>
    </w:p>
    <w:tbl>
      <w:tblPr>
        <w:tblOverlap w:val="never"/>
        <w:tblLayout w:type="fixed"/>
        <w:jc w:val="left"/>
      </w:tblPr>
      <w:tblGrid>
        <w:gridCol w:w="2473"/>
        <w:gridCol w:w="1008"/>
        <w:gridCol w:w="3632"/>
        <w:gridCol w:w="2052"/>
      </w:tblGrid>
      <w:tr>
        <w:trPr>
          <w:trHeight w:val="8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166" w:h="1292" w:wrap="none" w:vAnchor="page" w:hAnchor="page" w:x="1251" w:y="123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Počet příloh: 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166" w:h="1292" w:wrap="none" w:vAnchor="page" w:hAnchor="page" w:x="1251" w:y="123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Vyřizuje:</w:t>
            </w:r>
          </w:p>
          <w:p>
            <w:pPr>
              <w:pStyle w:val="Style5"/>
              <w:framePr w:w="9166" w:h="1292" w:wrap="none" w:vAnchor="page" w:hAnchor="page" w:x="1251" w:y="123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Telefon:</w:t>
            </w:r>
          </w:p>
          <w:p>
            <w:pPr>
              <w:pStyle w:val="Style5"/>
              <w:framePr w:w="9166" w:h="1292" w:wrap="none" w:vAnchor="page" w:hAnchor="page" w:x="1251" w:y="123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E-mail: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166" w:h="1292" w:wrap="none" w:vAnchor="page" w:hAnchor="page" w:x="1251" w:y="123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7"/>
                <w:lang w:val="cs-CZ" w:eastAsia="cs-CZ" w:bidi="cs-CZ"/>
              </w:rPr>
              <w:t>........</w:t>
            </w:r>
            <w:r>
              <w:rPr>
                <w:rStyle w:val="CharStyle20"/>
              </w:rPr>
              <w:t>.</w:t>
            </w:r>
            <w:r>
              <w:rPr>
                <w:rStyle w:val="CharStyle16"/>
                <w:lang w:val="cs-CZ" w:eastAsia="cs-CZ" w:bidi="cs-CZ"/>
              </w:rPr>
              <w:t>​</w:t>
            </w:r>
            <w:r>
              <w:rPr>
                <w:rStyle w:val="CharStyle8"/>
              </w:rPr>
              <w:t>.....</w:t>
            </w:r>
            <w:r>
              <w:rPr>
                <w:rStyle w:val="CharStyle15"/>
                <w:lang w:val="cs-CZ" w:eastAsia="cs-CZ" w:bidi="cs-CZ"/>
              </w:rPr>
              <w:t>.</w:t>
            </w:r>
            <w:r>
              <w:rPr>
                <w:rStyle w:val="CharStyle20"/>
              </w:rPr>
              <w:t>.</w:t>
            </w:r>
            <w:r>
              <w:rPr>
                <w:rStyle w:val="CharStyle16"/>
                <w:lang w:val="cs-CZ" w:eastAsia="cs-CZ" w:bidi="cs-CZ"/>
              </w:rPr>
              <w:t>​..........</w:t>
            </w:r>
            <w:r>
              <w:rPr>
                <w:rStyle w:val="CharStyle7"/>
                <w:lang w:val="cs-CZ" w:eastAsia="cs-CZ" w:bidi="cs-CZ"/>
              </w:rPr>
              <w:t>....</w:t>
            </w: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 xml:space="preserve"> </w:t>
            </w:r>
            <w:r>
              <w:rPr>
                <w:rStyle w:val="CharStyle16"/>
                <w:lang w:val="cs-CZ" w:eastAsia="cs-CZ" w:bidi="cs-CZ"/>
              </w:rPr>
              <w:t>​....</w:t>
            </w:r>
            <w:r>
              <w:rPr>
                <w:rStyle w:val="CharStyle7"/>
                <w:lang w:val="cs-CZ" w:eastAsia="cs-CZ" w:bidi="cs-CZ"/>
              </w:rPr>
              <w:t>...............</w:t>
            </w:r>
          </w:p>
          <w:p>
            <w:pPr>
              <w:pStyle w:val="Style5"/>
              <w:framePr w:w="9166" w:h="1292" w:wrap="none" w:vAnchor="page" w:hAnchor="page" w:x="1251" w:y="123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j</w:t>
            </w:r>
            <w:r>
              <w:rPr>
                <w:rStyle w:val="CharStyle16"/>
              </w:rPr>
              <w:t>...........</w:t>
            </w:r>
            <w:r>
              <w:rPr>
                <w:rStyle w:val="CharStyle7"/>
              </w:rPr>
              <w:t>.........................................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166" w:h="1292" w:wrap="none" w:vAnchor="page" w:hAnchor="page" w:x="1251" w:y="123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 xml:space="preserve">Razítko </w:t>
            </w:r>
            <w:r>
              <w:rPr>
                <w:rStyle w:val="CharStyle8"/>
              </w:rPr>
              <w:t>..</w:t>
            </w:r>
            <w:r>
              <w:rPr>
                <w:rStyle w:val="CharStyle15"/>
                <w:lang w:val="cs-CZ" w:eastAsia="cs-CZ" w:bidi="cs-CZ"/>
              </w:rPr>
              <w:t>..</w:t>
            </w:r>
            <w:r>
              <w:rPr>
                <w:rStyle w:val="CharStyle16"/>
                <w:lang w:val="cs-CZ" w:eastAsia="cs-CZ" w:bidi="cs-CZ"/>
              </w:rPr>
              <w:t>​.............</w:t>
            </w:r>
          </w:p>
          <w:p>
            <w:pPr>
              <w:pStyle w:val="Style5"/>
              <w:framePr w:w="9166" w:h="1292" w:wrap="none" w:vAnchor="page" w:hAnchor="page" w:x="1251" w:y="123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300" w:lineRule="exact"/>
              <w:ind w:left="680" w:right="0" w:firstLine="0"/>
            </w:pPr>
            <w:r>
              <w:rPr>
                <w:rStyle w:val="CharStyle21"/>
              </w:rPr>
              <w:t>..</w:t>
            </w:r>
            <w:r>
              <w:rPr>
                <w:rStyle w:val="CharStyle22"/>
              </w:rPr>
              <w:t>.</w:t>
            </w:r>
            <w:r>
              <w:rPr>
                <w:rStyle w:val="CharStyle23"/>
              </w:rPr>
              <w:t>​</w:t>
            </w:r>
            <w:r>
              <w:rPr>
                <w:rStyle w:val="CharStyle24"/>
              </w:rPr>
              <w:t>.</w:t>
            </w:r>
          </w:p>
          <w:p>
            <w:pPr>
              <w:pStyle w:val="Style5"/>
              <w:framePr w:w="9166" w:h="1292" w:wrap="none" w:vAnchor="page" w:hAnchor="page" w:x="1251" w:y="123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5"/>
                <w:b w:val="0"/>
                <w:bCs w:val="0"/>
              </w:rPr>
              <w:t>i</w:t>
            </w:r>
            <w:r>
              <w:rPr>
                <w:rStyle w:val="CharStyle26"/>
                <w:b w:val="0"/>
                <w:bCs w:val="0"/>
              </w:rPr>
              <w:t>.......</w:t>
            </w:r>
            <w:r>
              <w:rPr>
                <w:rStyle w:val="CharStyle27"/>
                <w:b w:val="0"/>
                <w:bCs w:val="0"/>
              </w:rPr>
              <w:t>..</w:t>
            </w:r>
            <w:r>
              <w:rPr>
                <w:rStyle w:val="CharStyle28"/>
                <w:b w:val="0"/>
                <w:bCs w:val="0"/>
              </w:rPr>
              <w:t>​</w:t>
            </w:r>
            <w:r>
              <w:rPr>
                <w:rStyle w:val="CharStyle29"/>
                <w:b w:val="0"/>
                <w:bCs w:val="0"/>
              </w:rPr>
              <w:t>..</w:t>
            </w:r>
            <w:r>
              <w:rPr>
                <w:rStyle w:val="CharStyle30"/>
                <w:b w:val="0"/>
                <w:bCs w:val="0"/>
              </w:rPr>
              <w:t>...</w:t>
            </w:r>
            <w:r>
              <w:rPr>
                <w:rStyle w:val="CharStyle28"/>
                <w:b w:val="0"/>
                <w:bCs w:val="0"/>
              </w:rPr>
              <w:t>​</w:t>
            </w:r>
            <w:r>
              <w:rPr>
                <w:rStyle w:val="CharStyle29"/>
                <w:b w:val="0"/>
                <w:bCs w:val="0"/>
              </w:rPr>
              <w:t>.</w:t>
            </w:r>
            <w:r>
              <w:rPr>
                <w:rStyle w:val="CharStyle30"/>
                <w:b w:val="0"/>
                <w:bCs w:val="0"/>
              </w:rPr>
              <w:t>.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gridSpan w:val="4"/>
            <w:tcBorders>
              <w:top w:val="single" w:sz="4"/>
            </w:tcBorders>
            <w:vAlign w:val="bottom"/>
          </w:tcPr>
          <w:p>
            <w:pPr>
              <w:pStyle w:val="Style5"/>
              <w:framePr w:w="9166" w:h="1292" w:wrap="none" w:vAnchor="page" w:hAnchor="page" w:x="1251" w:y="123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40" w:lineRule="exact"/>
              <w:ind w:left="7640" w:right="0" w:firstLine="0"/>
            </w:pPr>
            <w:r>
              <w:rPr>
                <w:rStyle w:val="CharStyle31"/>
              </w:rPr>
              <w:t>....</w:t>
            </w:r>
            <w:r>
              <w:rPr>
                <w:rStyle w:val="CharStyle32"/>
              </w:rPr>
              <w:t>..</w:t>
            </w:r>
          </w:p>
          <w:p>
            <w:pPr>
              <w:pStyle w:val="Style5"/>
              <w:framePr w:w="9166" w:h="1292" w:wrap="none" w:vAnchor="page" w:hAnchor="page" w:x="1251" w:y="123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3"/>
              </w:rPr>
              <w:t>....</w:t>
            </w:r>
            <w:r>
              <w:rPr>
                <w:rStyle w:val="CharStyle34"/>
              </w:rPr>
              <w:t>.....</w:t>
            </w:r>
          </w:p>
        </w:tc>
      </w:tr>
    </w:tbl>
    <w:p>
      <w:pPr>
        <w:pStyle w:val="Style35"/>
        <w:framePr w:wrap="none" w:vAnchor="page" w:hAnchor="page" w:x="1308" w:y="1596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Tisk: CCA Group a.s.</w:t>
      </w:r>
      <w:bookmarkEnd w:id="5"/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3_"/>
    <w:basedOn w:val="DefaultParagraphFont"/>
    <w:link w:val="Style3"/>
    <w:rPr>
      <w:b/>
      <w:bCs/>
      <w:i w:val="0"/>
      <w:iCs w:val="0"/>
      <w:u w:val="none"/>
      <w:strike w:val="0"/>
      <w:smallCaps w:val="0"/>
      <w:sz w:val="23"/>
      <w:szCs w:val="23"/>
      <w:rFonts w:ascii="Garamond" w:eastAsia="Garamond" w:hAnsi="Garamond" w:cs="Garamond"/>
    </w:rPr>
  </w:style>
  <w:style w:type="character" w:customStyle="1" w:styleId="CharStyle6">
    <w:name w:val="Základní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Garamond" w:eastAsia="Garamond" w:hAnsi="Garamond" w:cs="Garamond"/>
    </w:rPr>
  </w:style>
  <w:style w:type="character" w:customStyle="1" w:styleId="CharStyle7">
    <w:name w:val="{B32E9D61-12F6-4AD9-A054-A2808E995218}"/>
    <w:basedOn w:val="CharStyle6"/>
    <w:rPr>
      <w:lang w:val="en-US" w:eastAsia="en-US" w:bidi="en-US"/>
      <w:w w:val="100"/>
      <w:spacing w:val="1"/>
      <w:color w:val="000000"/>
      <w:shd w:val="clear" w:color="auto" w:fill="000000"/>
      <w:position w:val="0"/>
    </w:rPr>
  </w:style>
  <w:style w:type="character" w:customStyle="1" w:styleId="CharStyle8">
    <w:name w:val="{61F8D8A2-4300-47B2-8590-20FDA7DC6DFF}"/>
    <w:basedOn w:val="CharStyle6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9">
    <w:name w:val="Základní text (2) + 11,5 pt,Tučné"/>
    <w:basedOn w:val="CharStyle6"/>
    <w:rPr>
      <w:lang w:val="cs-CZ" w:eastAsia="cs-CZ" w:bidi="cs-CZ"/>
      <w:b/>
      <w:bCs/>
      <w:sz w:val="23"/>
      <w:szCs w:val="23"/>
      <w:w w:val="100"/>
      <w:spacing w:val="0"/>
      <w:color w:val="000000"/>
      <w:position w:val="0"/>
    </w:rPr>
  </w:style>
  <w:style w:type="character" w:customStyle="1" w:styleId="CharStyle10">
    <w:name w:val="Základní text (2)"/>
    <w:basedOn w:val="CharStyle6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12">
    <w:name w:val="Základní text (4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8"/>
      <w:szCs w:val="28"/>
      <w:rFonts w:ascii="Garamond" w:eastAsia="Garamond" w:hAnsi="Garamond" w:cs="Garamond"/>
    </w:rPr>
  </w:style>
  <w:style w:type="character" w:customStyle="1" w:styleId="CharStyle13">
    <w:name w:val="Základní text (4)"/>
    <w:basedOn w:val="CharStyle12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14">
    <w:name w:val="{9624D715-8688-4749-A231-01EA7EBDDD33}"/>
    <w:basedOn w:val="CharStyle6"/>
    <w:rPr>
      <w:lang w:val="en-US" w:eastAsia="en-US" w:bidi="en-US"/>
      <w:w w:val="100"/>
      <w:spacing w:val="25"/>
      <w:color w:val="000000"/>
      <w:shd w:val="clear" w:color="auto" w:fill="000000"/>
      <w:position w:val="0"/>
    </w:rPr>
  </w:style>
  <w:style w:type="character" w:customStyle="1" w:styleId="CharStyle15">
    <w:name w:val="{639382D6-D6D4-472E-A87C-0521B6F1A241}"/>
    <w:basedOn w:val="CharStyle6"/>
    <w:rPr>
      <w:lang w:val="en-US" w:eastAsia="en-US" w:bidi="en-US"/>
      <w:w w:val="100"/>
      <w:spacing w:val="3"/>
      <w:color w:val="000000"/>
      <w:shd w:val="clear" w:color="auto" w:fill="000000"/>
      <w:position w:val="0"/>
    </w:rPr>
  </w:style>
  <w:style w:type="character" w:customStyle="1" w:styleId="CharStyle16">
    <w:name w:val="{CC0952E6-3A10-485C-812E-7B55F95C93E6}"/>
    <w:basedOn w:val="CharStyle6"/>
    <w:rPr>
      <w:lang w:val="en-US" w:eastAsia="en-US" w:bidi="en-US"/>
      <w:w w:val="100"/>
      <w:spacing w:val="0"/>
      <w:color w:val="000000"/>
      <w:shd w:val="clear" w:color="auto" w:fill="000000"/>
      <w:position w:val="0"/>
    </w:rPr>
  </w:style>
  <w:style w:type="character" w:customStyle="1" w:styleId="CharStyle17">
    <w:name w:val="Nadpis #3"/>
    <w:basedOn w:val="CharStyle4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19">
    <w:name w:val="Nadpis #1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24"/>
      <w:szCs w:val="24"/>
      <w:rFonts w:ascii="Garamond" w:eastAsia="Garamond" w:hAnsi="Garamond" w:cs="Garamond"/>
    </w:rPr>
  </w:style>
  <w:style w:type="character" w:customStyle="1" w:styleId="CharStyle20">
    <w:name w:val="{939CCFC0-5FF8-42AA-9A74-0A7B07CE95F0}"/>
    <w:basedOn w:val="CharStyle6"/>
    <w:rPr>
      <w:lang w:val="cs-CZ" w:eastAsia="cs-CZ" w:bidi="cs-CZ"/>
      <w:w w:val="100"/>
      <w:spacing w:val="-48"/>
      <w:color w:val="000000"/>
      <w:shd w:val="clear" w:color="auto" w:fill="000000"/>
      <w:position w:val="0"/>
    </w:rPr>
  </w:style>
  <w:style w:type="character" w:customStyle="1" w:styleId="CharStyle21">
    <w:name w:val="{CEBA0D5C-788D-4A96-8B77-0F6419484743}"/>
    <w:basedOn w:val="CharStyle6"/>
    <w:rPr>
      <w:lang w:val="cs-CZ" w:eastAsia="cs-CZ" w:bidi="cs-CZ"/>
      <w:b/>
      <w:bCs/>
      <w:sz w:val="30"/>
      <w:szCs w:val="30"/>
      <w:w w:val="100"/>
      <w:spacing w:val="2"/>
      <w:color w:val="000000"/>
      <w:shd w:val="clear" w:color="auto" w:fill="000000"/>
      <w:position w:val="0"/>
    </w:rPr>
  </w:style>
  <w:style w:type="character" w:customStyle="1" w:styleId="CharStyle22">
    <w:name w:val="{F659D8F5-F606-4607-A668-1335709460D2}"/>
    <w:basedOn w:val="CharStyle6"/>
    <w:rPr>
      <w:lang w:val="cs-CZ" w:eastAsia="cs-CZ" w:bidi="cs-CZ"/>
      <w:b/>
      <w:bCs/>
      <w:sz w:val="30"/>
      <w:szCs w:val="30"/>
      <w:w w:val="100"/>
      <w:spacing w:val="3"/>
      <w:color w:val="000000"/>
      <w:shd w:val="clear" w:color="auto" w:fill="000000"/>
      <w:position w:val="0"/>
    </w:rPr>
  </w:style>
  <w:style w:type="character" w:customStyle="1" w:styleId="CharStyle23">
    <w:name w:val="{A2BD690F-A042-4C18-802A-CF013C536BBF}"/>
    <w:basedOn w:val="CharStyle6"/>
    <w:rPr>
      <w:lang w:val="cs-CZ" w:eastAsia="cs-CZ" w:bidi="cs-CZ"/>
      <w:b/>
      <w:bCs/>
      <w:sz w:val="30"/>
      <w:szCs w:val="30"/>
      <w:w w:val="100"/>
      <w:spacing w:val="0"/>
      <w:color w:val="000000"/>
      <w:shd w:val="clear" w:color="auto" w:fill="000000"/>
      <w:position w:val="0"/>
    </w:rPr>
  </w:style>
  <w:style w:type="character" w:customStyle="1" w:styleId="CharStyle24">
    <w:name w:val="{724F9071-C3AE-481B-9A7D-4A06ED2DDF67}"/>
    <w:basedOn w:val="CharStyle6"/>
    <w:rPr>
      <w:lang w:val="cs-CZ" w:eastAsia="cs-CZ" w:bidi="cs-CZ"/>
      <w:b/>
      <w:bCs/>
      <w:sz w:val="30"/>
      <w:szCs w:val="30"/>
      <w:w w:val="100"/>
      <w:spacing w:val="6"/>
      <w:color w:val="000000"/>
      <w:shd w:val="clear" w:color="auto" w:fill="000000"/>
      <w:position w:val="0"/>
    </w:rPr>
  </w:style>
  <w:style w:type="character" w:customStyle="1" w:styleId="CharStyle25">
    <w:name w:val="Základní text (2) + 9,5 pt"/>
    <w:basedOn w:val="CharStyle6"/>
    <w:rPr>
      <w:lang w:val="cs-CZ" w:eastAsia="cs-CZ" w:bidi="cs-CZ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26">
    <w:name w:val="{79E81EB2-A4C6-4608-8085-472404811A50}"/>
    <w:basedOn w:val="CharStyle6"/>
    <w:rPr>
      <w:lang w:val="cs-CZ" w:eastAsia="cs-CZ" w:bidi="cs-CZ"/>
      <w:b/>
      <w:bCs/>
      <w:sz w:val="19"/>
      <w:szCs w:val="19"/>
      <w:w w:val="100"/>
      <w:spacing w:val="2"/>
      <w:color w:val="000000"/>
      <w:shd w:val="clear" w:color="auto" w:fill="000000"/>
      <w:position w:val="0"/>
    </w:rPr>
  </w:style>
  <w:style w:type="character" w:customStyle="1" w:styleId="CharStyle27">
    <w:name w:val="{0575FAE7-5D09-4F87-84AF-99EBBBBEDBD9}"/>
    <w:basedOn w:val="CharStyle6"/>
    <w:rPr>
      <w:lang w:val="cs-CZ" w:eastAsia="cs-CZ" w:bidi="cs-CZ"/>
      <w:b/>
      <w:bCs/>
      <w:sz w:val="19"/>
      <w:szCs w:val="19"/>
      <w:w w:val="100"/>
      <w:spacing w:val="3"/>
      <w:color w:val="000000"/>
      <w:shd w:val="clear" w:color="auto" w:fill="000000"/>
      <w:position w:val="0"/>
    </w:rPr>
  </w:style>
  <w:style w:type="character" w:customStyle="1" w:styleId="CharStyle28">
    <w:name w:val="{F974893A-AE3D-40AD-B813-20E30D403D2E}"/>
    <w:basedOn w:val="CharStyle6"/>
    <w:rPr>
      <w:lang w:val="cs-CZ" w:eastAsia="cs-CZ" w:bidi="cs-CZ"/>
      <w:b/>
      <w:bCs/>
      <w:sz w:val="19"/>
      <w:szCs w:val="19"/>
      <w:w w:val="100"/>
      <w:spacing w:val="0"/>
      <w:color w:val="000000"/>
      <w:shd w:val="clear" w:color="auto" w:fill="000000"/>
      <w:position w:val="0"/>
    </w:rPr>
  </w:style>
  <w:style w:type="character" w:customStyle="1" w:styleId="CharStyle29">
    <w:name w:val="{D4138071-708D-4D85-AD94-F778485E2D8C}"/>
    <w:basedOn w:val="CharStyle6"/>
    <w:rPr>
      <w:lang w:val="cs-CZ" w:eastAsia="cs-CZ" w:bidi="cs-CZ"/>
      <w:b/>
      <w:bCs/>
      <w:sz w:val="19"/>
      <w:szCs w:val="19"/>
      <w:w w:val="100"/>
      <w:spacing w:val="5"/>
      <w:color w:val="000000"/>
      <w:shd w:val="clear" w:color="auto" w:fill="000000"/>
      <w:position w:val="0"/>
    </w:rPr>
  </w:style>
  <w:style w:type="character" w:customStyle="1" w:styleId="CharStyle30">
    <w:name w:val="{6B4D431B-4986-4A54-9430-4236A0C541D8}"/>
    <w:basedOn w:val="CharStyle6"/>
    <w:rPr>
      <w:lang w:val="cs-CZ" w:eastAsia="cs-CZ" w:bidi="cs-CZ"/>
      <w:b/>
      <w:bCs/>
      <w:sz w:val="19"/>
      <w:szCs w:val="19"/>
      <w:w w:val="100"/>
      <w:spacing w:val="6"/>
      <w:color w:val="000000"/>
      <w:shd w:val="clear" w:color="auto" w:fill="000000"/>
      <w:position w:val="0"/>
    </w:rPr>
  </w:style>
  <w:style w:type="character" w:customStyle="1" w:styleId="CharStyle31">
    <w:name w:val="{C44E4D9F-685C-4686-9F5A-B6069E017DC2}"/>
    <w:basedOn w:val="CharStyle6"/>
    <w:rPr>
      <w:lang w:val="cs-CZ" w:eastAsia="cs-CZ" w:bidi="cs-CZ"/>
      <w:b/>
      <w:bCs/>
      <w:sz w:val="44"/>
      <w:szCs w:val="44"/>
      <w:rFonts w:ascii="Century Schoolbook" w:eastAsia="Century Schoolbook" w:hAnsi="Century Schoolbook" w:cs="Century Schoolbook"/>
      <w:w w:val="100"/>
      <w:spacing w:val="9"/>
      <w:color w:val="000000"/>
      <w:shd w:val="clear" w:color="auto" w:fill="000000"/>
      <w:position w:val="0"/>
    </w:rPr>
  </w:style>
  <w:style w:type="character" w:customStyle="1" w:styleId="CharStyle32">
    <w:name w:val="{F42B5972-066D-4B1C-AFBC-62AD00D57792}"/>
    <w:basedOn w:val="CharStyle6"/>
    <w:rPr>
      <w:lang w:val="cs-CZ" w:eastAsia="cs-CZ" w:bidi="cs-CZ"/>
      <w:b/>
      <w:bCs/>
      <w:sz w:val="44"/>
      <w:szCs w:val="44"/>
      <w:rFonts w:ascii="Century Schoolbook" w:eastAsia="Century Schoolbook" w:hAnsi="Century Schoolbook" w:cs="Century Schoolbook"/>
      <w:w w:val="100"/>
      <w:spacing w:val="10"/>
      <w:color w:val="000000"/>
      <w:shd w:val="clear" w:color="auto" w:fill="000000"/>
      <w:position w:val="0"/>
    </w:rPr>
  </w:style>
  <w:style w:type="character" w:customStyle="1" w:styleId="CharStyle33">
    <w:name w:val="{4A17AC5E-4A63-45C0-87C1-5F9BD4D9DF26}"/>
    <w:basedOn w:val="CharStyle6"/>
    <w:rPr>
      <w:lang w:val="cs-CZ" w:eastAsia="cs-CZ" w:bidi="cs-CZ"/>
      <w:b/>
      <w:bCs/>
      <w:sz w:val="30"/>
      <w:szCs w:val="30"/>
      <w:w w:val="100"/>
      <w:spacing w:val="8"/>
      <w:color w:val="000000"/>
      <w:shd w:val="clear" w:color="auto" w:fill="000000"/>
      <w:position w:val="0"/>
    </w:rPr>
  </w:style>
  <w:style w:type="character" w:customStyle="1" w:styleId="CharStyle34">
    <w:name w:val="{811999FE-01F2-4F51-A617-23B832F069BB}"/>
    <w:basedOn w:val="CharStyle6"/>
    <w:rPr>
      <w:lang w:val="cs-CZ" w:eastAsia="cs-CZ" w:bidi="cs-CZ"/>
      <w:b/>
      <w:bCs/>
      <w:sz w:val="30"/>
      <w:szCs w:val="30"/>
      <w:w w:val="100"/>
      <w:spacing w:val="9"/>
      <w:color w:val="000000"/>
      <w:shd w:val="clear" w:color="auto" w:fill="000000"/>
      <w:position w:val="0"/>
    </w:rPr>
  </w:style>
  <w:style w:type="character" w:customStyle="1" w:styleId="CharStyle36">
    <w:name w:val="Nadpis #2_"/>
    <w:basedOn w:val="DefaultParagraphFont"/>
    <w:link w:val="Style35"/>
    <w:rPr>
      <w:b w:val="0"/>
      <w:bCs w:val="0"/>
      <w:i w:val="0"/>
      <w:iCs w:val="0"/>
      <w:u w:val="none"/>
      <w:strike w:val="0"/>
      <w:smallCaps w:val="0"/>
      <w:sz w:val="24"/>
      <w:szCs w:val="24"/>
      <w:rFonts w:ascii="Arial" w:eastAsia="Arial" w:hAnsi="Arial" w:cs="Arial"/>
    </w:rPr>
  </w:style>
  <w:style w:type="paragraph" w:customStyle="1" w:styleId="Style3">
    <w:name w:val="Nadpis #3"/>
    <w:basedOn w:val="Normal"/>
    <w:link w:val="CharStyle4"/>
    <w:pPr>
      <w:widowControl w:val="0"/>
      <w:shd w:val="clear" w:color="auto" w:fill="FFFFFF"/>
      <w:outlineLvl w:val="2"/>
      <w:spacing w:after="300" w:line="0" w:lineRule="exact"/>
    </w:pPr>
    <w:rPr>
      <w:b/>
      <w:bCs/>
      <w:i w:val="0"/>
      <w:iCs w:val="0"/>
      <w:u w:val="none"/>
      <w:strike w:val="0"/>
      <w:smallCaps w:val="0"/>
      <w:sz w:val="23"/>
      <w:szCs w:val="23"/>
      <w:rFonts w:ascii="Garamond" w:eastAsia="Garamond" w:hAnsi="Garamond" w:cs="Garamond"/>
    </w:rPr>
  </w:style>
  <w:style w:type="paragraph" w:customStyle="1" w:styleId="Style5">
    <w:name w:val="Základní text (2)"/>
    <w:basedOn w:val="Normal"/>
    <w:link w:val="CharStyle6"/>
    <w:pPr>
      <w:widowControl w:val="0"/>
      <w:shd w:val="clear" w:color="auto" w:fill="FFFFFF"/>
      <w:spacing w:before="300" w:line="27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Garamond" w:eastAsia="Garamond" w:hAnsi="Garamond" w:cs="Garamond"/>
    </w:rPr>
  </w:style>
  <w:style w:type="paragraph" w:customStyle="1" w:styleId="Style11">
    <w:name w:val="Základní text (4)"/>
    <w:basedOn w:val="Normal"/>
    <w:link w:val="CharStyle1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Garamond" w:eastAsia="Garamond" w:hAnsi="Garamond" w:cs="Garamond"/>
    </w:rPr>
  </w:style>
  <w:style w:type="paragraph" w:customStyle="1" w:styleId="Style18">
    <w:name w:val="Nadpis #1"/>
    <w:basedOn w:val="Normal"/>
    <w:link w:val="CharStyle19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Garamond" w:eastAsia="Garamond" w:hAnsi="Garamond" w:cs="Garamond"/>
    </w:rPr>
  </w:style>
  <w:style w:type="paragraph" w:customStyle="1" w:styleId="Style35">
    <w:name w:val="Nadpis #2"/>
    <w:basedOn w:val="Normal"/>
    <w:link w:val="CharStyle36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