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B1B" w14:textId="77777777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Čj.:244954/2023/Mach</w:t>
      </w:r>
    </w:p>
    <w:p w14:paraId="4E644DC1" w14:textId="77777777" w:rsidR="0027582B" w:rsidRDefault="0027582B" w:rsidP="0027582B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8c15daaa</w:t>
      </w:r>
    </w:p>
    <w:p w14:paraId="7907C1DF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39A58345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1DA9C044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1441AE26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36C2992F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Mlada Augustinová, ředitelka Krajského pozemkového úřadu pro Zlínský kraj</w:t>
      </w:r>
    </w:p>
    <w:p w14:paraId="627B6E73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Zarámí 88, 76041 Zlín</w:t>
      </w:r>
    </w:p>
    <w:p w14:paraId="34490B78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149BE5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35177E26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614F455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39248DD3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TRIANGOLO spol. s r.o.</w:t>
      </w:r>
    </w:p>
    <w:p w14:paraId="4A61A25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Wolkerova 845, Hulín, PSČ 76824</w:t>
      </w:r>
    </w:p>
    <w:p w14:paraId="1E9E5A9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47906600</w:t>
      </w:r>
    </w:p>
    <w:p w14:paraId="3C0560E4" w14:textId="07624025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CZ47906600</w:t>
      </w:r>
    </w:p>
    <w:p w14:paraId="5F438F06" w14:textId="20EF322A" w:rsidR="007E72A5" w:rsidRPr="00A2149C" w:rsidRDefault="007E72A5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 který</w:t>
      </w:r>
      <w:r>
        <w:rPr>
          <w:sz w:val="22"/>
          <w:szCs w:val="22"/>
        </w:rPr>
        <w:t xml:space="preserve"> jednají jednatelé Ing. Planka Václav</w:t>
      </w:r>
      <w:r w:rsidR="009E315A">
        <w:rPr>
          <w:sz w:val="22"/>
          <w:szCs w:val="22"/>
        </w:rPr>
        <w:t xml:space="preserve"> a </w:t>
      </w:r>
      <w:r w:rsidR="00AC4056">
        <w:rPr>
          <w:sz w:val="22"/>
          <w:szCs w:val="22"/>
        </w:rPr>
        <w:t>Marta Bělková</w:t>
      </w:r>
    </w:p>
    <w:p w14:paraId="3562DA1A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2C55F80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919038D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4FAA1E59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4C5B2C59" w14:textId="6DCE0AB8" w:rsidR="00CF17C0" w:rsidRDefault="00CF17C0" w:rsidP="001274AE">
      <w:pPr>
        <w:rPr>
          <w:rFonts w:ascii="Arial" w:hAnsi="Arial" w:cs="Arial"/>
          <w:sz w:val="22"/>
          <w:szCs w:val="22"/>
        </w:rPr>
      </w:pPr>
    </w:p>
    <w:p w14:paraId="147E2CCF" w14:textId="77777777" w:rsidR="007E72A5" w:rsidRPr="00A2149C" w:rsidRDefault="007E72A5" w:rsidP="001274AE">
      <w:pPr>
        <w:rPr>
          <w:rFonts w:ascii="Arial" w:hAnsi="Arial" w:cs="Arial"/>
          <w:sz w:val="22"/>
          <w:szCs w:val="22"/>
        </w:rPr>
      </w:pPr>
    </w:p>
    <w:p w14:paraId="60C14160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70F5E10E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23C7C67B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2002S23/61</w:t>
      </w:r>
    </w:p>
    <w:p w14:paraId="6F20CEFF" w14:textId="77777777" w:rsidR="007E72A5" w:rsidRDefault="007E72A5" w:rsidP="00D06D0F">
      <w:pPr>
        <w:pStyle w:val="para"/>
        <w:rPr>
          <w:rFonts w:ascii="Arial" w:hAnsi="Arial" w:cs="Arial"/>
          <w:sz w:val="22"/>
          <w:szCs w:val="22"/>
        </w:rPr>
      </w:pPr>
    </w:p>
    <w:p w14:paraId="07962044" w14:textId="7A357044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25608441" w14:textId="58B1F4DC" w:rsidR="00CF17C0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3E0B8F3D" w14:textId="77777777" w:rsidR="007E72A5" w:rsidRPr="00860D45" w:rsidRDefault="007E72A5" w:rsidP="000B0AA7">
      <w:pPr>
        <w:pStyle w:val="VnitrniText"/>
        <w:rPr>
          <w:sz w:val="22"/>
          <w:szCs w:val="22"/>
        </w:rPr>
      </w:pPr>
    </w:p>
    <w:p w14:paraId="02BE8A42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62CAB4E1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158A10B5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6CAFA89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9E4D6C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B110D7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Hulín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Hulín</w:t>
      </w:r>
      <w:proofErr w:type="spellEnd"/>
      <w:r w:rsidRPr="00257EB0">
        <w:rPr>
          <w:rStyle w:val="tabulkyNemovitosti"/>
        </w:rPr>
        <w:tab/>
        <w:t>2198/2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683ED217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84AD84B" w14:textId="4809506A" w:rsidR="003D2D95" w:rsidRDefault="00213539" w:rsidP="003D2D95">
      <w:pPr>
        <w:pStyle w:val="VnitrniText"/>
        <w:ind w:firstLine="0"/>
      </w:pPr>
      <w:r w:rsidRPr="00A2149C">
        <w:rPr>
          <w:sz w:val="22"/>
          <w:szCs w:val="22"/>
        </w:rPr>
        <w:t>zapsaný na výše uvedeném LV u Katastrálního úřadu pro Zlínský kraj, Katastrální pracoviště Kroměříž.</w:t>
      </w:r>
    </w:p>
    <w:p w14:paraId="7A58A2DD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356CEE86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2F07566F" w14:textId="72846BC1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392 590,00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tři sta devadesát dva tisíce pět set devadesát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8BAC4D" w14:textId="157A655A" w:rsidR="00E6010E" w:rsidRDefault="00E6010E" w:rsidP="001274AE">
      <w:pPr>
        <w:rPr>
          <w:rFonts w:ascii="Arial" w:hAnsi="Arial" w:cs="Arial"/>
          <w:sz w:val="22"/>
          <w:szCs w:val="22"/>
        </w:rPr>
      </w:pPr>
    </w:p>
    <w:p w14:paraId="138EF15C" w14:textId="77777777" w:rsidR="007E72A5" w:rsidRPr="00A2149C" w:rsidRDefault="007E72A5" w:rsidP="001274AE">
      <w:pPr>
        <w:rPr>
          <w:rFonts w:ascii="Arial" w:hAnsi="Arial" w:cs="Arial"/>
          <w:sz w:val="22"/>
          <w:szCs w:val="22"/>
        </w:rPr>
      </w:pPr>
    </w:p>
    <w:p w14:paraId="545DE6DB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316E3414" w14:textId="5C82DF8A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23C69CCF" w14:textId="77777777" w:rsidR="007E72A5" w:rsidRDefault="007E72A5" w:rsidP="00F533CB">
      <w:pPr>
        <w:pStyle w:val="VnitrniText"/>
        <w:ind w:firstLine="0"/>
        <w:rPr>
          <w:sz w:val="22"/>
          <w:szCs w:val="22"/>
        </w:rPr>
      </w:pPr>
    </w:p>
    <w:p w14:paraId="6BD0B8E8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41528DB9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1713CC5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6D933983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41245D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0C0ED8B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Valašské Klobouky</w:t>
      </w:r>
      <w:r w:rsidRPr="00F533CB">
        <w:rPr>
          <w:rStyle w:val="tabulkyNemovitosti"/>
        </w:rPr>
        <w:tab/>
        <w:t>Lipina</w:t>
      </w:r>
      <w:r w:rsidRPr="00F533CB">
        <w:rPr>
          <w:rStyle w:val="tabulkyNemovitosti"/>
        </w:rPr>
        <w:tab/>
        <w:t>1237/4</w:t>
      </w:r>
      <w:r w:rsidRPr="00F533CB">
        <w:rPr>
          <w:rStyle w:val="tabulkyNemovitosti"/>
        </w:rPr>
        <w:tab/>
        <w:t>ostatní plocha</w:t>
      </w:r>
      <w:r w:rsidRPr="00F533CB">
        <w:rPr>
          <w:rStyle w:val="tabulkyNemovitosti"/>
        </w:rPr>
        <w:tab/>
        <w:t>598</w:t>
      </w:r>
    </w:p>
    <w:p w14:paraId="309CF5D8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Zlínský kraj, Katastrální pracoviště Valašské Klobouky</w:t>
      </w:r>
    </w:p>
    <w:p w14:paraId="109021A2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0467063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7F672973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Valašské Klobouky</w:t>
      </w:r>
      <w:r w:rsidRPr="00F533CB">
        <w:rPr>
          <w:rStyle w:val="tabulkyNemovitosti"/>
        </w:rPr>
        <w:tab/>
        <w:t>Lipina</w:t>
      </w:r>
      <w:r w:rsidRPr="00F533CB">
        <w:rPr>
          <w:rStyle w:val="tabulkyNemovitosti"/>
        </w:rPr>
        <w:tab/>
        <w:t>1271/27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598</w:t>
      </w:r>
    </w:p>
    <w:p w14:paraId="33AE1212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Zlínský kraj, Katastrální pracoviště Valašské Klobouky</w:t>
      </w:r>
    </w:p>
    <w:p w14:paraId="37F80898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16E70B5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44E6A027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5E9ACE2F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33 440,00 Kč (slovy: třicet tři tisíce čtyři sta čtyřicet korun českých).</w:t>
      </w:r>
    </w:p>
    <w:p w14:paraId="73E4CEFE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2BE5D206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2AB6EB73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46736841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681382F8" w14:textId="4789AD55" w:rsidR="001210FA" w:rsidRDefault="004E34F7" w:rsidP="007E72A5">
      <w:pPr>
        <w:pStyle w:val="para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4F94413B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359 150,00 Kč (slovy: tři sta padesát devět tisíc jedno sto padesát korun českých).</w:t>
      </w:r>
    </w:p>
    <w:p w14:paraId="059745CF" w14:textId="22BDAB05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359 150,00 Kč (slovy: tři sta padesát devět tisíc jedno sto padesát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120010-3723001/0710, variabilní symbol 2002482361.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6156AD90" w14:textId="77777777" w:rsidR="007E72A5" w:rsidRPr="00C173D3" w:rsidRDefault="007E72A5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175DD3B8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058FF232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7E4B0C0D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201A4F27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2C5B4B88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1422B29F" w14:textId="7D3EFF95" w:rsidR="001D73FD" w:rsidRPr="00A2149C" w:rsidRDefault="0093274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14CB4" w:rsidRPr="00A2149C">
        <w:rPr>
          <w:sz w:val="22"/>
          <w:szCs w:val="22"/>
        </w:rPr>
        <w:t xml:space="preserve">emovitost </w:t>
      </w:r>
      <w:r>
        <w:rPr>
          <w:sz w:val="22"/>
          <w:szCs w:val="22"/>
        </w:rPr>
        <w:t>uvedená v čl.</w:t>
      </w:r>
      <w:r w:rsidR="007E72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I. </w:t>
      </w:r>
      <w:r w:rsidR="00014CB4" w:rsidRPr="00A2149C">
        <w:rPr>
          <w:sz w:val="22"/>
          <w:szCs w:val="22"/>
        </w:rPr>
        <w:t>není zatížena užívacími právy třetích osob.</w:t>
      </w:r>
    </w:p>
    <w:p w14:paraId="122B3FB4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203789E0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0DB113AB" w14:textId="77777777" w:rsidR="00696D39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14:paraId="5D4C50ED" w14:textId="77777777" w:rsidR="00696D39" w:rsidRDefault="00696D39" w:rsidP="00696D39">
      <w:pPr>
        <w:pStyle w:val="VnitrniText"/>
        <w:rPr>
          <w:sz w:val="22"/>
          <w:szCs w:val="22"/>
        </w:rPr>
      </w:pPr>
    </w:p>
    <w:p w14:paraId="05624504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25FE68B8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2C043283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81292FF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3B9E1E73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registru smluv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a o registru smluv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registru smluv)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3C02E523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61D54DE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3E4DAABB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449B98DB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043E9FE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68748658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5952CC56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875EE6F" w14:textId="15E258F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lastRenderedPageBreak/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3F490771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FAF6233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36572ACD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4911C015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902B5A7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07FFA136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4D84A6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8ABAE6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5D4DB26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8C1FA3B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14A950A0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139B2E5" w14:textId="77777777" w:rsidR="0037157C" w:rsidRPr="009D4E32" w:rsidRDefault="00415244" w:rsidP="0076112C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</w:t>
      </w:r>
      <w:r w:rsidR="00EB1964" w:rsidRPr="009D4E32">
        <w:rPr>
          <w:rFonts w:ascii="Arial" w:hAnsi="Arial" w:cs="Arial"/>
          <w:sz w:val="22"/>
          <w:szCs w:val="22"/>
        </w:rPr>
        <w:t>I</w:t>
      </w:r>
      <w:r w:rsidR="000518BB">
        <w:rPr>
          <w:rFonts w:ascii="Arial" w:hAnsi="Arial" w:cs="Arial"/>
          <w:sz w:val="22"/>
          <w:szCs w:val="22"/>
        </w:rPr>
        <w:t>I</w:t>
      </w:r>
      <w:r w:rsidR="0037157C" w:rsidRPr="009D4E32">
        <w:rPr>
          <w:rFonts w:ascii="Arial" w:hAnsi="Arial" w:cs="Arial"/>
          <w:sz w:val="22"/>
          <w:szCs w:val="22"/>
        </w:rPr>
        <w:t xml:space="preserve">. </w:t>
      </w:r>
    </w:p>
    <w:p w14:paraId="4D90EF68" w14:textId="77777777" w:rsidR="0037157C" w:rsidRPr="009D4E32" w:rsidRDefault="0037157C" w:rsidP="000B0AA7">
      <w:pPr>
        <w:pStyle w:val="VnitrniText"/>
        <w:rPr>
          <w:sz w:val="22"/>
          <w:szCs w:val="22"/>
        </w:rPr>
      </w:pPr>
      <w:r w:rsidRPr="009D4E32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39F318A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6D3C5605" w14:textId="14E7CF2E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7E24CF4C" w14:textId="77777777" w:rsidTr="004E17F9">
        <w:tc>
          <w:tcPr>
            <w:tcW w:w="4888" w:type="dxa"/>
            <w:hideMark/>
          </w:tcPr>
          <w:p w14:paraId="3EBCE452" w14:textId="3766FC34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Ve Zlíně dne </w:t>
            </w:r>
            <w:r w:rsidR="0058557B">
              <w:rPr>
                <w:sz w:val="22"/>
                <w:szCs w:val="22"/>
              </w:rPr>
              <w:t>25.7.2023</w:t>
            </w:r>
          </w:p>
        </w:tc>
        <w:tc>
          <w:tcPr>
            <w:tcW w:w="4889" w:type="dxa"/>
            <w:hideMark/>
          </w:tcPr>
          <w:p w14:paraId="6F8FE3D8" w14:textId="7B470035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</w:t>
            </w:r>
            <w:r w:rsidR="0058557B">
              <w:rPr>
                <w:sz w:val="22"/>
                <w:szCs w:val="22"/>
              </w:rPr>
              <w:t xml:space="preserve">e Zlíně </w:t>
            </w:r>
            <w:r w:rsidRPr="004E17F9">
              <w:rPr>
                <w:sz w:val="22"/>
                <w:szCs w:val="22"/>
              </w:rPr>
              <w:t xml:space="preserve">dne </w:t>
            </w:r>
            <w:r w:rsidR="0058557B">
              <w:rPr>
                <w:sz w:val="22"/>
                <w:szCs w:val="22"/>
              </w:rPr>
              <w:t>25.7.2023</w:t>
            </w:r>
          </w:p>
        </w:tc>
      </w:tr>
    </w:tbl>
    <w:p w14:paraId="6531A44C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3C78E408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04D0DA61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36ED3619" w14:textId="77777777" w:rsidTr="004E17F9">
        <w:tc>
          <w:tcPr>
            <w:tcW w:w="4888" w:type="dxa"/>
          </w:tcPr>
          <w:p w14:paraId="5B567C0D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FE1DD22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742B5DC4" w14:textId="77777777" w:rsidTr="004E17F9">
        <w:tc>
          <w:tcPr>
            <w:tcW w:w="4888" w:type="dxa"/>
          </w:tcPr>
          <w:p w14:paraId="45412144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6EA612C7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640A7565" w14:textId="77777777" w:rsidTr="004E17F9">
        <w:tc>
          <w:tcPr>
            <w:tcW w:w="4888" w:type="dxa"/>
          </w:tcPr>
          <w:p w14:paraId="3EB9239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5F97F7CE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TRIANGOLO spol. s r.o.</w:t>
            </w:r>
          </w:p>
        </w:tc>
      </w:tr>
      <w:tr w:rsidR="004E17F9" w:rsidRPr="004E17F9" w14:paraId="3432DAA5" w14:textId="77777777" w:rsidTr="004E17F9">
        <w:tc>
          <w:tcPr>
            <w:tcW w:w="4888" w:type="dxa"/>
          </w:tcPr>
          <w:p w14:paraId="0046A28D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30D69C31" w14:textId="3E1E7DCE" w:rsidR="004E17F9" w:rsidRPr="004E17F9" w:rsidRDefault="007E72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385AAC">
              <w:rPr>
                <w:rFonts w:ascii="Arial" w:hAnsi="Arial" w:cs="Arial"/>
                <w:sz w:val="22"/>
                <w:szCs w:val="22"/>
              </w:rPr>
              <w:t>Planka Václav</w:t>
            </w:r>
          </w:p>
        </w:tc>
      </w:tr>
      <w:tr w:rsidR="004E17F9" w:rsidRPr="004E17F9" w14:paraId="276292B4" w14:textId="77777777" w:rsidTr="004E17F9">
        <w:tc>
          <w:tcPr>
            <w:tcW w:w="4888" w:type="dxa"/>
          </w:tcPr>
          <w:p w14:paraId="1DFAC1D0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</w:tc>
        <w:tc>
          <w:tcPr>
            <w:tcW w:w="4889" w:type="dxa"/>
          </w:tcPr>
          <w:p w14:paraId="37EA022F" w14:textId="4E72E0E2" w:rsidR="004E17F9" w:rsidRPr="004E17F9" w:rsidRDefault="007E72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jendatel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17F9" w:rsidRPr="004E17F9" w14:paraId="00881520" w14:textId="77777777" w:rsidTr="004E17F9">
        <w:tc>
          <w:tcPr>
            <w:tcW w:w="4888" w:type="dxa"/>
          </w:tcPr>
          <w:p w14:paraId="0BA2BDC3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D56A86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2A5" w:rsidRPr="004E17F9" w14:paraId="58BAA015" w14:textId="77777777" w:rsidTr="004E17F9">
        <w:tc>
          <w:tcPr>
            <w:tcW w:w="4888" w:type="dxa"/>
          </w:tcPr>
          <w:p w14:paraId="09EDA77C" w14:textId="77777777" w:rsidR="007E72A5" w:rsidRDefault="007E72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AAB11D" w14:textId="2E0B7E01" w:rsidR="007E72A5" w:rsidRPr="004E17F9" w:rsidRDefault="007E72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9597A6D" w14:textId="77777777" w:rsidR="007E72A5" w:rsidRPr="004E17F9" w:rsidRDefault="007E72A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49869" w14:textId="0C2E11CD" w:rsidR="007E72A5" w:rsidRDefault="007E72A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0" w:type="auto"/>
        <w:tblInd w:w="4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7E72A5" w:rsidRPr="004E17F9" w14:paraId="7B8CCCDE" w14:textId="77777777" w:rsidTr="007E72A5">
        <w:tc>
          <w:tcPr>
            <w:tcW w:w="4889" w:type="dxa"/>
          </w:tcPr>
          <w:p w14:paraId="1AC7BC3A" w14:textId="77777777" w:rsidR="007E72A5" w:rsidRPr="004E17F9" w:rsidRDefault="007E72A5" w:rsidP="00957B0A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7E72A5" w:rsidRPr="004E17F9" w14:paraId="7E0EE177" w14:textId="77777777" w:rsidTr="007E72A5">
        <w:tc>
          <w:tcPr>
            <w:tcW w:w="4889" w:type="dxa"/>
          </w:tcPr>
          <w:p w14:paraId="639C4BA5" w14:textId="77777777" w:rsidR="007E72A5" w:rsidRPr="004E17F9" w:rsidRDefault="007E72A5" w:rsidP="00957B0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TRIANGOLO spol. s r.o.</w:t>
            </w:r>
          </w:p>
        </w:tc>
      </w:tr>
      <w:tr w:rsidR="007E72A5" w:rsidRPr="004E17F9" w14:paraId="5A36C6A0" w14:textId="77777777" w:rsidTr="007E72A5">
        <w:tc>
          <w:tcPr>
            <w:tcW w:w="4889" w:type="dxa"/>
          </w:tcPr>
          <w:p w14:paraId="30922A26" w14:textId="7A67116F" w:rsidR="007E72A5" w:rsidRDefault="00385AAC" w:rsidP="00957B0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Bělková</w:t>
            </w:r>
            <w:r w:rsidR="00BB3041">
              <w:rPr>
                <w:rFonts w:ascii="Arial" w:hAnsi="Arial" w:cs="Arial"/>
                <w:sz w:val="22"/>
                <w:szCs w:val="22"/>
              </w:rPr>
              <w:t xml:space="preserve"> Marta</w:t>
            </w:r>
          </w:p>
          <w:p w14:paraId="1BEC7AFC" w14:textId="7D335680" w:rsidR="007E72A5" w:rsidRPr="004E17F9" w:rsidRDefault="007E72A5" w:rsidP="00957B0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14:paraId="35211484" w14:textId="0BE6F43E" w:rsidR="007E72A5" w:rsidRDefault="007E72A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F31C3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3D34C95A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2D1D4E6C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58565F1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048A2D9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440339CB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ACCEEF9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32F89236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050DED99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0260C11B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54DCD6F7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372F976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37CF1FF5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566DD6B0" w14:textId="6CDB2446" w:rsidR="007C2D30" w:rsidRPr="00A2149C" w:rsidRDefault="00E61F91" w:rsidP="007E72A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sectPr w:rsidR="007C2D30" w:rsidRPr="00A2149C" w:rsidSect="0067031F">
      <w:footerReference w:type="default" r:id="rId7"/>
      <w:footnotePr>
        <w:pos w:val="beneathText"/>
      </w:footnotePr>
      <w:pgSz w:w="11905" w:h="16837"/>
      <w:pgMar w:top="1134" w:right="1134" w:bottom="1134" w:left="1134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CC1C" w14:textId="77777777" w:rsidR="00B12451" w:rsidRDefault="00B12451">
      <w:r>
        <w:separator/>
      </w:r>
    </w:p>
  </w:endnote>
  <w:endnote w:type="continuationSeparator" w:id="0">
    <w:p w14:paraId="33C9EED9" w14:textId="77777777" w:rsidR="00B12451" w:rsidRDefault="00B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252F" w14:textId="782CF9C1" w:rsidR="0067031F" w:rsidRDefault="0067031F" w:rsidP="0067031F">
    <w:pPr>
      <w:pStyle w:val="Zpat"/>
      <w:ind w:left="-851"/>
    </w:pPr>
    <w:r>
      <w:rPr>
        <w:noProof/>
      </w:rPr>
      <w:drawing>
        <wp:inline distT="0" distB="0" distL="0" distR="0" wp14:anchorId="70765207" wp14:editId="0635CC8F">
          <wp:extent cx="542925" cy="3810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3B88" w14:textId="77777777" w:rsidR="00B12451" w:rsidRDefault="00B12451">
      <w:r>
        <w:separator/>
      </w:r>
    </w:p>
  </w:footnote>
  <w:footnote w:type="continuationSeparator" w:id="0">
    <w:p w14:paraId="05E07AF1" w14:textId="77777777" w:rsidR="00B12451" w:rsidRDefault="00B1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9344690">
    <w:abstractNumId w:val="0"/>
  </w:num>
  <w:num w:numId="2" w16cid:durableId="938174642">
    <w:abstractNumId w:val="1"/>
  </w:num>
  <w:num w:numId="3" w16cid:durableId="1309288127">
    <w:abstractNumId w:val="2"/>
  </w:num>
  <w:num w:numId="4" w16cid:durableId="817385168">
    <w:abstractNumId w:val="3"/>
  </w:num>
  <w:num w:numId="5" w16cid:durableId="1009865741">
    <w:abstractNumId w:val="4"/>
  </w:num>
  <w:num w:numId="6" w16cid:durableId="1159153596">
    <w:abstractNumId w:val="5"/>
  </w:num>
  <w:num w:numId="7" w16cid:durableId="7762923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3382492">
    <w:abstractNumId w:val="9"/>
  </w:num>
  <w:num w:numId="9" w16cid:durableId="1862887606">
    <w:abstractNumId w:val="6"/>
  </w:num>
  <w:num w:numId="10" w16cid:durableId="1593510332">
    <w:abstractNumId w:val="8"/>
  </w:num>
  <w:num w:numId="11" w16cid:durableId="589583613">
    <w:abstractNumId w:val="10"/>
  </w:num>
  <w:num w:numId="12" w16cid:durableId="849682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047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34A2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57C"/>
    <w:rsid w:val="00385AA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8557B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031F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E72A5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E315A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4056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2451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3C66"/>
    <w:rsid w:val="00BB027D"/>
    <w:rsid w:val="00BB3041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6B00CC"/>
  <w14:defaultImageDpi w14:val="0"/>
  <w15:docId w15:val="{AD60957B-DFAA-4CFE-8D38-59B570C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6703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3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70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3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6207</Characters>
  <Application>Microsoft Office Word</Application>
  <DocSecurity>0</DocSecurity>
  <Lines>51</Lines>
  <Paragraphs>14</Paragraphs>
  <ScaleCrop>false</ScaleCrop>
  <Company>Pozemkový Fond ČR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Machů Denisa</dc:creator>
  <cp:keywords/>
  <dc:description/>
  <cp:lastModifiedBy>Machů Denisa Bc.</cp:lastModifiedBy>
  <cp:revision>2</cp:revision>
  <cp:lastPrinted>2004-12-15T14:06:00Z</cp:lastPrinted>
  <dcterms:created xsi:type="dcterms:W3CDTF">2023-07-25T07:25:00Z</dcterms:created>
  <dcterms:modified xsi:type="dcterms:W3CDTF">2023-07-25T07:25:00Z</dcterms:modified>
</cp:coreProperties>
</file>