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76" w:rsidRDefault="00D83076">
      <w:pPr>
        <w:spacing w:line="1" w:lineRule="exact"/>
      </w:pPr>
    </w:p>
    <w:p w:rsidR="00D83076" w:rsidRDefault="002F0787">
      <w:pPr>
        <w:pStyle w:val="Bodytext10"/>
        <w:framePr w:w="16104" w:h="514" w:hRule="exact" w:wrap="none" w:vAnchor="page" w:hAnchor="page" w:x="352" w:y="1092"/>
        <w:spacing w:after="0" w:line="240" w:lineRule="auto"/>
        <w:ind w:left="34"/>
      </w:pPr>
      <w:r>
        <w:rPr>
          <w:b/>
          <w:bCs/>
        </w:rPr>
        <w:t>FN Brno NBP - Výměna protipožárních dveří pavilon CH II</w:t>
      </w:r>
    </w:p>
    <w:p w:rsidR="00D83076" w:rsidRDefault="002F0787">
      <w:pPr>
        <w:pStyle w:val="Bodytext10"/>
        <w:framePr w:w="16104" w:h="514" w:hRule="exact" w:wrap="none" w:vAnchor="page" w:hAnchor="page" w:x="352" w:y="1092"/>
        <w:tabs>
          <w:tab w:val="left" w:leader="underscore" w:pos="5530"/>
        </w:tabs>
        <w:spacing w:after="0" w:line="240" w:lineRule="auto"/>
        <w:ind w:left="34"/>
      </w:pPr>
      <w:r>
        <w:rPr>
          <w:b/>
          <w:bCs/>
          <w:u w:val="single"/>
        </w:rPr>
        <w:t>Specifikace díla</w:t>
      </w:r>
      <w:r>
        <w:rPr>
          <w:b/>
          <w:bCs/>
        </w:rPr>
        <w:tab/>
      </w:r>
    </w:p>
    <w:tbl>
      <w:tblPr>
        <w:tblOverlap w:val="never"/>
        <w:tblW w:w="0" w:type="auto"/>
        <w:tblLayout w:type="fixed"/>
        <w:tblCellMar>
          <w:left w:w="10" w:type="dxa"/>
          <w:right w:w="10" w:type="dxa"/>
        </w:tblCellMar>
        <w:tblLook w:val="04A0" w:firstRow="1" w:lastRow="0" w:firstColumn="1" w:lastColumn="0" w:noHBand="0" w:noVBand="1"/>
      </w:tblPr>
      <w:tblGrid>
        <w:gridCol w:w="758"/>
        <w:gridCol w:w="485"/>
        <w:gridCol w:w="274"/>
        <w:gridCol w:w="768"/>
        <w:gridCol w:w="1138"/>
        <w:gridCol w:w="1387"/>
        <w:gridCol w:w="763"/>
        <w:gridCol w:w="2362"/>
        <w:gridCol w:w="1008"/>
        <w:gridCol w:w="1032"/>
        <w:gridCol w:w="907"/>
        <w:gridCol w:w="2789"/>
        <w:gridCol w:w="907"/>
        <w:gridCol w:w="1526"/>
      </w:tblGrid>
      <w:tr w:rsidR="00D83076">
        <w:tblPrEx>
          <w:tblCellMar>
            <w:top w:w="0" w:type="dxa"/>
            <w:bottom w:w="0" w:type="dxa"/>
          </w:tblCellMar>
        </w:tblPrEx>
        <w:trPr>
          <w:trHeight w:hRule="exact" w:val="206"/>
        </w:trPr>
        <w:tc>
          <w:tcPr>
            <w:tcW w:w="758" w:type="dxa"/>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Pol.</w:t>
            </w:r>
          </w:p>
        </w:tc>
        <w:tc>
          <w:tcPr>
            <w:tcW w:w="1527" w:type="dxa"/>
            <w:gridSpan w:val="3"/>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Počet [ks]</w:t>
            </w:r>
          </w:p>
        </w:tc>
        <w:tc>
          <w:tcPr>
            <w:tcW w:w="1138" w:type="dxa"/>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Požární odolnost</w:t>
            </w:r>
          </w:p>
        </w:tc>
        <w:tc>
          <w:tcPr>
            <w:tcW w:w="2150" w:type="dxa"/>
            <w:gridSpan w:val="2"/>
            <w:tcBorders>
              <w:top w:val="single" w:sz="4" w:space="0" w:color="auto"/>
              <w:left w:val="single" w:sz="4" w:space="0" w:color="auto"/>
            </w:tcBorders>
            <w:shd w:val="clear" w:color="auto" w:fill="C2D5ED"/>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Světlost</w:t>
            </w:r>
          </w:p>
        </w:tc>
        <w:tc>
          <w:tcPr>
            <w:tcW w:w="2362" w:type="dxa"/>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Popis výrobku</w:t>
            </w:r>
          </w:p>
        </w:tc>
        <w:tc>
          <w:tcPr>
            <w:tcW w:w="1008" w:type="dxa"/>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83" w:lineRule="auto"/>
              <w:jc w:val="center"/>
              <w:rPr>
                <w:sz w:val="12"/>
                <w:szCs w:val="12"/>
              </w:rPr>
            </w:pPr>
            <w:r>
              <w:rPr>
                <w:b/>
                <w:bCs/>
                <w:sz w:val="12"/>
                <w:szCs w:val="12"/>
              </w:rPr>
              <w:t>Zárubeň - rám / Systém</w:t>
            </w:r>
          </w:p>
        </w:tc>
        <w:tc>
          <w:tcPr>
            <w:tcW w:w="1032" w:type="dxa"/>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40" w:lineRule="auto"/>
              <w:rPr>
                <w:sz w:val="12"/>
                <w:szCs w:val="12"/>
              </w:rPr>
            </w:pPr>
            <w:r>
              <w:rPr>
                <w:b/>
                <w:bCs/>
                <w:sz w:val="12"/>
                <w:szCs w:val="12"/>
              </w:rPr>
              <w:t>plné/zaskleni</w:t>
            </w:r>
          </w:p>
        </w:tc>
        <w:tc>
          <w:tcPr>
            <w:tcW w:w="907" w:type="dxa"/>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83" w:lineRule="auto"/>
              <w:jc w:val="center"/>
              <w:rPr>
                <w:sz w:val="12"/>
                <w:szCs w:val="12"/>
              </w:rPr>
            </w:pPr>
            <w:r>
              <w:rPr>
                <w:b/>
                <w:bCs/>
                <w:sz w:val="12"/>
                <w:szCs w:val="12"/>
              </w:rPr>
              <w:t>Povrchová úprava</w:t>
            </w:r>
          </w:p>
        </w:tc>
        <w:tc>
          <w:tcPr>
            <w:tcW w:w="2789" w:type="dxa"/>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40" w:lineRule="auto"/>
              <w:ind w:firstLine="980"/>
              <w:rPr>
                <w:sz w:val="12"/>
                <w:szCs w:val="12"/>
              </w:rPr>
            </w:pPr>
            <w:r>
              <w:rPr>
                <w:b/>
                <w:bCs/>
                <w:sz w:val="12"/>
                <w:szCs w:val="12"/>
              </w:rPr>
              <w:t>Příslušenství</w:t>
            </w:r>
          </w:p>
        </w:tc>
        <w:tc>
          <w:tcPr>
            <w:tcW w:w="907" w:type="dxa"/>
            <w:vMerge w:val="restart"/>
            <w:tcBorders>
              <w:top w:val="single" w:sz="4" w:space="0" w:color="auto"/>
              <w:left w:val="single" w:sz="4" w:space="0" w:color="auto"/>
            </w:tcBorders>
            <w:shd w:val="clear" w:color="auto" w:fill="C2D5ED"/>
            <w:vAlign w:val="center"/>
          </w:tcPr>
          <w:p w:rsidR="00D83076" w:rsidRDefault="002F0787">
            <w:pPr>
              <w:pStyle w:val="Other10"/>
              <w:framePr w:w="16104" w:h="8698" w:wrap="none" w:vAnchor="page" w:hAnchor="page" w:x="352" w:y="1572"/>
              <w:spacing w:after="0" w:line="283" w:lineRule="auto"/>
              <w:jc w:val="center"/>
              <w:rPr>
                <w:sz w:val="12"/>
                <w:szCs w:val="12"/>
              </w:rPr>
            </w:pPr>
            <w:r>
              <w:rPr>
                <w:b/>
                <w:bCs/>
                <w:color w:val="0000C8"/>
                <w:sz w:val="12"/>
                <w:szCs w:val="12"/>
              </w:rPr>
              <w:t>jednotková cena</w:t>
            </w:r>
          </w:p>
        </w:tc>
        <w:tc>
          <w:tcPr>
            <w:tcW w:w="1526" w:type="dxa"/>
            <w:vMerge w:val="restart"/>
            <w:tcBorders>
              <w:top w:val="single" w:sz="4" w:space="0" w:color="auto"/>
              <w:left w:val="single" w:sz="4" w:space="0" w:color="auto"/>
              <w:right w:val="single" w:sz="4" w:space="0" w:color="auto"/>
            </w:tcBorders>
            <w:shd w:val="clear" w:color="auto" w:fill="C2D5ED"/>
            <w:vAlign w:val="center"/>
          </w:tcPr>
          <w:p w:rsidR="00D83076" w:rsidRDefault="002F0787">
            <w:pPr>
              <w:pStyle w:val="Other10"/>
              <w:framePr w:w="16104" w:h="8698" w:wrap="none" w:vAnchor="page" w:hAnchor="page" w:x="352" w:y="1572"/>
              <w:spacing w:after="0" w:line="240" w:lineRule="auto"/>
              <w:rPr>
                <w:sz w:val="12"/>
                <w:szCs w:val="12"/>
              </w:rPr>
            </w:pPr>
            <w:r>
              <w:rPr>
                <w:b/>
                <w:bCs/>
                <w:color w:val="0000C8"/>
                <w:sz w:val="12"/>
                <w:szCs w:val="12"/>
              </w:rPr>
              <w:t>cena celkem bez DPH</w:t>
            </w:r>
          </w:p>
        </w:tc>
      </w:tr>
      <w:tr w:rsidR="00D83076">
        <w:tblPrEx>
          <w:tblCellMar>
            <w:top w:w="0" w:type="dxa"/>
            <w:bottom w:w="0" w:type="dxa"/>
          </w:tblCellMar>
        </w:tblPrEx>
        <w:trPr>
          <w:trHeight w:hRule="exact" w:val="182"/>
        </w:trPr>
        <w:tc>
          <w:tcPr>
            <w:tcW w:w="758"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527" w:type="dxa"/>
            <w:gridSpan w:val="3"/>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138"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387" w:type="dxa"/>
            <w:tcBorders>
              <w:top w:val="single" w:sz="4" w:space="0" w:color="auto"/>
              <w:left w:val="single" w:sz="4" w:space="0" w:color="auto"/>
            </w:tcBorders>
            <w:shd w:val="clear" w:color="auto" w:fill="C2D5ED"/>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Šířka</w:t>
            </w:r>
          </w:p>
        </w:tc>
        <w:tc>
          <w:tcPr>
            <w:tcW w:w="763" w:type="dxa"/>
            <w:tcBorders>
              <w:top w:val="single" w:sz="4" w:space="0" w:color="auto"/>
              <w:left w:val="single" w:sz="4" w:space="0" w:color="auto"/>
            </w:tcBorders>
            <w:shd w:val="clear" w:color="auto" w:fill="C2D5ED"/>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Výška</w:t>
            </w:r>
          </w:p>
        </w:tc>
        <w:tc>
          <w:tcPr>
            <w:tcW w:w="2362"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008"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032"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907"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2789"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907"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526" w:type="dxa"/>
            <w:vMerge/>
            <w:tcBorders>
              <w:left w:val="single" w:sz="4" w:space="0" w:color="auto"/>
              <w:right w:val="single" w:sz="4" w:space="0" w:color="auto"/>
            </w:tcBorders>
            <w:shd w:val="clear" w:color="auto" w:fill="C2D5ED"/>
            <w:vAlign w:val="center"/>
          </w:tcPr>
          <w:p w:rsidR="00D83076" w:rsidRDefault="00D83076">
            <w:pPr>
              <w:framePr w:w="16104" w:h="8698" w:wrap="none" w:vAnchor="page" w:hAnchor="page" w:x="352" w:y="1572"/>
            </w:pPr>
          </w:p>
        </w:tc>
      </w:tr>
      <w:tr w:rsidR="00D83076">
        <w:tblPrEx>
          <w:tblCellMar>
            <w:top w:w="0" w:type="dxa"/>
            <w:bottom w:w="0" w:type="dxa"/>
          </w:tblCellMar>
        </w:tblPrEx>
        <w:trPr>
          <w:trHeight w:hRule="exact" w:val="192"/>
        </w:trPr>
        <w:tc>
          <w:tcPr>
            <w:tcW w:w="758"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485" w:type="dxa"/>
            <w:tcBorders>
              <w:top w:val="single" w:sz="4" w:space="0" w:color="auto"/>
              <w:left w:val="single" w:sz="4" w:space="0" w:color="auto"/>
            </w:tcBorders>
            <w:shd w:val="clear" w:color="auto" w:fill="C2D5ED"/>
            <w:vAlign w:val="bottom"/>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L</w:t>
            </w:r>
          </w:p>
        </w:tc>
        <w:tc>
          <w:tcPr>
            <w:tcW w:w="274" w:type="dxa"/>
            <w:tcBorders>
              <w:top w:val="single" w:sz="4" w:space="0" w:color="auto"/>
              <w:left w:val="single" w:sz="4" w:space="0" w:color="auto"/>
            </w:tcBorders>
            <w:shd w:val="clear" w:color="auto" w:fill="C2D5ED"/>
            <w:vAlign w:val="bottom"/>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P</w:t>
            </w:r>
          </w:p>
        </w:tc>
        <w:tc>
          <w:tcPr>
            <w:tcW w:w="768" w:type="dxa"/>
            <w:tcBorders>
              <w:top w:val="single" w:sz="4" w:space="0" w:color="auto"/>
              <w:left w:val="single" w:sz="4" w:space="0" w:color="auto"/>
            </w:tcBorders>
            <w:shd w:val="clear" w:color="auto" w:fill="C2D5ED"/>
            <w:vAlign w:val="bottom"/>
          </w:tcPr>
          <w:p w:rsidR="00D83076" w:rsidRDefault="002F0787">
            <w:pPr>
              <w:pStyle w:val="Other10"/>
              <w:framePr w:w="16104" w:h="8698" w:wrap="none" w:vAnchor="page" w:hAnchor="page" w:x="352" w:y="1572"/>
              <w:spacing w:after="0" w:line="240" w:lineRule="auto"/>
              <w:ind w:firstLine="320"/>
              <w:rPr>
                <w:sz w:val="22"/>
                <w:szCs w:val="22"/>
              </w:rPr>
            </w:pPr>
            <w:r>
              <w:rPr>
                <w:sz w:val="22"/>
                <w:szCs w:val="22"/>
              </w:rPr>
              <w:t>z</w:t>
            </w:r>
          </w:p>
        </w:tc>
        <w:tc>
          <w:tcPr>
            <w:tcW w:w="1138"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387" w:type="dxa"/>
            <w:tcBorders>
              <w:top w:val="single" w:sz="4" w:space="0" w:color="auto"/>
              <w:left w:val="single" w:sz="4" w:space="0" w:color="auto"/>
            </w:tcBorders>
            <w:shd w:val="clear" w:color="auto" w:fill="C2D5ED"/>
            <w:vAlign w:val="bottom"/>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[mm]</w:t>
            </w:r>
          </w:p>
        </w:tc>
        <w:tc>
          <w:tcPr>
            <w:tcW w:w="763" w:type="dxa"/>
            <w:tcBorders>
              <w:top w:val="single" w:sz="4" w:space="0" w:color="auto"/>
              <w:left w:val="single" w:sz="4" w:space="0" w:color="auto"/>
            </w:tcBorders>
            <w:shd w:val="clear" w:color="auto" w:fill="C2D5ED"/>
            <w:vAlign w:val="bottom"/>
          </w:tcPr>
          <w:p w:rsidR="00D83076" w:rsidRDefault="002F0787">
            <w:pPr>
              <w:pStyle w:val="Other10"/>
              <w:framePr w:w="16104" w:h="8698" w:wrap="none" w:vAnchor="page" w:hAnchor="page" w:x="352" w:y="1572"/>
              <w:spacing w:after="0" w:line="240" w:lineRule="auto"/>
              <w:jc w:val="center"/>
              <w:rPr>
                <w:sz w:val="12"/>
                <w:szCs w:val="12"/>
              </w:rPr>
            </w:pPr>
            <w:r>
              <w:rPr>
                <w:b/>
                <w:bCs/>
                <w:sz w:val="12"/>
                <w:szCs w:val="12"/>
              </w:rPr>
              <w:t>[mm]</w:t>
            </w:r>
          </w:p>
        </w:tc>
        <w:tc>
          <w:tcPr>
            <w:tcW w:w="2362"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008"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032"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907"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2789"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907" w:type="dxa"/>
            <w:vMerge/>
            <w:tcBorders>
              <w:left w:val="single" w:sz="4" w:space="0" w:color="auto"/>
            </w:tcBorders>
            <w:shd w:val="clear" w:color="auto" w:fill="C2D5ED"/>
            <w:vAlign w:val="center"/>
          </w:tcPr>
          <w:p w:rsidR="00D83076" w:rsidRDefault="00D83076">
            <w:pPr>
              <w:framePr w:w="16104" w:h="8698" w:wrap="none" w:vAnchor="page" w:hAnchor="page" w:x="352" w:y="1572"/>
            </w:pPr>
          </w:p>
        </w:tc>
        <w:tc>
          <w:tcPr>
            <w:tcW w:w="1526" w:type="dxa"/>
            <w:vMerge/>
            <w:tcBorders>
              <w:left w:val="single" w:sz="4" w:space="0" w:color="auto"/>
              <w:right w:val="single" w:sz="4" w:space="0" w:color="auto"/>
            </w:tcBorders>
            <w:shd w:val="clear" w:color="auto" w:fill="C2D5ED"/>
            <w:vAlign w:val="center"/>
          </w:tcPr>
          <w:p w:rsidR="00D83076" w:rsidRDefault="00D83076">
            <w:pPr>
              <w:framePr w:w="16104" w:h="8698" w:wrap="none" w:vAnchor="page" w:hAnchor="page" w:x="352" w:y="1572"/>
            </w:pPr>
          </w:p>
        </w:tc>
      </w:tr>
      <w:tr w:rsidR="00D83076">
        <w:tblPrEx>
          <w:tblCellMar>
            <w:top w:w="0" w:type="dxa"/>
            <w:bottom w:w="0" w:type="dxa"/>
          </w:tblCellMar>
        </w:tblPrEx>
        <w:trPr>
          <w:trHeight w:hRule="exact" w:val="178"/>
        </w:trPr>
        <w:tc>
          <w:tcPr>
            <w:tcW w:w="758"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485"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274"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768"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1138"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1387"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763"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2362"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1008"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1032"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907"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2789" w:type="dxa"/>
            <w:tcBorders>
              <w:top w:val="single" w:sz="4" w:space="0" w:color="auto"/>
              <w:left w:val="single" w:sz="4" w:space="0" w:color="auto"/>
            </w:tcBorders>
            <w:shd w:val="clear" w:color="auto" w:fill="C2D5ED"/>
          </w:tcPr>
          <w:p w:rsidR="00D83076" w:rsidRDefault="00D83076">
            <w:pPr>
              <w:framePr w:w="16104" w:h="8698" w:wrap="none" w:vAnchor="page" w:hAnchor="page" w:x="352" w:y="1572"/>
              <w:rPr>
                <w:sz w:val="10"/>
                <w:szCs w:val="10"/>
              </w:rPr>
            </w:pPr>
          </w:p>
        </w:tc>
        <w:tc>
          <w:tcPr>
            <w:tcW w:w="2433" w:type="dxa"/>
            <w:gridSpan w:val="2"/>
            <w:tcBorders>
              <w:top w:val="single" w:sz="4" w:space="0" w:color="auto"/>
              <w:left w:val="single" w:sz="4" w:space="0" w:color="auto"/>
              <w:right w:val="single" w:sz="4" w:space="0" w:color="auto"/>
            </w:tcBorders>
            <w:shd w:val="clear" w:color="auto" w:fill="C2D5ED"/>
          </w:tcPr>
          <w:p w:rsidR="00D83076" w:rsidRDefault="00D83076">
            <w:pPr>
              <w:framePr w:w="16104" w:h="8698" w:wrap="none" w:vAnchor="page" w:hAnchor="page" w:x="352" w:y="1572"/>
              <w:rPr>
                <w:sz w:val="10"/>
                <w:szCs w:val="10"/>
              </w:rPr>
            </w:pPr>
          </w:p>
        </w:tc>
      </w:tr>
      <w:tr w:rsidR="00D83076">
        <w:tblPrEx>
          <w:tblCellMar>
            <w:top w:w="0" w:type="dxa"/>
            <w:bottom w:w="0" w:type="dxa"/>
          </w:tblCellMar>
        </w:tblPrEx>
        <w:trPr>
          <w:trHeight w:hRule="exact" w:val="55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PB60</w:t>
            </w:r>
            <w:r>
              <w:rPr>
                <w:color w:val="FA0100"/>
                <w:sz w:val="12"/>
                <w:szCs w:val="12"/>
              </w:rPr>
              <w:tab/>
              <w:t>El</w:t>
            </w:r>
          </w:p>
          <w:p w:rsidR="00D83076" w:rsidRDefault="002F0787">
            <w:pPr>
              <w:pStyle w:val="Other10"/>
              <w:framePr w:w="16104" w:h="8698" w:wrap="none" w:vAnchor="page" w:hAnchor="page" w:x="352" w:y="1572"/>
              <w:spacing w:after="0" w:line="240" w:lineRule="auto"/>
              <w:ind w:firstLine="260"/>
              <w:rPr>
                <w:sz w:val="12"/>
                <w:szCs w:val="12"/>
              </w:rPr>
            </w:pPr>
            <w:r>
              <w:rPr>
                <w:sz w:val="12"/>
                <w:szCs w:val="12"/>
              </w:rPr>
              <w:t>60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900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317"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76" w:lineRule="auto"/>
              <w:rPr>
                <w:sz w:val="12"/>
                <w:szCs w:val="12"/>
              </w:rPr>
            </w:pPr>
            <w:r>
              <w:rPr>
                <w:sz w:val="12"/>
                <w:szCs w:val="12"/>
              </w:rPr>
              <w:t xml:space="preserve">kování kl/klika s kulatou rozetou - nerez, </w:t>
            </w:r>
            <w:r>
              <w:rPr>
                <w:sz w:val="12"/>
                <w:szCs w:val="12"/>
              </w:rPr>
              <w:t>samozavírač stříbrný , nová vložka zámku</w:t>
            </w:r>
          </w:p>
          <w:p w:rsidR="00D83076" w:rsidRDefault="002F0787">
            <w:pPr>
              <w:pStyle w:val="Other10"/>
              <w:framePr w:w="16104" w:h="8698" w:wrap="none" w:vAnchor="page" w:hAnchor="page" w:x="352" w:y="1572"/>
              <w:spacing w:after="0" w:line="276" w:lineRule="auto"/>
              <w:rPr>
                <w:sz w:val="12"/>
                <w:szCs w:val="12"/>
              </w:rPr>
            </w:pPr>
            <w:r>
              <w:rPr>
                <w:sz w:val="12"/>
                <w:szCs w:val="12"/>
              </w:rPr>
              <w:t>FAB100,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75 644,40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75 644,40 Kč</w:t>
            </w:r>
          </w:p>
        </w:tc>
      </w:tr>
      <w:tr w:rsidR="00D83076">
        <w:tblPrEx>
          <w:tblCellMar>
            <w:top w:w="0" w:type="dxa"/>
            <w:bottom w:w="0" w:type="dxa"/>
          </w:tblCellMar>
        </w:tblPrEx>
        <w:trPr>
          <w:trHeight w:hRule="exact" w:val="55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2</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PB60</w:t>
            </w:r>
            <w:r>
              <w:rPr>
                <w:color w:val="FA0100"/>
                <w:sz w:val="12"/>
                <w:szCs w:val="12"/>
              </w:rPr>
              <w:tab/>
              <w:t>El</w:t>
            </w:r>
          </w:p>
          <w:p w:rsidR="00D83076" w:rsidRDefault="002F0787">
            <w:pPr>
              <w:pStyle w:val="Other10"/>
              <w:framePr w:w="16104" w:h="8698" w:wrap="none" w:vAnchor="page" w:hAnchor="page" w:x="352" w:y="1572"/>
              <w:spacing w:after="0" w:line="240" w:lineRule="auto"/>
              <w:ind w:firstLine="260"/>
              <w:rPr>
                <w:sz w:val="12"/>
                <w:szCs w:val="12"/>
              </w:rPr>
            </w:pPr>
            <w:r>
              <w:rPr>
                <w:sz w:val="12"/>
                <w:szCs w:val="12"/>
              </w:rPr>
              <w:t>60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700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22"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kování kl/klika s kulatou rozetou - nerez, samozavírač stříbrný , nová vložka zámku</w:t>
            </w:r>
          </w:p>
          <w:p w:rsidR="00D83076" w:rsidRDefault="002F0787">
            <w:pPr>
              <w:pStyle w:val="Other10"/>
              <w:framePr w:w="16104" w:h="8698" w:wrap="none" w:vAnchor="page" w:hAnchor="page" w:x="352" w:y="1572"/>
              <w:spacing w:after="0" w:line="266" w:lineRule="auto"/>
              <w:rPr>
                <w:sz w:val="12"/>
                <w:szCs w:val="12"/>
              </w:rPr>
            </w:pPr>
            <w:r>
              <w:rPr>
                <w:sz w:val="12"/>
                <w:szCs w:val="12"/>
              </w:rPr>
              <w:t>FAB100,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72 176,00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72 176,00 Kč</w:t>
            </w:r>
          </w:p>
        </w:tc>
      </w:tr>
      <w:tr w:rsidR="00D83076">
        <w:tblPrEx>
          <w:tblCellMar>
            <w:top w:w="0" w:type="dxa"/>
            <w:bottom w:w="0" w:type="dxa"/>
          </w:tblCellMar>
        </w:tblPrEx>
        <w:trPr>
          <w:trHeight w:hRule="exact" w:val="547"/>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3</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PB60</w:t>
            </w:r>
            <w:r>
              <w:rPr>
                <w:color w:val="FA0100"/>
                <w:sz w:val="12"/>
                <w:szCs w:val="12"/>
              </w:rPr>
              <w:tab/>
            </w:r>
            <w:r>
              <w:rPr>
                <w:sz w:val="12"/>
                <w:szCs w:val="12"/>
              </w:rPr>
              <w:t>El</w:t>
            </w:r>
          </w:p>
          <w:p w:rsidR="00D83076" w:rsidRDefault="002F0787">
            <w:pPr>
              <w:pStyle w:val="Other10"/>
              <w:framePr w:w="16104" w:h="8698" w:wrap="none" w:vAnchor="page" w:hAnchor="page" w:x="352" w:y="1572"/>
              <w:spacing w:after="0" w:line="240" w:lineRule="auto"/>
              <w:ind w:firstLine="260"/>
              <w:rPr>
                <w:sz w:val="12"/>
                <w:szCs w:val="12"/>
              </w:rPr>
            </w:pPr>
            <w:r>
              <w:rPr>
                <w:sz w:val="12"/>
                <w:szCs w:val="12"/>
              </w:rPr>
              <w:t>60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17" w:lineRule="auto"/>
              <w:jc w:val="center"/>
              <w:rPr>
                <w:sz w:val="12"/>
                <w:szCs w:val="12"/>
              </w:rPr>
            </w:pPr>
            <w:r>
              <w:rPr>
                <w:sz w:val="12"/>
                <w:szCs w:val="12"/>
              </w:rPr>
              <w:t>vnitřní ocelové/hliníkové požární dveře jednokřídlé , samozavírač bez aretace, obložkové</w:t>
            </w:r>
            <w:r>
              <w:rPr>
                <w:sz w:val="12"/>
                <w:szCs w:val="12"/>
              </w:rPr>
              <w:t xml:space="preserve">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76" w:lineRule="auto"/>
              <w:rPr>
                <w:sz w:val="12"/>
                <w:szCs w:val="12"/>
              </w:rPr>
            </w:pPr>
            <w:r>
              <w:rPr>
                <w:sz w:val="12"/>
                <w:szCs w:val="12"/>
              </w:rPr>
              <w:t>kování kl/klika s kulatou rozetou - nerez, samozavírač stříbrný , nová vložka zámku</w:t>
            </w:r>
          </w:p>
          <w:p w:rsidR="00D83076" w:rsidRDefault="002F0787">
            <w:pPr>
              <w:pStyle w:val="Other10"/>
              <w:framePr w:w="16104" w:h="8698" w:wrap="none" w:vAnchor="page" w:hAnchor="page" w:x="352" w:y="1572"/>
              <w:spacing w:after="0" w:line="276" w:lineRule="auto"/>
              <w:rPr>
                <w:sz w:val="12"/>
                <w:szCs w:val="12"/>
              </w:rPr>
            </w:pPr>
            <w:r>
              <w:rPr>
                <w:sz w:val="12"/>
                <w:szCs w:val="12"/>
              </w:rPr>
              <w:t>FAB100,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72 176,00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72 176,00 Kč</w:t>
            </w:r>
          </w:p>
        </w:tc>
      </w:tr>
      <w:tr w:rsidR="00D83076">
        <w:tblPrEx>
          <w:tblCellMar>
            <w:top w:w="0" w:type="dxa"/>
            <w:bottom w:w="0" w:type="dxa"/>
          </w:tblCellMar>
        </w:tblPrEx>
        <w:trPr>
          <w:trHeight w:hRule="exact" w:val="547"/>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4</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PB60</w:t>
            </w:r>
            <w:r>
              <w:rPr>
                <w:color w:val="FA0100"/>
                <w:sz w:val="12"/>
                <w:szCs w:val="12"/>
              </w:rPr>
              <w:tab/>
              <w:t>El</w:t>
            </w:r>
          </w:p>
          <w:p w:rsidR="00D83076" w:rsidRDefault="002F0787">
            <w:pPr>
              <w:pStyle w:val="Other10"/>
              <w:framePr w:w="16104" w:h="8698" w:wrap="none" w:vAnchor="page" w:hAnchor="page" w:x="352" w:y="1572"/>
              <w:spacing w:after="0" w:line="240" w:lineRule="auto"/>
              <w:ind w:firstLine="260"/>
              <w:rPr>
                <w:sz w:val="12"/>
                <w:szCs w:val="12"/>
              </w:rPr>
            </w:pPr>
            <w:r>
              <w:rPr>
                <w:sz w:val="12"/>
                <w:szCs w:val="12"/>
              </w:rPr>
              <w:t>60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22" w:lineRule="auto"/>
              <w:jc w:val="center"/>
              <w:rPr>
                <w:sz w:val="12"/>
                <w:szCs w:val="12"/>
              </w:rPr>
            </w:pPr>
            <w:r>
              <w:rPr>
                <w:sz w:val="12"/>
                <w:szCs w:val="12"/>
              </w:rPr>
              <w:t xml:space="preserve">vnitřní ocelové/hliníkové požární dveře </w:t>
            </w:r>
            <w:r>
              <w:rPr>
                <w:sz w:val="12"/>
                <w:szCs w:val="12"/>
              </w:rPr>
              <w:t>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71 175,00 Kč</w:t>
            </w:r>
          </w:p>
        </w:tc>
      </w:tr>
      <w:tr w:rsidR="00D83076">
        <w:tblPrEx>
          <w:tblCellMar>
            <w:top w:w="0" w:type="dxa"/>
            <w:bottom w:w="0" w:type="dxa"/>
          </w:tblCellMar>
        </w:tblPrEx>
        <w:trPr>
          <w:trHeight w:hRule="exact" w:val="360"/>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color w:val="FA0100"/>
                <w:sz w:val="12"/>
                <w:szCs w:val="12"/>
              </w:rPr>
              <w:t>5</w:t>
            </w:r>
          </w:p>
        </w:tc>
        <w:tc>
          <w:tcPr>
            <w:tcW w:w="485"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274"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768"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1138"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1387"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763"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236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color w:val="FA0100"/>
                <w:sz w:val="12"/>
                <w:szCs w:val="12"/>
              </w:rPr>
              <w:t>zrušeno</w:t>
            </w:r>
          </w:p>
        </w:tc>
        <w:tc>
          <w:tcPr>
            <w:tcW w:w="1008"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1032"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907"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2789" w:type="dxa"/>
            <w:tcBorders>
              <w:top w:val="single" w:sz="4" w:space="0" w:color="auto"/>
              <w:left w:val="single" w:sz="4" w:space="0" w:color="auto"/>
            </w:tcBorders>
            <w:shd w:val="clear" w:color="auto" w:fill="FFFFFF"/>
          </w:tcPr>
          <w:p w:rsidR="00D83076" w:rsidRDefault="00D83076">
            <w:pPr>
              <w:framePr w:w="16104" w:h="8698" w:wrap="none" w:vAnchor="page" w:hAnchor="page" w:x="352" w:y="1572"/>
              <w:rPr>
                <w:sz w:val="10"/>
                <w:szCs w:val="10"/>
              </w:rPr>
            </w:pPr>
          </w:p>
        </w:tc>
        <w:tc>
          <w:tcPr>
            <w:tcW w:w="907" w:type="dxa"/>
            <w:tcBorders>
              <w:top w:val="single" w:sz="4" w:space="0" w:color="auto"/>
              <w:left w:val="single" w:sz="4" w:space="0" w:color="auto"/>
            </w:tcBorders>
            <w:shd w:val="clear" w:color="auto" w:fill="FFFFCB"/>
          </w:tcPr>
          <w:p w:rsidR="00D83076" w:rsidRDefault="00D83076">
            <w:pPr>
              <w:framePr w:w="16104" w:h="8698" w:wrap="none" w:vAnchor="page" w:hAnchor="page" w:x="352" w:y="1572"/>
              <w:rPr>
                <w:sz w:val="10"/>
                <w:szCs w:val="10"/>
              </w:rPr>
            </w:pPr>
          </w:p>
        </w:tc>
        <w:tc>
          <w:tcPr>
            <w:tcW w:w="1526" w:type="dxa"/>
            <w:tcBorders>
              <w:top w:val="single" w:sz="4" w:space="0" w:color="auto"/>
              <w:left w:val="single" w:sz="4" w:space="0" w:color="auto"/>
              <w:right w:val="single" w:sz="4" w:space="0" w:color="auto"/>
            </w:tcBorders>
            <w:shd w:val="clear" w:color="auto" w:fill="FFFFFF"/>
          </w:tcPr>
          <w:p w:rsidR="00D83076" w:rsidRDefault="00D83076">
            <w:pPr>
              <w:framePr w:w="16104" w:h="8698" w:wrap="none" w:vAnchor="page" w:hAnchor="page" w:x="352" w:y="1572"/>
              <w:rPr>
                <w:sz w:val="10"/>
                <w:szCs w:val="10"/>
              </w:rPr>
            </w:pPr>
          </w:p>
        </w:tc>
      </w:tr>
      <w:tr w:rsidR="00D83076">
        <w:tblPrEx>
          <w:tblCellMar>
            <w:top w:w="0" w:type="dxa"/>
            <w:bottom w:w="0" w:type="dxa"/>
          </w:tblCellMar>
        </w:tblPrEx>
        <w:trPr>
          <w:trHeight w:hRule="exact" w:val="787"/>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6</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El 60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509"/>
              </w:tabs>
              <w:spacing w:after="0" w:line="240" w:lineRule="auto"/>
              <w:jc w:val="center"/>
              <w:rPr>
                <w:sz w:val="12"/>
                <w:szCs w:val="12"/>
              </w:rPr>
            </w:pPr>
            <w:r>
              <w:rPr>
                <w:sz w:val="12"/>
                <w:szCs w:val="12"/>
              </w:rPr>
              <w:t>1000</w:t>
            </w:r>
            <w:r>
              <w:rPr>
                <w:sz w:val="12"/>
                <w:szCs w:val="12"/>
              </w:rPr>
              <w:tab/>
              <w:t>— 1000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317" w:lineRule="auto"/>
              <w:jc w:val="center"/>
              <w:rPr>
                <w:sz w:val="12"/>
                <w:szCs w:val="12"/>
              </w:rPr>
            </w:pPr>
            <w:r>
              <w:rPr>
                <w:sz w:val="12"/>
                <w:szCs w:val="12"/>
              </w:rPr>
              <w:t>vnitřní ocelové/hliníkové požární dveře dvoukřídlé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71" w:lineRule="auto"/>
              <w:rPr>
                <w:sz w:val="12"/>
                <w:szCs w:val="12"/>
              </w:rPr>
            </w:pPr>
            <w:r>
              <w:rPr>
                <w:sz w:val="12"/>
                <w:szCs w:val="12"/>
              </w:rPr>
              <w:t xml:space="preserve">kování kl/klika s kulatou rozetou - nerez, samozavírač stříbrný , </w:t>
            </w:r>
            <w:r>
              <w:rPr>
                <w:sz w:val="12"/>
                <w:szCs w:val="12"/>
              </w:rPr>
              <w:t>nová vložka zámku FAB100, napojené na stávající ovádání zavření dveří EPS, přídržné magnety cca úhel</w:t>
            </w:r>
          </w:p>
          <w:p w:rsidR="00D83076" w:rsidRDefault="002F0787">
            <w:pPr>
              <w:pStyle w:val="Other10"/>
              <w:framePr w:w="16104" w:h="8698" w:wrap="none" w:vAnchor="page" w:hAnchor="page" w:x="352" w:y="1572"/>
              <w:spacing w:after="0" w:line="271" w:lineRule="auto"/>
              <w:rPr>
                <w:sz w:val="12"/>
                <w:szCs w:val="12"/>
              </w:rPr>
            </w:pPr>
            <w:r>
              <w:rPr>
                <w:sz w:val="12"/>
                <w:szCs w:val="12"/>
              </w:rPr>
              <w:t>1 Wstupňu,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117 780,00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117 780,00 Kč</w:t>
            </w:r>
          </w:p>
        </w:tc>
      </w:tr>
      <w:tr w:rsidR="00D83076">
        <w:tblPrEx>
          <w:tblCellMar>
            <w:top w:w="0" w:type="dxa"/>
            <w:bottom w:w="0" w:type="dxa"/>
          </w:tblCellMar>
        </w:tblPrEx>
        <w:trPr>
          <w:trHeight w:hRule="exact" w:val="547"/>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7</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17" w:lineRule="auto"/>
              <w:jc w:val="center"/>
              <w:rPr>
                <w:sz w:val="12"/>
                <w:szCs w:val="12"/>
              </w:rPr>
            </w:pPr>
            <w:r>
              <w:rPr>
                <w:sz w:val="12"/>
                <w:szCs w:val="12"/>
              </w:rPr>
              <w:t xml:space="preserve">vnitřní ocelové/hliníkové požární dveře jednokřídlé , samozavírač </w:t>
            </w:r>
            <w:r>
              <w:rPr>
                <w:sz w:val="12"/>
                <w:szCs w:val="12"/>
              </w:rPr>
              <w:t>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kování kl/klika s kulatou rozetou - nerez, samozavírač stříbrný , nová vložka zámku</w:t>
            </w:r>
          </w:p>
          <w:p w:rsidR="00D83076" w:rsidRDefault="002F0787">
            <w:pPr>
              <w:pStyle w:val="Other10"/>
              <w:framePr w:w="16104" w:h="8698" w:wrap="none" w:vAnchor="page" w:hAnchor="page" w:x="352" w:y="1572"/>
              <w:spacing w:after="0" w:line="266" w:lineRule="auto"/>
              <w:rPr>
                <w:sz w:val="12"/>
                <w:szCs w:val="12"/>
              </w:rPr>
            </w:pPr>
            <w:r>
              <w:rPr>
                <w:sz w:val="12"/>
                <w:szCs w:val="12"/>
              </w:rPr>
              <w:t>FAB100,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71 175,00 Kč</w:t>
            </w:r>
          </w:p>
        </w:tc>
      </w:tr>
      <w:tr w:rsidR="00D83076">
        <w:tblPrEx>
          <w:tblCellMar>
            <w:top w:w="0" w:type="dxa"/>
            <w:bottom w:w="0" w:type="dxa"/>
          </w:tblCellMar>
        </w:tblPrEx>
        <w:trPr>
          <w:trHeight w:hRule="exact" w:val="55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17" w:lineRule="auto"/>
              <w:jc w:val="center"/>
              <w:rPr>
                <w:sz w:val="12"/>
                <w:szCs w:val="12"/>
              </w:rPr>
            </w:pPr>
            <w:r>
              <w:rPr>
                <w:sz w:val="12"/>
                <w:szCs w:val="12"/>
              </w:rPr>
              <w:t xml:space="preserve">vnitřní </w:t>
            </w:r>
            <w:r>
              <w:rPr>
                <w:sz w:val="12"/>
                <w:szCs w:val="12"/>
              </w:rPr>
              <w:t>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71 175,00 Kč</w:t>
            </w:r>
          </w:p>
        </w:tc>
      </w:tr>
      <w:tr w:rsidR="00D83076">
        <w:tblPrEx>
          <w:tblCellMar>
            <w:top w:w="0" w:type="dxa"/>
            <w:bottom w:w="0" w:type="dxa"/>
          </w:tblCellMar>
        </w:tblPrEx>
        <w:trPr>
          <w:trHeight w:hRule="exact" w:val="547"/>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9</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PB30</w:t>
            </w:r>
            <w:r>
              <w:rPr>
                <w:color w:val="FA0100"/>
                <w:sz w:val="12"/>
                <w:szCs w:val="12"/>
              </w:rPr>
              <w:tab/>
              <w:t>El</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17"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71 175,00 Kč</w:t>
            </w:r>
          </w:p>
        </w:tc>
      </w:tr>
      <w:tr w:rsidR="00D83076">
        <w:tblPrEx>
          <w:tblCellMar>
            <w:top w:w="0" w:type="dxa"/>
            <w:bottom w:w="0" w:type="dxa"/>
          </w:tblCellMar>
        </w:tblPrEx>
        <w:trPr>
          <w:trHeight w:hRule="exact" w:val="55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10</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PB30</w:t>
            </w:r>
            <w:r>
              <w:rPr>
                <w:color w:val="FA0100"/>
                <w:sz w:val="12"/>
                <w:szCs w:val="12"/>
              </w:rPr>
              <w:tab/>
              <w:t>El</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17" w:lineRule="auto"/>
              <w:jc w:val="center"/>
              <w:rPr>
                <w:sz w:val="12"/>
                <w:szCs w:val="12"/>
              </w:rPr>
            </w:pPr>
            <w:r>
              <w:rPr>
                <w:sz w:val="12"/>
                <w:szCs w:val="12"/>
              </w:rPr>
              <w:t xml:space="preserve">vnitřní ocelové/hliníkové požární dveře jednokřídlé , </w:t>
            </w:r>
            <w:r>
              <w:rPr>
                <w:sz w:val="12"/>
                <w:szCs w:val="12"/>
              </w:rPr>
              <w:t>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71 175,00 Kč</w:t>
            </w:r>
          </w:p>
        </w:tc>
      </w:tr>
      <w:tr w:rsidR="00D83076">
        <w:tblPrEx>
          <w:tblCellMar>
            <w:top w:w="0" w:type="dxa"/>
            <w:bottom w:w="0" w:type="dxa"/>
          </w:tblCellMar>
        </w:tblPrEx>
        <w:trPr>
          <w:trHeight w:hRule="exact" w:val="730"/>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11</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30</w:t>
            </w:r>
            <w:r>
              <w:rPr>
                <w:sz w:val="12"/>
                <w:szCs w:val="12"/>
              </w:rPr>
              <w:t xml:space="preserve">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514"/>
              </w:tabs>
              <w:spacing w:after="0" w:line="240" w:lineRule="auto"/>
              <w:jc w:val="center"/>
              <w:rPr>
                <w:sz w:val="12"/>
                <w:szCs w:val="12"/>
              </w:rPr>
            </w:pPr>
            <w:r>
              <w:rPr>
                <w:sz w:val="12"/>
                <w:szCs w:val="12"/>
              </w:rPr>
              <w:t>940</w:t>
            </w:r>
            <w:r>
              <w:rPr>
                <w:sz w:val="12"/>
                <w:szCs w:val="12"/>
              </w:rPr>
              <w:tab/>
              <w:t>— 560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317" w:lineRule="auto"/>
              <w:jc w:val="center"/>
              <w:rPr>
                <w:sz w:val="12"/>
                <w:szCs w:val="12"/>
              </w:rPr>
            </w:pPr>
            <w:r>
              <w:rPr>
                <w:sz w:val="12"/>
                <w:szCs w:val="12"/>
              </w:rPr>
              <w:t>vnitřní ocelové/hliníkové požární dveře dvoukřídlé ,hlavní křídlo 940 a vedlejší 560mm,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71" w:lineRule="auto"/>
              <w:rPr>
                <w:sz w:val="12"/>
                <w:szCs w:val="12"/>
              </w:rPr>
            </w:pPr>
            <w:r>
              <w:rPr>
                <w:sz w:val="12"/>
                <w:szCs w:val="12"/>
              </w:rPr>
              <w:t>kování kl/koule s kulatou rozetou - nerez, samozavírač stříbrný ,</w:t>
            </w:r>
            <w:r>
              <w:rPr>
                <w:sz w:val="12"/>
                <w:szCs w:val="12"/>
              </w:rPr>
              <w:t xml:space="preserve"> Jednobodový panikový zámek fc.B klika/koule, nová vložka zámku</w:t>
            </w:r>
          </w:p>
          <w:p w:rsidR="00D83076" w:rsidRDefault="002F0787">
            <w:pPr>
              <w:pStyle w:val="Other10"/>
              <w:framePr w:w="16104" w:h="8698" w:wrap="none" w:vAnchor="page" w:hAnchor="page" w:x="352" w:y="1572"/>
              <w:spacing w:after="0" w:line="271" w:lineRule="auto"/>
              <w:rPr>
                <w:sz w:val="12"/>
                <w:szCs w:val="12"/>
              </w:rPr>
            </w:pPr>
            <w:r>
              <w:rPr>
                <w:sz w:val="12"/>
                <w:szCs w:val="12"/>
              </w:rPr>
              <w:t>FAB100,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117 780,00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117 780,00 Kč</w:t>
            </w:r>
          </w:p>
        </w:tc>
      </w:tr>
      <w:tr w:rsidR="00D83076">
        <w:tblPrEx>
          <w:tblCellMar>
            <w:top w:w="0" w:type="dxa"/>
            <w:bottom w:w="0" w:type="dxa"/>
          </w:tblCellMar>
        </w:tblPrEx>
        <w:trPr>
          <w:trHeight w:hRule="exact" w:val="557"/>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12</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17"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 xml:space="preserve">ocelová </w:t>
            </w:r>
            <w:r>
              <w:rPr>
                <w:sz w:val="12"/>
                <w:szCs w:val="12"/>
              </w:rPr>
              <w:t>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71 175,00 Kč</w:t>
            </w:r>
          </w:p>
        </w:tc>
      </w:tr>
      <w:tr w:rsidR="00D83076">
        <w:tblPrEx>
          <w:tblCellMar>
            <w:top w:w="0" w:type="dxa"/>
            <w:bottom w:w="0" w:type="dxa"/>
          </w:tblCellMar>
        </w:tblPrEx>
        <w:trPr>
          <w:trHeight w:hRule="exact" w:val="547"/>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13</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both"/>
              <w:rPr>
                <w:sz w:val="12"/>
                <w:szCs w:val="12"/>
              </w:rPr>
            </w:pPr>
            <w:r>
              <w:rPr>
                <w:sz w:val="12"/>
                <w:szCs w:val="12"/>
              </w:rPr>
              <w:t>0</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PB30</w:t>
            </w:r>
            <w:r>
              <w:rPr>
                <w:color w:val="FA0100"/>
                <w:sz w:val="12"/>
                <w:szCs w:val="12"/>
              </w:rPr>
              <w:tab/>
              <w:t>El</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698" w:wrap="none" w:vAnchor="page" w:hAnchor="page" w:x="352" w:y="1572"/>
              <w:spacing w:after="0" w:line="322" w:lineRule="auto"/>
              <w:jc w:val="center"/>
              <w:rPr>
                <w:sz w:val="12"/>
                <w:szCs w:val="12"/>
              </w:rPr>
            </w:pPr>
            <w:r>
              <w:rPr>
                <w:sz w:val="12"/>
                <w:szCs w:val="12"/>
              </w:rPr>
              <w:t>vnitřní ocelové/hliníkové požární</w:t>
            </w:r>
            <w:r>
              <w:rPr>
                <w:sz w:val="12"/>
                <w:szCs w:val="12"/>
              </w:rPr>
              <w:t xml:space="preserve">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71 175,00 Kč</w:t>
            </w:r>
          </w:p>
        </w:tc>
      </w:tr>
      <w:tr w:rsidR="00D83076">
        <w:tblPrEx>
          <w:tblCellMar>
            <w:top w:w="0" w:type="dxa"/>
            <w:bottom w:w="0" w:type="dxa"/>
          </w:tblCellMar>
        </w:tblPrEx>
        <w:trPr>
          <w:trHeight w:hRule="exact" w:val="562"/>
        </w:trPr>
        <w:tc>
          <w:tcPr>
            <w:tcW w:w="758"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14</w:t>
            </w:r>
          </w:p>
        </w:tc>
        <w:tc>
          <w:tcPr>
            <w:tcW w:w="485"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1</w:t>
            </w:r>
          </w:p>
        </w:tc>
        <w:tc>
          <w:tcPr>
            <w:tcW w:w="274"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both"/>
              <w:rPr>
                <w:sz w:val="12"/>
                <w:szCs w:val="12"/>
              </w:rPr>
            </w:pPr>
            <w:r>
              <w:rPr>
                <w:sz w:val="12"/>
                <w:szCs w:val="12"/>
              </w:rPr>
              <w:t>0</w:t>
            </w:r>
          </w:p>
        </w:tc>
        <w:tc>
          <w:tcPr>
            <w:tcW w:w="768"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20"/>
              <w:rPr>
                <w:sz w:val="12"/>
                <w:szCs w:val="12"/>
              </w:rPr>
            </w:pPr>
            <w:r>
              <w:rPr>
                <w:sz w:val="12"/>
                <w:szCs w:val="12"/>
              </w:rPr>
              <w:t>1</w:t>
            </w:r>
          </w:p>
        </w:tc>
        <w:tc>
          <w:tcPr>
            <w:tcW w:w="1138"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30 DPI S,C</w:t>
            </w:r>
          </w:p>
        </w:tc>
        <w:tc>
          <w:tcPr>
            <w:tcW w:w="1387"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800</w:t>
            </w:r>
          </w:p>
        </w:tc>
        <w:tc>
          <w:tcPr>
            <w:tcW w:w="763"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220"/>
              <w:rPr>
                <w:sz w:val="12"/>
                <w:szCs w:val="12"/>
              </w:rPr>
            </w:pPr>
            <w:r>
              <w:rPr>
                <w:sz w:val="12"/>
                <w:szCs w:val="12"/>
              </w:rPr>
              <w:t>2000</w:t>
            </w:r>
          </w:p>
        </w:tc>
        <w:tc>
          <w:tcPr>
            <w:tcW w:w="2362" w:type="dxa"/>
            <w:tcBorders>
              <w:top w:val="single" w:sz="4" w:space="0" w:color="auto"/>
              <w:left w:val="single" w:sz="4" w:space="0" w:color="auto"/>
              <w:bottom w:val="single" w:sz="4" w:space="0" w:color="auto"/>
            </w:tcBorders>
            <w:shd w:val="clear" w:color="auto" w:fill="FFFFFF"/>
          </w:tcPr>
          <w:p w:rsidR="00D83076" w:rsidRDefault="002F0787">
            <w:pPr>
              <w:pStyle w:val="Other10"/>
              <w:framePr w:w="16104" w:h="8698" w:wrap="none" w:vAnchor="page" w:hAnchor="page" w:x="352" w:y="1572"/>
              <w:spacing w:after="0" w:line="317"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jc w:val="center"/>
              <w:rPr>
                <w:sz w:val="12"/>
                <w:szCs w:val="12"/>
              </w:rPr>
            </w:pPr>
            <w:r>
              <w:rPr>
                <w:sz w:val="12"/>
                <w:szCs w:val="12"/>
              </w:rPr>
              <w:t>plné</w:t>
            </w:r>
          </w:p>
        </w:tc>
        <w:tc>
          <w:tcPr>
            <w:tcW w:w="907"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6104" w:h="8698" w:wrap="none" w:vAnchor="page" w:hAnchor="page" w:x="352" w:y="1572"/>
              <w:spacing w:after="40" w:line="240" w:lineRule="auto"/>
              <w:jc w:val="center"/>
              <w:rPr>
                <w:sz w:val="12"/>
                <w:szCs w:val="12"/>
              </w:rPr>
            </w:pPr>
            <w:r>
              <w:rPr>
                <w:sz w:val="12"/>
                <w:szCs w:val="12"/>
              </w:rPr>
              <w:t>dle RAL šedá</w:t>
            </w:r>
          </w:p>
          <w:p w:rsidR="00D83076" w:rsidRDefault="002F0787">
            <w:pPr>
              <w:pStyle w:val="Other10"/>
              <w:framePr w:w="16104" w:h="8698" w:wrap="none" w:vAnchor="page" w:hAnchor="page" w:x="352" w:y="1572"/>
              <w:spacing w:after="0" w:line="240" w:lineRule="auto"/>
              <w:jc w:val="center"/>
              <w:rPr>
                <w:sz w:val="12"/>
                <w:szCs w:val="12"/>
              </w:rPr>
            </w:pPr>
            <w:r>
              <w:rPr>
                <w:sz w:val="12"/>
                <w:szCs w:val="12"/>
              </w:rPr>
              <w:t>7040</w:t>
            </w:r>
          </w:p>
        </w:tc>
        <w:tc>
          <w:tcPr>
            <w:tcW w:w="2789" w:type="dxa"/>
            <w:tcBorders>
              <w:top w:val="single" w:sz="4" w:space="0" w:color="auto"/>
              <w:left w:val="single" w:sz="4" w:space="0" w:color="auto"/>
              <w:bottom w:val="single" w:sz="4" w:space="0" w:color="auto"/>
            </w:tcBorders>
            <w:shd w:val="clear" w:color="auto" w:fill="FFFFFF"/>
            <w:vAlign w:val="bottom"/>
          </w:tcPr>
          <w:p w:rsidR="00D83076" w:rsidRDefault="002F0787">
            <w:pPr>
              <w:pStyle w:val="Other10"/>
              <w:framePr w:w="16104" w:h="8698" w:wrap="none" w:vAnchor="page" w:hAnchor="page" w:x="352" w:y="157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bottom w:val="single" w:sz="4" w:space="0" w:color="auto"/>
            </w:tcBorders>
            <w:shd w:val="clear" w:color="auto" w:fill="FFFFCB"/>
            <w:vAlign w:val="center"/>
          </w:tcPr>
          <w:p w:rsidR="00D83076" w:rsidRDefault="002F0787">
            <w:pPr>
              <w:pStyle w:val="Other10"/>
              <w:framePr w:w="16104" w:h="8698" w:wrap="none" w:vAnchor="page" w:hAnchor="page" w:x="352" w:y="157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D83076" w:rsidRDefault="002F0787">
            <w:pPr>
              <w:pStyle w:val="Other10"/>
              <w:framePr w:w="16104" w:h="8698" w:wrap="none" w:vAnchor="page" w:hAnchor="page" w:x="352" w:y="1572"/>
              <w:spacing w:after="0" w:line="240" w:lineRule="auto"/>
              <w:ind w:firstLine="340"/>
              <w:rPr>
                <w:sz w:val="12"/>
                <w:szCs w:val="12"/>
              </w:rPr>
            </w:pPr>
            <w:r>
              <w:rPr>
                <w:sz w:val="12"/>
                <w:szCs w:val="12"/>
              </w:rPr>
              <w:t>71 175,00 Kč</w:t>
            </w:r>
          </w:p>
        </w:tc>
      </w:tr>
    </w:tbl>
    <w:p w:rsidR="00D83076" w:rsidRDefault="00D83076">
      <w:pPr>
        <w:spacing w:line="1" w:lineRule="exact"/>
        <w:sectPr w:rsidR="00D83076">
          <w:pgSz w:w="16840" w:h="11900" w:orient="landscape"/>
          <w:pgMar w:top="360" w:right="360" w:bottom="360" w:left="360" w:header="0" w:footer="3" w:gutter="0"/>
          <w:cols w:space="720"/>
          <w:noEndnote/>
          <w:docGrid w:linePitch="360"/>
        </w:sectPr>
      </w:pPr>
    </w:p>
    <w:p w:rsidR="00D83076" w:rsidRDefault="00D8307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58"/>
        <w:gridCol w:w="485"/>
        <w:gridCol w:w="274"/>
        <w:gridCol w:w="768"/>
        <w:gridCol w:w="1138"/>
        <w:gridCol w:w="1387"/>
        <w:gridCol w:w="763"/>
        <w:gridCol w:w="2362"/>
        <w:gridCol w:w="1008"/>
        <w:gridCol w:w="1032"/>
        <w:gridCol w:w="907"/>
        <w:gridCol w:w="2789"/>
        <w:gridCol w:w="907"/>
        <w:gridCol w:w="1526"/>
      </w:tblGrid>
      <w:tr w:rsidR="00D83076">
        <w:tblPrEx>
          <w:tblCellMar>
            <w:top w:w="0" w:type="dxa"/>
            <w:bottom w:w="0" w:type="dxa"/>
          </w:tblCellMar>
        </w:tblPrEx>
        <w:trPr>
          <w:trHeight w:hRule="exact" w:val="55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15</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0</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280" w:wrap="none" w:vAnchor="page" w:hAnchor="page" w:x="352" w:y="1092"/>
              <w:spacing w:after="0" w:line="240" w:lineRule="auto"/>
              <w:ind w:firstLine="260"/>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280" w:wrap="none" w:vAnchor="page" w:hAnchor="page" w:x="352" w:y="1092"/>
              <w:spacing w:after="0" w:line="322"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40" w:line="240" w:lineRule="auto"/>
              <w:jc w:val="center"/>
              <w:rPr>
                <w:sz w:val="12"/>
                <w:szCs w:val="12"/>
              </w:rPr>
            </w:pPr>
            <w:r>
              <w:rPr>
                <w:sz w:val="12"/>
                <w:szCs w:val="12"/>
              </w:rPr>
              <w:t>dle RAL šedá</w:t>
            </w:r>
          </w:p>
          <w:p w:rsidR="00D83076" w:rsidRDefault="002F0787">
            <w:pPr>
              <w:pStyle w:val="Other10"/>
              <w:framePr w:w="16104" w:h="8280" w:wrap="none" w:vAnchor="page" w:hAnchor="page" w:x="352" w:y="109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280" w:wrap="none" w:vAnchor="page" w:hAnchor="page" w:x="352" w:y="109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ind w:firstLine="360"/>
              <w:rPr>
                <w:sz w:val="12"/>
                <w:szCs w:val="12"/>
              </w:rPr>
            </w:pPr>
            <w:r>
              <w:rPr>
                <w:sz w:val="12"/>
                <w:szCs w:val="12"/>
              </w:rPr>
              <w:t>71 175,00 Kč</w:t>
            </w:r>
          </w:p>
        </w:tc>
      </w:tr>
      <w:tr w:rsidR="00D83076">
        <w:tblPrEx>
          <w:tblCellMar>
            <w:top w:w="0" w:type="dxa"/>
            <w:bottom w:w="0" w:type="dxa"/>
          </w:tblCellMar>
        </w:tblPrEx>
        <w:trPr>
          <w:trHeight w:hRule="exact" w:val="55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16</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0</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280" w:wrap="none" w:vAnchor="page" w:hAnchor="page" w:x="352" w:y="1092"/>
              <w:spacing w:after="0" w:line="240" w:lineRule="auto"/>
              <w:ind w:firstLine="260"/>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280" w:wrap="none" w:vAnchor="page" w:hAnchor="page" w:x="352" w:y="1092"/>
              <w:spacing w:after="0" w:line="317" w:lineRule="auto"/>
              <w:jc w:val="center"/>
              <w:rPr>
                <w:sz w:val="12"/>
                <w:szCs w:val="12"/>
              </w:rPr>
            </w:pPr>
            <w:r>
              <w:rPr>
                <w:sz w:val="12"/>
                <w:szCs w:val="12"/>
              </w:rPr>
              <w:t>vnitřní ocelové/hliníkové</w:t>
            </w:r>
            <w:r>
              <w:rPr>
                <w:sz w:val="12"/>
                <w:szCs w:val="12"/>
              </w:rPr>
              <w:t xml:space="preserve">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40" w:line="240" w:lineRule="auto"/>
              <w:jc w:val="center"/>
              <w:rPr>
                <w:sz w:val="12"/>
                <w:szCs w:val="12"/>
              </w:rPr>
            </w:pPr>
            <w:r>
              <w:rPr>
                <w:sz w:val="12"/>
                <w:szCs w:val="12"/>
              </w:rPr>
              <w:t>dle RAL šedá</w:t>
            </w:r>
          </w:p>
          <w:p w:rsidR="00D83076" w:rsidRDefault="002F0787">
            <w:pPr>
              <w:pStyle w:val="Other10"/>
              <w:framePr w:w="16104" w:h="8280" w:wrap="none" w:vAnchor="page" w:hAnchor="page" w:x="352" w:y="109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280" w:wrap="none" w:vAnchor="page" w:hAnchor="page" w:x="352" w:y="109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ind w:firstLine="360"/>
              <w:rPr>
                <w:sz w:val="12"/>
                <w:szCs w:val="12"/>
              </w:rPr>
            </w:pPr>
            <w:r>
              <w:rPr>
                <w:sz w:val="12"/>
                <w:szCs w:val="12"/>
              </w:rPr>
              <w:t xml:space="preserve">71 </w:t>
            </w:r>
            <w:r>
              <w:rPr>
                <w:sz w:val="12"/>
                <w:szCs w:val="12"/>
              </w:rPr>
              <w:t>175,00 Kč</w:t>
            </w:r>
          </w:p>
        </w:tc>
      </w:tr>
      <w:tr w:rsidR="00D83076">
        <w:tblPrEx>
          <w:tblCellMar>
            <w:top w:w="0" w:type="dxa"/>
            <w:bottom w:w="0" w:type="dxa"/>
          </w:tblCellMar>
        </w:tblPrEx>
        <w:trPr>
          <w:trHeight w:hRule="exact" w:val="629"/>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17</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tabs>
                <w:tab w:val="left" w:pos="970"/>
              </w:tabs>
              <w:spacing w:after="40" w:line="240" w:lineRule="auto"/>
              <w:rPr>
                <w:sz w:val="12"/>
                <w:szCs w:val="12"/>
              </w:rPr>
            </w:pPr>
            <w:r>
              <w:rPr>
                <w:color w:val="FA0100"/>
                <w:sz w:val="12"/>
                <w:szCs w:val="12"/>
              </w:rPr>
              <w:t>PB30</w:t>
            </w:r>
            <w:r>
              <w:rPr>
                <w:color w:val="FA0100"/>
                <w:sz w:val="12"/>
                <w:szCs w:val="12"/>
              </w:rPr>
              <w:tab/>
              <w:t>El</w:t>
            </w:r>
          </w:p>
          <w:p w:rsidR="00D83076" w:rsidRDefault="002F0787">
            <w:pPr>
              <w:pStyle w:val="Other10"/>
              <w:framePr w:w="16104" w:h="8280" w:wrap="none" w:vAnchor="page" w:hAnchor="page" w:x="352" w:y="1092"/>
              <w:spacing w:after="0" w:line="240" w:lineRule="auto"/>
              <w:ind w:firstLine="260"/>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2000</w:t>
            </w:r>
          </w:p>
        </w:tc>
        <w:tc>
          <w:tcPr>
            <w:tcW w:w="2362"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317"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40" w:line="240" w:lineRule="auto"/>
              <w:jc w:val="center"/>
              <w:rPr>
                <w:sz w:val="12"/>
                <w:szCs w:val="12"/>
              </w:rPr>
            </w:pPr>
            <w:r>
              <w:rPr>
                <w:sz w:val="12"/>
                <w:szCs w:val="12"/>
              </w:rPr>
              <w:t>dle RAL šedá</w:t>
            </w:r>
          </w:p>
          <w:p w:rsidR="00D83076" w:rsidRDefault="002F0787">
            <w:pPr>
              <w:pStyle w:val="Other10"/>
              <w:framePr w:w="16104" w:h="8280" w:wrap="none" w:vAnchor="page" w:hAnchor="page" w:x="352" w:y="109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271" w:lineRule="auto"/>
              <w:rPr>
                <w:sz w:val="12"/>
                <w:szCs w:val="12"/>
              </w:rPr>
            </w:pPr>
            <w:r>
              <w:rPr>
                <w:color w:val="01AE50"/>
                <w:sz w:val="12"/>
                <w:szCs w:val="12"/>
              </w:rPr>
              <w:t xml:space="preserve">kování kl/koule s kulatou rozetou - nerez, samozavírač stříbrný , vložka </w:t>
            </w:r>
            <w:r>
              <w:rPr>
                <w:color w:val="01AE50"/>
                <w:sz w:val="12"/>
                <w:szCs w:val="12"/>
              </w:rPr>
              <w:t>zámku FAB100 jednotná s ostatními rozvodnami VZT s správou budov FN Brno,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280" w:wrap="none" w:vAnchor="page" w:hAnchor="page" w:x="352" w:y="1092"/>
              <w:spacing w:after="0" w:line="240" w:lineRule="auto"/>
              <w:rPr>
                <w:sz w:val="12"/>
                <w:szCs w:val="12"/>
              </w:rPr>
            </w:pPr>
            <w:r>
              <w:rPr>
                <w:color w:val="0000C8"/>
                <w:sz w:val="12"/>
                <w:szCs w:val="12"/>
              </w:rPr>
              <w:t>77 220,00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ind w:firstLine="360"/>
              <w:rPr>
                <w:sz w:val="12"/>
                <w:szCs w:val="12"/>
              </w:rPr>
            </w:pPr>
            <w:r>
              <w:rPr>
                <w:sz w:val="12"/>
                <w:szCs w:val="12"/>
              </w:rPr>
              <w:t>77 220,00 Kč</w:t>
            </w:r>
          </w:p>
        </w:tc>
      </w:tr>
      <w:tr w:rsidR="00D83076">
        <w:tblPrEx>
          <w:tblCellMar>
            <w:top w:w="0" w:type="dxa"/>
            <w:bottom w:w="0" w:type="dxa"/>
          </w:tblCellMar>
        </w:tblPrEx>
        <w:trPr>
          <w:trHeight w:hRule="exact" w:val="55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18</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0</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280" w:wrap="none" w:vAnchor="page" w:hAnchor="page" w:x="352" w:y="1092"/>
              <w:spacing w:after="0" w:line="240" w:lineRule="auto"/>
              <w:ind w:firstLine="260"/>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280" w:wrap="none" w:vAnchor="page" w:hAnchor="page" w:x="352" w:y="1092"/>
              <w:spacing w:after="0" w:line="317"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 xml:space="preserve">ocelová </w:t>
            </w:r>
            <w:r>
              <w:rPr>
                <w:sz w:val="12"/>
                <w:szCs w:val="12"/>
              </w:rPr>
              <w:t>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40" w:line="240" w:lineRule="auto"/>
              <w:jc w:val="center"/>
              <w:rPr>
                <w:sz w:val="12"/>
                <w:szCs w:val="12"/>
              </w:rPr>
            </w:pPr>
            <w:r>
              <w:rPr>
                <w:sz w:val="12"/>
                <w:szCs w:val="12"/>
              </w:rPr>
              <w:t>dle RAL šedá</w:t>
            </w:r>
          </w:p>
          <w:p w:rsidR="00D83076" w:rsidRDefault="002F0787">
            <w:pPr>
              <w:pStyle w:val="Other10"/>
              <w:framePr w:w="16104" w:h="8280" w:wrap="none" w:vAnchor="page" w:hAnchor="page" w:x="352" w:y="109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280" w:wrap="none" w:vAnchor="page" w:hAnchor="page" w:x="352" w:y="109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ind w:firstLine="360"/>
              <w:rPr>
                <w:sz w:val="12"/>
                <w:szCs w:val="12"/>
              </w:rPr>
            </w:pPr>
            <w:r>
              <w:rPr>
                <w:sz w:val="12"/>
                <w:szCs w:val="12"/>
              </w:rPr>
              <w:t>71 175,00 Kč</w:t>
            </w:r>
          </w:p>
        </w:tc>
      </w:tr>
      <w:tr w:rsidR="00D83076">
        <w:tblPrEx>
          <w:tblCellMar>
            <w:top w:w="0" w:type="dxa"/>
            <w:bottom w:w="0" w:type="dxa"/>
          </w:tblCellMar>
        </w:tblPrEx>
        <w:trPr>
          <w:trHeight w:hRule="exact" w:val="547"/>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19</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tabs>
                <w:tab w:val="left" w:pos="970"/>
              </w:tabs>
              <w:spacing w:after="40" w:line="240" w:lineRule="auto"/>
              <w:rPr>
                <w:sz w:val="12"/>
                <w:szCs w:val="12"/>
              </w:rPr>
            </w:pPr>
            <w:r>
              <w:rPr>
                <w:color w:val="FA0100"/>
                <w:sz w:val="12"/>
                <w:szCs w:val="12"/>
              </w:rPr>
              <w:t>PB30</w:t>
            </w:r>
            <w:r>
              <w:rPr>
                <w:color w:val="FA0100"/>
                <w:sz w:val="12"/>
                <w:szCs w:val="12"/>
              </w:rPr>
              <w:tab/>
              <w:t>El</w:t>
            </w:r>
          </w:p>
          <w:p w:rsidR="00D83076" w:rsidRDefault="002F0787">
            <w:pPr>
              <w:pStyle w:val="Other10"/>
              <w:framePr w:w="16104" w:h="8280" w:wrap="none" w:vAnchor="page" w:hAnchor="page" w:x="352" w:y="1092"/>
              <w:spacing w:after="0" w:line="240" w:lineRule="auto"/>
              <w:ind w:firstLine="260"/>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280" w:wrap="none" w:vAnchor="page" w:hAnchor="page" w:x="352" w:y="1092"/>
              <w:spacing w:after="0" w:line="317" w:lineRule="auto"/>
              <w:jc w:val="center"/>
              <w:rPr>
                <w:sz w:val="12"/>
                <w:szCs w:val="12"/>
              </w:rPr>
            </w:pPr>
            <w:r>
              <w:rPr>
                <w:sz w:val="12"/>
                <w:szCs w:val="12"/>
              </w:rPr>
              <w:t>vnitřní ocelové/hliníkové požární</w:t>
            </w:r>
            <w:r>
              <w:rPr>
                <w:sz w:val="12"/>
                <w:szCs w:val="12"/>
              </w:rPr>
              <w:t xml:space="preserve">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40" w:line="240" w:lineRule="auto"/>
              <w:jc w:val="center"/>
              <w:rPr>
                <w:sz w:val="12"/>
                <w:szCs w:val="12"/>
              </w:rPr>
            </w:pPr>
            <w:r>
              <w:rPr>
                <w:sz w:val="12"/>
                <w:szCs w:val="12"/>
              </w:rPr>
              <w:t>dle RAL šedá</w:t>
            </w:r>
          </w:p>
          <w:p w:rsidR="00D83076" w:rsidRDefault="002F0787">
            <w:pPr>
              <w:pStyle w:val="Other10"/>
              <w:framePr w:w="16104" w:h="8280" w:wrap="none" w:vAnchor="page" w:hAnchor="page" w:x="352" w:y="109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280" w:wrap="none" w:vAnchor="page" w:hAnchor="page" w:x="352" w:y="109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ind w:firstLine="360"/>
              <w:rPr>
                <w:sz w:val="12"/>
                <w:szCs w:val="12"/>
              </w:rPr>
            </w:pPr>
            <w:r>
              <w:rPr>
                <w:sz w:val="12"/>
                <w:szCs w:val="12"/>
              </w:rPr>
              <w:t>71 175,00 Kč</w:t>
            </w:r>
          </w:p>
        </w:tc>
      </w:tr>
      <w:tr w:rsidR="00D83076">
        <w:tblPrEx>
          <w:tblCellMar>
            <w:top w:w="0" w:type="dxa"/>
            <w:bottom w:w="0" w:type="dxa"/>
          </w:tblCellMar>
        </w:tblPrEx>
        <w:trPr>
          <w:trHeight w:hRule="exact" w:val="55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0</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rPr>
                <w:sz w:val="12"/>
                <w:szCs w:val="12"/>
              </w:rPr>
            </w:pPr>
            <w:r>
              <w:rPr>
                <w:sz w:val="12"/>
                <w:szCs w:val="12"/>
              </w:rPr>
              <w:t>1</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tabs>
                <w:tab w:val="left" w:pos="970"/>
              </w:tabs>
              <w:spacing w:after="40" w:line="240" w:lineRule="auto"/>
              <w:rPr>
                <w:sz w:val="12"/>
                <w:szCs w:val="12"/>
              </w:rPr>
            </w:pPr>
            <w:r>
              <w:rPr>
                <w:color w:val="FA0100"/>
                <w:sz w:val="12"/>
                <w:szCs w:val="12"/>
              </w:rPr>
              <w:t>PB30</w:t>
            </w:r>
            <w:r>
              <w:rPr>
                <w:color w:val="FA0100"/>
                <w:sz w:val="12"/>
                <w:szCs w:val="12"/>
              </w:rPr>
              <w:tab/>
              <w:t>El</w:t>
            </w:r>
          </w:p>
          <w:p w:rsidR="00D83076" w:rsidRDefault="002F0787">
            <w:pPr>
              <w:pStyle w:val="Other10"/>
              <w:framePr w:w="16104" w:h="8280" w:wrap="none" w:vAnchor="page" w:hAnchor="page" w:x="352" w:y="1092"/>
              <w:spacing w:after="0" w:line="240" w:lineRule="auto"/>
              <w:ind w:firstLine="260"/>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280" w:wrap="none" w:vAnchor="page" w:hAnchor="page" w:x="352" w:y="1092"/>
              <w:spacing w:after="0" w:line="317"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40" w:line="240" w:lineRule="auto"/>
              <w:jc w:val="center"/>
              <w:rPr>
                <w:sz w:val="12"/>
                <w:szCs w:val="12"/>
              </w:rPr>
            </w:pPr>
            <w:r>
              <w:rPr>
                <w:sz w:val="12"/>
                <w:szCs w:val="12"/>
              </w:rPr>
              <w:t>dle RAL šedá</w:t>
            </w:r>
          </w:p>
          <w:p w:rsidR="00D83076" w:rsidRDefault="002F0787">
            <w:pPr>
              <w:pStyle w:val="Other10"/>
              <w:framePr w:w="16104" w:h="8280" w:wrap="none" w:vAnchor="page" w:hAnchor="page" w:x="352" w:y="109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266" w:lineRule="auto"/>
              <w:rPr>
                <w:sz w:val="12"/>
                <w:szCs w:val="12"/>
              </w:rPr>
            </w:pPr>
            <w:r>
              <w:rPr>
                <w:sz w:val="12"/>
                <w:szCs w:val="12"/>
              </w:rPr>
              <w:t xml:space="preserve">kování kl/klika s kulatou rozetou - nerez, samozavírač stříbrný , </w:t>
            </w:r>
            <w:r>
              <w:rPr>
                <w:color w:val="FA0100"/>
                <w:sz w:val="12"/>
                <w:szCs w:val="12"/>
              </w:rPr>
              <w:t xml:space="preserve">vložka zámku FAB100 dodáváme klíč elektro universál, </w:t>
            </w:r>
            <w:r>
              <w:rPr>
                <w:sz w:val="12"/>
                <w:szCs w:val="12"/>
              </w:rPr>
              <w:t>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280" w:wrap="none" w:vAnchor="page" w:hAnchor="page" w:x="352" w:y="109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ind w:firstLine="360"/>
              <w:rPr>
                <w:sz w:val="12"/>
                <w:szCs w:val="12"/>
              </w:rPr>
            </w:pPr>
            <w:r>
              <w:rPr>
                <w:sz w:val="12"/>
                <w:szCs w:val="12"/>
              </w:rPr>
              <w:t>71 175,00 Kč</w:t>
            </w:r>
          </w:p>
        </w:tc>
      </w:tr>
      <w:tr w:rsidR="00D83076">
        <w:tblPrEx>
          <w:tblCellMar>
            <w:top w:w="0" w:type="dxa"/>
            <w:bottom w:w="0" w:type="dxa"/>
          </w:tblCellMar>
        </w:tblPrEx>
        <w:trPr>
          <w:trHeight w:hRule="exact" w:val="629"/>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21</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0</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tabs>
                <w:tab w:val="left" w:pos="970"/>
              </w:tabs>
              <w:spacing w:after="40" w:line="240" w:lineRule="auto"/>
              <w:rPr>
                <w:sz w:val="12"/>
                <w:szCs w:val="12"/>
              </w:rPr>
            </w:pPr>
            <w:r>
              <w:rPr>
                <w:color w:val="FA0100"/>
                <w:sz w:val="12"/>
                <w:szCs w:val="12"/>
              </w:rPr>
              <w:t>PB30</w:t>
            </w:r>
            <w:r>
              <w:rPr>
                <w:color w:val="FA0100"/>
                <w:sz w:val="12"/>
                <w:szCs w:val="12"/>
              </w:rPr>
              <w:tab/>
            </w:r>
            <w:r>
              <w:rPr>
                <w:sz w:val="12"/>
                <w:szCs w:val="12"/>
              </w:rPr>
              <w:t>El</w:t>
            </w:r>
          </w:p>
          <w:p w:rsidR="00D83076" w:rsidRDefault="002F0787">
            <w:pPr>
              <w:pStyle w:val="Other10"/>
              <w:framePr w:w="16104" w:h="8280" w:wrap="none" w:vAnchor="page" w:hAnchor="page" w:x="352" w:y="1092"/>
              <w:spacing w:after="0" w:line="240" w:lineRule="auto"/>
              <w:ind w:firstLine="260"/>
              <w:rPr>
                <w:sz w:val="12"/>
                <w:szCs w:val="12"/>
              </w:rPr>
            </w:pPr>
            <w:r>
              <w:rPr>
                <w:sz w:val="12"/>
                <w:szCs w:val="12"/>
              </w:rPr>
              <w:t>30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800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280" w:wrap="none" w:vAnchor="page" w:hAnchor="page" w:x="352" w:y="1092"/>
              <w:spacing w:after="0" w:line="317" w:lineRule="auto"/>
              <w:jc w:val="center"/>
              <w:rPr>
                <w:sz w:val="12"/>
                <w:szCs w:val="12"/>
              </w:rPr>
            </w:pPr>
            <w:r>
              <w:rPr>
                <w:sz w:val="12"/>
                <w:szCs w:val="12"/>
              </w:rPr>
              <w:t>vnitřní ocelové/hliníkové 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40" w:line="240" w:lineRule="auto"/>
              <w:jc w:val="center"/>
              <w:rPr>
                <w:sz w:val="12"/>
                <w:szCs w:val="12"/>
              </w:rPr>
            </w:pPr>
            <w:r>
              <w:rPr>
                <w:sz w:val="12"/>
                <w:szCs w:val="12"/>
              </w:rPr>
              <w:t>dle RAL šedá</w:t>
            </w:r>
          </w:p>
          <w:p w:rsidR="00D83076" w:rsidRDefault="002F0787">
            <w:pPr>
              <w:pStyle w:val="Other10"/>
              <w:framePr w:w="16104" w:h="8280" w:wrap="none" w:vAnchor="page" w:hAnchor="page" w:x="352" w:y="109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276" w:lineRule="auto"/>
              <w:rPr>
                <w:sz w:val="12"/>
                <w:szCs w:val="12"/>
              </w:rPr>
            </w:pPr>
            <w:r>
              <w:rPr>
                <w:color w:val="01AE50"/>
                <w:sz w:val="12"/>
                <w:szCs w:val="12"/>
              </w:rPr>
              <w:t>kování kl/koule s kulatou rozetou - nerez, samozavírač stříbrný , vložka zámku FAB100 jednotná s ostatními rozvodnami VZT s správou budov FN Brno,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280" w:wrap="none" w:vAnchor="page" w:hAnchor="page" w:x="352" w:y="109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ind w:firstLine="360"/>
              <w:rPr>
                <w:sz w:val="12"/>
                <w:szCs w:val="12"/>
              </w:rPr>
            </w:pPr>
            <w:r>
              <w:rPr>
                <w:sz w:val="12"/>
                <w:szCs w:val="12"/>
              </w:rPr>
              <w:t>71 175,00 Kč</w:t>
            </w:r>
          </w:p>
        </w:tc>
      </w:tr>
      <w:tr w:rsidR="00D83076">
        <w:tblPrEx>
          <w:tblCellMar>
            <w:top w:w="0" w:type="dxa"/>
            <w:bottom w:w="0" w:type="dxa"/>
          </w:tblCellMar>
        </w:tblPrEx>
        <w:trPr>
          <w:trHeight w:hRule="exact" w:val="566"/>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22</w:t>
            </w:r>
          </w:p>
        </w:tc>
        <w:tc>
          <w:tcPr>
            <w:tcW w:w="485"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274"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0</w:t>
            </w:r>
          </w:p>
        </w:tc>
        <w:tc>
          <w:tcPr>
            <w:tcW w:w="76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El 60 DPI S,C</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900</w:t>
            </w:r>
          </w:p>
        </w:tc>
        <w:tc>
          <w:tcPr>
            <w:tcW w:w="763"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2000</w:t>
            </w:r>
          </w:p>
        </w:tc>
        <w:tc>
          <w:tcPr>
            <w:tcW w:w="2362" w:type="dxa"/>
            <w:tcBorders>
              <w:top w:val="single" w:sz="4" w:space="0" w:color="auto"/>
              <w:left w:val="single" w:sz="4" w:space="0" w:color="auto"/>
            </w:tcBorders>
            <w:shd w:val="clear" w:color="auto" w:fill="FFFFFF"/>
          </w:tcPr>
          <w:p w:rsidR="00D83076" w:rsidRDefault="002F0787">
            <w:pPr>
              <w:pStyle w:val="Other10"/>
              <w:framePr w:w="16104" w:h="8280" w:wrap="none" w:vAnchor="page" w:hAnchor="page" w:x="352" w:y="1092"/>
              <w:spacing w:after="0" w:line="317" w:lineRule="auto"/>
              <w:jc w:val="center"/>
              <w:rPr>
                <w:sz w:val="12"/>
                <w:szCs w:val="12"/>
              </w:rPr>
            </w:pPr>
            <w:r>
              <w:rPr>
                <w:sz w:val="12"/>
                <w:szCs w:val="12"/>
              </w:rPr>
              <w:t xml:space="preserve">vnitřní ocelové/hliníkové </w:t>
            </w:r>
            <w:r>
              <w:rPr>
                <w:sz w:val="12"/>
                <w:szCs w:val="12"/>
              </w:rPr>
              <w:t>požární dveře jednokřídlé , samozavírač bez aretace, obložkové zárubně</w:t>
            </w:r>
          </w:p>
        </w:tc>
        <w:tc>
          <w:tcPr>
            <w:tcW w:w="100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ocelová atyp</w:t>
            </w:r>
          </w:p>
        </w:tc>
        <w:tc>
          <w:tcPr>
            <w:tcW w:w="103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plné</w:t>
            </w:r>
          </w:p>
        </w:tc>
        <w:tc>
          <w:tcPr>
            <w:tcW w:w="90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40" w:line="240" w:lineRule="auto"/>
              <w:jc w:val="center"/>
              <w:rPr>
                <w:sz w:val="12"/>
                <w:szCs w:val="12"/>
              </w:rPr>
            </w:pPr>
            <w:r>
              <w:rPr>
                <w:sz w:val="12"/>
                <w:szCs w:val="12"/>
              </w:rPr>
              <w:t>dle RAL šedá</w:t>
            </w:r>
          </w:p>
          <w:p w:rsidR="00D83076" w:rsidRDefault="002F0787">
            <w:pPr>
              <w:pStyle w:val="Other10"/>
              <w:framePr w:w="16104" w:h="8280" w:wrap="none" w:vAnchor="page" w:hAnchor="page" w:x="352" w:y="1092"/>
              <w:spacing w:after="0" w:line="240" w:lineRule="auto"/>
              <w:jc w:val="center"/>
              <w:rPr>
                <w:sz w:val="12"/>
                <w:szCs w:val="12"/>
              </w:rPr>
            </w:pPr>
            <w:r>
              <w:rPr>
                <w:sz w:val="12"/>
                <w:szCs w:val="12"/>
              </w:rPr>
              <w:t>7040</w:t>
            </w:r>
          </w:p>
        </w:tc>
        <w:tc>
          <w:tcPr>
            <w:tcW w:w="2789" w:type="dxa"/>
            <w:tcBorders>
              <w:top w:val="single" w:sz="4" w:space="0" w:color="auto"/>
              <w:left w:val="single" w:sz="4" w:space="0" w:color="auto"/>
            </w:tcBorders>
            <w:shd w:val="clear" w:color="auto" w:fill="FFFFFF"/>
            <w:vAlign w:val="bottom"/>
          </w:tcPr>
          <w:p w:rsidR="00D83076" w:rsidRDefault="002F0787">
            <w:pPr>
              <w:pStyle w:val="Other10"/>
              <w:framePr w:w="16104" w:h="8280" w:wrap="none" w:vAnchor="page" w:hAnchor="page" w:x="352" w:y="1092"/>
              <w:spacing w:after="0" w:line="266" w:lineRule="auto"/>
              <w:rPr>
                <w:sz w:val="12"/>
                <w:szCs w:val="12"/>
              </w:rPr>
            </w:pPr>
            <w:r>
              <w:rPr>
                <w:sz w:val="12"/>
                <w:szCs w:val="12"/>
              </w:rPr>
              <w:t>kování kl/klika s kulatou rozetou - nerez, samozavírač stříbrný , nová vložka zámku</w:t>
            </w:r>
          </w:p>
          <w:p w:rsidR="00D83076" w:rsidRDefault="002F0787">
            <w:pPr>
              <w:pStyle w:val="Other10"/>
              <w:framePr w:w="16104" w:h="8280" w:wrap="none" w:vAnchor="page" w:hAnchor="page" w:x="352" w:y="1092"/>
              <w:spacing w:after="0" w:line="266" w:lineRule="auto"/>
              <w:rPr>
                <w:sz w:val="12"/>
                <w:szCs w:val="12"/>
              </w:rPr>
            </w:pPr>
            <w:r>
              <w:rPr>
                <w:sz w:val="12"/>
                <w:szCs w:val="12"/>
              </w:rPr>
              <w:t>FAB100, olištování,</w:t>
            </w:r>
          </w:p>
        </w:tc>
        <w:tc>
          <w:tcPr>
            <w:tcW w:w="907" w:type="dxa"/>
            <w:tcBorders>
              <w:top w:val="single" w:sz="4" w:space="0" w:color="auto"/>
              <w:left w:val="single" w:sz="4" w:space="0" w:color="auto"/>
            </w:tcBorders>
            <w:shd w:val="clear" w:color="auto" w:fill="FFFFCB"/>
            <w:vAlign w:val="center"/>
          </w:tcPr>
          <w:p w:rsidR="00D83076" w:rsidRDefault="002F0787">
            <w:pPr>
              <w:pStyle w:val="Other10"/>
              <w:framePr w:w="16104" w:h="8280" w:wrap="none" w:vAnchor="page" w:hAnchor="page" w:x="352" w:y="1092"/>
              <w:spacing w:after="0" w:line="240" w:lineRule="auto"/>
              <w:rPr>
                <w:sz w:val="12"/>
                <w:szCs w:val="12"/>
              </w:rPr>
            </w:pPr>
            <w:r>
              <w:rPr>
                <w:color w:val="0000C8"/>
                <w:sz w:val="12"/>
                <w:szCs w:val="12"/>
              </w:rPr>
              <w:t>71 175,00 Kč</w:t>
            </w:r>
          </w:p>
        </w:tc>
        <w:tc>
          <w:tcPr>
            <w:tcW w:w="152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ind w:firstLine="360"/>
              <w:rPr>
                <w:sz w:val="12"/>
                <w:szCs w:val="12"/>
              </w:rPr>
            </w:pPr>
            <w:r>
              <w:rPr>
                <w:sz w:val="12"/>
                <w:szCs w:val="12"/>
              </w:rPr>
              <w:t>71 175,00 Kč</w:t>
            </w:r>
          </w:p>
        </w:tc>
      </w:tr>
      <w:tr w:rsidR="00D83076">
        <w:tblPrEx>
          <w:tblCellMar>
            <w:top w:w="0" w:type="dxa"/>
            <w:bottom w:w="0" w:type="dxa"/>
          </w:tblCellMar>
        </w:tblPrEx>
        <w:trPr>
          <w:trHeight w:hRule="exact" w:val="566"/>
        </w:trPr>
        <w:tc>
          <w:tcPr>
            <w:tcW w:w="758"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759" w:type="dxa"/>
            <w:gridSpan w:val="2"/>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768"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1138"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1387"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763"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2362"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1008"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1032"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2789" w:type="dxa"/>
            <w:tcBorders>
              <w:top w:val="single" w:sz="4" w:space="0" w:color="auto"/>
              <w:left w:val="single" w:sz="4" w:space="0" w:color="auto"/>
            </w:tcBorders>
            <w:shd w:val="clear" w:color="auto" w:fill="D8E4BC"/>
            <w:vAlign w:val="center"/>
          </w:tcPr>
          <w:p w:rsidR="00D83076" w:rsidRDefault="002F0787">
            <w:pPr>
              <w:pStyle w:val="Other10"/>
              <w:framePr w:w="16104" w:h="8280" w:wrap="none" w:vAnchor="page" w:hAnchor="page" w:x="352" w:y="1092"/>
              <w:spacing w:after="0" w:line="240" w:lineRule="auto"/>
              <w:rPr>
                <w:sz w:val="19"/>
                <w:szCs w:val="19"/>
              </w:rPr>
            </w:pPr>
            <w:r>
              <w:rPr>
                <w:b/>
                <w:bCs/>
                <w:sz w:val="19"/>
                <w:szCs w:val="19"/>
              </w:rPr>
              <w:t>celkem</w:t>
            </w:r>
          </w:p>
        </w:tc>
        <w:tc>
          <w:tcPr>
            <w:tcW w:w="907" w:type="dxa"/>
            <w:tcBorders>
              <w:top w:val="single" w:sz="4" w:space="0" w:color="auto"/>
              <w:left w:val="single" w:sz="4" w:space="0" w:color="auto"/>
            </w:tcBorders>
            <w:shd w:val="clear" w:color="auto" w:fill="D8E4BC"/>
          </w:tcPr>
          <w:p w:rsidR="00D83076" w:rsidRDefault="00D83076">
            <w:pPr>
              <w:framePr w:w="16104" w:h="8280" w:wrap="none" w:vAnchor="page" w:hAnchor="page" w:x="352" w:y="1092"/>
              <w:rPr>
                <w:sz w:val="10"/>
                <w:szCs w:val="10"/>
              </w:rPr>
            </w:pPr>
          </w:p>
        </w:tc>
        <w:tc>
          <w:tcPr>
            <w:tcW w:w="1526" w:type="dxa"/>
            <w:tcBorders>
              <w:top w:val="single" w:sz="4" w:space="0" w:color="auto"/>
              <w:left w:val="single" w:sz="4" w:space="0" w:color="auto"/>
              <w:right w:val="single" w:sz="4" w:space="0" w:color="auto"/>
            </w:tcBorders>
            <w:shd w:val="clear" w:color="auto" w:fill="D8E4BC"/>
            <w:vAlign w:val="center"/>
          </w:tcPr>
          <w:p w:rsidR="00D83076" w:rsidRDefault="002F0787">
            <w:pPr>
              <w:pStyle w:val="Other10"/>
              <w:framePr w:w="16104" w:h="8280" w:wrap="none" w:vAnchor="page" w:hAnchor="page" w:x="352" w:y="1092"/>
              <w:spacing w:after="0" w:line="240" w:lineRule="auto"/>
              <w:jc w:val="right"/>
              <w:rPr>
                <w:sz w:val="19"/>
                <w:szCs w:val="19"/>
              </w:rPr>
            </w:pPr>
            <w:r>
              <w:rPr>
                <w:b/>
                <w:bCs/>
                <w:sz w:val="19"/>
                <w:szCs w:val="19"/>
              </w:rPr>
              <w:t>1 600 401,40 Kč</w:t>
            </w:r>
          </w:p>
        </w:tc>
      </w:tr>
      <w:tr w:rsidR="00D83076">
        <w:tblPrEx>
          <w:tblCellMar>
            <w:top w:w="0" w:type="dxa"/>
            <w:bottom w:w="0" w:type="dxa"/>
          </w:tblCellMar>
        </w:tblPrEx>
        <w:trPr>
          <w:trHeight w:hRule="exact" w:val="566"/>
        </w:trPr>
        <w:tc>
          <w:tcPr>
            <w:tcW w:w="758" w:type="dxa"/>
            <w:tcBorders>
              <w:top w:val="single" w:sz="4" w:space="0" w:color="auto"/>
              <w:left w:val="single" w:sz="4" w:space="0" w:color="auto"/>
            </w:tcBorders>
            <w:shd w:val="clear" w:color="auto" w:fill="C2D5ED"/>
            <w:vAlign w:val="center"/>
          </w:tcPr>
          <w:p w:rsidR="00D83076" w:rsidRDefault="002F0787">
            <w:pPr>
              <w:pStyle w:val="Other10"/>
              <w:framePr w:w="16104" w:h="8280" w:wrap="none" w:vAnchor="page" w:hAnchor="page" w:x="352" w:y="1092"/>
              <w:spacing w:after="0" w:line="240" w:lineRule="auto"/>
              <w:jc w:val="center"/>
              <w:rPr>
                <w:sz w:val="12"/>
                <w:szCs w:val="12"/>
              </w:rPr>
            </w:pPr>
            <w:r>
              <w:rPr>
                <w:b/>
                <w:bCs/>
                <w:sz w:val="12"/>
                <w:szCs w:val="12"/>
              </w:rPr>
              <w:t>položka</w:t>
            </w:r>
          </w:p>
        </w:tc>
        <w:tc>
          <w:tcPr>
            <w:tcW w:w="1527" w:type="dxa"/>
            <w:gridSpan w:val="3"/>
            <w:tcBorders>
              <w:top w:val="single" w:sz="4" w:space="0" w:color="auto"/>
              <w:left w:val="single" w:sz="4" w:space="0" w:color="auto"/>
            </w:tcBorders>
            <w:shd w:val="clear" w:color="auto" w:fill="C2D5ED"/>
            <w:vAlign w:val="center"/>
          </w:tcPr>
          <w:p w:rsidR="00D83076" w:rsidRDefault="002F0787">
            <w:pPr>
              <w:pStyle w:val="Other10"/>
              <w:framePr w:w="16104" w:h="8280" w:wrap="none" w:vAnchor="page" w:hAnchor="page" w:x="352" w:y="1092"/>
              <w:spacing w:after="0" w:line="240" w:lineRule="auto"/>
              <w:jc w:val="center"/>
              <w:rPr>
                <w:sz w:val="12"/>
                <w:szCs w:val="12"/>
              </w:rPr>
            </w:pPr>
            <w:r>
              <w:rPr>
                <w:b/>
                <w:bCs/>
                <w:sz w:val="12"/>
                <w:szCs w:val="12"/>
              </w:rPr>
              <w:t>popis</w:t>
            </w:r>
          </w:p>
        </w:tc>
        <w:tc>
          <w:tcPr>
            <w:tcW w:w="1138" w:type="dxa"/>
            <w:tcBorders>
              <w:top w:val="single" w:sz="4" w:space="0" w:color="auto"/>
              <w:left w:val="single" w:sz="4" w:space="0" w:color="auto"/>
            </w:tcBorders>
            <w:shd w:val="clear" w:color="auto" w:fill="C2D5ED"/>
            <w:vAlign w:val="center"/>
          </w:tcPr>
          <w:p w:rsidR="00D83076" w:rsidRDefault="002F0787">
            <w:pPr>
              <w:pStyle w:val="Other10"/>
              <w:framePr w:w="16104" w:h="8280" w:wrap="none" w:vAnchor="page" w:hAnchor="page" w:x="352" w:y="1092"/>
              <w:spacing w:after="0" w:line="240" w:lineRule="auto"/>
              <w:jc w:val="center"/>
              <w:rPr>
                <w:sz w:val="12"/>
                <w:szCs w:val="12"/>
              </w:rPr>
            </w:pPr>
            <w:r>
              <w:rPr>
                <w:b/>
                <w:bCs/>
                <w:sz w:val="12"/>
                <w:szCs w:val="12"/>
              </w:rPr>
              <w:t>MJ</w:t>
            </w:r>
          </w:p>
        </w:tc>
        <w:tc>
          <w:tcPr>
            <w:tcW w:w="1387" w:type="dxa"/>
            <w:tcBorders>
              <w:top w:val="single" w:sz="4" w:space="0" w:color="auto"/>
              <w:left w:val="single" w:sz="4" w:space="0" w:color="auto"/>
            </w:tcBorders>
            <w:shd w:val="clear" w:color="auto" w:fill="C2D5ED"/>
            <w:vAlign w:val="center"/>
          </w:tcPr>
          <w:p w:rsidR="00D83076" w:rsidRDefault="002F0787">
            <w:pPr>
              <w:pStyle w:val="Other10"/>
              <w:framePr w:w="16104" w:h="8280" w:wrap="none" w:vAnchor="page" w:hAnchor="page" w:x="352" w:y="1092"/>
              <w:spacing w:after="0" w:line="240" w:lineRule="auto"/>
              <w:jc w:val="center"/>
              <w:rPr>
                <w:sz w:val="12"/>
                <w:szCs w:val="12"/>
              </w:rPr>
            </w:pPr>
            <w:r>
              <w:rPr>
                <w:b/>
                <w:bCs/>
                <w:sz w:val="12"/>
                <w:szCs w:val="12"/>
              </w:rPr>
              <w:t>množství</w:t>
            </w:r>
          </w:p>
        </w:tc>
        <w:tc>
          <w:tcPr>
            <w:tcW w:w="763" w:type="dxa"/>
            <w:tcBorders>
              <w:top w:val="single" w:sz="4" w:space="0" w:color="auto"/>
              <w:left w:val="single" w:sz="4" w:space="0" w:color="auto"/>
            </w:tcBorders>
            <w:shd w:val="clear" w:color="auto" w:fill="C2D5ED"/>
            <w:vAlign w:val="center"/>
          </w:tcPr>
          <w:p w:rsidR="00D83076" w:rsidRDefault="002F0787">
            <w:pPr>
              <w:pStyle w:val="Other10"/>
              <w:framePr w:w="16104" w:h="8280" w:wrap="none" w:vAnchor="page" w:hAnchor="page" w:x="352" w:y="1092"/>
              <w:spacing w:after="0" w:line="240" w:lineRule="auto"/>
              <w:jc w:val="center"/>
              <w:rPr>
                <w:sz w:val="12"/>
                <w:szCs w:val="12"/>
              </w:rPr>
            </w:pPr>
            <w:r>
              <w:rPr>
                <w:b/>
                <w:bCs/>
                <w:sz w:val="12"/>
                <w:szCs w:val="12"/>
              </w:rPr>
              <w:t>cena/MJ</w:t>
            </w:r>
          </w:p>
        </w:tc>
        <w:tc>
          <w:tcPr>
            <w:tcW w:w="2362" w:type="dxa"/>
            <w:tcBorders>
              <w:top w:val="single" w:sz="4" w:space="0" w:color="auto"/>
              <w:left w:val="single" w:sz="4" w:space="0" w:color="auto"/>
            </w:tcBorders>
            <w:shd w:val="clear" w:color="auto" w:fill="C2D5ED"/>
            <w:vAlign w:val="center"/>
          </w:tcPr>
          <w:p w:rsidR="00D83076" w:rsidRDefault="002F0787">
            <w:pPr>
              <w:pStyle w:val="Other10"/>
              <w:framePr w:w="16104" w:h="8280" w:wrap="none" w:vAnchor="page" w:hAnchor="page" w:x="352" w:y="1092"/>
              <w:spacing w:after="0" w:line="240" w:lineRule="auto"/>
              <w:jc w:val="center"/>
              <w:rPr>
                <w:sz w:val="12"/>
                <w:szCs w:val="12"/>
              </w:rPr>
            </w:pPr>
            <w:r>
              <w:rPr>
                <w:b/>
                <w:bCs/>
                <w:sz w:val="12"/>
                <w:szCs w:val="12"/>
              </w:rPr>
              <w:t>celkem</w:t>
            </w:r>
          </w:p>
        </w:tc>
        <w:tc>
          <w:tcPr>
            <w:tcW w:w="1008" w:type="dxa"/>
            <w:tcBorders>
              <w:top w:val="single" w:sz="4" w:space="0" w:color="auto"/>
              <w:left w:val="single" w:sz="4" w:space="0" w:color="auto"/>
            </w:tcBorders>
            <w:shd w:val="clear" w:color="auto" w:fill="C2D5ED"/>
          </w:tcPr>
          <w:p w:rsidR="00D83076" w:rsidRDefault="00D83076">
            <w:pPr>
              <w:framePr w:w="16104" w:h="8280" w:wrap="none" w:vAnchor="page" w:hAnchor="page" w:x="352" w:y="1092"/>
              <w:rPr>
                <w:sz w:val="10"/>
                <w:szCs w:val="10"/>
              </w:rPr>
            </w:pPr>
          </w:p>
        </w:tc>
        <w:tc>
          <w:tcPr>
            <w:tcW w:w="1032" w:type="dxa"/>
            <w:tcBorders>
              <w:top w:val="single" w:sz="4" w:space="0" w:color="auto"/>
              <w:left w:val="single" w:sz="4" w:space="0" w:color="auto"/>
            </w:tcBorders>
            <w:shd w:val="clear" w:color="auto" w:fill="C2D5ED"/>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C2D5ED"/>
          </w:tcPr>
          <w:p w:rsidR="00D83076" w:rsidRDefault="00D83076">
            <w:pPr>
              <w:framePr w:w="16104" w:h="8280" w:wrap="none" w:vAnchor="page" w:hAnchor="page" w:x="352" w:y="1092"/>
              <w:rPr>
                <w:sz w:val="10"/>
                <w:szCs w:val="10"/>
              </w:rPr>
            </w:pPr>
          </w:p>
        </w:tc>
        <w:tc>
          <w:tcPr>
            <w:tcW w:w="2789" w:type="dxa"/>
            <w:tcBorders>
              <w:top w:val="single" w:sz="4" w:space="0" w:color="auto"/>
              <w:left w:val="single" w:sz="4" w:space="0" w:color="auto"/>
            </w:tcBorders>
            <w:shd w:val="clear" w:color="auto" w:fill="C2D5ED"/>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C2D5ED"/>
          </w:tcPr>
          <w:p w:rsidR="00D83076" w:rsidRDefault="00D83076">
            <w:pPr>
              <w:framePr w:w="16104" w:h="8280" w:wrap="none" w:vAnchor="page" w:hAnchor="page" w:x="352" w:y="1092"/>
              <w:rPr>
                <w:sz w:val="10"/>
                <w:szCs w:val="10"/>
              </w:rPr>
            </w:pPr>
          </w:p>
        </w:tc>
        <w:tc>
          <w:tcPr>
            <w:tcW w:w="1526" w:type="dxa"/>
            <w:tcBorders>
              <w:top w:val="single" w:sz="4" w:space="0" w:color="auto"/>
              <w:left w:val="single" w:sz="4" w:space="0" w:color="auto"/>
              <w:right w:val="single" w:sz="4" w:space="0" w:color="auto"/>
            </w:tcBorders>
            <w:shd w:val="clear" w:color="auto" w:fill="C2D5ED"/>
          </w:tcPr>
          <w:p w:rsidR="00D83076" w:rsidRDefault="00D83076">
            <w:pPr>
              <w:framePr w:w="16104" w:h="8280" w:wrap="none" w:vAnchor="page" w:hAnchor="page" w:x="352" w:y="1092"/>
              <w:rPr>
                <w:sz w:val="10"/>
                <w:szCs w:val="10"/>
              </w:rPr>
            </w:pPr>
          </w:p>
        </w:tc>
      </w:tr>
      <w:tr w:rsidR="00D83076">
        <w:tblPrEx>
          <w:tblCellMar>
            <w:top w:w="0" w:type="dxa"/>
            <w:bottom w:w="0" w:type="dxa"/>
          </w:tblCellMar>
        </w:tblPrEx>
        <w:trPr>
          <w:trHeight w:hRule="exact" w:val="571"/>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23</w:t>
            </w:r>
          </w:p>
        </w:tc>
        <w:tc>
          <w:tcPr>
            <w:tcW w:w="1527" w:type="dxa"/>
            <w:gridSpan w:val="3"/>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doprava</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kpl</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22</w:t>
            </w:r>
          </w:p>
        </w:tc>
        <w:tc>
          <w:tcPr>
            <w:tcW w:w="763" w:type="dxa"/>
            <w:tcBorders>
              <w:top w:val="single" w:sz="4" w:space="0" w:color="auto"/>
              <w:left w:val="single" w:sz="4" w:space="0" w:color="auto"/>
            </w:tcBorders>
            <w:shd w:val="clear" w:color="auto" w:fill="FDFF99"/>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798</w:t>
            </w:r>
          </w:p>
        </w:tc>
        <w:tc>
          <w:tcPr>
            <w:tcW w:w="236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17 556,00 Kč</w:t>
            </w:r>
          </w:p>
        </w:tc>
        <w:tc>
          <w:tcPr>
            <w:tcW w:w="1008"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1032"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2789"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1526" w:type="dxa"/>
            <w:tcBorders>
              <w:top w:val="single" w:sz="4" w:space="0" w:color="auto"/>
              <w:left w:val="single" w:sz="4" w:space="0" w:color="auto"/>
              <w:right w:val="single" w:sz="4" w:space="0" w:color="auto"/>
            </w:tcBorders>
            <w:shd w:val="clear" w:color="auto" w:fill="FFFFFF"/>
          </w:tcPr>
          <w:p w:rsidR="00D83076" w:rsidRDefault="00D83076">
            <w:pPr>
              <w:framePr w:w="16104" w:h="8280" w:wrap="none" w:vAnchor="page" w:hAnchor="page" w:x="352" w:y="1092"/>
              <w:rPr>
                <w:sz w:val="10"/>
                <w:szCs w:val="10"/>
              </w:rPr>
            </w:pPr>
          </w:p>
        </w:tc>
      </w:tr>
      <w:tr w:rsidR="00D83076">
        <w:tblPrEx>
          <w:tblCellMar>
            <w:top w:w="0" w:type="dxa"/>
            <w:bottom w:w="0" w:type="dxa"/>
          </w:tblCellMar>
        </w:tblPrEx>
        <w:trPr>
          <w:trHeight w:hRule="exact" w:val="725"/>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24</w:t>
            </w:r>
          </w:p>
        </w:tc>
        <w:tc>
          <w:tcPr>
            <w:tcW w:w="1527" w:type="dxa"/>
            <w:gridSpan w:val="3"/>
            <w:tcBorders>
              <w:top w:val="single" w:sz="4" w:space="0" w:color="auto"/>
              <w:left w:val="single" w:sz="4" w:space="0" w:color="auto"/>
            </w:tcBorders>
            <w:shd w:val="clear" w:color="auto" w:fill="FFFFFF"/>
          </w:tcPr>
          <w:p w:rsidR="00D83076" w:rsidRDefault="002F0787">
            <w:pPr>
              <w:pStyle w:val="Other10"/>
              <w:framePr w:w="16104" w:h="8280" w:wrap="none" w:vAnchor="page" w:hAnchor="page" w:x="352" w:y="1092"/>
              <w:spacing w:after="0" w:line="317" w:lineRule="auto"/>
              <w:jc w:val="center"/>
              <w:rPr>
                <w:sz w:val="12"/>
                <w:szCs w:val="12"/>
              </w:rPr>
            </w:pPr>
            <w:r>
              <w:rPr>
                <w:sz w:val="12"/>
                <w:szCs w:val="12"/>
              </w:rPr>
              <w:t>demontáž + montáž včetně olištování, zapravenía případně dalších zednických prací</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kpl</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22</w:t>
            </w:r>
          </w:p>
        </w:tc>
        <w:tc>
          <w:tcPr>
            <w:tcW w:w="763" w:type="dxa"/>
            <w:tcBorders>
              <w:top w:val="single" w:sz="4" w:space="0" w:color="auto"/>
              <w:left w:val="single" w:sz="4" w:space="0" w:color="auto"/>
            </w:tcBorders>
            <w:shd w:val="clear" w:color="auto" w:fill="FDFF99"/>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5910</w:t>
            </w:r>
          </w:p>
        </w:tc>
        <w:tc>
          <w:tcPr>
            <w:tcW w:w="236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130 020,00 Kč</w:t>
            </w:r>
          </w:p>
        </w:tc>
        <w:tc>
          <w:tcPr>
            <w:tcW w:w="1008"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1032"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2789"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1526" w:type="dxa"/>
            <w:tcBorders>
              <w:top w:val="single" w:sz="4" w:space="0" w:color="auto"/>
              <w:left w:val="single" w:sz="4" w:space="0" w:color="auto"/>
              <w:right w:val="single" w:sz="4" w:space="0" w:color="auto"/>
            </w:tcBorders>
            <w:shd w:val="clear" w:color="auto" w:fill="FFFFFF"/>
          </w:tcPr>
          <w:p w:rsidR="00D83076" w:rsidRDefault="00D83076">
            <w:pPr>
              <w:framePr w:w="16104" w:h="8280" w:wrap="none" w:vAnchor="page" w:hAnchor="page" w:x="352" w:y="1092"/>
              <w:rPr>
                <w:sz w:val="10"/>
                <w:szCs w:val="10"/>
              </w:rPr>
            </w:pPr>
          </w:p>
        </w:tc>
      </w:tr>
      <w:tr w:rsidR="00D83076">
        <w:tblPrEx>
          <w:tblCellMar>
            <w:top w:w="0" w:type="dxa"/>
            <w:bottom w:w="0" w:type="dxa"/>
          </w:tblCellMar>
        </w:tblPrEx>
        <w:trPr>
          <w:trHeight w:hRule="exact" w:val="562"/>
        </w:trPr>
        <w:tc>
          <w:tcPr>
            <w:tcW w:w="75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25</w:t>
            </w:r>
          </w:p>
        </w:tc>
        <w:tc>
          <w:tcPr>
            <w:tcW w:w="1527" w:type="dxa"/>
            <w:gridSpan w:val="3"/>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likvidace</w:t>
            </w:r>
          </w:p>
        </w:tc>
        <w:tc>
          <w:tcPr>
            <w:tcW w:w="1138"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kpl</w:t>
            </w:r>
          </w:p>
        </w:tc>
        <w:tc>
          <w:tcPr>
            <w:tcW w:w="1387"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22</w:t>
            </w:r>
          </w:p>
        </w:tc>
        <w:tc>
          <w:tcPr>
            <w:tcW w:w="763" w:type="dxa"/>
            <w:tcBorders>
              <w:top w:val="single" w:sz="4" w:space="0" w:color="auto"/>
              <w:left w:val="single" w:sz="4" w:space="0" w:color="auto"/>
            </w:tcBorders>
            <w:shd w:val="clear" w:color="auto" w:fill="FDFF99"/>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970</w:t>
            </w:r>
          </w:p>
        </w:tc>
        <w:tc>
          <w:tcPr>
            <w:tcW w:w="2362" w:type="dxa"/>
            <w:tcBorders>
              <w:top w:val="single" w:sz="4" w:space="0" w:color="auto"/>
              <w:left w:val="single" w:sz="4" w:space="0" w:color="auto"/>
            </w:tcBorders>
            <w:shd w:val="clear" w:color="auto" w:fill="FFFFFF"/>
            <w:vAlign w:val="center"/>
          </w:tcPr>
          <w:p w:rsidR="00D83076" w:rsidRDefault="002F0787">
            <w:pPr>
              <w:pStyle w:val="Other10"/>
              <w:framePr w:w="16104" w:h="8280" w:wrap="none" w:vAnchor="page" w:hAnchor="page" w:x="352" w:y="1092"/>
              <w:spacing w:after="0" w:line="240" w:lineRule="auto"/>
              <w:jc w:val="center"/>
              <w:rPr>
                <w:sz w:val="12"/>
                <w:szCs w:val="12"/>
              </w:rPr>
            </w:pPr>
            <w:r>
              <w:rPr>
                <w:sz w:val="12"/>
                <w:szCs w:val="12"/>
              </w:rPr>
              <w:t xml:space="preserve">21 </w:t>
            </w:r>
            <w:r>
              <w:rPr>
                <w:sz w:val="12"/>
                <w:szCs w:val="12"/>
              </w:rPr>
              <w:t>340,00 Kč</w:t>
            </w:r>
          </w:p>
        </w:tc>
        <w:tc>
          <w:tcPr>
            <w:tcW w:w="1008"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1032"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2789"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907" w:type="dxa"/>
            <w:tcBorders>
              <w:top w:val="single" w:sz="4" w:space="0" w:color="auto"/>
              <w:left w:val="single" w:sz="4" w:space="0" w:color="auto"/>
            </w:tcBorders>
            <w:shd w:val="clear" w:color="auto" w:fill="FFFFFF"/>
          </w:tcPr>
          <w:p w:rsidR="00D83076" w:rsidRDefault="00D83076">
            <w:pPr>
              <w:framePr w:w="16104" w:h="8280" w:wrap="none" w:vAnchor="page" w:hAnchor="page" w:x="352" w:y="1092"/>
              <w:rPr>
                <w:sz w:val="10"/>
                <w:szCs w:val="10"/>
              </w:rPr>
            </w:pPr>
          </w:p>
        </w:tc>
        <w:tc>
          <w:tcPr>
            <w:tcW w:w="1526" w:type="dxa"/>
            <w:tcBorders>
              <w:top w:val="single" w:sz="4" w:space="0" w:color="auto"/>
              <w:left w:val="single" w:sz="4" w:space="0" w:color="auto"/>
              <w:right w:val="single" w:sz="4" w:space="0" w:color="auto"/>
            </w:tcBorders>
            <w:shd w:val="clear" w:color="auto" w:fill="FFFFFF"/>
          </w:tcPr>
          <w:p w:rsidR="00D83076" w:rsidRDefault="00D83076">
            <w:pPr>
              <w:framePr w:w="16104" w:h="8280" w:wrap="none" w:vAnchor="page" w:hAnchor="page" w:x="352" w:y="1092"/>
              <w:rPr>
                <w:sz w:val="10"/>
                <w:szCs w:val="10"/>
              </w:rPr>
            </w:pPr>
          </w:p>
        </w:tc>
      </w:tr>
      <w:tr w:rsidR="00D83076">
        <w:tblPrEx>
          <w:tblCellMar>
            <w:top w:w="0" w:type="dxa"/>
            <w:bottom w:w="0" w:type="dxa"/>
          </w:tblCellMar>
        </w:tblPrEx>
        <w:trPr>
          <w:trHeight w:hRule="exact" w:val="418"/>
        </w:trPr>
        <w:tc>
          <w:tcPr>
            <w:tcW w:w="16104" w:type="dxa"/>
            <w:gridSpan w:val="14"/>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6104" w:h="8280" w:wrap="none" w:vAnchor="page" w:hAnchor="page" w:x="352" w:y="1092"/>
              <w:tabs>
                <w:tab w:val="left" w:pos="5925"/>
              </w:tabs>
              <w:spacing w:after="0" w:line="240" w:lineRule="auto"/>
              <w:ind w:left="3880"/>
              <w:rPr>
                <w:sz w:val="14"/>
                <w:szCs w:val="14"/>
              </w:rPr>
            </w:pPr>
            <w:r>
              <w:rPr>
                <w:b/>
                <w:bCs/>
                <w:sz w:val="12"/>
                <w:szCs w:val="12"/>
              </w:rPr>
              <w:t>celkem</w:t>
            </w:r>
            <w:r>
              <w:rPr>
                <w:b/>
                <w:bCs/>
                <w:sz w:val="12"/>
                <w:szCs w:val="12"/>
              </w:rPr>
              <w:tab/>
            </w:r>
            <w:r>
              <w:rPr>
                <w:rFonts w:ascii="Times New Roman" w:eastAsia="Times New Roman" w:hAnsi="Times New Roman" w:cs="Times New Roman"/>
                <w:sz w:val="14"/>
                <w:szCs w:val="14"/>
              </w:rPr>
              <w:t>168 916,00 Kč</w:t>
            </w:r>
          </w:p>
        </w:tc>
      </w:tr>
      <w:tr w:rsidR="00D83076">
        <w:tblPrEx>
          <w:tblCellMar>
            <w:top w:w="0" w:type="dxa"/>
            <w:bottom w:w="0" w:type="dxa"/>
          </w:tblCellMar>
        </w:tblPrEx>
        <w:trPr>
          <w:trHeight w:hRule="exact" w:val="293"/>
        </w:trPr>
        <w:tc>
          <w:tcPr>
            <w:tcW w:w="16104" w:type="dxa"/>
            <w:gridSpan w:val="14"/>
            <w:tcBorders>
              <w:left w:val="single" w:sz="4" w:space="0" w:color="auto"/>
              <w:bottom w:val="single" w:sz="4" w:space="0" w:color="auto"/>
              <w:right w:val="single" w:sz="4" w:space="0" w:color="auto"/>
            </w:tcBorders>
            <w:shd w:val="clear" w:color="auto" w:fill="C2D5ED"/>
          </w:tcPr>
          <w:p w:rsidR="00D83076" w:rsidRDefault="002F0787">
            <w:pPr>
              <w:pStyle w:val="Other10"/>
              <w:framePr w:w="16104" w:h="8280" w:wrap="none" w:vAnchor="page" w:hAnchor="page" w:x="352" w:y="1092"/>
              <w:tabs>
                <w:tab w:val="left" w:pos="14714"/>
              </w:tabs>
              <w:spacing w:after="0" w:line="240" w:lineRule="auto"/>
              <w:ind w:firstLine="780"/>
            </w:pPr>
            <w:r>
              <w:rPr>
                <w:b/>
                <w:bCs/>
              </w:rPr>
              <w:t>CENA CELKEM</w:t>
            </w:r>
            <w:r>
              <w:rPr>
                <w:b/>
                <w:bCs/>
              </w:rPr>
              <w:tab/>
              <w:t>1 769 317,40 Kč</w:t>
            </w:r>
          </w:p>
        </w:tc>
      </w:tr>
    </w:tbl>
    <w:p w:rsidR="00D83076" w:rsidRDefault="00D83076">
      <w:pPr>
        <w:spacing w:line="1" w:lineRule="exact"/>
        <w:sectPr w:rsidR="00D83076">
          <w:pgSz w:w="16840" w:h="11900" w:orient="landscape"/>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Heading110"/>
        <w:framePr w:w="9144" w:h="408" w:hRule="exact" w:wrap="none" w:vAnchor="page" w:hAnchor="page" w:x="1381" w:y="1433"/>
        <w:spacing w:before="0" w:after="0"/>
      </w:pPr>
      <w:bookmarkStart w:id="0" w:name="bookmark0"/>
      <w:bookmarkStart w:id="1" w:name="bookmark1"/>
      <w:bookmarkStart w:id="2" w:name="bookmark2"/>
      <w:r>
        <w:t>Smlouva o dílo</w:t>
      </w:r>
      <w:bookmarkEnd w:id="0"/>
      <w:bookmarkEnd w:id="1"/>
      <w:bookmarkEnd w:id="2"/>
    </w:p>
    <w:p w:rsidR="00D83076" w:rsidRDefault="002F0787">
      <w:pPr>
        <w:pStyle w:val="Bodytext10"/>
        <w:framePr w:w="9144" w:h="12730" w:hRule="exact" w:wrap="none" w:vAnchor="page" w:hAnchor="page" w:x="1381" w:y="2114"/>
        <w:spacing w:after="280" w:line="262" w:lineRule="auto"/>
        <w:ind w:left="1780" w:hanging="960"/>
      </w:pPr>
      <w:r>
        <w:rPr>
          <w:b/>
          <w:bCs/>
        </w:rPr>
        <w:t>uzavřená níže uvedeného dne, měsíce a roku v souladu s § 2586 a násl. zák. č. 89/2012 Sb., občanského zákoníku, v platném znění</w:t>
      </w:r>
    </w:p>
    <w:p w:rsidR="00D83076" w:rsidRDefault="002F0787">
      <w:pPr>
        <w:pStyle w:val="Bodytext50"/>
        <w:framePr w:w="9144" w:h="12730" w:hRule="exact" w:wrap="none" w:vAnchor="page" w:hAnchor="page" w:x="1381" w:y="2114"/>
      </w:pPr>
      <w:r>
        <w:t xml:space="preserve">mezi těmito </w:t>
      </w:r>
      <w:r>
        <w:t>smluvními stranami:</w:t>
      </w:r>
    </w:p>
    <w:p w:rsidR="00D83076" w:rsidRDefault="002F0787">
      <w:pPr>
        <w:pStyle w:val="Heading410"/>
        <w:framePr w:w="9144" w:h="12730" w:hRule="exact" w:wrap="none" w:vAnchor="page" w:hAnchor="page" w:x="1381" w:y="2114"/>
        <w:jc w:val="left"/>
      </w:pPr>
      <w:bookmarkStart w:id="3" w:name="bookmark3"/>
      <w:bookmarkStart w:id="4" w:name="bookmark4"/>
      <w:bookmarkStart w:id="5" w:name="bookmark5"/>
      <w:r>
        <w:t>Fakultní nemocnice Brno</w:t>
      </w:r>
      <w:bookmarkEnd w:id="3"/>
      <w:bookmarkEnd w:id="4"/>
      <w:bookmarkEnd w:id="5"/>
    </w:p>
    <w:p w:rsidR="00D83076" w:rsidRDefault="002F0787">
      <w:pPr>
        <w:pStyle w:val="Bodytext10"/>
        <w:framePr w:w="9144" w:h="12730" w:hRule="exact" w:wrap="none" w:vAnchor="page" w:hAnchor="page" w:x="1381" w:y="2114"/>
      </w:pPr>
      <w:r>
        <w:t>se sídlem Jihlavská 20, 625 00 Brno</w:t>
      </w:r>
    </w:p>
    <w:p w:rsidR="00D83076" w:rsidRDefault="002F0787">
      <w:pPr>
        <w:pStyle w:val="Bodytext10"/>
        <w:framePr w:w="9144" w:h="12730" w:hRule="exact" w:wrap="none" w:vAnchor="page" w:hAnchor="page" w:x="1381" w:y="2114"/>
      </w:pPr>
      <w:r>
        <w:t>jejímž jménem jedná: MLIDr. Ivo Rovný, MBA, ředitel</w:t>
      </w:r>
    </w:p>
    <w:p w:rsidR="00D83076" w:rsidRDefault="002F0787">
      <w:pPr>
        <w:pStyle w:val="Bodytext10"/>
        <w:framePr w:w="9144" w:h="12730" w:hRule="exact" w:wrap="none" w:vAnchor="page" w:hAnchor="page" w:x="1381" w:y="2114"/>
      </w:pPr>
      <w:r>
        <w:t>IČO 65269705</w:t>
      </w:r>
    </w:p>
    <w:p w:rsidR="00D83076" w:rsidRDefault="002F0787">
      <w:pPr>
        <w:pStyle w:val="Bodytext10"/>
        <w:framePr w:w="9144" w:h="12730" w:hRule="exact" w:wrap="none" w:vAnchor="page" w:hAnchor="page" w:x="1381" w:y="2114"/>
      </w:pPr>
      <w:r>
        <w:t>DIČ CZ65269705</w:t>
      </w:r>
    </w:p>
    <w:p w:rsidR="00D83076" w:rsidRDefault="002F0787">
      <w:pPr>
        <w:pStyle w:val="Bodytext10"/>
        <w:framePr w:w="9144" w:h="12730" w:hRule="exact" w:wrap="none" w:vAnchor="page" w:hAnchor="page" w:x="1381" w:y="2114"/>
      </w:pPr>
      <w:r>
        <w:t>bankovní spojení ČNB</w:t>
      </w:r>
    </w:p>
    <w:p w:rsidR="00D83076" w:rsidRDefault="002F0787">
      <w:pPr>
        <w:pStyle w:val="Bodytext10"/>
        <w:framePr w:w="9144" w:h="12730" w:hRule="exact" w:wrap="none" w:vAnchor="page" w:hAnchor="page" w:x="1381" w:y="2114"/>
      </w:pPr>
      <w:r>
        <w:t>Číslo účtu: 71234621/0710</w:t>
      </w:r>
    </w:p>
    <w:p w:rsidR="00D83076" w:rsidRDefault="002F0787">
      <w:pPr>
        <w:pStyle w:val="Bodytext10"/>
        <w:framePr w:w="9144" w:h="12730" w:hRule="exact" w:wrap="none" w:vAnchor="page" w:hAnchor="page" w:x="1381" w:y="2114"/>
        <w:spacing w:after="480"/>
      </w:pPr>
      <w:r>
        <w:t xml:space="preserve">za technické věci zastupuje: </w:t>
      </w:r>
      <w:r w:rsidR="00313ADF">
        <w:t xml:space="preserve">XXXXXX, </w:t>
      </w:r>
      <w:r w:rsidR="00313ADF">
        <w:t>XXXXXX</w:t>
      </w:r>
    </w:p>
    <w:p w:rsidR="00D83076" w:rsidRDefault="002F0787">
      <w:pPr>
        <w:pStyle w:val="Bodytext10"/>
        <w:framePr w:w="9144" w:h="12730" w:hRule="exact" w:wrap="none" w:vAnchor="page" w:hAnchor="page" w:x="1381" w:y="2114"/>
        <w:spacing w:after="0"/>
      </w:pPr>
      <w: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rsidR="00D83076" w:rsidRDefault="002F0787">
      <w:pPr>
        <w:pStyle w:val="Bodytext10"/>
        <w:framePr w:w="9144" w:h="12730" w:hRule="exact" w:wrap="none" w:vAnchor="page" w:hAnchor="page" w:x="1381" w:y="2114"/>
        <w:spacing w:after="480" w:line="749" w:lineRule="exact"/>
      </w:pPr>
      <w:r>
        <w:t xml:space="preserve">dále </w:t>
      </w:r>
      <w:r>
        <w:t>jen „objednatel“, na straně jedné a</w:t>
      </w:r>
    </w:p>
    <w:p w:rsidR="00D83076" w:rsidRDefault="002F0787">
      <w:pPr>
        <w:pStyle w:val="Heading310"/>
        <w:framePr w:w="9144" w:h="12730" w:hRule="exact" w:wrap="none" w:vAnchor="page" w:hAnchor="page" w:x="1381" w:y="2114"/>
      </w:pPr>
      <w:bookmarkStart w:id="6" w:name="bookmark6"/>
      <w:bookmarkStart w:id="7" w:name="bookmark7"/>
      <w:bookmarkStart w:id="8" w:name="bookmark8"/>
      <w:r>
        <w:t>ASSA ABLOY Entrance Systems, s.r.o.</w:t>
      </w:r>
      <w:bookmarkEnd w:id="6"/>
      <w:bookmarkEnd w:id="7"/>
      <w:bookmarkEnd w:id="8"/>
    </w:p>
    <w:p w:rsidR="00D83076" w:rsidRDefault="002F0787">
      <w:pPr>
        <w:pStyle w:val="Bodytext10"/>
        <w:framePr w:w="9144" w:h="12730" w:hRule="exact" w:wrap="none" w:vAnchor="page" w:hAnchor="page" w:x="1381" w:y="2114"/>
      </w:pPr>
      <w:r>
        <w:t>se sídlem Boudníkova 2506/1, 180 00 Praha 8</w:t>
      </w:r>
    </w:p>
    <w:p w:rsidR="00D83076" w:rsidRDefault="002F0787">
      <w:pPr>
        <w:pStyle w:val="Bodytext10"/>
        <w:framePr w:w="9144" w:h="12730" w:hRule="exact" w:wrap="none" w:vAnchor="page" w:hAnchor="page" w:x="1381" w:y="2114"/>
      </w:pPr>
      <w:r>
        <w:t>IČO 44846444</w:t>
      </w:r>
    </w:p>
    <w:p w:rsidR="00D83076" w:rsidRDefault="002F0787">
      <w:pPr>
        <w:pStyle w:val="Bodytext10"/>
        <w:framePr w:w="9144" w:h="12730" w:hRule="exact" w:wrap="none" w:vAnchor="page" w:hAnchor="page" w:x="1381" w:y="2114"/>
      </w:pPr>
      <w:r>
        <w:t>DIČ CZ44846444</w:t>
      </w:r>
    </w:p>
    <w:p w:rsidR="00D83076" w:rsidRDefault="002F0787">
      <w:pPr>
        <w:pStyle w:val="Bodytext10"/>
        <w:framePr w:w="9144" w:h="12730" w:hRule="exact" w:wrap="none" w:vAnchor="page" w:hAnchor="page" w:x="1381" w:y="2114"/>
        <w:spacing w:line="266" w:lineRule="auto"/>
      </w:pPr>
      <w:r>
        <w:t xml:space="preserve">zapsána v obchodním rejstříku vedeném rejstříkovým soudem v Městský soud Praha v oddíle C spisová značka vložka </w:t>
      </w:r>
      <w:r>
        <w:t>6108</w:t>
      </w:r>
    </w:p>
    <w:p w:rsidR="00D83076" w:rsidRDefault="002F0787">
      <w:pPr>
        <w:pStyle w:val="Bodytext10"/>
        <w:framePr w:w="9144" w:h="12730" w:hRule="exact" w:wrap="none" w:vAnchor="page" w:hAnchor="page" w:x="1381" w:y="2114"/>
      </w:pPr>
      <w:r>
        <w:t>bankovní spojení Komerční banka číslo účtu: 43-5614900217/0100</w:t>
      </w:r>
    </w:p>
    <w:p w:rsidR="00D83076" w:rsidRDefault="002F0787">
      <w:pPr>
        <w:pStyle w:val="Bodytext10"/>
        <w:framePr w:w="9144" w:h="12730" w:hRule="exact" w:wrap="none" w:vAnchor="page" w:hAnchor="page" w:x="1381" w:y="2114"/>
      </w:pPr>
      <w:r>
        <w:t>zastoupen</w:t>
      </w:r>
    </w:p>
    <w:p w:rsidR="00D83076" w:rsidRDefault="002F0787">
      <w:pPr>
        <w:pStyle w:val="Bodytext10"/>
        <w:framePr w:w="9144" w:h="12730" w:hRule="exact" w:wrap="none" w:vAnchor="page" w:hAnchor="page" w:x="1381" w:y="2114"/>
      </w:pPr>
      <w:r>
        <w:t>Martin Vykus, prokurista</w:t>
      </w:r>
    </w:p>
    <w:p w:rsidR="00D83076" w:rsidRDefault="002F0787">
      <w:pPr>
        <w:pStyle w:val="Bodytext10"/>
        <w:framePr w:w="9144" w:h="12730" w:hRule="exact" w:wrap="none" w:vAnchor="page" w:hAnchor="page" w:x="1381" w:y="2114"/>
      </w:pPr>
      <w:r>
        <w:t>František Tesař, prokurista</w:t>
      </w:r>
    </w:p>
    <w:p w:rsidR="00D83076" w:rsidRDefault="002F0787">
      <w:pPr>
        <w:pStyle w:val="Bodytext10"/>
        <w:framePr w:w="9144" w:h="12730" w:hRule="exact" w:wrap="none" w:vAnchor="page" w:hAnchor="page" w:x="1381" w:y="2114"/>
        <w:spacing w:after="860"/>
      </w:pPr>
      <w:r>
        <w:t>dále jen „zhotovitel“, na straně druhé</w:t>
      </w:r>
    </w:p>
    <w:p w:rsidR="00D83076" w:rsidRDefault="002F0787">
      <w:pPr>
        <w:pStyle w:val="Bodytext10"/>
        <w:framePr w:w="9144" w:h="12730" w:hRule="exact" w:wrap="none" w:vAnchor="page" w:hAnchor="page" w:x="1381" w:y="2114"/>
        <w:spacing w:after="0"/>
      </w:pPr>
      <w:r>
        <w:t>v následujícím znění:</w:t>
      </w:r>
    </w:p>
    <w:p w:rsidR="00D83076" w:rsidRDefault="002F0787">
      <w:pPr>
        <w:pStyle w:val="Headerorfooter10"/>
        <w:framePr w:wrap="none" w:vAnchor="page" w:hAnchor="page" w:x="5625" w:y="15468"/>
      </w:pPr>
      <w:r>
        <w:t>1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Heading410"/>
        <w:framePr w:w="9154" w:h="11232" w:hRule="exact" w:wrap="none" w:vAnchor="page" w:hAnchor="page" w:x="1377" w:y="1822"/>
        <w:numPr>
          <w:ilvl w:val="0"/>
          <w:numId w:val="1"/>
        </w:numPr>
        <w:tabs>
          <w:tab w:val="left" w:pos="730"/>
        </w:tabs>
      </w:pPr>
      <w:bookmarkStart w:id="9" w:name="bookmark11"/>
      <w:bookmarkStart w:id="10" w:name="bookmark10"/>
      <w:bookmarkStart w:id="11" w:name="bookmark12"/>
      <w:bookmarkStart w:id="12" w:name="bookmark9"/>
      <w:bookmarkEnd w:id="9"/>
      <w:r>
        <w:t>Předmět smlouvy</w:t>
      </w:r>
      <w:bookmarkEnd w:id="10"/>
      <w:bookmarkEnd w:id="11"/>
      <w:bookmarkEnd w:id="12"/>
    </w:p>
    <w:p w:rsidR="00D83076" w:rsidRDefault="002F0787">
      <w:pPr>
        <w:pStyle w:val="Bodytext10"/>
        <w:framePr w:w="9154" w:h="11232" w:hRule="exact" w:wrap="none" w:vAnchor="page" w:hAnchor="page" w:x="1377" w:y="1822"/>
        <w:numPr>
          <w:ilvl w:val="0"/>
          <w:numId w:val="2"/>
        </w:numPr>
        <w:tabs>
          <w:tab w:val="left" w:pos="435"/>
        </w:tabs>
        <w:ind w:left="440" w:hanging="440"/>
        <w:jc w:val="both"/>
      </w:pPr>
      <w:bookmarkStart w:id="13" w:name="bookmark13"/>
      <w:bookmarkEnd w:id="13"/>
      <w:r>
        <w:t>Zhotovitel se za</w:t>
      </w:r>
      <w:r>
        <w:t xml:space="preserve">vazuje provést pro objednatele dílo </w:t>
      </w:r>
      <w:r>
        <w:rPr>
          <w:b/>
          <w:bCs/>
        </w:rPr>
        <w:t xml:space="preserve">„FN Brno - výměna poškozených protipožárních dveří v objektu CH II“ </w:t>
      </w:r>
      <w:r>
        <w:t>svým jménem a na vlastní zodpovědnost ve smluveném termínu, na své náklady a nebezpečí dle cenové nabídky zpracované dne 9.6. 2023 pod zakázkovým číslem</w:t>
      </w:r>
      <w:r>
        <w:t xml:space="preserve"> 2302751, která je uvedena v </w:t>
      </w:r>
      <w:r>
        <w:rPr>
          <w:color w:val="0000FC"/>
          <w:u w:val="single"/>
        </w:rPr>
        <w:t>Příloze č. 1</w:t>
      </w:r>
    </w:p>
    <w:p w:rsidR="00D83076" w:rsidRDefault="002F0787">
      <w:pPr>
        <w:pStyle w:val="Bodytext10"/>
        <w:framePr w:w="9154" w:h="11232" w:hRule="exact" w:wrap="none" w:vAnchor="page" w:hAnchor="page" w:x="1377" w:y="1822"/>
        <w:numPr>
          <w:ilvl w:val="0"/>
          <w:numId w:val="2"/>
        </w:numPr>
        <w:tabs>
          <w:tab w:val="left" w:pos="435"/>
        </w:tabs>
        <w:ind w:left="440" w:hanging="440"/>
        <w:jc w:val="both"/>
      </w:pPr>
      <w:bookmarkStart w:id="14" w:name="bookmark14"/>
      <w:bookmarkEnd w:id="14"/>
      <w:r>
        <w:t>Součástí díla jsou dále i všechny výrobky, z nichž se dílo skládá (z nichž sestává) a kterých bude použito kjeho realizaci, jakož i veškeré práce, dodávky, výkony a služby, kterých je dočasně nebo trvale třeba k řá</w:t>
      </w:r>
      <w:r>
        <w:t>dnému zahájení prací na díle, k provedení, dokončení a předání předmětu díla a kjeho uvedení do provozu v souladu s jeho účelovým určením a českými právními předpisy, tzn. včetně veškerých potřebných dokladů a dokumentů. Veškeré dodávané materiály jsou v s</w:t>
      </w:r>
      <w:r>
        <w:t xml:space="preserve">ouladu s Technologickými a desinfekčními postupy uvedenými </w:t>
      </w:r>
      <w:r>
        <w:rPr>
          <w:color w:val="0000FC"/>
          <w:u w:val="single"/>
        </w:rPr>
        <w:t>v příloze č. 2</w:t>
      </w:r>
    </w:p>
    <w:p w:rsidR="00D83076" w:rsidRDefault="002F0787">
      <w:pPr>
        <w:pStyle w:val="Bodytext10"/>
        <w:framePr w:w="9154" w:h="11232" w:hRule="exact" w:wrap="none" w:vAnchor="page" w:hAnchor="page" w:x="1377" w:y="1822"/>
        <w:numPr>
          <w:ilvl w:val="0"/>
          <w:numId w:val="2"/>
        </w:numPr>
        <w:tabs>
          <w:tab w:val="left" w:pos="435"/>
        </w:tabs>
        <w:ind w:left="440" w:hanging="440"/>
        <w:jc w:val="both"/>
      </w:pPr>
      <w:bookmarkStart w:id="15" w:name="bookmark15"/>
      <w:bookmarkEnd w:id="15"/>
      <w:r>
        <w:t xml:space="preserve">Objednatel se zavazuje poskytnout náležitou součinnost při provádění díla, řádně provedené dílo převzít a zhotoviteli uhradit smluvní cenu za podmínek a v termínu smlouvou </w:t>
      </w:r>
      <w:r>
        <w:t>sjednaných. Objednatel předmět díla převezme, jestliže zhotovitel dílo provedl bez vad a nedodělků, které by samy o sobě nebo ve spojení s jinými, bránily užívání díla nebo je podstatně ztěžovaly. Jestliže předmět díla vykazuje drobné vady, uvede se v zápi</w:t>
      </w:r>
      <w:r>
        <w:t>su o předání a převzetí díla též soupis těchto drobných vad spolu s určením práva objednatele z odpovědnosti za vady, které objednatel uplatňuje, popřípadě se v zápisu uvede obsah dohody objednatele a zhotovitele o právech objednatele.</w:t>
      </w:r>
    </w:p>
    <w:p w:rsidR="00D83076" w:rsidRDefault="002F0787">
      <w:pPr>
        <w:pStyle w:val="Bodytext10"/>
        <w:framePr w:w="9154" w:h="11232" w:hRule="exact" w:wrap="none" w:vAnchor="page" w:hAnchor="page" w:x="1377" w:y="1822"/>
        <w:numPr>
          <w:ilvl w:val="0"/>
          <w:numId w:val="2"/>
        </w:numPr>
        <w:tabs>
          <w:tab w:val="left" w:pos="435"/>
        </w:tabs>
        <w:spacing w:after="40"/>
        <w:jc w:val="both"/>
      </w:pPr>
      <w:bookmarkStart w:id="16" w:name="bookmark16"/>
      <w:bookmarkEnd w:id="16"/>
      <w:r>
        <w:t xml:space="preserve">Předmětem díla dále </w:t>
      </w:r>
      <w:r>
        <w:t>je</w:t>
      </w:r>
    </w:p>
    <w:p w:rsidR="00D83076" w:rsidRDefault="002F0787">
      <w:pPr>
        <w:pStyle w:val="Bodytext10"/>
        <w:framePr w:w="9154" w:h="11232" w:hRule="exact" w:wrap="none" w:vAnchor="page" w:hAnchor="page" w:x="1377" w:y="1822"/>
        <w:numPr>
          <w:ilvl w:val="0"/>
          <w:numId w:val="3"/>
        </w:numPr>
        <w:tabs>
          <w:tab w:val="left" w:pos="1096"/>
        </w:tabs>
        <w:spacing w:after="40"/>
        <w:ind w:left="1080" w:hanging="340"/>
        <w:jc w:val="both"/>
      </w:pPr>
      <w:bookmarkStart w:id="17" w:name="bookmark17"/>
      <w:bookmarkEnd w:id="17"/>
      <w:r>
        <w:t xml:space="preserve">zhotovení dokumentace skutečného provedení. V okamžiku předání dokončeného díla (formou zápisu o předání a převzetí díla) předá zájemce zadavateli také dokumentaci skutečného provedení ve 3 vyhotoveních, z toho 1 v datové formě (na CD/DVD) ve formátech </w:t>
      </w:r>
      <w:r>
        <w:t>*.dwg, *.pdf, *.doc a *.xls, nikoliv však ve formátech ZIP a RAR;</w:t>
      </w:r>
    </w:p>
    <w:p w:rsidR="00D83076" w:rsidRDefault="002F0787">
      <w:pPr>
        <w:pStyle w:val="Bodytext10"/>
        <w:framePr w:w="9154" w:h="11232" w:hRule="exact" w:wrap="none" w:vAnchor="page" w:hAnchor="page" w:x="1377" w:y="1822"/>
        <w:numPr>
          <w:ilvl w:val="0"/>
          <w:numId w:val="3"/>
        </w:numPr>
        <w:tabs>
          <w:tab w:val="left" w:pos="1096"/>
        </w:tabs>
        <w:spacing w:after="40"/>
        <w:ind w:left="1080" w:hanging="340"/>
        <w:jc w:val="both"/>
      </w:pPr>
      <w:bookmarkStart w:id="18" w:name="bookmark18"/>
      <w:bookmarkEnd w:id="18"/>
      <w:r>
        <w:t>provedení zaškolení personálu, veškerých předepsaných zkoušek včetně vystavení dokladů o jejich provedení, doložení atestů, certifikátů, prohlášení o shodě, protokolů o předvedení funkčnosti</w:t>
      </w:r>
      <w:r>
        <w:t xml:space="preserve"> a ostatních dokladů potřebných pro možnost řádného provozování ve smyslu platných právních předpisů apod, a jejich předání Objednateli ve 3 vyhotoveních z toho v 1 vyhotovení v elektronické verzi v českém jazyce, popř. s překladatelskou doložkou;</w:t>
      </w:r>
    </w:p>
    <w:p w:rsidR="00D83076" w:rsidRDefault="002F0787">
      <w:pPr>
        <w:pStyle w:val="Bodytext10"/>
        <w:framePr w:w="9154" w:h="11232" w:hRule="exact" w:wrap="none" w:vAnchor="page" w:hAnchor="page" w:x="1377" w:y="1822"/>
        <w:numPr>
          <w:ilvl w:val="0"/>
          <w:numId w:val="3"/>
        </w:numPr>
        <w:tabs>
          <w:tab w:val="left" w:pos="1096"/>
        </w:tabs>
        <w:spacing w:after="40"/>
        <w:ind w:left="1080" w:hanging="340"/>
        <w:jc w:val="both"/>
      </w:pPr>
      <w:bookmarkStart w:id="19" w:name="bookmark19"/>
      <w:bookmarkEnd w:id="19"/>
      <w:r>
        <w:t>proveden</w:t>
      </w:r>
      <w:r>
        <w:t>í individuálního a komplexního vyzkoušení všech prvků a zařízení tvořících předmět plnění, včetně vyhotovení protokolu v českém jazyce ve 3 vyhotoveních z toho v 1 vyhotovení v elektronické verzi;</w:t>
      </w:r>
    </w:p>
    <w:p w:rsidR="00D83076" w:rsidRDefault="002F0787">
      <w:pPr>
        <w:pStyle w:val="Bodytext10"/>
        <w:framePr w:w="9154" w:h="11232" w:hRule="exact" w:wrap="none" w:vAnchor="page" w:hAnchor="page" w:x="1377" w:y="1822"/>
        <w:numPr>
          <w:ilvl w:val="0"/>
          <w:numId w:val="3"/>
        </w:numPr>
        <w:tabs>
          <w:tab w:val="left" w:pos="1096"/>
        </w:tabs>
        <w:spacing w:after="0" w:line="266" w:lineRule="auto"/>
        <w:ind w:left="1080" w:hanging="340"/>
        <w:jc w:val="both"/>
      </w:pPr>
      <w:bookmarkStart w:id="20" w:name="bookmark20"/>
      <w:bookmarkEnd w:id="20"/>
      <w:r>
        <w:t xml:space="preserve">zajištění návodů k obsluze, návodu na provoz a údržbu díla </w:t>
      </w:r>
      <w:r>
        <w:t>a předvedení funkčnosti zařízení, včetně instruktáže obsluhujícího personálu vše v českém jazyce ve 3 vyhotoveních z toho v 1 vyhotovení v elektronické verzi;</w:t>
      </w:r>
    </w:p>
    <w:p w:rsidR="00D83076" w:rsidRDefault="002F0787">
      <w:pPr>
        <w:pStyle w:val="Bodytext10"/>
        <w:framePr w:w="9154" w:h="11232" w:hRule="exact" w:wrap="none" w:vAnchor="page" w:hAnchor="page" w:x="1377" w:y="1822"/>
        <w:numPr>
          <w:ilvl w:val="0"/>
          <w:numId w:val="3"/>
        </w:numPr>
        <w:tabs>
          <w:tab w:val="left" w:pos="1096"/>
        </w:tabs>
        <w:spacing w:line="266" w:lineRule="auto"/>
        <w:ind w:firstLine="740"/>
        <w:jc w:val="both"/>
      </w:pPr>
      <w:bookmarkStart w:id="21" w:name="bookmark21"/>
      <w:bookmarkEnd w:id="21"/>
      <w:r>
        <w:t>servis po dobu záruky</w:t>
      </w:r>
    </w:p>
    <w:p w:rsidR="00D83076" w:rsidRDefault="002F0787">
      <w:pPr>
        <w:pStyle w:val="Bodytext10"/>
        <w:framePr w:w="9154" w:h="11232" w:hRule="exact" w:wrap="none" w:vAnchor="page" w:hAnchor="page" w:x="1377" w:y="1822"/>
        <w:numPr>
          <w:ilvl w:val="0"/>
          <w:numId w:val="2"/>
        </w:numPr>
        <w:tabs>
          <w:tab w:val="left" w:pos="435"/>
        </w:tabs>
        <w:spacing w:after="0" w:line="266" w:lineRule="auto"/>
        <w:ind w:left="440" w:hanging="440"/>
        <w:jc w:val="both"/>
      </w:pPr>
      <w:bookmarkStart w:id="22" w:name="bookmark22"/>
      <w:bookmarkEnd w:id="22"/>
      <w:r>
        <w:t xml:space="preserve">Zhotovitel se zavazuje provést dílo v souladu s technickými a právními </w:t>
      </w:r>
      <w:r>
        <w:t>předpisy České republiky platnými v době provedení díla.</w:t>
      </w:r>
    </w:p>
    <w:p w:rsidR="00D83076" w:rsidRDefault="002F0787">
      <w:pPr>
        <w:pStyle w:val="Heading410"/>
        <w:framePr w:w="9154" w:h="1531" w:hRule="exact" w:wrap="none" w:vAnchor="page" w:hAnchor="page" w:x="1377" w:y="13519"/>
        <w:numPr>
          <w:ilvl w:val="0"/>
          <w:numId w:val="1"/>
        </w:numPr>
        <w:tabs>
          <w:tab w:val="left" w:pos="294"/>
        </w:tabs>
      </w:pPr>
      <w:bookmarkStart w:id="23" w:name="bookmark25"/>
      <w:bookmarkStart w:id="24" w:name="bookmark23"/>
      <w:bookmarkStart w:id="25" w:name="bookmark24"/>
      <w:bookmarkStart w:id="26" w:name="bookmark26"/>
      <w:bookmarkEnd w:id="23"/>
      <w:r>
        <w:t>Doba plnění</w:t>
      </w:r>
      <w:bookmarkEnd w:id="24"/>
      <w:bookmarkEnd w:id="25"/>
      <w:bookmarkEnd w:id="26"/>
    </w:p>
    <w:p w:rsidR="00D83076" w:rsidRDefault="002F0787">
      <w:pPr>
        <w:pStyle w:val="Bodytext10"/>
        <w:framePr w:w="9154" w:h="1531" w:hRule="exact" w:wrap="none" w:vAnchor="page" w:hAnchor="page" w:x="1377" w:y="13519"/>
        <w:numPr>
          <w:ilvl w:val="0"/>
          <w:numId w:val="4"/>
        </w:numPr>
        <w:tabs>
          <w:tab w:val="left" w:pos="435"/>
        </w:tabs>
        <w:jc w:val="both"/>
      </w:pPr>
      <w:bookmarkStart w:id="27" w:name="bookmark27"/>
      <w:bookmarkEnd w:id="27"/>
      <w:r>
        <w:t>Zhotovitel se zavazuje dodržet zejména následující termíny:</w:t>
      </w:r>
    </w:p>
    <w:p w:rsidR="00D83076" w:rsidRDefault="002F0787">
      <w:pPr>
        <w:pStyle w:val="Bodytext10"/>
        <w:framePr w:w="9154" w:h="1531" w:hRule="exact" w:wrap="none" w:vAnchor="page" w:hAnchor="page" w:x="1377" w:y="13519"/>
        <w:numPr>
          <w:ilvl w:val="0"/>
          <w:numId w:val="4"/>
        </w:numPr>
        <w:tabs>
          <w:tab w:val="left" w:pos="730"/>
        </w:tabs>
        <w:spacing w:after="0"/>
        <w:ind w:left="740" w:hanging="360"/>
        <w:jc w:val="both"/>
      </w:pPr>
      <w:bookmarkStart w:id="28" w:name="bookmark28"/>
      <w:bookmarkEnd w:id="28"/>
      <w:r>
        <w:t>Termíny provádění plynou ode dne předání a převzetí staveniště, které proběhne na základě výzvy objednatele učiněné nejméně 7 d</w:t>
      </w:r>
      <w:r>
        <w:t>nů před plánovaným termínem předání a převzetí staveniště.</w:t>
      </w:r>
    </w:p>
    <w:p w:rsidR="00D83076" w:rsidRDefault="002F0787">
      <w:pPr>
        <w:pStyle w:val="Headerorfooter10"/>
        <w:framePr w:wrap="none" w:vAnchor="page" w:hAnchor="page" w:x="5601" w:y="15468"/>
      </w:pPr>
      <w:r>
        <w:t>2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34" w:h="13848" w:hRule="exact" w:wrap="none" w:vAnchor="page" w:hAnchor="page" w:x="1386" w:y="1442"/>
        <w:numPr>
          <w:ilvl w:val="0"/>
          <w:numId w:val="4"/>
        </w:numPr>
        <w:tabs>
          <w:tab w:val="left" w:pos="722"/>
        </w:tabs>
        <w:spacing w:line="266" w:lineRule="auto"/>
        <w:ind w:left="720" w:hanging="360"/>
        <w:jc w:val="both"/>
      </w:pPr>
      <w:bookmarkStart w:id="29" w:name="bookmark29"/>
      <w:bookmarkEnd w:id="29"/>
      <w:r>
        <w:t>Zhotovitel se zavazuje k provedení díla do 30 kalendářních dní ode dne předání a převzetí staveniště.</w:t>
      </w:r>
    </w:p>
    <w:p w:rsidR="00D83076" w:rsidRDefault="002F0787">
      <w:pPr>
        <w:pStyle w:val="Bodytext10"/>
        <w:framePr w:w="9134" w:h="13848" w:hRule="exact" w:wrap="none" w:vAnchor="page" w:hAnchor="page" w:x="1386" w:y="1442"/>
        <w:numPr>
          <w:ilvl w:val="0"/>
          <w:numId w:val="4"/>
        </w:numPr>
        <w:tabs>
          <w:tab w:val="left" w:pos="427"/>
        </w:tabs>
        <w:spacing w:line="266" w:lineRule="auto"/>
        <w:ind w:left="420" w:hanging="420"/>
        <w:jc w:val="both"/>
      </w:pPr>
      <w:bookmarkStart w:id="30" w:name="bookmark30"/>
      <w:bookmarkEnd w:id="30"/>
      <w:r>
        <w:t xml:space="preserve">Zhotovitel se zavazuje bezodkladně informovat objednatele o </w:t>
      </w:r>
      <w:r>
        <w:t>veškerých okolnostech, které mohou mít vliv na termín provedení díla.</w:t>
      </w:r>
    </w:p>
    <w:p w:rsidR="00D83076" w:rsidRDefault="002F0787">
      <w:pPr>
        <w:pStyle w:val="Bodytext10"/>
        <w:framePr w:w="9134" w:h="13848" w:hRule="exact" w:wrap="none" w:vAnchor="page" w:hAnchor="page" w:x="1386" w:y="1442"/>
        <w:numPr>
          <w:ilvl w:val="0"/>
          <w:numId w:val="4"/>
        </w:numPr>
        <w:tabs>
          <w:tab w:val="left" w:pos="427"/>
        </w:tabs>
        <w:ind w:left="420" w:hanging="420"/>
        <w:jc w:val="both"/>
      </w:pPr>
      <w:bookmarkStart w:id="31" w:name="bookmark31"/>
      <w:bookmarkEnd w:id="31"/>
      <w:r>
        <w:t>Zhotovitel splní svou povinnost zhotovit dílo jeho řádným ukončením a předáním objednateli v dohodnutém termínu, a to v souladu s platnými právními předpisy, správními rozhodnutími, tech</w:t>
      </w:r>
      <w:r>
        <w:t>nickými normami a dle schválené zadávací dokumentace.</w:t>
      </w:r>
    </w:p>
    <w:p w:rsidR="00D83076" w:rsidRDefault="002F0787">
      <w:pPr>
        <w:pStyle w:val="Bodytext10"/>
        <w:framePr w:w="9134" w:h="13848" w:hRule="exact" w:wrap="none" w:vAnchor="page" w:hAnchor="page" w:x="1386" w:y="1442"/>
        <w:numPr>
          <w:ilvl w:val="0"/>
          <w:numId w:val="4"/>
        </w:numPr>
        <w:tabs>
          <w:tab w:val="left" w:pos="427"/>
        </w:tabs>
        <w:spacing w:after="360" w:line="266" w:lineRule="auto"/>
        <w:ind w:left="420" w:hanging="420"/>
        <w:jc w:val="both"/>
      </w:pPr>
      <w:bookmarkStart w:id="32" w:name="bookmark32"/>
      <w:bookmarkEnd w:id="32"/>
      <w:r>
        <w:t>Zjistí-li zhotovitel v průběhu provádění díla, že nelze dodržet dobu plnění, je povinen vždy na to objednatele bez odkladu upozornit.</w:t>
      </w:r>
    </w:p>
    <w:p w:rsidR="00D83076" w:rsidRDefault="002F0787">
      <w:pPr>
        <w:pStyle w:val="Heading410"/>
        <w:framePr w:w="9134" w:h="13848" w:hRule="exact" w:wrap="none" w:vAnchor="page" w:hAnchor="page" w:x="1386" w:y="1442"/>
        <w:numPr>
          <w:ilvl w:val="0"/>
          <w:numId w:val="1"/>
        </w:numPr>
        <w:tabs>
          <w:tab w:val="left" w:pos="722"/>
        </w:tabs>
      </w:pPr>
      <w:bookmarkStart w:id="33" w:name="bookmark35"/>
      <w:bookmarkStart w:id="34" w:name="bookmark33"/>
      <w:bookmarkStart w:id="35" w:name="bookmark34"/>
      <w:bookmarkStart w:id="36" w:name="bookmark36"/>
      <w:bookmarkEnd w:id="33"/>
      <w:r>
        <w:t>Místo plnění</w:t>
      </w:r>
      <w:bookmarkEnd w:id="34"/>
      <w:bookmarkEnd w:id="35"/>
      <w:bookmarkEnd w:id="36"/>
    </w:p>
    <w:p w:rsidR="00D83076" w:rsidRDefault="002F0787">
      <w:pPr>
        <w:pStyle w:val="Bodytext10"/>
        <w:framePr w:w="9134" w:h="13848" w:hRule="exact" w:wrap="none" w:vAnchor="page" w:hAnchor="page" w:x="1386" w:y="1442"/>
        <w:numPr>
          <w:ilvl w:val="0"/>
          <w:numId w:val="5"/>
        </w:numPr>
        <w:tabs>
          <w:tab w:val="left" w:pos="427"/>
        </w:tabs>
        <w:spacing w:after="480" w:line="262" w:lineRule="auto"/>
        <w:ind w:left="420" w:hanging="420"/>
        <w:jc w:val="both"/>
      </w:pPr>
      <w:bookmarkStart w:id="37" w:name="bookmark37"/>
      <w:bookmarkEnd w:id="37"/>
      <w:r>
        <w:t>Místem plnění je Fakultní nemocnice Brno, NBP, budova C</w:t>
      </w:r>
      <w:r>
        <w:t>H 2. PP -6.NP, Jihlavská 20, 625 00 Brno</w:t>
      </w:r>
    </w:p>
    <w:p w:rsidR="00D83076" w:rsidRDefault="002F0787">
      <w:pPr>
        <w:pStyle w:val="Heading410"/>
        <w:framePr w:w="9134" w:h="13848" w:hRule="exact" w:wrap="none" w:vAnchor="page" w:hAnchor="page" w:x="1386" w:y="1442"/>
        <w:numPr>
          <w:ilvl w:val="0"/>
          <w:numId w:val="1"/>
        </w:numPr>
        <w:tabs>
          <w:tab w:val="left" w:pos="722"/>
        </w:tabs>
      </w:pPr>
      <w:bookmarkStart w:id="38" w:name="bookmark40"/>
      <w:bookmarkStart w:id="39" w:name="bookmark38"/>
      <w:bookmarkStart w:id="40" w:name="bookmark39"/>
      <w:bookmarkStart w:id="41" w:name="bookmark41"/>
      <w:bookmarkEnd w:id="38"/>
      <w:r>
        <w:t>Cena díla</w:t>
      </w:r>
      <w:bookmarkEnd w:id="39"/>
      <w:bookmarkEnd w:id="40"/>
      <w:bookmarkEnd w:id="41"/>
    </w:p>
    <w:p w:rsidR="00D83076" w:rsidRDefault="002F0787">
      <w:pPr>
        <w:pStyle w:val="Bodytext10"/>
        <w:framePr w:w="9134" w:h="13848" w:hRule="exact" w:wrap="none" w:vAnchor="page" w:hAnchor="page" w:x="1386" w:y="1442"/>
        <w:numPr>
          <w:ilvl w:val="0"/>
          <w:numId w:val="6"/>
        </w:numPr>
        <w:tabs>
          <w:tab w:val="left" w:pos="427"/>
        </w:tabs>
        <w:spacing w:line="262" w:lineRule="auto"/>
        <w:ind w:left="420" w:hanging="420"/>
        <w:jc w:val="both"/>
      </w:pPr>
      <w:bookmarkStart w:id="42" w:name="bookmark42"/>
      <w:bookmarkEnd w:id="42"/>
      <w:r>
        <w:t>Objednatel se za níže uvedených podmínek zavazuje uhradit zhotoviteli celkovou smluvní cenu za řádné provedení díla ve výši</w:t>
      </w:r>
    </w:p>
    <w:p w:rsidR="00D83076" w:rsidRDefault="002F0787">
      <w:pPr>
        <w:pStyle w:val="Bodytext10"/>
        <w:framePr w:w="9134" w:h="13848" w:hRule="exact" w:wrap="none" w:vAnchor="page" w:hAnchor="page" w:x="1386" w:y="1442"/>
        <w:ind w:firstLine="420"/>
        <w:jc w:val="both"/>
      </w:pPr>
      <w:r>
        <w:rPr>
          <w:b/>
          <w:bCs/>
        </w:rPr>
        <w:t xml:space="preserve">1 769 317, 40 Kč bez DPH </w:t>
      </w:r>
      <w:r>
        <w:t>se sazbou 21 % DPH</w:t>
      </w:r>
    </w:p>
    <w:p w:rsidR="00D83076" w:rsidRDefault="002F0787">
      <w:pPr>
        <w:pStyle w:val="Bodytext10"/>
        <w:framePr w:w="9134" w:h="13848" w:hRule="exact" w:wrap="none" w:vAnchor="page" w:hAnchor="page" w:x="1386" w:y="1442"/>
        <w:spacing w:line="262" w:lineRule="auto"/>
        <w:ind w:left="420" w:firstLine="20"/>
        <w:jc w:val="both"/>
      </w:pPr>
      <w:r>
        <w:rPr>
          <w:b/>
          <w:bCs/>
        </w:rPr>
        <w:t>(slovy: jeden milion sedm set šedesát</w:t>
      </w:r>
      <w:r>
        <w:rPr>
          <w:b/>
          <w:bCs/>
        </w:rPr>
        <w:t xml:space="preserve"> devět tisíc tři sta sedmnáct korun českých čtyřicet haléřů korun českých</w:t>
      </w:r>
    </w:p>
    <w:p w:rsidR="00D83076" w:rsidRDefault="002F0787">
      <w:pPr>
        <w:pStyle w:val="Bodytext10"/>
        <w:framePr w:w="9134" w:h="13848" w:hRule="exact" w:wrap="none" w:vAnchor="page" w:hAnchor="page" w:x="1386" w:y="1442"/>
        <w:numPr>
          <w:ilvl w:val="0"/>
          <w:numId w:val="6"/>
        </w:numPr>
        <w:tabs>
          <w:tab w:val="left" w:pos="427"/>
        </w:tabs>
        <w:ind w:left="420" w:hanging="420"/>
        <w:jc w:val="both"/>
      </w:pPr>
      <w:bookmarkStart w:id="43" w:name="bookmark43"/>
      <w:bookmarkEnd w:id="43"/>
      <w:r>
        <w:t xml:space="preserve">Zhotovitel potvrzuje, že dohodnutá celková cena díla obsahuje veškeré práce a dodávky nezbytné pro kvalitní zhotovení díla, veškeré náklady spojené s úplným a kvalitním provedením a </w:t>
      </w:r>
      <w:r>
        <w:t>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w:t>
      </w:r>
      <w:r>
        <w:t>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w:t>
      </w:r>
      <w:r>
        <w:t>ních garancí, daní, cel, správních poplatků, provádění předepsaných zkoušek, zabezpečení prohlášení o shodě, certifikátů a atestů všech materiálů a prvků a jakýchkoliv dalších výdajů spojených s realizací stavby včetně veškerých vedlejších rozpočtových nák</w:t>
      </w:r>
      <w:r>
        <w:t>ladů a kompletační činnosti zhotovitele. Do ceny díla není započteno provedení instruktáže obsluhujícího personálu objednatele. Instruktáž provede zhotovitel bezúplatně, nad rámec dohodnuté ceny díla.</w:t>
      </w:r>
    </w:p>
    <w:p w:rsidR="00D83076" w:rsidRDefault="002F0787">
      <w:pPr>
        <w:pStyle w:val="Bodytext10"/>
        <w:framePr w:w="9134" w:h="13848" w:hRule="exact" w:wrap="none" w:vAnchor="page" w:hAnchor="page" w:x="1386" w:y="1442"/>
        <w:numPr>
          <w:ilvl w:val="0"/>
          <w:numId w:val="6"/>
        </w:numPr>
        <w:tabs>
          <w:tab w:val="left" w:pos="427"/>
        </w:tabs>
        <w:ind w:left="420" w:hanging="420"/>
        <w:jc w:val="both"/>
      </w:pPr>
      <w:bookmarkStart w:id="44" w:name="bookmark44"/>
      <w:bookmarkEnd w:id="44"/>
      <w:r>
        <w:t xml:space="preserve">Celková cena díla je stanovena dohodou smluvních stran </w:t>
      </w:r>
      <w:r>
        <w:t>jako cena nejvýše přípustná a překročitelná pouze při změně rozsahu díla. Změnu rozsahu předmětu plnění lze provést pouze na základě písemného dodatku k této smlouvě</w:t>
      </w:r>
    </w:p>
    <w:p w:rsidR="00D83076" w:rsidRDefault="002F0787">
      <w:pPr>
        <w:pStyle w:val="Bodytext10"/>
        <w:framePr w:w="9134" w:h="13848" w:hRule="exact" w:wrap="none" w:vAnchor="page" w:hAnchor="page" w:x="1386" w:y="1442"/>
        <w:numPr>
          <w:ilvl w:val="0"/>
          <w:numId w:val="6"/>
        </w:numPr>
        <w:tabs>
          <w:tab w:val="left" w:pos="427"/>
        </w:tabs>
        <w:spacing w:line="266" w:lineRule="auto"/>
        <w:ind w:left="420" w:hanging="420"/>
        <w:jc w:val="both"/>
      </w:pPr>
      <w:bookmarkStart w:id="45" w:name="bookmark45"/>
      <w:bookmarkEnd w:id="45"/>
      <w:r>
        <w:t>Pokud se v průběhu plnění veřejné zakázky prokáže, že došlo ke změně díla, budou tyto rozd</w:t>
      </w:r>
      <w:r>
        <w:t>íly zaznamenány ve změnových listech jako vícepráce a méněpráce.</w:t>
      </w:r>
    </w:p>
    <w:p w:rsidR="00D83076" w:rsidRDefault="002F0787">
      <w:pPr>
        <w:pStyle w:val="Bodytext10"/>
        <w:framePr w:w="9134" w:h="13848" w:hRule="exact" w:wrap="none" w:vAnchor="page" w:hAnchor="page" w:x="1386" w:y="1442"/>
        <w:numPr>
          <w:ilvl w:val="0"/>
          <w:numId w:val="6"/>
        </w:numPr>
        <w:tabs>
          <w:tab w:val="left" w:pos="427"/>
        </w:tabs>
        <w:spacing w:after="0"/>
        <w:ind w:left="420" w:hanging="420"/>
        <w:jc w:val="both"/>
      </w:pPr>
      <w:bookmarkStart w:id="46" w:name="bookmark46"/>
      <w:bookmarkEnd w:id="46"/>
      <w:r>
        <w:t>Vícepracemi se rozumí práce nepředpokládané ve výzvě k podání nabídky a oceněném výkazu výměr, jejichž potřeba vznikla v průběhu realizace díla dle této smlouvy a které rozšiřují rozsah díla,</w:t>
      </w:r>
      <w:r>
        <w:t xml:space="preserve"> včetně rozsahu finančního objemu díla, sjednaného touto smlouvou. Potřebu víceprací musí zhotovitel oznámit objednateli. Vícepráce odsouhlasené objednatelem lze provést pouze na základě nové úpravy právních vztahů mezi zhotovitelem a objednatelem. Při ozn</w:t>
      </w:r>
      <w:r>
        <w:t>amování potřeby víceprací budou tyto oceňovány dle položkových cen uvedených v oceněném výkazu výměr, který tvoří přílohu č. 1 této smlouvy; v případě, že požadované položky víceprací v oceněném výkazu výměr uvedeny nebudou, bude jejich cena stanovena doho</w:t>
      </w:r>
      <w:r>
        <w:t>dou smluvních stran podle Sborníků cen</w:t>
      </w:r>
    </w:p>
    <w:p w:rsidR="00D83076" w:rsidRDefault="002F0787">
      <w:pPr>
        <w:pStyle w:val="Headerorfooter10"/>
        <w:framePr w:wrap="none" w:vAnchor="page" w:hAnchor="page" w:x="5601" w:y="15468"/>
      </w:pPr>
      <w:r>
        <w:t>3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34" w:h="3552" w:hRule="exact" w:wrap="none" w:vAnchor="page" w:hAnchor="page" w:x="1386" w:y="1442"/>
        <w:spacing w:line="266" w:lineRule="auto"/>
        <w:ind w:left="420" w:firstLine="20"/>
        <w:jc w:val="both"/>
      </w:pPr>
      <w:r>
        <w:t>stavebních prací vydaných obchodní společností RTS, a. s., Lazaretní 13, 615 00 Brno pro příslušné období, ve kterém budou vícepráce poptávány.</w:t>
      </w:r>
    </w:p>
    <w:p w:rsidR="00D83076" w:rsidRDefault="002F0787">
      <w:pPr>
        <w:pStyle w:val="Bodytext10"/>
        <w:framePr w:w="9134" w:h="3552" w:hRule="exact" w:wrap="none" w:vAnchor="page" w:hAnchor="page" w:x="1386" w:y="1442"/>
        <w:numPr>
          <w:ilvl w:val="0"/>
          <w:numId w:val="6"/>
        </w:numPr>
        <w:tabs>
          <w:tab w:val="left" w:pos="413"/>
        </w:tabs>
        <w:ind w:left="420" w:hanging="420"/>
        <w:jc w:val="both"/>
      </w:pPr>
      <w:bookmarkStart w:id="47" w:name="bookmark47"/>
      <w:bookmarkEnd w:id="47"/>
      <w:r>
        <w:t>Méněpracemi se rozumí práce předpokládané</w:t>
      </w:r>
      <w:r>
        <w:t xml:space="preserve"> v oceněném výkazu výměr, jejichž potřeba se v průběhu realizace díla ukázala jako nadbytečná, a které zužují rozsah díla, včetně rozsahu finančního objemu díla, sjednaného touto smlouvou. Skutečnost výskytu méněprací při realizaci díla je zhotovitel povin</w:t>
      </w:r>
      <w:r>
        <w:t>en oznámit objednateli. V důsledku výskytu méněprací má objednatel vůči zhotoviteli právo na poskytnutí přiměřené slevy ze sjednané ceny díla. Výše slevy bude určena obdobným způsobem, jako v případě ocenění víceprací.</w:t>
      </w:r>
    </w:p>
    <w:p w:rsidR="00D83076" w:rsidRDefault="002F0787">
      <w:pPr>
        <w:pStyle w:val="Bodytext10"/>
        <w:framePr w:w="9134" w:h="3552" w:hRule="exact" w:wrap="none" w:vAnchor="page" w:hAnchor="page" w:x="1386" w:y="1442"/>
        <w:numPr>
          <w:ilvl w:val="0"/>
          <w:numId w:val="6"/>
        </w:numPr>
        <w:tabs>
          <w:tab w:val="left" w:pos="413"/>
        </w:tabs>
        <w:spacing w:after="0"/>
        <w:ind w:left="420" w:hanging="420"/>
        <w:jc w:val="both"/>
      </w:pPr>
      <w:bookmarkStart w:id="48" w:name="bookmark48"/>
      <w:bookmarkEnd w:id="48"/>
      <w:r>
        <w:t>Objednatel se zavazuje, že se k oznám</w:t>
      </w:r>
      <w:r>
        <w:t>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w:t>
      </w:r>
      <w:r>
        <w:t>ozsahu díla a sjednané ceny díla nelze přihlížet.</w:t>
      </w:r>
    </w:p>
    <w:p w:rsidR="00D83076" w:rsidRDefault="002F0787">
      <w:pPr>
        <w:pStyle w:val="Heading410"/>
        <w:framePr w:w="9134" w:h="9629" w:hRule="exact" w:wrap="none" w:vAnchor="page" w:hAnchor="page" w:x="1386" w:y="5465"/>
        <w:numPr>
          <w:ilvl w:val="0"/>
          <w:numId w:val="1"/>
        </w:numPr>
        <w:tabs>
          <w:tab w:val="left" w:pos="734"/>
        </w:tabs>
      </w:pPr>
      <w:bookmarkStart w:id="49" w:name="bookmark51"/>
      <w:bookmarkStart w:id="50" w:name="bookmark49"/>
      <w:bookmarkStart w:id="51" w:name="bookmark50"/>
      <w:bookmarkStart w:id="52" w:name="bookmark52"/>
      <w:bookmarkEnd w:id="49"/>
      <w:r>
        <w:t>Platební podmínky</w:t>
      </w:r>
      <w:bookmarkEnd w:id="50"/>
      <w:bookmarkEnd w:id="51"/>
      <w:bookmarkEnd w:id="52"/>
    </w:p>
    <w:p w:rsidR="00D83076" w:rsidRDefault="002F0787">
      <w:pPr>
        <w:pStyle w:val="Bodytext10"/>
        <w:framePr w:w="9134" w:h="9629" w:hRule="exact" w:wrap="none" w:vAnchor="page" w:hAnchor="page" w:x="1386" w:y="5465"/>
        <w:numPr>
          <w:ilvl w:val="0"/>
          <w:numId w:val="7"/>
        </w:numPr>
        <w:tabs>
          <w:tab w:val="left" w:pos="413"/>
        </w:tabs>
        <w:ind w:left="420" w:hanging="420"/>
        <w:jc w:val="both"/>
      </w:pPr>
      <w:bookmarkStart w:id="53" w:name="bookmark53"/>
      <w:bookmarkEnd w:id="53"/>
      <w:r>
        <w:t>Úhrada ceny díla bude provedena po kompletním dokončení díla a jeho převzetí objednatelem od zhotovitele předávacím protokolem (též „protokolem o předání a převzetí díla“). Úhrada bude pro</w:t>
      </w:r>
      <w:r>
        <w:t xml:space="preserve">vedena na základě faktury-daňového dokladu, vystavené zhotovitelem, a bude splatná 60 dnů od data vystavení faktury. Dnem zaplacení se rozumí den zúčtování fakturované částky z bankovního účtu objednatele ve prospěch bankovního účtu zhotovitele. Záloha se </w:t>
      </w:r>
      <w:r>
        <w:t>neposkytuje.</w:t>
      </w:r>
    </w:p>
    <w:p w:rsidR="00D83076" w:rsidRDefault="002F0787">
      <w:pPr>
        <w:pStyle w:val="Bodytext10"/>
        <w:framePr w:w="9134" w:h="9629" w:hRule="exact" w:wrap="none" w:vAnchor="page" w:hAnchor="page" w:x="1386" w:y="5465"/>
        <w:numPr>
          <w:ilvl w:val="0"/>
          <w:numId w:val="7"/>
        </w:numPr>
        <w:tabs>
          <w:tab w:val="left" w:pos="413"/>
        </w:tabs>
        <w:ind w:left="420" w:hanging="420"/>
        <w:jc w:val="both"/>
      </w:pPr>
      <w:bookmarkStart w:id="54" w:name="bookmark54"/>
      <w:bookmarkEnd w:id="54"/>
      <w:r>
        <w:t>Faktura bude vystavena v souladu s § 92a-92i a příslušnými ustanoveními zákona č. 235/2004 Sb., o dani z přidané hodnoty, ve znění pozdějších předpisů. Práce a dodávky podléhající režimu přenesené daňové povinnosti budou zhotovitelem ve faktuř</w:t>
      </w:r>
      <w:r>
        <w:t>e vyznačeny a účtovány bez DPH, pouze s uvedením příslušející sazby DPH. Na faktuře bude vyznačen Kód předmětu plnění, který bude použit při vykazování tohoto plnění v rámci kontrolního hlášení. Dnem uskutečnění zdanitelného plnění bude den podpisu předáva</w:t>
      </w:r>
      <w:r>
        <w:t>cího protokolu, kterým bude Objednateli Dílo předáno Zhotovitelem.</w:t>
      </w:r>
    </w:p>
    <w:p w:rsidR="00D83076" w:rsidRDefault="002F0787">
      <w:pPr>
        <w:pStyle w:val="Bodytext10"/>
        <w:framePr w:w="9134" w:h="9629" w:hRule="exact" w:wrap="none" w:vAnchor="page" w:hAnchor="page" w:x="1386" w:y="5465"/>
        <w:numPr>
          <w:ilvl w:val="0"/>
          <w:numId w:val="7"/>
        </w:numPr>
        <w:tabs>
          <w:tab w:val="left" w:pos="413"/>
        </w:tabs>
        <w:ind w:left="420" w:hanging="420"/>
        <w:jc w:val="both"/>
      </w:pPr>
      <w:bookmarkStart w:id="55" w:name="bookmark55"/>
      <w:bookmarkEnd w:id="55"/>
      <w:r>
        <w:t>Úhrada ceny bude provedena bezhotovostním převodem z bankovního účtu Objednatele na bankovní účet Zhotovitele. Dnem zaplacení se rozumí den zúčtování fakturované částky z bankovního účtu Ob</w:t>
      </w:r>
      <w:r>
        <w:t>jednatele ve prospěch bankovního účtu Zhotovitele.</w:t>
      </w:r>
    </w:p>
    <w:p w:rsidR="00D83076" w:rsidRDefault="002F0787">
      <w:pPr>
        <w:pStyle w:val="Bodytext10"/>
        <w:framePr w:w="9134" w:h="9629" w:hRule="exact" w:wrap="none" w:vAnchor="page" w:hAnchor="page" w:x="1386" w:y="5465"/>
        <w:numPr>
          <w:ilvl w:val="0"/>
          <w:numId w:val="7"/>
        </w:numPr>
        <w:tabs>
          <w:tab w:val="left" w:pos="413"/>
        </w:tabs>
      </w:pPr>
      <w:bookmarkStart w:id="56" w:name="bookmark56"/>
      <w:bookmarkEnd w:id="56"/>
      <w:r>
        <w:t>Záloha se neposkytuje.</w:t>
      </w:r>
    </w:p>
    <w:p w:rsidR="00D83076" w:rsidRDefault="002F0787">
      <w:pPr>
        <w:pStyle w:val="Bodytext10"/>
        <w:framePr w:w="9134" w:h="9629" w:hRule="exact" w:wrap="none" w:vAnchor="page" w:hAnchor="page" w:x="1386" w:y="5465"/>
        <w:numPr>
          <w:ilvl w:val="0"/>
          <w:numId w:val="7"/>
        </w:numPr>
        <w:tabs>
          <w:tab w:val="left" w:pos="413"/>
        </w:tabs>
        <w:spacing w:after="0"/>
        <w:ind w:left="420" w:hanging="420"/>
        <w:jc w:val="both"/>
      </w:pPr>
      <w:bookmarkStart w:id="57" w:name="bookmark57"/>
      <w:bookmarkEnd w:id="57"/>
      <w:r>
        <w:t xml:space="preserve">Každý daňový doklad Zhotovitele musí obsahovat veškeré náležitosti daňového a účetního dokladu stanovené právními předpisy, musí být v souladu s Pokynem Generálního finančního </w:t>
      </w:r>
      <w:r>
        <w:t>ředitelství č. D-22 vydaným Finanční správou ČR v zájmu zajištění jednotného uplatňování zákona č. 586/1992 Sb., o daních z příjmů, ve znění pozdějších předpisů, zejména pak</w:t>
      </w:r>
    </w:p>
    <w:p w:rsidR="00D83076" w:rsidRDefault="002F0787">
      <w:pPr>
        <w:pStyle w:val="Bodytext10"/>
        <w:framePr w:w="9134" w:h="9629" w:hRule="exact" w:wrap="none" w:vAnchor="page" w:hAnchor="page" w:x="1386" w:y="5465"/>
        <w:numPr>
          <w:ilvl w:val="0"/>
          <w:numId w:val="8"/>
        </w:numPr>
        <w:tabs>
          <w:tab w:val="left" w:pos="1709"/>
        </w:tabs>
        <w:spacing w:after="0"/>
        <w:ind w:left="1420"/>
      </w:pPr>
      <w:bookmarkStart w:id="58" w:name="bookmark58"/>
      <w:bookmarkEnd w:id="58"/>
      <w:r>
        <w:t>číslo smlouvy</w:t>
      </w:r>
    </w:p>
    <w:p w:rsidR="00D83076" w:rsidRDefault="002F0787">
      <w:pPr>
        <w:pStyle w:val="Bodytext10"/>
        <w:framePr w:w="9134" w:h="9629" w:hRule="exact" w:wrap="none" w:vAnchor="page" w:hAnchor="page" w:x="1386" w:y="5465"/>
        <w:numPr>
          <w:ilvl w:val="0"/>
          <w:numId w:val="8"/>
        </w:numPr>
        <w:tabs>
          <w:tab w:val="left" w:pos="1709"/>
        </w:tabs>
        <w:spacing w:after="0"/>
        <w:ind w:left="1420"/>
      </w:pPr>
      <w:bookmarkStart w:id="59" w:name="bookmark59"/>
      <w:bookmarkEnd w:id="59"/>
      <w:r>
        <w:t>evidenční číslo daňového dokladu</w:t>
      </w:r>
    </w:p>
    <w:p w:rsidR="00D83076" w:rsidRDefault="002F0787">
      <w:pPr>
        <w:pStyle w:val="Bodytext10"/>
        <w:framePr w:w="9134" w:h="9629" w:hRule="exact" w:wrap="none" w:vAnchor="page" w:hAnchor="page" w:x="1386" w:y="5465"/>
        <w:numPr>
          <w:ilvl w:val="0"/>
          <w:numId w:val="8"/>
        </w:numPr>
        <w:tabs>
          <w:tab w:val="left" w:pos="1709"/>
        </w:tabs>
        <w:spacing w:after="0"/>
        <w:ind w:left="1420"/>
      </w:pPr>
      <w:bookmarkStart w:id="60" w:name="bookmark60"/>
      <w:bookmarkEnd w:id="60"/>
      <w:r>
        <w:t>datum uskutečnění zdanitelného plně</w:t>
      </w:r>
      <w:r>
        <w:t>ní</w:t>
      </w:r>
    </w:p>
    <w:p w:rsidR="00D83076" w:rsidRDefault="002F0787">
      <w:pPr>
        <w:pStyle w:val="Bodytext10"/>
        <w:framePr w:w="9134" w:h="9629" w:hRule="exact" w:wrap="none" w:vAnchor="page" w:hAnchor="page" w:x="1386" w:y="5465"/>
        <w:numPr>
          <w:ilvl w:val="0"/>
          <w:numId w:val="8"/>
        </w:numPr>
        <w:tabs>
          <w:tab w:val="left" w:pos="1709"/>
        </w:tabs>
        <w:spacing w:after="0"/>
        <w:ind w:left="1420"/>
      </w:pPr>
      <w:bookmarkStart w:id="61" w:name="bookmark61"/>
      <w:bookmarkEnd w:id="61"/>
      <w:r>
        <w:t>den vystavení a den splatnosti daňového dokladu -faktury</w:t>
      </w:r>
    </w:p>
    <w:p w:rsidR="00D83076" w:rsidRDefault="002F0787">
      <w:pPr>
        <w:pStyle w:val="Bodytext10"/>
        <w:framePr w:w="9134" w:h="9629" w:hRule="exact" w:wrap="none" w:vAnchor="page" w:hAnchor="page" w:x="1386" w:y="5465"/>
        <w:numPr>
          <w:ilvl w:val="0"/>
          <w:numId w:val="8"/>
        </w:numPr>
        <w:tabs>
          <w:tab w:val="left" w:pos="1709"/>
        </w:tabs>
        <w:spacing w:after="0"/>
        <w:ind w:left="1420"/>
      </w:pPr>
      <w:bookmarkStart w:id="62" w:name="bookmark62"/>
      <w:bookmarkEnd w:id="62"/>
      <w:r>
        <w:t>název, sídlo, IČO a DIČ Objednatele a Zhotovitele</w:t>
      </w:r>
    </w:p>
    <w:p w:rsidR="00D83076" w:rsidRDefault="002F0787">
      <w:pPr>
        <w:pStyle w:val="Bodytext10"/>
        <w:framePr w:w="9134" w:h="9629" w:hRule="exact" w:wrap="none" w:vAnchor="page" w:hAnchor="page" w:x="1386" w:y="5465"/>
        <w:numPr>
          <w:ilvl w:val="0"/>
          <w:numId w:val="8"/>
        </w:numPr>
        <w:tabs>
          <w:tab w:val="left" w:pos="1709"/>
        </w:tabs>
        <w:spacing w:after="0"/>
        <w:ind w:left="1420"/>
      </w:pPr>
      <w:bookmarkStart w:id="63" w:name="bookmark63"/>
      <w:bookmarkEnd w:id="63"/>
      <w:r>
        <w:t>označení banky a číslo účtu Zhotovitele</w:t>
      </w:r>
    </w:p>
    <w:p w:rsidR="00D83076" w:rsidRDefault="002F0787">
      <w:pPr>
        <w:pStyle w:val="Bodytext10"/>
        <w:framePr w:w="9134" w:h="9629" w:hRule="exact" w:wrap="none" w:vAnchor="page" w:hAnchor="page" w:x="1386" w:y="5465"/>
        <w:numPr>
          <w:ilvl w:val="0"/>
          <w:numId w:val="8"/>
        </w:numPr>
        <w:tabs>
          <w:tab w:val="left" w:pos="1709"/>
        </w:tabs>
        <w:spacing w:after="0"/>
        <w:ind w:left="1420"/>
      </w:pPr>
      <w:bookmarkStart w:id="64" w:name="bookmark64"/>
      <w:bookmarkEnd w:id="64"/>
      <w:r>
        <w:t>označení díla</w:t>
      </w:r>
    </w:p>
    <w:p w:rsidR="00D83076" w:rsidRDefault="002F0787">
      <w:pPr>
        <w:pStyle w:val="Bodytext10"/>
        <w:framePr w:w="9134" w:h="9629" w:hRule="exact" w:wrap="none" w:vAnchor="page" w:hAnchor="page" w:x="1386" w:y="5465"/>
        <w:numPr>
          <w:ilvl w:val="0"/>
          <w:numId w:val="8"/>
        </w:numPr>
        <w:tabs>
          <w:tab w:val="left" w:pos="1709"/>
        </w:tabs>
        <w:spacing w:after="0"/>
        <w:ind w:left="1700" w:hanging="280"/>
        <w:jc w:val="both"/>
      </w:pPr>
      <w:bookmarkStart w:id="65" w:name="bookmark65"/>
      <w:bookmarkEnd w:id="65"/>
      <w:r>
        <w:t>celkový soupis provedených prací (vycházející z položkového rozpočtu doloženého v příloze čí</w:t>
      </w:r>
      <w:r>
        <w:t>slo I Specifikace předmětu plnění - část položkový rozpočet), který bude u každé z položek členěn takto:</w:t>
      </w:r>
    </w:p>
    <w:p w:rsidR="00D83076" w:rsidRDefault="002F0787">
      <w:pPr>
        <w:pStyle w:val="Bodytext10"/>
        <w:framePr w:w="9134" w:h="9629" w:hRule="exact" w:wrap="none" w:vAnchor="page" w:hAnchor="page" w:x="1386" w:y="5465"/>
        <w:spacing w:after="0"/>
        <w:ind w:left="2060"/>
      </w:pPr>
      <w:r>
        <w:rPr>
          <w:i/>
          <w:iCs/>
        </w:rPr>
        <w:t>=i&gt;</w:t>
      </w:r>
      <w:r>
        <w:t xml:space="preserve"> počet měrných jednotek celkem</w:t>
      </w:r>
    </w:p>
    <w:p w:rsidR="00D83076" w:rsidRDefault="002F0787">
      <w:pPr>
        <w:pStyle w:val="Bodytext10"/>
        <w:framePr w:w="9134" w:h="9629" w:hRule="exact" w:wrap="none" w:vAnchor="page" w:hAnchor="page" w:x="1386" w:y="5465"/>
        <w:spacing w:after="0"/>
        <w:ind w:left="2060"/>
      </w:pPr>
      <w:r>
        <w:rPr>
          <w:i/>
          <w:iCs/>
        </w:rPr>
        <w:t>=i&gt;</w:t>
      </w:r>
      <w:r>
        <w:t xml:space="preserve"> cena bez DPH s uvedením sazby DPH</w:t>
      </w:r>
    </w:p>
    <w:p w:rsidR="00D83076" w:rsidRDefault="002F0787">
      <w:pPr>
        <w:pStyle w:val="Headerorfooter10"/>
        <w:framePr w:wrap="none" w:vAnchor="page" w:hAnchor="page" w:x="5596" w:y="15468"/>
      </w:pPr>
      <w:r>
        <w:t>4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34" w:h="3926" w:hRule="exact" w:wrap="none" w:vAnchor="page" w:hAnchor="page" w:x="1386" w:y="1457"/>
        <w:spacing w:line="266" w:lineRule="auto"/>
        <w:ind w:left="1700" w:hanging="280"/>
        <w:jc w:val="both"/>
      </w:pPr>
      <w:r>
        <w:t xml:space="preserve">• celkovou cenu díla, bez DPH s uvedením sazby </w:t>
      </w:r>
      <w:r>
        <w:t>DPH, razítko a podpis oprávněné osoby Zhotovitele</w:t>
      </w:r>
    </w:p>
    <w:p w:rsidR="00D83076" w:rsidRDefault="002F0787">
      <w:pPr>
        <w:pStyle w:val="Bodytext10"/>
        <w:framePr w:w="9134" w:h="3926" w:hRule="exact" w:wrap="none" w:vAnchor="page" w:hAnchor="page" w:x="1386" w:y="1457"/>
        <w:numPr>
          <w:ilvl w:val="0"/>
          <w:numId w:val="7"/>
        </w:numPr>
        <w:tabs>
          <w:tab w:val="left" w:pos="426"/>
        </w:tabs>
        <w:ind w:left="420" w:hanging="420"/>
        <w:jc w:val="both"/>
      </w:pPr>
      <w:bookmarkStart w:id="66" w:name="bookmark66"/>
      <w:bookmarkEnd w:id="66"/>
      <w:r>
        <w:t xml:space="preserve">Objednatel je oprávněn fakturu - daňový doklad vrátit Zhotoviteli k přepracování nebo doplnění, jestliže obsahuje nesprávné či neúplné údaje, zejména nebude-li splňovat ustanovení zákona č. 235/2004 Sb., o </w:t>
      </w:r>
      <w:r>
        <w:t>dani z přidané hodnoty, ve znění pozdějších předpisů a nebude-li na ní vyznačena splatnost dohodnutá touto smlouvou. V takovém případě běží nová lhůta splatnosti ode dne doručení opravené faktury Objednateli.</w:t>
      </w:r>
    </w:p>
    <w:p w:rsidR="00D83076" w:rsidRDefault="002F0787">
      <w:pPr>
        <w:pStyle w:val="Bodytext10"/>
        <w:framePr w:w="9134" w:h="3926" w:hRule="exact" w:wrap="none" w:vAnchor="page" w:hAnchor="page" w:x="1386" w:y="1457"/>
        <w:numPr>
          <w:ilvl w:val="0"/>
          <w:numId w:val="7"/>
        </w:numPr>
        <w:tabs>
          <w:tab w:val="left" w:pos="426"/>
        </w:tabs>
        <w:ind w:left="420" w:hanging="420"/>
        <w:jc w:val="both"/>
      </w:pPr>
      <w:bookmarkStart w:id="67" w:name="bookmark67"/>
      <w:bookmarkEnd w:id="67"/>
      <w:r>
        <w:t>Zhotovitel není oprávněn postoupit své peněžité</w:t>
      </w:r>
      <w:r>
        <w:t xml:space="preserve"> pohledávky za Objednatelem bez předchozího písemného souhlasu statutárního orgánu Objednatele. Postoupení peněžité pohledávky je bez takového souhlasu vůči Objednateli neúčinné. Zhotovitel je oprávněn započítat své peněžité pohledávky za Objednatelem výhr</w:t>
      </w:r>
      <w:r>
        <w:t>adně na základě písemné dohody obou smluvních stran, jinak je započtení pohledávek neplatné.</w:t>
      </w:r>
    </w:p>
    <w:p w:rsidR="00D83076" w:rsidRDefault="002F0787">
      <w:pPr>
        <w:pStyle w:val="Bodytext10"/>
        <w:framePr w:w="9134" w:h="3926" w:hRule="exact" w:wrap="none" w:vAnchor="page" w:hAnchor="page" w:x="1386" w:y="1457"/>
        <w:numPr>
          <w:ilvl w:val="0"/>
          <w:numId w:val="7"/>
        </w:numPr>
        <w:tabs>
          <w:tab w:val="left" w:pos="426"/>
        </w:tabs>
        <w:spacing w:after="0" w:line="266" w:lineRule="auto"/>
        <w:ind w:left="420" w:hanging="420"/>
        <w:jc w:val="both"/>
      </w:pPr>
      <w:bookmarkStart w:id="68" w:name="bookmark68"/>
      <w:bookmarkEnd w:id="68"/>
      <w:r>
        <w:t xml:space="preserve">Vystavenou fakturu společně s podepsaným předávacím protokolem zasílejte na adresu </w:t>
      </w:r>
      <w:hyperlink r:id="rId7" w:history="1">
        <w:r>
          <w:t>fnbrno@fnbrno.cz</w:t>
        </w:r>
      </w:hyperlink>
    </w:p>
    <w:p w:rsidR="00D83076" w:rsidRDefault="002F0787">
      <w:pPr>
        <w:pStyle w:val="Heading410"/>
        <w:framePr w:w="9134" w:h="9451" w:hRule="exact" w:wrap="none" w:vAnchor="page" w:hAnchor="page" w:x="1386" w:y="5854"/>
        <w:numPr>
          <w:ilvl w:val="0"/>
          <w:numId w:val="1"/>
        </w:numPr>
        <w:tabs>
          <w:tab w:val="left" w:pos="720"/>
        </w:tabs>
      </w:pPr>
      <w:bookmarkStart w:id="69" w:name="bookmark71"/>
      <w:bookmarkStart w:id="70" w:name="bookmark69"/>
      <w:bookmarkStart w:id="71" w:name="bookmark70"/>
      <w:bookmarkStart w:id="72" w:name="bookmark72"/>
      <w:bookmarkEnd w:id="69"/>
      <w:r>
        <w:t>Staveniště</w:t>
      </w:r>
      <w:bookmarkEnd w:id="70"/>
      <w:bookmarkEnd w:id="71"/>
      <w:bookmarkEnd w:id="72"/>
    </w:p>
    <w:p w:rsidR="00D83076" w:rsidRDefault="002F0787">
      <w:pPr>
        <w:pStyle w:val="Bodytext10"/>
        <w:framePr w:w="9134" w:h="9451" w:hRule="exact" w:wrap="none" w:vAnchor="page" w:hAnchor="page" w:x="1386" w:y="5854"/>
        <w:numPr>
          <w:ilvl w:val="0"/>
          <w:numId w:val="9"/>
        </w:numPr>
        <w:tabs>
          <w:tab w:val="left" w:pos="426"/>
        </w:tabs>
        <w:ind w:left="420" w:hanging="420"/>
        <w:jc w:val="both"/>
      </w:pPr>
      <w:bookmarkStart w:id="73" w:name="bookmark73"/>
      <w:bookmarkEnd w:id="73"/>
      <w:r>
        <w:t>Staveništěm se</w:t>
      </w:r>
      <w:r>
        <w:t xml:space="preserve"> rozumí prostor určený objednatelem. Objednatel se zavazuje předat zhotoviteli staveniště prosté veškerých právních i faktických vad v termínu dle článku II. O předání staveniště bude zhotovitelem vyhotoven zápis, ve kterém bude zhotovitelem potvrzeno přev</w:t>
      </w:r>
      <w:r>
        <w:t>zetí staveniště s ohledem na zabezpečení provozu a lékařské péče.</w:t>
      </w:r>
    </w:p>
    <w:p w:rsidR="00D83076" w:rsidRDefault="002F0787">
      <w:pPr>
        <w:pStyle w:val="Bodytext10"/>
        <w:framePr w:w="9134" w:h="9451" w:hRule="exact" w:wrap="none" w:vAnchor="page" w:hAnchor="page" w:x="1386" w:y="5854"/>
        <w:numPr>
          <w:ilvl w:val="0"/>
          <w:numId w:val="9"/>
        </w:numPr>
        <w:tabs>
          <w:tab w:val="left" w:pos="426"/>
        </w:tabs>
        <w:spacing w:after="0"/>
        <w:jc w:val="both"/>
      </w:pPr>
      <w:bookmarkStart w:id="74" w:name="bookmark74"/>
      <w:bookmarkEnd w:id="74"/>
      <w:r>
        <w:t>Zápis o předání a převzetí staveniště musí obsahovat zejména tyto údaje:</w:t>
      </w:r>
    </w:p>
    <w:p w:rsidR="00D83076" w:rsidRDefault="002F0787">
      <w:pPr>
        <w:pStyle w:val="Bodytext10"/>
        <w:framePr w:w="9134" w:h="9451" w:hRule="exact" w:wrap="none" w:vAnchor="page" w:hAnchor="page" w:x="1386" w:y="5854"/>
        <w:numPr>
          <w:ilvl w:val="0"/>
          <w:numId w:val="10"/>
        </w:numPr>
        <w:tabs>
          <w:tab w:val="left" w:pos="720"/>
        </w:tabs>
        <w:spacing w:after="0"/>
        <w:ind w:firstLine="420"/>
        <w:jc w:val="both"/>
      </w:pPr>
      <w:bookmarkStart w:id="75" w:name="bookmark75"/>
      <w:bookmarkEnd w:id="75"/>
      <w:r>
        <w:t>vymezení prostoru staveniště, včetně určení přístupových cest a vstupů na stavbu,</w:t>
      </w:r>
    </w:p>
    <w:p w:rsidR="00D83076" w:rsidRDefault="002F0787">
      <w:pPr>
        <w:pStyle w:val="Bodytext10"/>
        <w:framePr w:w="9134" w:h="9451" w:hRule="exact" w:wrap="none" w:vAnchor="page" w:hAnchor="page" w:x="1386" w:y="5854"/>
        <w:numPr>
          <w:ilvl w:val="0"/>
          <w:numId w:val="10"/>
        </w:numPr>
        <w:tabs>
          <w:tab w:val="left" w:pos="734"/>
        </w:tabs>
        <w:spacing w:after="0" w:line="266" w:lineRule="auto"/>
        <w:ind w:left="700" w:hanging="260"/>
        <w:jc w:val="both"/>
      </w:pPr>
      <w:bookmarkStart w:id="76" w:name="bookmark76"/>
      <w:bookmarkEnd w:id="76"/>
      <w:r>
        <w:t xml:space="preserve">určení případných dalších prostor </w:t>
      </w:r>
      <w:r>
        <w:t>pro odstavení strojů a uložení zařízení používaných při provádění stavebních prací,</w:t>
      </w:r>
    </w:p>
    <w:p w:rsidR="00D83076" w:rsidRDefault="002F0787">
      <w:pPr>
        <w:pStyle w:val="Bodytext10"/>
        <w:framePr w:w="9134" w:h="9451" w:hRule="exact" w:wrap="none" w:vAnchor="page" w:hAnchor="page" w:x="1386" w:y="5854"/>
        <w:numPr>
          <w:ilvl w:val="0"/>
          <w:numId w:val="10"/>
        </w:numPr>
        <w:tabs>
          <w:tab w:val="left" w:pos="734"/>
        </w:tabs>
        <w:spacing w:line="266" w:lineRule="auto"/>
        <w:ind w:left="700" w:hanging="260"/>
        <w:jc w:val="both"/>
      </w:pPr>
      <w:bookmarkStart w:id="77" w:name="bookmark77"/>
      <w:bookmarkEnd w:id="77"/>
      <w:r>
        <w:t>informaci o poučení zhotovitele objednatelem o požárních a bezpečnostních opatřeních pro provádění prací na staveništi.</w:t>
      </w:r>
    </w:p>
    <w:p w:rsidR="00D83076" w:rsidRDefault="002F0787">
      <w:pPr>
        <w:pStyle w:val="Bodytext10"/>
        <w:framePr w:w="9134" w:h="9451" w:hRule="exact" w:wrap="none" w:vAnchor="page" w:hAnchor="page" w:x="1386" w:y="5854"/>
        <w:numPr>
          <w:ilvl w:val="0"/>
          <w:numId w:val="9"/>
        </w:numPr>
        <w:tabs>
          <w:tab w:val="left" w:pos="426"/>
        </w:tabs>
        <w:ind w:left="420" w:hanging="420"/>
        <w:jc w:val="both"/>
      </w:pPr>
      <w:bookmarkStart w:id="78" w:name="bookmark78"/>
      <w:bookmarkEnd w:id="78"/>
      <w:r>
        <w:t>Součástí předání staveniště je i prohlášení objednat</w:t>
      </w:r>
      <w:r>
        <w: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w:t>
      </w:r>
      <w:r>
        <w:t>ištění činností v této smlouvě uvedených.</w:t>
      </w:r>
    </w:p>
    <w:p w:rsidR="00D83076" w:rsidRDefault="002F0787">
      <w:pPr>
        <w:pStyle w:val="Bodytext10"/>
        <w:framePr w:w="9134" w:h="9451" w:hRule="exact" w:wrap="none" w:vAnchor="page" w:hAnchor="page" w:x="1386" w:y="5854"/>
        <w:numPr>
          <w:ilvl w:val="0"/>
          <w:numId w:val="9"/>
        </w:numPr>
        <w:tabs>
          <w:tab w:val="left" w:pos="426"/>
        </w:tabs>
        <w:spacing w:line="266" w:lineRule="auto"/>
        <w:ind w:left="420" w:hanging="420"/>
        <w:jc w:val="both"/>
      </w:pPr>
      <w:bookmarkStart w:id="79" w:name="bookmark79"/>
      <w:bookmarkEnd w:id="79"/>
      <w:r>
        <w:t>Zhotovitel zajistí na vlastní náklady veškeré zařízení staveniště (dále též „ZS“), nezbytné pro provedení díla. Materiál zbylý po demontáži ZS je majetkem zhotovitele.</w:t>
      </w:r>
    </w:p>
    <w:p w:rsidR="00D83076" w:rsidRDefault="002F0787">
      <w:pPr>
        <w:pStyle w:val="Bodytext10"/>
        <w:framePr w:w="9134" w:h="9451" w:hRule="exact" w:wrap="none" w:vAnchor="page" w:hAnchor="page" w:x="1386" w:y="5854"/>
        <w:numPr>
          <w:ilvl w:val="0"/>
          <w:numId w:val="9"/>
        </w:numPr>
        <w:tabs>
          <w:tab w:val="left" w:pos="426"/>
        </w:tabs>
        <w:ind w:left="420" w:hanging="420"/>
        <w:jc w:val="both"/>
      </w:pPr>
      <w:bookmarkStart w:id="80" w:name="bookmark80"/>
      <w:bookmarkEnd w:id="80"/>
      <w:r>
        <w:t>Obě smluvní strany touto smlouvou potvrzují, ž</w:t>
      </w:r>
      <w:r>
        <w:t>e zhotovitel si předem prohlédl a prověřil staveniště a jeho okolí včetně všech dostupných údajů, které mu byl objednatel za podmínek stanovených touto smlouvou povinen poskytnout. Zhotovitel potvrzuje, že rozsah poskytnutých informací považuje za postačuj</w:t>
      </w:r>
      <w:r>
        <w:t>ící a přiměřený k tomu, aby náležitě posoudil náklady a čas nutný ke zhotovení díla s ohledem na zabezpečení provozu a lékařské péče.</w:t>
      </w:r>
    </w:p>
    <w:p w:rsidR="00D83076" w:rsidRDefault="002F0787">
      <w:pPr>
        <w:pStyle w:val="Bodytext10"/>
        <w:framePr w:w="9134" w:h="9451" w:hRule="exact" w:wrap="none" w:vAnchor="page" w:hAnchor="page" w:x="1386" w:y="5854"/>
        <w:numPr>
          <w:ilvl w:val="0"/>
          <w:numId w:val="9"/>
        </w:numPr>
        <w:tabs>
          <w:tab w:val="left" w:pos="426"/>
        </w:tabs>
        <w:ind w:left="420" w:hanging="420"/>
        <w:jc w:val="both"/>
      </w:pPr>
      <w:bookmarkStart w:id="81" w:name="bookmark81"/>
      <w:bookmarkEnd w:id="81"/>
      <w:r>
        <w:t>Zhotovitel odpovídá v průběhu provedení díla za pořádek a čistotu na staveništi. Je povinen na své náklady odstranit odpad</w:t>
      </w:r>
      <w:r>
        <w:t>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w:t>
      </w:r>
      <w:r>
        <w:t>stroje, materiál, stavební techniku a vybavení.</w:t>
      </w:r>
    </w:p>
    <w:p w:rsidR="00D83076" w:rsidRDefault="002F0787">
      <w:pPr>
        <w:pStyle w:val="Bodytext10"/>
        <w:framePr w:w="9134" w:h="9451" w:hRule="exact" w:wrap="none" w:vAnchor="page" w:hAnchor="page" w:x="1386" w:y="5854"/>
        <w:numPr>
          <w:ilvl w:val="0"/>
          <w:numId w:val="9"/>
        </w:numPr>
        <w:tabs>
          <w:tab w:val="left" w:pos="426"/>
        </w:tabs>
        <w:spacing w:line="266" w:lineRule="auto"/>
        <w:ind w:left="420" w:hanging="420"/>
        <w:jc w:val="both"/>
      </w:pPr>
      <w:bookmarkStart w:id="82" w:name="bookmark82"/>
      <w:bookmarkEnd w:id="82"/>
      <w:r>
        <w:t>Použitelný demontovaný materiál a zařízení bude uložen dle pokynů zástupce objednatele.</w:t>
      </w:r>
    </w:p>
    <w:p w:rsidR="00D83076" w:rsidRDefault="002F0787">
      <w:pPr>
        <w:pStyle w:val="Bodytext10"/>
        <w:framePr w:w="9134" w:h="9451" w:hRule="exact" w:wrap="none" w:vAnchor="page" w:hAnchor="page" w:x="1386" w:y="5854"/>
        <w:numPr>
          <w:ilvl w:val="0"/>
          <w:numId w:val="9"/>
        </w:numPr>
        <w:tabs>
          <w:tab w:val="left" w:pos="426"/>
        </w:tabs>
        <w:spacing w:after="0"/>
        <w:ind w:left="420" w:hanging="420"/>
        <w:jc w:val="both"/>
      </w:pPr>
      <w:bookmarkStart w:id="83" w:name="bookmark83"/>
      <w:bookmarkEnd w:id="83"/>
      <w:r>
        <w:t xml:space="preserve">Zhotovitel je povinen po celou dobu výstavby řádně zabezpečit staveniště proti vniknutí nepovolaných osob a zajistit </w:t>
      </w:r>
      <w:r>
        <w:t>obecnou bezpečnost osob a věcí v prostoru prováděných prací.</w:t>
      </w:r>
    </w:p>
    <w:p w:rsidR="00D83076" w:rsidRDefault="002F0787">
      <w:pPr>
        <w:pStyle w:val="Headerorfooter10"/>
        <w:framePr w:wrap="none" w:vAnchor="page" w:hAnchor="page" w:x="5601" w:y="15468"/>
      </w:pPr>
      <w:r>
        <w:t>5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34" w:h="5232" w:hRule="exact" w:wrap="none" w:vAnchor="page" w:hAnchor="page" w:x="1386" w:y="1442"/>
        <w:numPr>
          <w:ilvl w:val="0"/>
          <w:numId w:val="9"/>
        </w:numPr>
        <w:tabs>
          <w:tab w:val="left" w:pos="418"/>
        </w:tabs>
        <w:spacing w:line="266" w:lineRule="auto"/>
        <w:ind w:left="400" w:hanging="400"/>
        <w:jc w:val="both"/>
      </w:pPr>
      <w:bookmarkStart w:id="84" w:name="bookmark84"/>
      <w:bookmarkEnd w:id="84"/>
      <w:r>
        <w:t>Zhotovitel se zavazuje řádně označit staveniště v souladu s obecně platnými právními předpisy.</w:t>
      </w:r>
    </w:p>
    <w:p w:rsidR="00D83076" w:rsidRDefault="002F0787">
      <w:pPr>
        <w:pStyle w:val="Bodytext10"/>
        <w:framePr w:w="9134" w:h="5232" w:hRule="exact" w:wrap="none" w:vAnchor="page" w:hAnchor="page" w:x="1386" w:y="1442"/>
        <w:numPr>
          <w:ilvl w:val="0"/>
          <w:numId w:val="9"/>
        </w:numPr>
        <w:tabs>
          <w:tab w:val="left" w:pos="418"/>
        </w:tabs>
        <w:spacing w:after="0" w:line="266" w:lineRule="auto"/>
        <w:ind w:left="400" w:hanging="400"/>
        <w:jc w:val="both"/>
      </w:pPr>
      <w:bookmarkStart w:id="85" w:name="bookmark85"/>
      <w:bookmarkEnd w:id="85"/>
      <w:r>
        <w:t>Všechny úkony nutné k provádění a dokončení prací a dodávek na zhoto</w:t>
      </w:r>
      <w:r>
        <w:t>vení díla a odstranění vad a nedodělků musí být prováděny v souladu s touto smlouvou tak, aby nenarušily:</w:t>
      </w:r>
    </w:p>
    <w:p w:rsidR="00D83076" w:rsidRDefault="002F0787">
      <w:pPr>
        <w:pStyle w:val="Bodytext10"/>
        <w:framePr w:w="9134" w:h="5232" w:hRule="exact" w:wrap="none" w:vAnchor="page" w:hAnchor="page" w:x="1386" w:y="1442"/>
        <w:numPr>
          <w:ilvl w:val="0"/>
          <w:numId w:val="11"/>
        </w:numPr>
        <w:tabs>
          <w:tab w:val="left" w:pos="1138"/>
        </w:tabs>
        <w:spacing w:after="0" w:line="266" w:lineRule="auto"/>
        <w:ind w:left="1140" w:hanging="360"/>
        <w:jc w:val="both"/>
      </w:pPr>
      <w:bookmarkStart w:id="86" w:name="bookmark86"/>
      <w:bookmarkEnd w:id="86"/>
      <w:r>
        <w:t>nemocniční provoz, bezpečnost pacientů, personálu a návštěvníků v okolí místa předmětu plnění zakázky v rozsahu určeném příslušnými hygienickými norma</w:t>
      </w:r>
      <w:r>
        <w:t>mi a ostatními doporučenými i závaznými předpisy o ochraně životního prostředí;</w:t>
      </w:r>
    </w:p>
    <w:p w:rsidR="00D83076" w:rsidRDefault="002F0787">
      <w:pPr>
        <w:pStyle w:val="Bodytext10"/>
        <w:framePr w:w="9134" w:h="5232" w:hRule="exact" w:wrap="none" w:vAnchor="page" w:hAnchor="page" w:x="1386" w:y="1442"/>
        <w:numPr>
          <w:ilvl w:val="0"/>
          <w:numId w:val="11"/>
        </w:numPr>
        <w:tabs>
          <w:tab w:val="left" w:pos="1138"/>
        </w:tabs>
        <w:spacing w:line="266" w:lineRule="auto"/>
        <w:ind w:left="1140" w:hanging="360"/>
        <w:jc w:val="both"/>
      </w:pPr>
      <w:bookmarkStart w:id="87" w:name="bookmark87"/>
      <w:bookmarkEnd w:id="87"/>
      <w:r>
        <w:t>přístup a užívání veřejných a soukromých pozemních komunikací vedoucích přes pozemky Objednatele či třetích osob.</w:t>
      </w:r>
    </w:p>
    <w:p w:rsidR="00D83076" w:rsidRDefault="002F0787">
      <w:pPr>
        <w:pStyle w:val="Bodytext10"/>
        <w:framePr w:w="9134" w:h="5232" w:hRule="exact" w:wrap="none" w:vAnchor="page" w:hAnchor="page" w:x="1386" w:y="1442"/>
        <w:numPr>
          <w:ilvl w:val="0"/>
          <w:numId w:val="9"/>
        </w:numPr>
        <w:tabs>
          <w:tab w:val="left" w:pos="418"/>
        </w:tabs>
        <w:ind w:left="400" w:hanging="400"/>
        <w:jc w:val="both"/>
      </w:pPr>
      <w:bookmarkStart w:id="88" w:name="bookmark88"/>
      <w:bookmarkEnd w:id="88"/>
      <w:r>
        <w:t xml:space="preserve">Zhotovitel je povinen užít veškeré dostupné prostředky, aby </w:t>
      </w:r>
      <w:r>
        <w:t>předešel poškozením pozemních komunikací vedoucích ke staveništi v důsledku dopravy prováděné Zhotovitelem nebo jeho poddodavateli. Zhotovitel je zároveň povinen věnovat zvýšenou péči výběru tras pozemních komunikací, výběru používaných dopravních prostřed</w:t>
      </w:r>
      <w:r>
        <w:t>ků a omezení a rozložení dopravovaných nákladů tak, aby případné poškození pozemních komunikací v důsledku přepravy materiálů bylo omezeno na nejmenší možnou míru.</w:t>
      </w:r>
    </w:p>
    <w:p w:rsidR="00D83076" w:rsidRDefault="002F0787">
      <w:pPr>
        <w:pStyle w:val="Bodytext10"/>
        <w:framePr w:w="9134" w:h="5232" w:hRule="exact" w:wrap="none" w:vAnchor="page" w:hAnchor="page" w:x="1386" w:y="1442"/>
        <w:numPr>
          <w:ilvl w:val="0"/>
          <w:numId w:val="9"/>
        </w:numPr>
        <w:tabs>
          <w:tab w:val="left" w:pos="418"/>
        </w:tabs>
        <w:spacing w:after="0"/>
        <w:ind w:left="400" w:hanging="400"/>
        <w:jc w:val="both"/>
      </w:pPr>
      <w:bookmarkStart w:id="89" w:name="bookmark89"/>
      <w:bookmarkEnd w:id="89"/>
      <w:r>
        <w:t>Zhotovitel je povinen v plném rozsahu nahradit Objednateli škody, které vznikly přímo jemu n</w:t>
      </w:r>
      <w:r>
        <w:t>ebo třetím osobám v souvislosti s porušením povinností, vyplývajících z odstavců 10. a 11. tohoto článku</w:t>
      </w:r>
    </w:p>
    <w:p w:rsidR="00D83076" w:rsidRDefault="002F0787">
      <w:pPr>
        <w:pStyle w:val="Heading410"/>
        <w:framePr w:w="9134" w:h="7709" w:hRule="exact" w:wrap="none" w:vAnchor="page" w:hAnchor="page" w:x="1386" w:y="7140"/>
        <w:numPr>
          <w:ilvl w:val="0"/>
          <w:numId w:val="1"/>
        </w:numPr>
        <w:tabs>
          <w:tab w:val="left" w:pos="730"/>
        </w:tabs>
      </w:pPr>
      <w:bookmarkStart w:id="90" w:name="bookmark92"/>
      <w:bookmarkStart w:id="91" w:name="bookmark90"/>
      <w:bookmarkStart w:id="92" w:name="bookmark91"/>
      <w:bookmarkStart w:id="93" w:name="bookmark93"/>
      <w:bookmarkEnd w:id="90"/>
      <w:r>
        <w:t>Stavební deník</w:t>
      </w:r>
      <w:bookmarkEnd w:id="91"/>
      <w:bookmarkEnd w:id="92"/>
      <w:bookmarkEnd w:id="93"/>
    </w:p>
    <w:p w:rsidR="00D83076" w:rsidRDefault="002F0787">
      <w:pPr>
        <w:pStyle w:val="Bodytext10"/>
        <w:framePr w:w="9134" w:h="7709" w:hRule="exact" w:wrap="none" w:vAnchor="page" w:hAnchor="page" w:x="1386" w:y="7140"/>
        <w:numPr>
          <w:ilvl w:val="0"/>
          <w:numId w:val="12"/>
        </w:numPr>
        <w:tabs>
          <w:tab w:val="left" w:pos="418"/>
        </w:tabs>
        <w:ind w:left="400" w:hanging="400"/>
        <w:jc w:val="both"/>
      </w:pPr>
      <w:bookmarkStart w:id="94" w:name="bookmark94"/>
      <w:bookmarkEnd w:id="94"/>
      <w:r>
        <w:t>Zhotovitel je povinen vést ode dne, kdy byly zahájeny práce na staveništi stavební deník v rozsahu stanoveném příslušnými právními předp</w:t>
      </w:r>
      <w:r>
        <w:t>isy, a to až do dne odstranění všech vad a nedodělků a zároveň vad bránicích vydání kolaudačního rozhodnutí. Poté je Zhotovitel povinen předat originál stavebního deníku Objednateli.</w:t>
      </w:r>
    </w:p>
    <w:p w:rsidR="00D83076" w:rsidRDefault="002F0787">
      <w:pPr>
        <w:pStyle w:val="Bodytext10"/>
        <w:framePr w:w="9134" w:h="7709" w:hRule="exact" w:wrap="none" w:vAnchor="page" w:hAnchor="page" w:x="1386" w:y="7140"/>
        <w:numPr>
          <w:ilvl w:val="0"/>
          <w:numId w:val="12"/>
        </w:numPr>
        <w:tabs>
          <w:tab w:val="left" w:pos="418"/>
        </w:tabs>
        <w:ind w:left="400" w:hanging="400"/>
        <w:jc w:val="both"/>
      </w:pPr>
      <w:bookmarkStart w:id="95" w:name="bookmark95"/>
      <w:bookmarkEnd w:id="95"/>
      <w:r>
        <w:t>Zhotovitel zapisuje do stavebního deníku všechny důležité okolnosti týkaj</w:t>
      </w:r>
      <w:r>
        <w:t>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w:t>
      </w:r>
      <w:r>
        <w:t xml:space="preserve">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w:t>
      </w:r>
      <w:r>
        <w:t>rozhodných a významných skutečností o průběhu stavby. Zejména je povinen zapisovat údaje o časovém postupu prací, jejich jakosti, zdůvodnění nepodstatných odchylek prováděných prací od projektové dokumentace, klimatické podmínky apod.</w:t>
      </w:r>
    </w:p>
    <w:p w:rsidR="00D83076" w:rsidRDefault="002F0787">
      <w:pPr>
        <w:pStyle w:val="Bodytext10"/>
        <w:framePr w:w="9134" w:h="7709" w:hRule="exact" w:wrap="none" w:vAnchor="page" w:hAnchor="page" w:x="1386" w:y="7140"/>
        <w:numPr>
          <w:ilvl w:val="0"/>
          <w:numId w:val="12"/>
        </w:numPr>
        <w:tabs>
          <w:tab w:val="left" w:pos="418"/>
        </w:tabs>
        <w:ind w:left="400" w:hanging="400"/>
        <w:jc w:val="both"/>
      </w:pPr>
      <w:bookmarkStart w:id="96" w:name="bookmark96"/>
      <w:bookmarkEnd w:id="96"/>
      <w:r>
        <w:t xml:space="preserve">Zápisy do stavebního </w:t>
      </w:r>
      <w:r>
        <w:t>deníku provádí stavbyvedoucí vždy v ten den, kdy byly práce provedeny nebo kdy nastaly okolnosti, které jsou předmětem zápisu. Mimo stavbyvedoucího může do stavebního deníku provádět potřebné záznamy pouze Objednatel a případně jimi písemně pověřený zástup</w:t>
      </w:r>
      <w:r>
        <w:t>ce, přímý zpracovatel projektové dokumentace nebo oprávněné orgány státní správy.</w:t>
      </w:r>
    </w:p>
    <w:p w:rsidR="00D83076" w:rsidRDefault="002F0787">
      <w:pPr>
        <w:pStyle w:val="Bodytext10"/>
        <w:framePr w:w="9134" w:h="7709" w:hRule="exact" w:wrap="none" w:vAnchor="page" w:hAnchor="page" w:x="1386" w:y="7140"/>
        <w:numPr>
          <w:ilvl w:val="0"/>
          <w:numId w:val="12"/>
        </w:numPr>
        <w:tabs>
          <w:tab w:val="left" w:pos="418"/>
        </w:tabs>
        <w:spacing w:line="266" w:lineRule="auto"/>
        <w:ind w:left="400" w:hanging="400"/>
        <w:jc w:val="both"/>
      </w:pPr>
      <w:bookmarkStart w:id="97" w:name="bookmark97"/>
      <w:bookmarkEnd w:id="97"/>
      <w:r>
        <w:t xml:space="preserve">Zhotovitel je povinen předkládat stavební deník denně a na vyzvání Objednateli ke kontrole a k provádění zápisů a současně mu bez zbytečného odkladu vydat průpisy uzavřených </w:t>
      </w:r>
      <w:r>
        <w:t>stran stavebního deníku.</w:t>
      </w:r>
    </w:p>
    <w:p w:rsidR="00D83076" w:rsidRDefault="002F0787">
      <w:pPr>
        <w:pStyle w:val="Bodytext10"/>
        <w:framePr w:w="9134" w:h="7709" w:hRule="exact" w:wrap="none" w:vAnchor="page" w:hAnchor="page" w:x="1386" w:y="7140"/>
        <w:numPr>
          <w:ilvl w:val="0"/>
          <w:numId w:val="12"/>
        </w:numPr>
        <w:tabs>
          <w:tab w:val="left" w:pos="418"/>
        </w:tabs>
        <w:spacing w:after="0"/>
        <w:ind w:left="400" w:hanging="400"/>
        <w:jc w:val="both"/>
      </w:pPr>
      <w:bookmarkStart w:id="98" w:name="bookmark98"/>
      <w:bookmarkEnd w:id="98"/>
      <w:r>
        <w:t>Objednatel, je oprávněn kontrolovat obsah stavebního deníku Zhotovitele, nejméně jednou za týden potvrdit kontrolu svým podpisem a k zápisům připojit své stanovisko. Nesouhlasí-li Objednatel, nebo Zhotovitel se zápisem ve stavebním</w:t>
      </w:r>
      <w:r>
        <w:t xml:space="preserve"> deníku, musí k tomuto zápisu připojit svoje stanovisko nejpozději do tří pracovních dnů ode dne pořízení takového zápisu.</w:t>
      </w:r>
    </w:p>
    <w:p w:rsidR="00D83076" w:rsidRDefault="002F0787">
      <w:pPr>
        <w:pStyle w:val="Headerorfooter10"/>
        <w:framePr w:wrap="none" w:vAnchor="page" w:hAnchor="page" w:x="5596" w:y="15468"/>
      </w:pPr>
      <w:r>
        <w:t>6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49" w:h="533" w:hRule="exact" w:wrap="none" w:vAnchor="page" w:hAnchor="page" w:x="1379" w:y="1442"/>
        <w:numPr>
          <w:ilvl w:val="0"/>
          <w:numId w:val="12"/>
        </w:numPr>
        <w:tabs>
          <w:tab w:val="left" w:pos="424"/>
        </w:tabs>
        <w:spacing w:after="0" w:line="266" w:lineRule="auto"/>
        <w:ind w:left="400" w:hanging="400"/>
        <w:jc w:val="both"/>
      </w:pPr>
      <w:bookmarkStart w:id="99" w:name="bookmark99"/>
      <w:bookmarkEnd w:id="99"/>
      <w:r>
        <w:t>Zápisy ve stavebním deníku se nepovažují za změnu smlouvy ani nezakládají nárok na změnu smlouvy</w:t>
      </w:r>
    </w:p>
    <w:p w:rsidR="00D83076" w:rsidRDefault="002F0787">
      <w:pPr>
        <w:pStyle w:val="Heading410"/>
        <w:framePr w:w="9149" w:h="12610" w:hRule="exact" w:wrap="none" w:vAnchor="page" w:hAnchor="page" w:x="1379" w:y="2441"/>
      </w:pPr>
      <w:bookmarkStart w:id="100" w:name="bookmark100"/>
      <w:bookmarkStart w:id="101" w:name="bookmark101"/>
      <w:bookmarkStart w:id="102" w:name="bookmark102"/>
      <w:r>
        <w:t>Vlil</w:t>
      </w:r>
      <w:r>
        <w:t>. Kontrola provádění díla</w:t>
      </w:r>
      <w:bookmarkEnd w:id="100"/>
      <w:bookmarkEnd w:id="101"/>
      <w:bookmarkEnd w:id="102"/>
    </w:p>
    <w:p w:rsidR="00D83076" w:rsidRDefault="002F0787">
      <w:pPr>
        <w:pStyle w:val="Bodytext10"/>
        <w:framePr w:w="9149" w:h="12610" w:hRule="exact" w:wrap="none" w:vAnchor="page" w:hAnchor="page" w:x="1379" w:y="2441"/>
        <w:numPr>
          <w:ilvl w:val="0"/>
          <w:numId w:val="13"/>
        </w:numPr>
        <w:tabs>
          <w:tab w:val="left" w:pos="424"/>
        </w:tabs>
        <w:ind w:left="400" w:hanging="400"/>
        <w:jc w:val="both"/>
      </w:pPr>
      <w:bookmarkStart w:id="103" w:name="bookmark103"/>
      <w:bookmarkEnd w:id="103"/>
      <w:r>
        <w:t xml:space="preserve">Objednatel je oprávněn kontrolovat provádění díla zejména formou kontrolních dnů, které jsou stanoveny dohodou smluvních stran. Kontrolní dny mohou být rovněž iniciovány kteroukoli smluvní stranou, přičemž druhá strana je povinna </w:t>
      </w:r>
      <w:r>
        <w:t>dohodnout se s iniciující stranou na termínu kontrolního dnu bezodkladně. Objednatel je povinen zajistit jednací místnost pro kontrolní den. Obě strany zajistí najednání účast svých zástupců v náležitém rozsahu.</w:t>
      </w:r>
    </w:p>
    <w:p w:rsidR="00D83076" w:rsidRDefault="002F0787">
      <w:pPr>
        <w:pStyle w:val="Bodytext10"/>
        <w:framePr w:w="9149" w:h="12610" w:hRule="exact" w:wrap="none" w:vAnchor="page" w:hAnchor="page" w:x="1379" w:y="2441"/>
        <w:numPr>
          <w:ilvl w:val="0"/>
          <w:numId w:val="13"/>
        </w:numPr>
        <w:tabs>
          <w:tab w:val="left" w:pos="424"/>
        </w:tabs>
        <w:ind w:left="400" w:hanging="400"/>
        <w:jc w:val="both"/>
      </w:pPr>
      <w:bookmarkStart w:id="104" w:name="bookmark104"/>
      <w:bookmarkEnd w:id="104"/>
      <w:r>
        <w:t>O průběhu a závěrech kontrolního dnu se poří</w:t>
      </w:r>
      <w:r>
        <w:t>dí zápis, k jehož vypracování je povinen objednatel. K zápisu z kontrolního dne bude jako nedílná součást přiložena prezenční listina zúčastněných osob zástupců obou smluvních stran, přičemž opatření uvedená v zápisu jsou pro smluvní strany závazná, jsou-l</w:t>
      </w:r>
      <w:r>
        <w:t>i v souladu s touto smlouvou. V opačném případě musejí být opatření schválena statutárními zástupci smluvních stran formou změn smlouvy na základě písemného dodatku ke smlouvě, bez schválení statutárními zástupci nejsou opatření účinná.</w:t>
      </w:r>
    </w:p>
    <w:p w:rsidR="00D83076" w:rsidRDefault="002F0787">
      <w:pPr>
        <w:pStyle w:val="Bodytext10"/>
        <w:framePr w:w="9149" w:h="12610" w:hRule="exact" w:wrap="none" w:vAnchor="page" w:hAnchor="page" w:x="1379" w:y="2441"/>
        <w:numPr>
          <w:ilvl w:val="0"/>
          <w:numId w:val="13"/>
        </w:numPr>
        <w:tabs>
          <w:tab w:val="left" w:pos="424"/>
        </w:tabs>
        <w:ind w:left="400" w:hanging="400"/>
        <w:jc w:val="both"/>
      </w:pPr>
      <w:bookmarkStart w:id="105" w:name="bookmark105"/>
      <w:bookmarkEnd w:id="105"/>
      <w:r>
        <w:t xml:space="preserve">Zhotovitel se </w:t>
      </w:r>
      <w:r>
        <w:t>zavazuje u částí díla, které budou v průběhu postupujících prací zakryty, včas objednatele písemně vyzvat k provedení kontroly takových částí. Pokud tak zhotovitel neučiní, je povinen umožnit objednateli provedení dodatečné kontroly a nést náklady s tím sp</w:t>
      </w:r>
      <w:r>
        <w:t>ojené.</w:t>
      </w:r>
    </w:p>
    <w:p w:rsidR="00D83076" w:rsidRDefault="002F0787">
      <w:pPr>
        <w:pStyle w:val="Bodytext10"/>
        <w:framePr w:w="9149" w:h="12610" w:hRule="exact" w:wrap="none" w:vAnchor="page" w:hAnchor="page" w:x="1379" w:y="2441"/>
        <w:numPr>
          <w:ilvl w:val="0"/>
          <w:numId w:val="13"/>
        </w:numPr>
        <w:tabs>
          <w:tab w:val="left" w:pos="424"/>
        </w:tabs>
        <w:ind w:left="400" w:hanging="400"/>
        <w:jc w:val="both"/>
      </w:pPr>
      <w:bookmarkStart w:id="106" w:name="bookmark106"/>
      <w:bookmarkEnd w:id="106"/>
      <w:r>
        <w:t>V případě, že se objednatel přes výzvu zhotovitele nedostaví do 3 pracovních dnů od jejího doručení ke kontrole zakrývaných částí díla, tyto části budou zakryty a zhotovitel může pokračovat v provedení díla. Objednatel je oprávněn požadovat dodatečn</w:t>
      </w:r>
      <w:r>
        <w:t>é odkrytí dotyčných částí díla za účelem dodatečné kontroly, je však povinen zhotoviteli nahradit náklady odkrytím způsobené.</w:t>
      </w:r>
    </w:p>
    <w:p w:rsidR="00D83076" w:rsidRDefault="002F0787">
      <w:pPr>
        <w:pStyle w:val="Bodytext10"/>
        <w:framePr w:w="9149" w:h="12610" w:hRule="exact" w:wrap="none" w:vAnchor="page" w:hAnchor="page" w:x="1379" w:y="2441"/>
        <w:numPr>
          <w:ilvl w:val="0"/>
          <w:numId w:val="13"/>
        </w:numPr>
        <w:tabs>
          <w:tab w:val="left" w:pos="424"/>
        </w:tabs>
        <w:spacing w:after="480"/>
        <w:ind w:left="400" w:hanging="400"/>
        <w:jc w:val="both"/>
      </w:pPr>
      <w:bookmarkStart w:id="107" w:name="bookmark107"/>
      <w:bookmarkEnd w:id="107"/>
      <w:r>
        <w:t xml:space="preserve">O kontrole zakrývaných částí díla se učiní záznam ve stavebním deníku, který musí obsahovat souhlas objednatele se zakrytím </w:t>
      </w:r>
      <w:r>
        <w:t>předmětných částí díla. V případě, že se objednatel přes výzvu zhotovitele nedostavil ke kontrole, uvede se tato skutečnost do záznamu ve stavebním deníku místo souhlasu objednatele.</w:t>
      </w:r>
    </w:p>
    <w:p w:rsidR="00D83076" w:rsidRDefault="002F0787">
      <w:pPr>
        <w:pStyle w:val="Heading410"/>
        <w:framePr w:w="9149" w:h="12610" w:hRule="exact" w:wrap="none" w:vAnchor="page" w:hAnchor="page" w:x="1379" w:y="2441"/>
        <w:numPr>
          <w:ilvl w:val="0"/>
          <w:numId w:val="14"/>
        </w:numPr>
        <w:tabs>
          <w:tab w:val="left" w:pos="710"/>
        </w:tabs>
      </w:pPr>
      <w:bookmarkStart w:id="108" w:name="bookmark110"/>
      <w:bookmarkStart w:id="109" w:name="bookmark108"/>
      <w:bookmarkStart w:id="110" w:name="bookmark109"/>
      <w:bookmarkStart w:id="111" w:name="bookmark111"/>
      <w:bookmarkEnd w:id="108"/>
      <w:r>
        <w:t>Zkoušky</w:t>
      </w:r>
      <w:bookmarkEnd w:id="109"/>
      <w:bookmarkEnd w:id="110"/>
      <w:bookmarkEnd w:id="111"/>
    </w:p>
    <w:p w:rsidR="00D83076" w:rsidRDefault="002F0787">
      <w:pPr>
        <w:pStyle w:val="Bodytext10"/>
        <w:framePr w:w="9149" w:h="12610" w:hRule="exact" w:wrap="none" w:vAnchor="page" w:hAnchor="page" w:x="1379" w:y="2441"/>
        <w:numPr>
          <w:ilvl w:val="0"/>
          <w:numId w:val="15"/>
        </w:numPr>
        <w:tabs>
          <w:tab w:val="left" w:pos="424"/>
        </w:tabs>
        <w:ind w:left="400" w:hanging="400"/>
        <w:jc w:val="both"/>
      </w:pPr>
      <w:bookmarkStart w:id="112" w:name="bookmark112"/>
      <w:bookmarkEnd w:id="112"/>
      <w:r>
        <w:t>Zhotovitel se zavazuje průběžně kontrolovat jakost dodávek a prov</w:t>
      </w:r>
      <w:r>
        <w:t>ěřovat doklady o dodávkách materiálů, konstrukcí a technologií. Dále prověřovat doklady o veškerých provedených průběžných zkouškách, revizích a měřeních dokládajících kvalitu a způsobilost díla a jeho částí, prověřovat a kontrolovat dodržování požadavků h</w:t>
      </w:r>
      <w:r>
        <w:t>ygienických, požární ochrany, bezpečnosti, ochrany zdraví při práci, životního prostředí.</w:t>
      </w:r>
    </w:p>
    <w:p w:rsidR="00D83076" w:rsidRDefault="002F0787">
      <w:pPr>
        <w:pStyle w:val="Bodytext10"/>
        <w:framePr w:w="9149" w:h="12610" w:hRule="exact" w:wrap="none" w:vAnchor="page" w:hAnchor="page" w:x="1379" w:y="2441"/>
        <w:numPr>
          <w:ilvl w:val="0"/>
          <w:numId w:val="15"/>
        </w:numPr>
        <w:tabs>
          <w:tab w:val="left" w:pos="424"/>
        </w:tabs>
        <w:ind w:left="400" w:hanging="400"/>
        <w:jc w:val="both"/>
      </w:pPr>
      <w:bookmarkStart w:id="113" w:name="bookmark113"/>
      <w:bookmarkEnd w:id="113"/>
      <w:r>
        <w:t>Součástí plnění zhotovitele a dokladem řádného provedení díla je doložení výsledků potřebných individuálních a komplexních zkoušek a požadavků příslušných státních or</w:t>
      </w:r>
      <w:r>
        <w:t>gánů. Provedení zkoušek se řídí podmínkami smlouvy, ČSN, zadávací dokumentací a technickými údaji vyhlášenými výrobci jednotlivých zařízení tvořících součást zhotovovaného díla.</w:t>
      </w:r>
    </w:p>
    <w:p w:rsidR="00D83076" w:rsidRDefault="002F0787">
      <w:pPr>
        <w:pStyle w:val="Bodytext10"/>
        <w:framePr w:w="9149" w:h="12610" w:hRule="exact" w:wrap="none" w:vAnchor="page" w:hAnchor="page" w:x="1379" w:y="2441"/>
        <w:numPr>
          <w:ilvl w:val="0"/>
          <w:numId w:val="15"/>
        </w:numPr>
        <w:tabs>
          <w:tab w:val="left" w:pos="424"/>
        </w:tabs>
        <w:spacing w:after="0"/>
        <w:ind w:left="400" w:hanging="400"/>
        <w:jc w:val="both"/>
      </w:pPr>
      <w:bookmarkStart w:id="114" w:name="bookmark114"/>
      <w:bookmarkEnd w:id="114"/>
      <w:r>
        <w:t>O konání jednotlivých zkoušek vyrozumí zhotovitel objednatele a další zaintere</w:t>
      </w:r>
      <w:r>
        <w:t xml:space="preserv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w:t>
      </w:r>
      <w:r>
        <w:t>brání provedení zkoušky, je zhotovitel povinen dodatečně zkoušky provést, a to v potřebném rozsahu.</w:t>
      </w:r>
    </w:p>
    <w:p w:rsidR="00D83076" w:rsidRDefault="002F0787">
      <w:pPr>
        <w:pStyle w:val="Headerorfooter10"/>
        <w:framePr w:wrap="none" w:vAnchor="page" w:hAnchor="page" w:x="5593" w:y="15468"/>
      </w:pPr>
      <w:r>
        <w:t>7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49" w:h="3302" w:hRule="exact" w:wrap="none" w:vAnchor="page" w:hAnchor="page" w:x="1379" w:y="1442"/>
        <w:numPr>
          <w:ilvl w:val="0"/>
          <w:numId w:val="15"/>
        </w:numPr>
        <w:tabs>
          <w:tab w:val="left" w:pos="431"/>
        </w:tabs>
        <w:jc w:val="both"/>
      </w:pPr>
      <w:bookmarkStart w:id="115" w:name="bookmark115"/>
      <w:bookmarkEnd w:id="115"/>
      <w:r>
        <w:t>Výsledek zkoušek bude doložen formou zápisu, případně protokolu o jejich provedení.</w:t>
      </w:r>
    </w:p>
    <w:p w:rsidR="00D83076" w:rsidRDefault="002F0787">
      <w:pPr>
        <w:pStyle w:val="Bodytext10"/>
        <w:framePr w:w="9149" w:h="3302" w:hRule="exact" w:wrap="none" w:vAnchor="page" w:hAnchor="page" w:x="1379" w:y="1442"/>
        <w:numPr>
          <w:ilvl w:val="0"/>
          <w:numId w:val="15"/>
        </w:numPr>
        <w:tabs>
          <w:tab w:val="left" w:pos="431"/>
        </w:tabs>
        <w:ind w:left="440" w:hanging="440"/>
        <w:jc w:val="both"/>
      </w:pPr>
      <w:bookmarkStart w:id="116" w:name="bookmark116"/>
      <w:bookmarkEnd w:id="116"/>
      <w:r>
        <w:t xml:space="preserve">Objednatel je oprávněn vydat pokyn k </w:t>
      </w:r>
      <w:r>
        <w:t>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w:t>
      </w:r>
      <w:r>
        <w:t>adu se zadávací dokumentací a uhradit zároveň náklady spojené s vykonáním zkoušky.</w:t>
      </w:r>
    </w:p>
    <w:p w:rsidR="00D83076" w:rsidRDefault="002F0787">
      <w:pPr>
        <w:pStyle w:val="Bodytext10"/>
        <w:framePr w:w="9149" w:h="3302" w:hRule="exact" w:wrap="none" w:vAnchor="page" w:hAnchor="page" w:x="1379" w:y="1442"/>
        <w:numPr>
          <w:ilvl w:val="0"/>
          <w:numId w:val="15"/>
        </w:numPr>
        <w:tabs>
          <w:tab w:val="left" w:pos="431"/>
        </w:tabs>
        <w:spacing w:after="0"/>
        <w:ind w:left="440" w:hanging="440"/>
        <w:jc w:val="both"/>
      </w:pPr>
      <w:bookmarkStart w:id="117" w:name="bookmark117"/>
      <w:bookmarkEnd w:id="117"/>
      <w:r>
        <w:t>Skryje-li nebo zatají-li Zhotovitel sám nebo prostřednictvím někoho část díla, která byla určena ke zvláštním zkouškám, kontrolám nebo schválení, před jejich provedením, zad</w:t>
      </w:r>
      <w:r>
        <w:t>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w:t>
      </w:r>
      <w:r>
        <w:t>o stavu. To vše na náklady Zhotovitele</w:t>
      </w:r>
    </w:p>
    <w:p w:rsidR="00D83076" w:rsidRDefault="002F0787">
      <w:pPr>
        <w:pStyle w:val="Heading410"/>
        <w:framePr w:w="9149" w:h="4042" w:hRule="exact" w:wrap="none" w:vAnchor="page" w:hAnchor="page" w:x="1379" w:y="5210"/>
        <w:numPr>
          <w:ilvl w:val="0"/>
          <w:numId w:val="14"/>
        </w:numPr>
        <w:tabs>
          <w:tab w:val="left" w:pos="769"/>
        </w:tabs>
      </w:pPr>
      <w:bookmarkStart w:id="118" w:name="bookmark120"/>
      <w:bookmarkStart w:id="119" w:name="bookmark118"/>
      <w:bookmarkStart w:id="120" w:name="bookmark119"/>
      <w:bookmarkStart w:id="121" w:name="bookmark121"/>
      <w:bookmarkEnd w:id="118"/>
      <w:r>
        <w:t>Bezpečnost a ochrana zdraví</w:t>
      </w:r>
      <w:bookmarkEnd w:id="119"/>
      <w:bookmarkEnd w:id="120"/>
      <w:bookmarkEnd w:id="121"/>
    </w:p>
    <w:p w:rsidR="00D83076" w:rsidRDefault="002F0787">
      <w:pPr>
        <w:pStyle w:val="Bodytext10"/>
        <w:framePr w:w="9149" w:h="4042" w:hRule="exact" w:wrap="none" w:vAnchor="page" w:hAnchor="page" w:x="1379" w:y="5210"/>
        <w:numPr>
          <w:ilvl w:val="0"/>
          <w:numId w:val="16"/>
        </w:numPr>
        <w:tabs>
          <w:tab w:val="left" w:pos="431"/>
        </w:tabs>
        <w:ind w:left="440" w:hanging="440"/>
        <w:jc w:val="both"/>
      </w:pPr>
      <w:bookmarkStart w:id="122" w:name="bookmark122"/>
      <w:bookmarkEnd w:id="122"/>
      <w:r>
        <w:t>Zhotovitel se zavazuje při provedení díla dodržovat předpisy o bezpečnosti a ochraně zdraví při práci, jakož i předpisy hygienické a požární. Za dodržování těchto předpisů v místě provedení</w:t>
      </w:r>
      <w:r>
        <w:t xml:space="preserve"> díla i při veškerých činnostech s provedením díla souvisejících nese odpovědnost zhotovitel.</w:t>
      </w:r>
    </w:p>
    <w:p w:rsidR="00D83076" w:rsidRDefault="002F0787">
      <w:pPr>
        <w:pStyle w:val="Bodytext10"/>
        <w:framePr w:w="9149" w:h="4042" w:hRule="exact" w:wrap="none" w:vAnchor="page" w:hAnchor="page" w:x="1379" w:y="5210"/>
        <w:numPr>
          <w:ilvl w:val="0"/>
          <w:numId w:val="16"/>
        </w:numPr>
        <w:tabs>
          <w:tab w:val="left" w:pos="431"/>
        </w:tabs>
        <w:ind w:left="440" w:hanging="440"/>
        <w:jc w:val="both"/>
      </w:pPr>
      <w:bookmarkStart w:id="123" w:name="bookmark123"/>
      <w:bookmarkEnd w:id="123"/>
      <w:r>
        <w:t>Zhotovitel je odpovědný za to, že osoby vykonávající činnosti související s provedením díla jsou vybaveny ochrannými pracovními prostředky a pomůckami podle druhu</w:t>
      </w:r>
      <w:r>
        <w:t xml:space="preserve"> vykonávané činnosti a rizik s tím spojených.</w:t>
      </w:r>
    </w:p>
    <w:p w:rsidR="00D83076" w:rsidRDefault="002F0787">
      <w:pPr>
        <w:pStyle w:val="Bodytext10"/>
        <w:framePr w:w="9149" w:h="4042" w:hRule="exact" w:wrap="none" w:vAnchor="page" w:hAnchor="page" w:x="1379" w:y="5210"/>
        <w:numPr>
          <w:ilvl w:val="0"/>
          <w:numId w:val="16"/>
        </w:numPr>
        <w:tabs>
          <w:tab w:val="left" w:pos="431"/>
        </w:tabs>
        <w:ind w:left="440" w:hanging="440"/>
        <w:jc w:val="both"/>
      </w:pPr>
      <w:bookmarkStart w:id="124" w:name="bookmark124"/>
      <w:bookmarkEnd w:id="124"/>
      <w:r>
        <w:t>Zhotovitel se zavazuje zajistit vlastní dozor nad bezpečností práce ve smyslu nařízení vlády č. 591/2006 Sb., o bližších minimálních požadavcích na bezpečnost a ochranu zdraví při práci na staveništích, ve zněn</w:t>
      </w:r>
      <w:r>
        <w:t>í pozdějších předpisů, a provádět soustavnou kontrolu bezpečnosti práce.</w:t>
      </w:r>
    </w:p>
    <w:p w:rsidR="00D83076" w:rsidRDefault="002F0787">
      <w:pPr>
        <w:pStyle w:val="Bodytext10"/>
        <w:framePr w:w="9149" w:h="4042" w:hRule="exact" w:wrap="none" w:vAnchor="page" w:hAnchor="page" w:x="1379" w:y="5210"/>
        <w:numPr>
          <w:ilvl w:val="0"/>
          <w:numId w:val="16"/>
        </w:numPr>
        <w:tabs>
          <w:tab w:val="left" w:pos="431"/>
        </w:tabs>
        <w:spacing w:after="0" w:line="262" w:lineRule="auto"/>
        <w:ind w:left="440" w:hanging="440"/>
        <w:jc w:val="both"/>
      </w:pPr>
      <w:bookmarkStart w:id="125" w:name="bookmark125"/>
      <w:bookmarkEnd w:id="125"/>
      <w:r>
        <w:t xml:space="preserve">Zhotovitel se zavazuje dodržovat interní směrnici objednatele R/FN Brno/0580 Provádění činností se zvýšeným požárním nebezpečím, která tvoří </w:t>
      </w:r>
      <w:r>
        <w:rPr>
          <w:color w:val="0000FC"/>
          <w:u w:val="single"/>
        </w:rPr>
        <w:t>přílohu č. 3</w:t>
      </w:r>
      <w:r>
        <w:rPr>
          <w:color w:val="0000FC"/>
        </w:rPr>
        <w:t xml:space="preserve"> </w:t>
      </w:r>
      <w:r>
        <w:t>této smlouvy.</w:t>
      </w:r>
    </w:p>
    <w:p w:rsidR="00D83076" w:rsidRDefault="002F0787">
      <w:pPr>
        <w:pStyle w:val="Heading410"/>
        <w:framePr w:w="9149" w:h="5059" w:hRule="exact" w:wrap="none" w:vAnchor="page" w:hAnchor="page" w:x="1379" w:y="9727"/>
        <w:numPr>
          <w:ilvl w:val="0"/>
          <w:numId w:val="14"/>
        </w:numPr>
        <w:tabs>
          <w:tab w:val="left" w:pos="769"/>
        </w:tabs>
      </w:pPr>
      <w:bookmarkStart w:id="126" w:name="bookmark128"/>
      <w:bookmarkStart w:id="127" w:name="bookmark126"/>
      <w:bookmarkStart w:id="128" w:name="bookmark127"/>
      <w:bookmarkStart w:id="129" w:name="bookmark129"/>
      <w:bookmarkEnd w:id="126"/>
      <w:r>
        <w:t>Záruka za dílo,</w:t>
      </w:r>
      <w:r>
        <w:t xml:space="preserve"> odpovědnost za vady</w:t>
      </w:r>
      <w:bookmarkEnd w:id="127"/>
      <w:bookmarkEnd w:id="128"/>
      <w:bookmarkEnd w:id="129"/>
    </w:p>
    <w:p w:rsidR="00D83076" w:rsidRDefault="002F0787">
      <w:pPr>
        <w:pStyle w:val="Bodytext10"/>
        <w:framePr w:w="9149" w:h="5059" w:hRule="exact" w:wrap="none" w:vAnchor="page" w:hAnchor="page" w:x="1379" w:y="9727"/>
        <w:numPr>
          <w:ilvl w:val="0"/>
          <w:numId w:val="17"/>
        </w:numPr>
        <w:tabs>
          <w:tab w:val="left" w:pos="431"/>
        </w:tabs>
        <w:ind w:left="440" w:hanging="440"/>
        <w:jc w:val="both"/>
      </w:pPr>
      <w:bookmarkStart w:id="130" w:name="bookmark130"/>
      <w:bookmarkEnd w:id="130"/>
      <w:r>
        <w:t xml:space="preserve">Zhotovitel se zavazuje, že dílo bude v době jeho předání objednateli mít vlastnosti stanovené platnými právními předpisy Evropské unie a České republiky a technickými normami ČN, EN a že po záruční dobu bude způsobilé pro použití ke </w:t>
      </w:r>
      <w:r>
        <w:t>smluvenému účelu a že si nejméně po tuto dobu zachová své vlastnosti v souladu s touto smlouvou.</w:t>
      </w:r>
    </w:p>
    <w:p w:rsidR="00D83076" w:rsidRDefault="002F0787">
      <w:pPr>
        <w:pStyle w:val="Bodytext10"/>
        <w:framePr w:w="9149" w:h="5059" w:hRule="exact" w:wrap="none" w:vAnchor="page" w:hAnchor="page" w:x="1379" w:y="9727"/>
        <w:numPr>
          <w:ilvl w:val="0"/>
          <w:numId w:val="17"/>
        </w:numPr>
        <w:tabs>
          <w:tab w:val="left" w:pos="431"/>
        </w:tabs>
        <w:ind w:left="440" w:hanging="440"/>
        <w:jc w:val="both"/>
      </w:pPr>
      <w:bookmarkStart w:id="131" w:name="bookmark131"/>
      <w:bookmarkEnd w:id="131"/>
      <w:r>
        <w:t>Dílo má vady, jestliže provedení díla nemá vlastnosti stanovené zadávací dokumentací a touto smlouvou, dále právními předpisy, případným stavebním povolením, t</w:t>
      </w:r>
      <w:r>
        <w:t>echnickými normami a v případě, že vlastnosti nejsou takto stanoveny, pak vlastnosti obvyklé. Za vady díla se nepovažují případy nutné změny díla v důsledku legislativních změn v době běhu záruční doby, na tyto případy se tedy záruka nevztahuje. Zhotovitel</w:t>
      </w:r>
      <w:r>
        <w:t xml:space="preserve"> odpovídá za vady díla, které se vyskytnou po převzetí díla objednatelem v záručních lhůtách. Tyto vady je zhotovitel povinen bezplatně odstranit v souladu s níže uvedenými podmínkami. Práva z odpovědnosti za vady díla musí být uplatněna u zhotovitele v od</w:t>
      </w:r>
      <w:r>
        <w:t>povídajících záručních dobách:</w:t>
      </w:r>
    </w:p>
    <w:p w:rsidR="00D83076" w:rsidRDefault="002F0787">
      <w:pPr>
        <w:pStyle w:val="Bodytext10"/>
        <w:framePr w:w="9149" w:h="5059" w:hRule="exact" w:wrap="none" w:vAnchor="page" w:hAnchor="page" w:x="1379" w:y="9727"/>
        <w:numPr>
          <w:ilvl w:val="0"/>
          <w:numId w:val="18"/>
        </w:numPr>
        <w:tabs>
          <w:tab w:val="left" w:pos="867"/>
        </w:tabs>
        <w:ind w:firstLine="440"/>
        <w:jc w:val="both"/>
      </w:pPr>
      <w:bookmarkStart w:id="132" w:name="bookmark132"/>
      <w:bookmarkEnd w:id="132"/>
      <w:r>
        <w:rPr>
          <w:b/>
          <w:bCs/>
        </w:rPr>
        <w:t xml:space="preserve">60 měsíců </w:t>
      </w:r>
      <w:r>
        <w:t>na veškeré stavební práce a dodaný materiál,</w:t>
      </w:r>
    </w:p>
    <w:p w:rsidR="00D83076" w:rsidRDefault="002F0787">
      <w:pPr>
        <w:pStyle w:val="Bodytext10"/>
        <w:framePr w:w="9149" w:h="5059" w:hRule="exact" w:wrap="none" w:vAnchor="page" w:hAnchor="page" w:x="1379" w:y="9727"/>
        <w:numPr>
          <w:ilvl w:val="0"/>
          <w:numId w:val="18"/>
        </w:numPr>
        <w:tabs>
          <w:tab w:val="left" w:pos="867"/>
        </w:tabs>
        <w:spacing w:after="0" w:line="266" w:lineRule="auto"/>
        <w:ind w:left="840" w:hanging="400"/>
        <w:jc w:val="both"/>
      </w:pPr>
      <w:bookmarkStart w:id="133" w:name="bookmark133"/>
      <w:bookmarkEnd w:id="133"/>
      <w:r>
        <w:rPr>
          <w:b/>
          <w:bCs/>
        </w:rPr>
        <w:t xml:space="preserve">24 měsíců </w:t>
      </w:r>
      <w:r>
        <w:t>pro výrobky a zařízení, která jsou doložena záručními listy poskytnutými jejich výrobci nebo dodavateli, seznam výrobků a zařízení bude oboustranně podepsaný.</w:t>
      </w:r>
    </w:p>
    <w:p w:rsidR="00D83076" w:rsidRDefault="002F0787">
      <w:pPr>
        <w:pStyle w:val="Headerorfooter10"/>
        <w:framePr w:wrap="none" w:vAnchor="page" w:hAnchor="page" w:x="5608" w:y="15468"/>
      </w:pPr>
      <w:r>
        <w:t>8</w:t>
      </w:r>
      <w:r>
        <w:t xml:space="preserve">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54" w:h="6950" w:hRule="exact" w:wrap="none" w:vAnchor="page" w:hAnchor="page" w:x="1377" w:y="1320"/>
        <w:numPr>
          <w:ilvl w:val="0"/>
          <w:numId w:val="17"/>
        </w:numPr>
        <w:tabs>
          <w:tab w:val="left" w:pos="426"/>
        </w:tabs>
        <w:spacing w:line="266" w:lineRule="auto"/>
        <w:ind w:left="420" w:hanging="420"/>
        <w:jc w:val="both"/>
      </w:pPr>
      <w:bookmarkStart w:id="134" w:name="bookmark134"/>
      <w:bookmarkEnd w:id="134"/>
      <w:r>
        <w:t>Záruční doba počíná plynout dnem následujícím po formálním převzetí díla objednatelem doloženém podepsaným předávacím protokolem.</w:t>
      </w:r>
    </w:p>
    <w:p w:rsidR="00D83076" w:rsidRDefault="002F0787">
      <w:pPr>
        <w:pStyle w:val="Bodytext10"/>
        <w:framePr w:w="9154" w:h="6950" w:hRule="exact" w:wrap="none" w:vAnchor="page" w:hAnchor="page" w:x="1377" w:y="1320"/>
        <w:numPr>
          <w:ilvl w:val="0"/>
          <w:numId w:val="17"/>
        </w:numPr>
        <w:tabs>
          <w:tab w:val="left" w:pos="426"/>
        </w:tabs>
        <w:spacing w:line="266" w:lineRule="auto"/>
        <w:ind w:left="420" w:hanging="420"/>
        <w:jc w:val="both"/>
      </w:pPr>
      <w:bookmarkStart w:id="135" w:name="bookmark135"/>
      <w:bookmarkEnd w:id="135"/>
      <w:r>
        <w:t xml:space="preserve">Zhotovitel neodpovídá za vady, které byly po převzetí díla způsobeny objednatelem nebo zásahem </w:t>
      </w:r>
      <w:r>
        <w:t>vyšší moci.</w:t>
      </w:r>
    </w:p>
    <w:p w:rsidR="00D83076" w:rsidRDefault="002F0787">
      <w:pPr>
        <w:pStyle w:val="Bodytext10"/>
        <w:framePr w:w="9154" w:h="6950" w:hRule="exact" w:wrap="none" w:vAnchor="page" w:hAnchor="page" w:x="1377" w:y="1320"/>
        <w:numPr>
          <w:ilvl w:val="0"/>
          <w:numId w:val="17"/>
        </w:numPr>
        <w:tabs>
          <w:tab w:val="left" w:pos="426"/>
        </w:tabs>
        <w:ind w:left="420" w:hanging="420"/>
        <w:jc w:val="both"/>
      </w:pPr>
      <w:bookmarkStart w:id="136" w:name="bookmark136"/>
      <w:bookmarkEnd w:id="136"/>
      <w:r>
        <w:t xml:space="preserve">V případě vady díla v záruční době oznámí tuto skutečnost písemně objednatel zhotoviteli, a to bez zbytečného odkladu po jejich zjištění. Objednatel je oprávněn reklamovat vady díla nejen v listinné podobě, ale i formou e-mailové pošty nebo </w:t>
      </w:r>
      <w:r>
        <w:t>faxem. V reklamaci bude popsáno, kde se vady nacházejí a jak se projevují. Zhotovitel je povinen potvrdit objednateli obdržení oznámení škody bezodkladně, nejpozději však do 24 hodin od jeho obdržení. Na základě tohoto oznámení je odborný nebo servisní pra</w:t>
      </w:r>
      <w:r>
        <w:t>covník zhotovitele povinen dostavit se na stavbu nejpozději do 48 hodin za účelem zjištění vady, posouzení odpovědnosti, určení termínu a způsobu odstranění vady. Zhotovitel se zavazuje začít s odstraňováním případných vad předmětu díla ihned, pokud to pov</w:t>
      </w:r>
      <w:r>
        <w:t>aha vady připouští a vady odstranit v co nejkratším technicky možném termínu. Zhotovitel se zavazuje odstranit vadu nejpozději do 15 dnů ode dne nahlášení vady, pokud nebude s objednatelem písemně dohodnuto jinak z důvodu závažnosti závady.</w:t>
      </w:r>
    </w:p>
    <w:p w:rsidR="00D83076" w:rsidRDefault="002F0787">
      <w:pPr>
        <w:pStyle w:val="Bodytext10"/>
        <w:framePr w:w="9154" w:h="6950" w:hRule="exact" w:wrap="none" w:vAnchor="page" w:hAnchor="page" w:x="1377" w:y="1320"/>
        <w:numPr>
          <w:ilvl w:val="0"/>
          <w:numId w:val="17"/>
        </w:numPr>
        <w:tabs>
          <w:tab w:val="left" w:pos="426"/>
        </w:tabs>
        <w:spacing w:line="266" w:lineRule="auto"/>
        <w:ind w:left="420" w:hanging="420"/>
        <w:jc w:val="both"/>
      </w:pPr>
      <w:bookmarkStart w:id="137" w:name="bookmark137"/>
      <w:bookmarkEnd w:id="137"/>
      <w:r>
        <w:t>V případě, že s</w:t>
      </w:r>
      <w:r>
        <w:t>e jedná o vadu typu havárie, je zhotovitel povinen započít s odstraňováním vady neprodleně tak, aby nedocházelo ke vzniku dalších škod.</w:t>
      </w:r>
    </w:p>
    <w:p w:rsidR="00D83076" w:rsidRDefault="002F0787">
      <w:pPr>
        <w:pStyle w:val="Bodytext10"/>
        <w:framePr w:w="9154" w:h="6950" w:hRule="exact" w:wrap="none" w:vAnchor="page" w:hAnchor="page" w:x="1377" w:y="1320"/>
        <w:numPr>
          <w:ilvl w:val="0"/>
          <w:numId w:val="17"/>
        </w:numPr>
        <w:tabs>
          <w:tab w:val="left" w:pos="426"/>
        </w:tabs>
        <w:ind w:left="420" w:hanging="420"/>
        <w:jc w:val="both"/>
      </w:pPr>
      <w:bookmarkStart w:id="138" w:name="bookmark138"/>
      <w:bookmarkEnd w:id="138"/>
      <w:r>
        <w:t>V případě, že zhotovitel odstraňuje vady a nedodělky svých dodávek, prací či jiných služeb, je povinen provedenou opravu</w:t>
      </w:r>
      <w:r>
        <w:t xml:space="preserve"> objednateli předat. Výsledek předání odstraněné vady bude rovněž zapsán v zápise z reklamačního řízení nebo předávacím protokolu; kopii zápisu nebo protokolu zhotovitel objednateli předá.</w:t>
      </w:r>
    </w:p>
    <w:p w:rsidR="00D83076" w:rsidRDefault="002F0787">
      <w:pPr>
        <w:pStyle w:val="Bodytext10"/>
        <w:framePr w:w="9154" w:h="6950" w:hRule="exact" w:wrap="none" w:vAnchor="page" w:hAnchor="page" w:x="1377" w:y="1320"/>
        <w:numPr>
          <w:ilvl w:val="0"/>
          <w:numId w:val="17"/>
        </w:numPr>
        <w:tabs>
          <w:tab w:val="left" w:pos="426"/>
        </w:tabs>
        <w:spacing w:after="0" w:line="266" w:lineRule="auto"/>
        <w:ind w:left="420" w:hanging="420"/>
        <w:jc w:val="both"/>
      </w:pPr>
      <w:bookmarkStart w:id="139" w:name="bookmark139"/>
      <w:bookmarkEnd w:id="139"/>
      <w:r>
        <w:t>Pokud zhotovitel neodstraní vady ve sjednaných termínech, má objedn</w:t>
      </w:r>
      <w:r>
        <w:t>atel právo nechat vadu odstranit třetí osobou a zhotovitel je povinen náklady na odstranění závady objednateli uhradit.</w:t>
      </w:r>
    </w:p>
    <w:p w:rsidR="00D83076" w:rsidRDefault="002F0787">
      <w:pPr>
        <w:pStyle w:val="Heading410"/>
        <w:framePr w:w="9154" w:h="6485" w:hRule="exact" w:wrap="none" w:vAnchor="page" w:hAnchor="page" w:x="1377" w:y="8736"/>
        <w:numPr>
          <w:ilvl w:val="0"/>
          <w:numId w:val="14"/>
        </w:numPr>
        <w:tabs>
          <w:tab w:val="left" w:pos="717"/>
        </w:tabs>
      </w:pPr>
      <w:bookmarkStart w:id="140" w:name="bookmark142"/>
      <w:bookmarkStart w:id="141" w:name="bookmark140"/>
      <w:bookmarkStart w:id="142" w:name="bookmark141"/>
      <w:bookmarkStart w:id="143" w:name="bookmark143"/>
      <w:bookmarkEnd w:id="140"/>
      <w:r>
        <w:t>Předání a převzetí díla</w:t>
      </w:r>
      <w:bookmarkEnd w:id="141"/>
      <w:bookmarkEnd w:id="142"/>
      <w:bookmarkEnd w:id="143"/>
    </w:p>
    <w:p w:rsidR="00D83076" w:rsidRDefault="002F0787">
      <w:pPr>
        <w:pStyle w:val="Bodytext10"/>
        <w:framePr w:w="9154" w:h="6485" w:hRule="exact" w:wrap="none" w:vAnchor="page" w:hAnchor="page" w:x="1377" w:y="8736"/>
        <w:numPr>
          <w:ilvl w:val="0"/>
          <w:numId w:val="19"/>
        </w:numPr>
        <w:tabs>
          <w:tab w:val="left" w:pos="426"/>
        </w:tabs>
        <w:ind w:left="420" w:hanging="420"/>
        <w:jc w:val="both"/>
      </w:pPr>
      <w:bookmarkStart w:id="144" w:name="bookmark144"/>
      <w:bookmarkEnd w:id="144"/>
      <w:r>
        <w:t>Zhotovitel splní svou povinnost provést dílo jeho řádným dokončením a předáním díla objednateli v místě proveden</w:t>
      </w:r>
      <w:r>
        <w:t>í díla. Po dokončení díla se zhotovitel zavazuje objednatele písemně vyzvat předem k převzetí díla.</w:t>
      </w:r>
    </w:p>
    <w:p w:rsidR="00D83076" w:rsidRDefault="002F0787">
      <w:pPr>
        <w:pStyle w:val="Bodytext10"/>
        <w:framePr w:w="9154" w:h="6485" w:hRule="exact" w:wrap="none" w:vAnchor="page" w:hAnchor="page" w:x="1377" w:y="8736"/>
        <w:numPr>
          <w:ilvl w:val="0"/>
          <w:numId w:val="19"/>
        </w:numPr>
        <w:tabs>
          <w:tab w:val="left" w:pos="426"/>
        </w:tabs>
        <w:spacing w:line="266" w:lineRule="auto"/>
        <w:ind w:left="420" w:hanging="420"/>
        <w:jc w:val="both"/>
      </w:pPr>
      <w:bookmarkStart w:id="145" w:name="bookmark145"/>
      <w:bookmarkEnd w:id="145"/>
      <w:r>
        <w:t>Objednatel je povinen na výzvu zhotovitele řádně dokončené dílo převzít. Řádným dokončením díla se rozumí provedení kompletního díla bez vad a nedodělků.</w:t>
      </w:r>
    </w:p>
    <w:p w:rsidR="00D83076" w:rsidRDefault="002F0787">
      <w:pPr>
        <w:pStyle w:val="Bodytext10"/>
        <w:framePr w:w="9154" w:h="6485" w:hRule="exact" w:wrap="none" w:vAnchor="page" w:hAnchor="page" w:x="1377" w:y="8736"/>
        <w:numPr>
          <w:ilvl w:val="0"/>
          <w:numId w:val="19"/>
        </w:numPr>
        <w:tabs>
          <w:tab w:val="left" w:pos="426"/>
        </w:tabs>
        <w:spacing w:line="266" w:lineRule="auto"/>
        <w:ind w:left="420" w:hanging="420"/>
        <w:jc w:val="both"/>
      </w:pPr>
      <w:bookmarkStart w:id="146" w:name="bookmark146"/>
      <w:bookmarkEnd w:id="146"/>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D83076" w:rsidRDefault="002F0787">
      <w:pPr>
        <w:pStyle w:val="Bodytext10"/>
        <w:framePr w:w="9154" w:h="6485" w:hRule="exact" w:wrap="none" w:vAnchor="page" w:hAnchor="page" w:x="1377" w:y="8736"/>
        <w:numPr>
          <w:ilvl w:val="0"/>
          <w:numId w:val="19"/>
        </w:numPr>
        <w:tabs>
          <w:tab w:val="left" w:pos="426"/>
        </w:tabs>
        <w:spacing w:line="262" w:lineRule="auto"/>
        <w:ind w:left="420" w:hanging="420"/>
        <w:jc w:val="both"/>
      </w:pPr>
      <w:bookmarkStart w:id="147" w:name="bookmark147"/>
      <w:bookmarkEnd w:id="147"/>
      <w:r>
        <w:t>O předání a převzetí předávaného díla se pořídí protokol o předání a převzetí díla (dále jen „předávací protokol“), který musí obsahovat alespoň:</w:t>
      </w:r>
    </w:p>
    <w:p w:rsidR="00D83076" w:rsidRDefault="002F0787">
      <w:pPr>
        <w:pStyle w:val="Bodytext10"/>
        <w:framePr w:w="9154" w:h="6485" w:hRule="exact" w:wrap="none" w:vAnchor="page" w:hAnchor="page" w:x="1377" w:y="8736"/>
        <w:numPr>
          <w:ilvl w:val="0"/>
          <w:numId w:val="20"/>
        </w:numPr>
        <w:tabs>
          <w:tab w:val="left" w:pos="717"/>
        </w:tabs>
        <w:ind w:firstLine="360"/>
        <w:jc w:val="both"/>
      </w:pPr>
      <w:bookmarkStart w:id="148" w:name="bookmark148"/>
      <w:bookmarkEnd w:id="148"/>
      <w:r>
        <w:t>popis předávaného díla,</w:t>
      </w:r>
    </w:p>
    <w:p w:rsidR="00D83076" w:rsidRDefault="002F0787">
      <w:pPr>
        <w:pStyle w:val="Bodytext10"/>
        <w:framePr w:w="9154" w:h="6485" w:hRule="exact" w:wrap="none" w:vAnchor="page" w:hAnchor="page" w:x="1377" w:y="8736"/>
        <w:numPr>
          <w:ilvl w:val="0"/>
          <w:numId w:val="20"/>
        </w:numPr>
        <w:tabs>
          <w:tab w:val="left" w:pos="717"/>
        </w:tabs>
        <w:spacing w:line="262" w:lineRule="auto"/>
        <w:ind w:left="720" w:hanging="360"/>
        <w:jc w:val="both"/>
      </w:pPr>
      <w:bookmarkStart w:id="149" w:name="bookmark149"/>
      <w:bookmarkEnd w:id="149"/>
      <w:r>
        <w:t>soupis zařízení dle Pokynu Generálního finančního ředitelství č. D-22 vydaným Finanční</w:t>
      </w:r>
      <w:r>
        <w:t xml:space="preserve"> správou ČR v zájmu zajištění jednotného uplatňování zákona č. 586/1992</w:t>
      </w:r>
    </w:p>
    <w:p w:rsidR="00D83076" w:rsidRDefault="002F0787">
      <w:pPr>
        <w:pStyle w:val="Bodytext10"/>
        <w:framePr w:w="9154" w:h="6485" w:hRule="exact" w:wrap="none" w:vAnchor="page" w:hAnchor="page" w:x="1377" w:y="8736"/>
        <w:numPr>
          <w:ilvl w:val="0"/>
          <w:numId w:val="20"/>
        </w:numPr>
        <w:tabs>
          <w:tab w:val="left" w:pos="717"/>
        </w:tabs>
        <w:ind w:firstLine="360"/>
        <w:jc w:val="both"/>
      </w:pPr>
      <w:bookmarkStart w:id="150" w:name="bookmark150"/>
      <w:bookmarkEnd w:id="150"/>
      <w:r>
        <w:t>zhodnocení kvality předávaného díla,</w:t>
      </w:r>
    </w:p>
    <w:p w:rsidR="00D83076" w:rsidRDefault="002F0787">
      <w:pPr>
        <w:pStyle w:val="Bodytext10"/>
        <w:framePr w:w="9154" w:h="6485" w:hRule="exact" w:wrap="none" w:vAnchor="page" w:hAnchor="page" w:x="1377" w:y="8736"/>
        <w:numPr>
          <w:ilvl w:val="0"/>
          <w:numId w:val="20"/>
        </w:numPr>
        <w:tabs>
          <w:tab w:val="left" w:pos="717"/>
        </w:tabs>
        <w:ind w:firstLine="360"/>
        <w:jc w:val="both"/>
      </w:pPr>
      <w:bookmarkStart w:id="151" w:name="bookmark151"/>
      <w:bookmarkEnd w:id="151"/>
      <w:r>
        <w:t>soupis vad a nedodělků, pokud je předávané dílo vykazuje,</w:t>
      </w:r>
    </w:p>
    <w:p w:rsidR="00D83076" w:rsidRDefault="002F0787">
      <w:pPr>
        <w:pStyle w:val="Bodytext10"/>
        <w:framePr w:w="9154" w:h="6485" w:hRule="exact" w:wrap="none" w:vAnchor="page" w:hAnchor="page" w:x="1377" w:y="8736"/>
        <w:numPr>
          <w:ilvl w:val="0"/>
          <w:numId w:val="20"/>
        </w:numPr>
        <w:tabs>
          <w:tab w:val="left" w:pos="717"/>
        </w:tabs>
        <w:ind w:firstLine="360"/>
        <w:jc w:val="both"/>
      </w:pPr>
      <w:bookmarkStart w:id="152" w:name="bookmark152"/>
      <w:bookmarkEnd w:id="152"/>
      <w:r>
        <w:t>způsob odstranění případných vad a nedodělků,</w:t>
      </w:r>
    </w:p>
    <w:p w:rsidR="00D83076" w:rsidRDefault="002F0787">
      <w:pPr>
        <w:pStyle w:val="Bodytext10"/>
        <w:framePr w:w="9154" w:h="6485" w:hRule="exact" w:wrap="none" w:vAnchor="page" w:hAnchor="page" w:x="1377" w:y="8736"/>
        <w:numPr>
          <w:ilvl w:val="0"/>
          <w:numId w:val="20"/>
        </w:numPr>
        <w:tabs>
          <w:tab w:val="left" w:pos="717"/>
        </w:tabs>
        <w:ind w:firstLine="360"/>
        <w:jc w:val="both"/>
      </w:pPr>
      <w:bookmarkStart w:id="153" w:name="bookmark153"/>
      <w:bookmarkEnd w:id="153"/>
      <w:r>
        <w:t>Ihůta k odstranění případných vad a nedoděl</w:t>
      </w:r>
      <w:r>
        <w:t>ků,</w:t>
      </w:r>
    </w:p>
    <w:p w:rsidR="00D83076" w:rsidRDefault="002F0787">
      <w:pPr>
        <w:pStyle w:val="Bodytext10"/>
        <w:framePr w:w="9154" w:h="6485" w:hRule="exact" w:wrap="none" w:vAnchor="page" w:hAnchor="page" w:x="1377" w:y="8736"/>
        <w:numPr>
          <w:ilvl w:val="0"/>
          <w:numId w:val="20"/>
        </w:numPr>
        <w:tabs>
          <w:tab w:val="left" w:pos="717"/>
        </w:tabs>
        <w:ind w:firstLine="360"/>
        <w:jc w:val="both"/>
      </w:pPr>
      <w:bookmarkStart w:id="154" w:name="bookmark154"/>
      <w:bookmarkEnd w:id="154"/>
      <w:r>
        <w:t>výsledek přejímacího řízení,</w:t>
      </w:r>
    </w:p>
    <w:p w:rsidR="00D83076" w:rsidRDefault="002F0787">
      <w:pPr>
        <w:pStyle w:val="Bodytext10"/>
        <w:framePr w:w="9154" w:h="6485" w:hRule="exact" w:wrap="none" w:vAnchor="page" w:hAnchor="page" w:x="1377" w:y="8736"/>
        <w:numPr>
          <w:ilvl w:val="0"/>
          <w:numId w:val="20"/>
        </w:numPr>
        <w:tabs>
          <w:tab w:val="left" w:pos="717"/>
        </w:tabs>
        <w:spacing w:after="0"/>
        <w:ind w:firstLine="360"/>
        <w:jc w:val="both"/>
      </w:pPr>
      <w:bookmarkStart w:id="155" w:name="bookmark155"/>
      <w:bookmarkEnd w:id="155"/>
      <w:r>
        <w:t>podpisy zástupců obou smluvních stran, kteří předání a převzetí díla provedli.</w:t>
      </w:r>
    </w:p>
    <w:p w:rsidR="00D83076" w:rsidRDefault="002F0787">
      <w:pPr>
        <w:pStyle w:val="Headerorfooter10"/>
        <w:framePr w:w="9134" w:h="245" w:hRule="exact" w:wrap="none" w:vAnchor="page" w:hAnchor="page" w:x="1386" w:y="15398"/>
        <w:jc w:val="center"/>
      </w:pPr>
      <w:r>
        <w:t>9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54" w:h="2928" w:hRule="exact" w:wrap="none" w:vAnchor="page" w:hAnchor="page" w:x="1377" w:y="1442"/>
        <w:numPr>
          <w:ilvl w:val="0"/>
          <w:numId w:val="19"/>
        </w:numPr>
        <w:tabs>
          <w:tab w:val="left" w:pos="429"/>
        </w:tabs>
        <w:ind w:left="440" w:hanging="440"/>
      </w:pPr>
      <w:bookmarkStart w:id="156" w:name="bookmark156"/>
      <w:bookmarkEnd w:id="156"/>
      <w:r>
        <w:t xml:space="preserve">Okamžikem podpisu předávacího protokolu oprávněnými zástupci obou smluvních stran nabývá objednatel vlastnické </w:t>
      </w:r>
      <w:r>
        <w:t>právo k dílu a přechází na objednatele nebezpečí škody na díle.</w:t>
      </w:r>
    </w:p>
    <w:p w:rsidR="00D83076" w:rsidRDefault="002F0787">
      <w:pPr>
        <w:pStyle w:val="Bodytext10"/>
        <w:framePr w:w="9154" w:h="2928" w:hRule="exact" w:wrap="none" w:vAnchor="page" w:hAnchor="page" w:x="1377" w:y="1442"/>
        <w:numPr>
          <w:ilvl w:val="0"/>
          <w:numId w:val="19"/>
        </w:numPr>
        <w:tabs>
          <w:tab w:val="left" w:pos="429"/>
        </w:tabs>
        <w:spacing w:after="0"/>
        <w:ind w:left="440" w:hanging="440"/>
      </w:pPr>
      <w:bookmarkStart w:id="157" w:name="bookmark157"/>
      <w:bookmarkEnd w:id="157"/>
      <w:r>
        <w:t xml:space="preserve">Odmítl-li objednatel vadnou část díla, ať byla vada způsobena špatnou prací, použitím vadných výrobků nebo poškozením části díla ze strany zhotovitele, je zhotovitel povinen podat objednateli </w:t>
      </w:r>
      <w:r>
        <w:t>na vlastní náklady přesvědčivé důkazy o jakosti této části díla nebo vadnou část díla bez zbytečného prodlení odstranit a nahradit ji nebo znovu zhotovit. Nebude-li podle rozhodnutí objednatele nezbytně nutné vadnou část díla opravit nebo nahradit, bude si</w:t>
      </w:r>
      <w:r>
        <w:t xml:space="preserve"> objednatel moci odečíst z částky splatné zhotoviteli tu část platby, která bude odpovídat rozdílu mezi cenou práce provedené a cenou práce, která byla požadována. Tento rozdíl určí objednatel.</w:t>
      </w:r>
    </w:p>
    <w:p w:rsidR="00D83076" w:rsidRDefault="002F0787">
      <w:pPr>
        <w:pStyle w:val="Heading410"/>
        <w:framePr w:w="9154" w:h="6053" w:hRule="exact" w:wrap="none" w:vAnchor="page" w:hAnchor="page" w:x="1377" w:y="4836"/>
        <w:numPr>
          <w:ilvl w:val="0"/>
          <w:numId w:val="14"/>
        </w:numPr>
        <w:tabs>
          <w:tab w:val="left" w:pos="791"/>
        </w:tabs>
        <w:spacing w:line="305" w:lineRule="auto"/>
      </w:pPr>
      <w:bookmarkStart w:id="158" w:name="bookmark160"/>
      <w:bookmarkStart w:id="159" w:name="bookmark158"/>
      <w:bookmarkStart w:id="160" w:name="bookmark159"/>
      <w:bookmarkStart w:id="161" w:name="bookmark161"/>
      <w:bookmarkEnd w:id="158"/>
      <w:r>
        <w:t>Smluvní pokuta, úrok z prodlení</w:t>
      </w:r>
      <w:bookmarkEnd w:id="159"/>
      <w:bookmarkEnd w:id="160"/>
      <w:bookmarkEnd w:id="161"/>
    </w:p>
    <w:p w:rsidR="00D83076" w:rsidRDefault="002F0787">
      <w:pPr>
        <w:pStyle w:val="Bodytext10"/>
        <w:framePr w:w="9154" w:h="6053" w:hRule="exact" w:wrap="none" w:vAnchor="page" w:hAnchor="page" w:x="1377" w:y="4836"/>
        <w:numPr>
          <w:ilvl w:val="0"/>
          <w:numId w:val="21"/>
        </w:numPr>
        <w:tabs>
          <w:tab w:val="left" w:pos="429"/>
        </w:tabs>
        <w:spacing w:after="180" w:line="307" w:lineRule="auto"/>
        <w:ind w:left="440" w:hanging="440"/>
      </w:pPr>
      <w:bookmarkStart w:id="162" w:name="bookmark162"/>
      <w:bookmarkEnd w:id="162"/>
      <w:r>
        <w:t xml:space="preserve">V případě prodlení s termínem </w:t>
      </w:r>
      <w:r>
        <w:t>předání díla je Objednatel oprávněn účtovat Zhotoviteli smluvní pokutu ve výši 0,2 % z celkové ceny vč. DPH díla uvedené v článku IV. odstavec IV. 1. této smlouvy za každý i započatý den prodlení.</w:t>
      </w:r>
    </w:p>
    <w:p w:rsidR="00D83076" w:rsidRDefault="002F0787">
      <w:pPr>
        <w:pStyle w:val="Bodytext10"/>
        <w:framePr w:w="9154" w:h="6053" w:hRule="exact" w:wrap="none" w:vAnchor="page" w:hAnchor="page" w:x="1377" w:y="4836"/>
        <w:numPr>
          <w:ilvl w:val="0"/>
          <w:numId w:val="21"/>
        </w:numPr>
        <w:tabs>
          <w:tab w:val="left" w:pos="429"/>
        </w:tabs>
        <w:spacing w:after="0" w:line="262" w:lineRule="auto"/>
        <w:ind w:left="440" w:hanging="440"/>
      </w:pPr>
      <w:bookmarkStart w:id="163" w:name="bookmark163"/>
      <w:bookmarkEnd w:id="163"/>
      <w:r>
        <w:t>V případě prodlení s termínem splatnosti faktury je Zhotovi</w:t>
      </w:r>
      <w:r>
        <w:t>tel oprávněn účtovat Objednateli úrok z prodlení ve výši stanovené platnými právními předpisy.</w:t>
      </w:r>
    </w:p>
    <w:p w:rsidR="00D83076" w:rsidRDefault="002F0787">
      <w:pPr>
        <w:pStyle w:val="Bodytext10"/>
        <w:framePr w:w="9154" w:h="6053" w:hRule="exact" w:wrap="none" w:vAnchor="page" w:hAnchor="page" w:x="1377" w:y="4836"/>
        <w:numPr>
          <w:ilvl w:val="0"/>
          <w:numId w:val="21"/>
        </w:numPr>
        <w:tabs>
          <w:tab w:val="left" w:pos="429"/>
        </w:tabs>
        <w:spacing w:after="0" w:line="305" w:lineRule="auto"/>
        <w:ind w:left="440" w:hanging="440"/>
      </w:pPr>
      <w:bookmarkStart w:id="164" w:name="bookmark164"/>
      <w:bookmarkEnd w:id="164"/>
      <w:r>
        <w:t xml:space="preserve">Uplatněná či již uhrazená smluvní pokuta nemá vliv na uplatnění nároku objednatele na náhradu škody, kterou lze vymáhat samostatně vedle smluvní pokuty v celém </w:t>
      </w:r>
      <w:r>
        <w:t>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w:t>
      </w:r>
      <w:r>
        <w:t>dmětu smlouvy (vadným provedením díla) po dobu 10 let od data předání dokončeného díla.</w:t>
      </w:r>
    </w:p>
    <w:p w:rsidR="00D83076" w:rsidRDefault="002F0787">
      <w:pPr>
        <w:pStyle w:val="Bodytext10"/>
        <w:framePr w:w="9154" w:h="6053" w:hRule="exact" w:wrap="none" w:vAnchor="page" w:hAnchor="page" w:x="1377" w:y="4836"/>
        <w:numPr>
          <w:ilvl w:val="0"/>
          <w:numId w:val="21"/>
        </w:numPr>
        <w:tabs>
          <w:tab w:val="left" w:pos="429"/>
        </w:tabs>
        <w:spacing w:after="0" w:line="305" w:lineRule="auto"/>
        <w:ind w:left="440" w:hanging="440"/>
      </w:pPr>
      <w:bookmarkStart w:id="165" w:name="bookmark165"/>
      <w:bookmarkEnd w:id="165"/>
      <w:r>
        <w:t xml:space="preserve">V případě porušení smlouvy v oblasti bezpečnosti a ochrany zdraví při práci a obecné bezpečnosti osob může objednatel udělovat pokuty dle </w:t>
      </w:r>
      <w:r>
        <w:rPr>
          <w:color w:val="0000C8"/>
          <w:u w:val="single"/>
        </w:rPr>
        <w:t>přílohy č. 4</w:t>
      </w:r>
      <w:r>
        <w:rPr>
          <w:color w:val="0000C8"/>
        </w:rPr>
        <w:t xml:space="preserve"> </w:t>
      </w:r>
      <w:r>
        <w:t xml:space="preserve">smlouvy (Smluvní </w:t>
      </w:r>
      <w:r>
        <w:t>pokuty při nedodržení BOZP). Rozhodne-li Objednatel o udělení této smluvní pokuty, je Zhotovitel povinen ji Objednateli uhradit.</w:t>
      </w:r>
    </w:p>
    <w:p w:rsidR="00D83076" w:rsidRDefault="002F0787">
      <w:pPr>
        <w:pStyle w:val="Bodytext10"/>
        <w:framePr w:w="9154" w:h="6053" w:hRule="exact" w:wrap="none" w:vAnchor="page" w:hAnchor="page" w:x="1377" w:y="4836"/>
        <w:numPr>
          <w:ilvl w:val="0"/>
          <w:numId w:val="21"/>
        </w:numPr>
        <w:tabs>
          <w:tab w:val="left" w:pos="429"/>
        </w:tabs>
        <w:spacing w:after="0" w:line="305" w:lineRule="auto"/>
        <w:ind w:left="440" w:hanging="440"/>
      </w:pPr>
      <w:bookmarkStart w:id="166" w:name="bookmark166"/>
      <w:bookmarkEnd w:id="166"/>
      <w:r>
        <w:t>V případě, že Zhotovitel neodstraní vady reklamované Objednatelem ve stanovené lhůtě, uhradí Zhotovitel Objednateli smluvní pok</w:t>
      </w:r>
      <w:r>
        <w:t>utu ve výši 10.000,- Kč za každou včas neodstraněnou oprávněně reklamovanou závadu za každý i započatý den prodlení.</w:t>
      </w:r>
    </w:p>
    <w:p w:rsidR="00D83076" w:rsidRDefault="002F0787">
      <w:pPr>
        <w:pStyle w:val="Heading410"/>
        <w:framePr w:w="9154" w:h="1406" w:hRule="exact" w:wrap="none" w:vAnchor="page" w:hAnchor="page" w:x="1377" w:y="11810"/>
        <w:numPr>
          <w:ilvl w:val="0"/>
          <w:numId w:val="14"/>
        </w:numPr>
        <w:tabs>
          <w:tab w:val="left" w:pos="791"/>
        </w:tabs>
      </w:pPr>
      <w:bookmarkStart w:id="167" w:name="bookmark169"/>
      <w:bookmarkStart w:id="168" w:name="bookmark167"/>
      <w:bookmarkStart w:id="169" w:name="bookmark168"/>
      <w:bookmarkStart w:id="170" w:name="bookmark170"/>
      <w:bookmarkEnd w:id="167"/>
      <w:r>
        <w:t>Odstoupení od smlouvy</w:t>
      </w:r>
      <w:bookmarkEnd w:id="168"/>
      <w:bookmarkEnd w:id="169"/>
      <w:bookmarkEnd w:id="170"/>
    </w:p>
    <w:p w:rsidR="00D83076" w:rsidRDefault="002F0787">
      <w:pPr>
        <w:pStyle w:val="Bodytext10"/>
        <w:framePr w:w="9154" w:h="1406" w:hRule="exact" w:wrap="none" w:vAnchor="page" w:hAnchor="page" w:x="1377" w:y="11810"/>
        <w:numPr>
          <w:ilvl w:val="0"/>
          <w:numId w:val="22"/>
        </w:numPr>
        <w:tabs>
          <w:tab w:val="left" w:pos="429"/>
        </w:tabs>
        <w:spacing w:after="0"/>
        <w:ind w:left="440" w:hanging="440"/>
        <w:jc w:val="both"/>
      </w:pPr>
      <w:bookmarkStart w:id="171" w:name="bookmark171"/>
      <w:bookmarkEnd w:id="171"/>
      <w:r>
        <w:t>Od této smlouvy může odstoupit kterákoliv smluvní strana, z důvodu podstatného porušení této smlouvy druhou smluvní s</w:t>
      </w:r>
      <w:r>
        <w:t>tranou. Právní účinky odstoupení od smlouvy nastávají dnem následujícím po písemném doručení oznámení o odstoupení druhé smluvní straně</w:t>
      </w:r>
    </w:p>
    <w:p w:rsidR="00D83076" w:rsidRDefault="002F0787">
      <w:pPr>
        <w:pStyle w:val="Bodytext10"/>
        <w:framePr w:w="9154" w:h="1622" w:hRule="exact" w:wrap="none" w:vAnchor="page" w:hAnchor="page" w:x="1377" w:y="13313"/>
        <w:numPr>
          <w:ilvl w:val="0"/>
          <w:numId w:val="22"/>
        </w:numPr>
        <w:tabs>
          <w:tab w:val="left" w:pos="429"/>
        </w:tabs>
        <w:spacing w:after="0"/>
      </w:pPr>
      <w:bookmarkStart w:id="172" w:name="bookmark172"/>
      <w:bookmarkEnd w:id="172"/>
      <w:r>
        <w:t>Podstatným porušením této smlouvy se rozumí zejména:</w:t>
      </w:r>
    </w:p>
    <w:p w:rsidR="00D83076" w:rsidRDefault="002F0787">
      <w:pPr>
        <w:pStyle w:val="Bodytext10"/>
        <w:framePr w:w="9154" w:h="1622" w:hRule="exact" w:wrap="none" w:vAnchor="page" w:hAnchor="page" w:x="1377" w:y="13313"/>
        <w:numPr>
          <w:ilvl w:val="0"/>
          <w:numId w:val="23"/>
        </w:numPr>
        <w:tabs>
          <w:tab w:val="left" w:pos="794"/>
        </w:tabs>
        <w:spacing w:after="0" w:line="266" w:lineRule="auto"/>
        <w:ind w:left="860" w:hanging="360"/>
        <w:jc w:val="both"/>
      </w:pPr>
      <w:bookmarkStart w:id="173" w:name="bookmark173"/>
      <w:bookmarkEnd w:id="173"/>
      <w:r>
        <w:t>zastavení či přerušení prací Zhotovitelem na zhotovovaném díle z dů</w:t>
      </w:r>
      <w:r>
        <w:t>vodů ležících na straně Zhotovitele</w:t>
      </w:r>
    </w:p>
    <w:p w:rsidR="00D83076" w:rsidRDefault="002F0787">
      <w:pPr>
        <w:pStyle w:val="Bodytext10"/>
        <w:framePr w:w="9154" w:h="1622" w:hRule="exact" w:wrap="none" w:vAnchor="page" w:hAnchor="page" w:x="1377" w:y="13313"/>
        <w:numPr>
          <w:ilvl w:val="0"/>
          <w:numId w:val="23"/>
        </w:numPr>
        <w:tabs>
          <w:tab w:val="left" w:pos="794"/>
        </w:tabs>
        <w:spacing w:after="0"/>
        <w:ind w:left="860" w:hanging="360"/>
        <w:jc w:val="both"/>
      </w:pPr>
      <w:bookmarkStart w:id="174" w:name="bookmark174"/>
      <w:bookmarkEnd w:id="174"/>
      <w:r>
        <w:t>prodlení Zhotovitele se splněním termínu a dokončení díla delším než 30 dnů, nebo s plněním dohodnutých termínů dle harmonogramu delším než 15 dnů z důvodu ležících na straně Zhotovitele,</w:t>
      </w:r>
    </w:p>
    <w:p w:rsidR="00D83076" w:rsidRDefault="002F0787">
      <w:pPr>
        <w:pStyle w:val="Headerorfooter10"/>
        <w:framePr w:wrap="none" w:vAnchor="page" w:hAnchor="page" w:x="5553" w:y="15468"/>
      </w:pPr>
      <w:r>
        <w:t>10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54" w:h="4099" w:hRule="exact" w:wrap="none" w:vAnchor="page" w:hAnchor="page" w:x="1377" w:y="1442"/>
        <w:numPr>
          <w:ilvl w:val="0"/>
          <w:numId w:val="23"/>
        </w:numPr>
        <w:tabs>
          <w:tab w:val="left" w:pos="795"/>
        </w:tabs>
        <w:spacing w:after="40"/>
        <w:ind w:left="860" w:hanging="360"/>
        <w:jc w:val="both"/>
      </w:pPr>
      <w:bookmarkStart w:id="175" w:name="bookmark175"/>
      <w:bookmarkEnd w:id="175"/>
      <w:r>
        <w:t>přes písemné upozornění objednatele provádí dílo s nedostatečnou odbornou péčí, v rozporu platnými technickými normami, obecně závaznými právními předpisy, případně pokyny objednatele,</w:t>
      </w:r>
    </w:p>
    <w:p w:rsidR="00D83076" w:rsidRDefault="002F0787">
      <w:pPr>
        <w:pStyle w:val="Bodytext10"/>
        <w:framePr w:w="9154" w:h="4099" w:hRule="exact" w:wrap="none" w:vAnchor="page" w:hAnchor="page" w:x="1377" w:y="1442"/>
        <w:numPr>
          <w:ilvl w:val="0"/>
          <w:numId w:val="23"/>
        </w:numPr>
        <w:tabs>
          <w:tab w:val="left" w:pos="795"/>
        </w:tabs>
        <w:spacing w:line="262" w:lineRule="auto"/>
        <w:ind w:left="860" w:hanging="360"/>
        <w:jc w:val="both"/>
      </w:pPr>
      <w:bookmarkStart w:id="176" w:name="bookmark176"/>
      <w:bookmarkEnd w:id="176"/>
      <w:r>
        <w:t>provádění prací Zhotovitelem v rozporu s podklady zadávací dokumentace</w:t>
      </w:r>
      <w:r>
        <w:t xml:space="preserve"> a v rozporu s touto smlouvou</w:t>
      </w:r>
    </w:p>
    <w:p w:rsidR="00D83076" w:rsidRDefault="002F0787">
      <w:pPr>
        <w:pStyle w:val="Bodytext10"/>
        <w:framePr w:w="9154" w:h="4099" w:hRule="exact" w:wrap="none" w:vAnchor="page" w:hAnchor="page" w:x="1377" w:y="1442"/>
        <w:numPr>
          <w:ilvl w:val="0"/>
          <w:numId w:val="22"/>
        </w:numPr>
        <w:tabs>
          <w:tab w:val="left" w:pos="441"/>
        </w:tabs>
        <w:ind w:left="440" w:hanging="440"/>
        <w:jc w:val="both"/>
      </w:pPr>
      <w:bookmarkStart w:id="177" w:name="bookmark177"/>
      <w:bookmarkEnd w:id="177"/>
      <w:r>
        <w:t>Pokud před dokončením díla dojde k odstoupení od smlouvy, předá Zhotovitel nedokončené Dílo Objednateli písemným protokolem, ve kterém bude popsán stupeň rozpracovanosti stavebních prací a současně předá Objednateli stavební d</w:t>
      </w:r>
      <w:r>
        <w:t>eníky, případně doklady uvedené včl. I. odstavec 6. Po vyhotovení tohoto protokolu bude provedeno finanční vyrovnání smluvních stran. Objednatel uhradí Zhotoviteli provedenou část díla podle podmínek této smlouvy a v souladu s ustanovením článku V. této sm</w:t>
      </w:r>
      <w:r>
        <w:t>louvy.</w:t>
      </w:r>
    </w:p>
    <w:p w:rsidR="00D83076" w:rsidRDefault="002F0787">
      <w:pPr>
        <w:pStyle w:val="Bodytext10"/>
        <w:framePr w:w="9154" w:h="4099" w:hRule="exact" w:wrap="none" w:vAnchor="page" w:hAnchor="page" w:x="1377" w:y="1442"/>
        <w:numPr>
          <w:ilvl w:val="0"/>
          <w:numId w:val="22"/>
        </w:numPr>
        <w:tabs>
          <w:tab w:val="left" w:pos="441"/>
        </w:tabs>
        <w:spacing w:after="0"/>
        <w:ind w:left="440" w:hanging="440"/>
        <w:jc w:val="both"/>
      </w:pPr>
      <w:bookmarkStart w:id="178" w:name="bookmark178"/>
      <w:bookmarkEnd w:id="178"/>
      <w:r>
        <w:t>Ode dne podpisu protokolu dle bodu 3. tohoto článku začne běžet záruční lhůta u provedených částí díla. Zhotoviteli zůstává zachována odpovědnost za vady dle této smlouvy u provedených částí díla a rovněž tak odpovědnost za škody způsobené vadným pl</w:t>
      </w:r>
      <w:r>
        <w:t>něním.</w:t>
      </w:r>
    </w:p>
    <w:p w:rsidR="00D83076" w:rsidRDefault="002F0787">
      <w:pPr>
        <w:pStyle w:val="Heading410"/>
        <w:framePr w:w="9154" w:h="1915" w:hRule="exact" w:wrap="none" w:vAnchor="page" w:hAnchor="page" w:x="1377" w:y="6012"/>
        <w:numPr>
          <w:ilvl w:val="0"/>
          <w:numId w:val="14"/>
        </w:numPr>
        <w:tabs>
          <w:tab w:val="left" w:pos="795"/>
        </w:tabs>
      </w:pPr>
      <w:bookmarkStart w:id="179" w:name="bookmark181"/>
      <w:bookmarkStart w:id="180" w:name="bookmark179"/>
      <w:bookmarkStart w:id="181" w:name="bookmark180"/>
      <w:bookmarkStart w:id="182" w:name="bookmark182"/>
      <w:bookmarkEnd w:id="179"/>
      <w:r>
        <w:t>Platnost a účinnost smlouvy</w:t>
      </w:r>
      <w:bookmarkEnd w:id="180"/>
      <w:bookmarkEnd w:id="181"/>
      <w:bookmarkEnd w:id="182"/>
    </w:p>
    <w:p w:rsidR="00D83076" w:rsidRDefault="002F0787">
      <w:pPr>
        <w:pStyle w:val="Bodytext10"/>
        <w:framePr w:w="9154" w:h="1915" w:hRule="exact" w:wrap="none" w:vAnchor="page" w:hAnchor="page" w:x="1377" w:y="6012"/>
        <w:spacing w:after="0"/>
        <w:ind w:left="440" w:hanging="440"/>
        <w:jc w:val="both"/>
      </w:pPr>
      <w:r>
        <w:t xml:space="preserve">1. Smlouva nabývá platnosti okamžikem podpisu oběma stranami, účinnosti dnem jejího zveřejnění v registru smluv v souladu s § 6 zákona č. 340/2015 Sb., zákon o registru smluv, ve znění pozdějších předpisů. V případě, že </w:t>
      </w:r>
      <w:r>
        <w:t>potvrzení o zveřejnění nezašle Zhotoviteli přímo Registr smluv do datové schránky Zhotovitele, zašle toto potvrzení Zhotoviteli Objednatel bez zbytečného odkladu po jeho obdržení od Registru smluv. Zveřejnění smlouvy provede Objednatel.</w:t>
      </w:r>
    </w:p>
    <w:p w:rsidR="00D83076" w:rsidRDefault="002F0787">
      <w:pPr>
        <w:pStyle w:val="Heading410"/>
        <w:framePr w:w="9154" w:h="6322" w:hRule="exact" w:wrap="none" w:vAnchor="page" w:hAnchor="page" w:x="1377" w:y="8527"/>
        <w:numPr>
          <w:ilvl w:val="0"/>
          <w:numId w:val="14"/>
        </w:numPr>
        <w:tabs>
          <w:tab w:val="left" w:pos="795"/>
        </w:tabs>
      </w:pPr>
      <w:bookmarkStart w:id="183" w:name="bookmark185"/>
      <w:bookmarkStart w:id="184" w:name="bookmark183"/>
      <w:bookmarkStart w:id="185" w:name="bookmark184"/>
      <w:bookmarkStart w:id="186" w:name="bookmark186"/>
      <w:bookmarkEnd w:id="183"/>
      <w:r>
        <w:t>Závěrečná ustanoven</w:t>
      </w:r>
      <w:r>
        <w:t>í</w:t>
      </w:r>
      <w:bookmarkEnd w:id="184"/>
      <w:bookmarkEnd w:id="185"/>
      <w:bookmarkEnd w:id="186"/>
    </w:p>
    <w:p w:rsidR="00D83076" w:rsidRDefault="002F0787">
      <w:pPr>
        <w:pStyle w:val="Bodytext10"/>
        <w:framePr w:w="9154" w:h="6322" w:hRule="exact" w:wrap="none" w:vAnchor="page" w:hAnchor="page" w:x="1377" w:y="8527"/>
        <w:numPr>
          <w:ilvl w:val="0"/>
          <w:numId w:val="24"/>
        </w:numPr>
        <w:tabs>
          <w:tab w:val="left" w:pos="441"/>
        </w:tabs>
        <w:spacing w:line="262" w:lineRule="auto"/>
        <w:ind w:left="440" w:hanging="440"/>
        <w:jc w:val="both"/>
      </w:pPr>
      <w:bookmarkStart w:id="187" w:name="bookmark187"/>
      <w:bookmarkEnd w:id="187"/>
      <w:r>
        <w:t>Smlouva je úplnou dohodou smluvních stran o předmětu smlouvy a vyjadřuje soulad mezi smluvními stranami.</w:t>
      </w:r>
    </w:p>
    <w:p w:rsidR="00D83076" w:rsidRDefault="002F0787">
      <w:pPr>
        <w:pStyle w:val="Bodytext10"/>
        <w:framePr w:w="9154" w:h="6322" w:hRule="exact" w:wrap="none" w:vAnchor="page" w:hAnchor="page" w:x="1377" w:y="8527"/>
        <w:numPr>
          <w:ilvl w:val="0"/>
          <w:numId w:val="24"/>
        </w:numPr>
        <w:tabs>
          <w:tab w:val="left" w:pos="441"/>
        </w:tabs>
        <w:ind w:left="440" w:hanging="440"/>
        <w:jc w:val="both"/>
      </w:pPr>
      <w:bookmarkStart w:id="188" w:name="bookmark188"/>
      <w:bookmarkEnd w:id="188"/>
      <w:r>
        <w:t>Zhotovitel s ohledem na povinnosti Objednatele vyplývající zejména ze zákona č. 340/2015 Sb., zákon o registru smluv ve znění pozdějších předpisů, so</w:t>
      </w:r>
      <w:r>
        <w:t xml:space="preserve">uhlasí se zveřejněním veškerých informací týkajících se závazkového vztahu založeného mezi oběma smluvními stranami touto smlouvou, zejména vlastního obsahu této smlouvy. Zveřejnění provede Objednatel. Ustanovení zákona č. 89/2012 Sb., občanský zákoník, v </w:t>
      </w:r>
      <w:r>
        <w:t>platném znění, o obchodním tajemství, se nepoužije.</w:t>
      </w:r>
    </w:p>
    <w:p w:rsidR="00D83076" w:rsidRDefault="002F0787">
      <w:pPr>
        <w:pStyle w:val="Bodytext10"/>
        <w:framePr w:w="9154" w:h="6322" w:hRule="exact" w:wrap="none" w:vAnchor="page" w:hAnchor="page" w:x="1377" w:y="8527"/>
        <w:numPr>
          <w:ilvl w:val="0"/>
          <w:numId w:val="24"/>
        </w:numPr>
        <w:tabs>
          <w:tab w:val="left" w:pos="441"/>
        </w:tabs>
        <w:ind w:left="440" w:hanging="440"/>
        <w:jc w:val="both"/>
      </w:pPr>
      <w:bookmarkStart w:id="189" w:name="bookmark189"/>
      <w:bookmarkEnd w:id="189"/>
      <w:r>
        <w:t>Zhotovitel prohlašuje, že se nenachází v úpadku ve smyslu zákona č. 182/2006 Sb., o úpadku a způsobech jeho řešení (insolvenční zákon), ve znění pozdějších předpisů, zejména není předlužen a je schopen pl</w:t>
      </w:r>
      <w:r>
        <w:t>nit své splatné závazky, přičemž jeho hospodářská situace nevykazuje žádné známky hrozícího úpadku; na jeho majetek nebyl prohlášen konkurs ani mu nebyla povolena reorganizace ani vůči němu není vedeno insolvenční řízení.</w:t>
      </w:r>
    </w:p>
    <w:p w:rsidR="00D83076" w:rsidRDefault="002F0787">
      <w:pPr>
        <w:pStyle w:val="Bodytext10"/>
        <w:framePr w:w="9154" w:h="6322" w:hRule="exact" w:wrap="none" w:vAnchor="page" w:hAnchor="page" w:x="1377" w:y="8527"/>
        <w:numPr>
          <w:ilvl w:val="0"/>
          <w:numId w:val="24"/>
        </w:numPr>
        <w:tabs>
          <w:tab w:val="left" w:pos="441"/>
        </w:tabs>
        <w:spacing w:after="0"/>
        <w:ind w:left="440" w:hanging="440"/>
        <w:jc w:val="both"/>
      </w:pPr>
      <w:bookmarkStart w:id="190" w:name="bookmark190"/>
      <w:bookmarkEnd w:id="190"/>
      <w:r>
        <w:t>Zhotovitel prohlašuje, že vůči něm</w:t>
      </w:r>
      <w:r>
        <w:t xml:space="preserve">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w:t>
      </w:r>
      <w:r>
        <w:t>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w:t>
      </w:r>
      <w:r>
        <w:t>du, ve znění pozdějších předpisů, či podle zákona č. 280/2009 Sb., daňového řádu, ve znění pozdějších předpisů.</w:t>
      </w:r>
    </w:p>
    <w:p w:rsidR="00D83076" w:rsidRDefault="002F0787">
      <w:pPr>
        <w:pStyle w:val="Headerorfooter10"/>
        <w:framePr w:wrap="none" w:vAnchor="page" w:hAnchor="page" w:x="5553" w:y="15468"/>
      </w:pPr>
      <w:r>
        <w:t>11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54" w:h="6317" w:hRule="exact" w:wrap="none" w:vAnchor="page" w:hAnchor="page" w:x="1377" w:y="1404"/>
        <w:numPr>
          <w:ilvl w:val="0"/>
          <w:numId w:val="24"/>
        </w:numPr>
        <w:tabs>
          <w:tab w:val="left" w:pos="445"/>
        </w:tabs>
        <w:spacing w:line="266" w:lineRule="auto"/>
        <w:ind w:left="440" w:hanging="440"/>
        <w:jc w:val="both"/>
      </w:pPr>
      <w:bookmarkStart w:id="191" w:name="bookmark191"/>
      <w:bookmarkEnd w:id="191"/>
      <w:r>
        <w:t xml:space="preserve">Smlouva se řídí právním řádem České republiky. Vztahy mezi stranami se řídí občanským zákoníkem, pokud není ve </w:t>
      </w:r>
      <w:r>
        <w:t>smlouvě stanoveno jinak.</w:t>
      </w:r>
    </w:p>
    <w:p w:rsidR="00D83076" w:rsidRDefault="002F0787">
      <w:pPr>
        <w:pStyle w:val="Bodytext10"/>
        <w:framePr w:w="9154" w:h="6317" w:hRule="exact" w:wrap="none" w:vAnchor="page" w:hAnchor="page" w:x="1377" w:y="1404"/>
        <w:numPr>
          <w:ilvl w:val="0"/>
          <w:numId w:val="24"/>
        </w:numPr>
        <w:tabs>
          <w:tab w:val="left" w:pos="445"/>
        </w:tabs>
        <w:ind w:left="440" w:hanging="440"/>
        <w:jc w:val="both"/>
      </w:pPr>
      <w:bookmarkStart w:id="192" w:name="bookmark192"/>
      <w:bookmarkEnd w:id="192"/>
      <w:r>
        <w:t>Smlouva může být ukončena dohodou smluvních stran. Při ukončení smlouvy jsou smluvní strany povinny vzájemně vypořádat své závazky, zejména si vrátit věci předané k provedení díla, vyklidit prostory poskytnuté k provedení díla a mí</w:t>
      </w:r>
      <w:r>
        <w:t>sto provedení díla a uhradit veškeré splatné peněžité závazky podle smlouvy; zánikem smlouvy rovněž nezanikají práva na již vzniklé (splatné) majetkové pokuty podle smlouvy.</w:t>
      </w:r>
    </w:p>
    <w:p w:rsidR="00D83076" w:rsidRDefault="002F0787">
      <w:pPr>
        <w:pStyle w:val="Bodytext10"/>
        <w:framePr w:w="9154" w:h="6317" w:hRule="exact" w:wrap="none" w:vAnchor="page" w:hAnchor="page" w:x="1377" w:y="1404"/>
        <w:numPr>
          <w:ilvl w:val="0"/>
          <w:numId w:val="24"/>
        </w:numPr>
        <w:tabs>
          <w:tab w:val="left" w:pos="445"/>
        </w:tabs>
        <w:spacing w:line="266" w:lineRule="auto"/>
        <w:ind w:left="440" w:hanging="440"/>
        <w:jc w:val="both"/>
      </w:pPr>
      <w:bookmarkStart w:id="193" w:name="bookmark193"/>
      <w:bookmarkEnd w:id="193"/>
      <w:r>
        <w:t xml:space="preserve">Měnit, doplňovat nebo zrušit tuto smlouvu je možné jen formou písemných dodatků, </w:t>
      </w:r>
      <w:r>
        <w:t>které budou platné po podpisu oprávněných zástupců obou smluvních stran.</w:t>
      </w:r>
    </w:p>
    <w:p w:rsidR="00D83076" w:rsidRDefault="002F0787">
      <w:pPr>
        <w:pStyle w:val="Bodytext10"/>
        <w:framePr w:w="9154" w:h="6317" w:hRule="exact" w:wrap="none" w:vAnchor="page" w:hAnchor="page" w:x="1377" w:y="1404"/>
        <w:numPr>
          <w:ilvl w:val="0"/>
          <w:numId w:val="24"/>
        </w:numPr>
        <w:tabs>
          <w:tab w:val="left" w:pos="445"/>
        </w:tabs>
        <w:spacing w:line="266" w:lineRule="auto"/>
        <w:ind w:left="440" w:hanging="440"/>
        <w:jc w:val="both"/>
      </w:pPr>
      <w:bookmarkStart w:id="194" w:name="bookmark194"/>
      <w:bookmarkEnd w:id="194"/>
      <w:r>
        <w:t>Smlouva je vyhotovena ve dvou stejnopisech, přičemž každá smluvní strana obdrží po jednom výtisku.</w:t>
      </w:r>
    </w:p>
    <w:p w:rsidR="00D83076" w:rsidRDefault="002F0787">
      <w:pPr>
        <w:pStyle w:val="Bodytext10"/>
        <w:framePr w:w="9154" w:h="6317" w:hRule="exact" w:wrap="none" w:vAnchor="page" w:hAnchor="page" w:x="1377" w:y="1404"/>
        <w:numPr>
          <w:ilvl w:val="0"/>
          <w:numId w:val="24"/>
        </w:numPr>
        <w:tabs>
          <w:tab w:val="left" w:pos="445"/>
        </w:tabs>
        <w:spacing w:line="266" w:lineRule="auto"/>
        <w:jc w:val="both"/>
      </w:pPr>
      <w:bookmarkStart w:id="195" w:name="bookmark195"/>
      <w:bookmarkEnd w:id="195"/>
      <w:r>
        <w:t>Nedílnou součástí této smlouvy jsou</w:t>
      </w:r>
    </w:p>
    <w:p w:rsidR="00D83076" w:rsidRDefault="002F0787">
      <w:pPr>
        <w:pStyle w:val="Bodytext10"/>
        <w:framePr w:w="9154" w:h="6317" w:hRule="exact" w:wrap="none" w:vAnchor="page" w:hAnchor="page" w:x="1377" w:y="1404"/>
        <w:spacing w:line="266" w:lineRule="auto"/>
        <w:ind w:firstLine="720"/>
        <w:jc w:val="both"/>
      </w:pPr>
      <w:r>
        <w:t>Příloha č. 1 - Specifikace předmětu plnění (prac</w:t>
      </w:r>
      <w:r>
        <w:t>í a dodávek) - cenová nabídka</w:t>
      </w:r>
    </w:p>
    <w:p w:rsidR="00D83076" w:rsidRDefault="002F0787">
      <w:pPr>
        <w:pStyle w:val="Bodytext10"/>
        <w:framePr w:w="9154" w:h="6317" w:hRule="exact" w:wrap="none" w:vAnchor="page" w:hAnchor="page" w:x="1377" w:y="1404"/>
        <w:spacing w:line="266" w:lineRule="auto"/>
        <w:ind w:firstLine="720"/>
        <w:jc w:val="both"/>
      </w:pPr>
      <w:r>
        <w:t>Příloha č. 2 - Technologické a dezinfekční postupy FN</w:t>
      </w:r>
    </w:p>
    <w:p w:rsidR="00D83076" w:rsidRDefault="002F0787">
      <w:pPr>
        <w:pStyle w:val="Bodytext10"/>
        <w:framePr w:w="9154" w:h="6317" w:hRule="exact" w:wrap="none" w:vAnchor="page" w:hAnchor="page" w:x="1377" w:y="1404"/>
        <w:spacing w:line="266" w:lineRule="auto"/>
        <w:ind w:left="720" w:firstLine="20"/>
      </w:pPr>
      <w:r>
        <w:t>Příloha č. 3 - Směrnice R/FN Brno/0580 Provádění činností se zvýšeným požárním nebezpečím</w:t>
      </w:r>
    </w:p>
    <w:p w:rsidR="00D83076" w:rsidRDefault="002F0787">
      <w:pPr>
        <w:pStyle w:val="Bodytext10"/>
        <w:framePr w:w="9154" w:h="6317" w:hRule="exact" w:wrap="none" w:vAnchor="page" w:hAnchor="page" w:x="1377" w:y="1404"/>
        <w:spacing w:line="266" w:lineRule="auto"/>
        <w:ind w:firstLine="720"/>
        <w:jc w:val="both"/>
      </w:pPr>
      <w:r>
        <w:t>Příloha č. 4 - Smluvní pokuty při porušení BOZP</w:t>
      </w:r>
    </w:p>
    <w:p w:rsidR="00D83076" w:rsidRDefault="002F0787">
      <w:pPr>
        <w:pStyle w:val="Bodytext10"/>
        <w:framePr w:w="9154" w:h="6317" w:hRule="exact" w:wrap="none" w:vAnchor="page" w:hAnchor="page" w:x="1377" w:y="1404"/>
        <w:spacing w:line="266" w:lineRule="auto"/>
        <w:ind w:firstLine="720"/>
        <w:jc w:val="both"/>
      </w:pPr>
      <w:r>
        <w:t>Příloha č. 5 - Harmonogram prací</w:t>
      </w:r>
    </w:p>
    <w:p w:rsidR="00D83076" w:rsidRDefault="002F0787">
      <w:pPr>
        <w:pStyle w:val="Bodytext10"/>
        <w:framePr w:w="9154" w:h="6317" w:hRule="exact" w:wrap="none" w:vAnchor="page" w:hAnchor="page" w:x="1377" w:y="1404"/>
        <w:spacing w:after="0" w:line="262" w:lineRule="auto"/>
        <w:ind w:left="380" w:hanging="380"/>
        <w:jc w:val="both"/>
      </w:pPr>
      <w:r>
        <w:t>a. Smluvní strany prohlašují, že je jim znám celý obsah smlouvy a že ji uzavřely na základě své svobodné a vážné vůle; na důkaz této skutečnosti připojují své podpisy.</w:t>
      </w:r>
    </w:p>
    <w:p w:rsidR="00D83076" w:rsidRDefault="002F0787">
      <w:pPr>
        <w:pStyle w:val="Other10"/>
        <w:framePr w:wrap="none" w:vAnchor="page" w:hAnchor="page" w:x="2068" w:y="8230"/>
        <w:spacing w:after="0" w:line="240" w:lineRule="auto"/>
        <w:ind w:right="4"/>
        <w:jc w:val="both"/>
      </w:pPr>
      <w:r>
        <w:t>V</w:t>
      </w:r>
    </w:p>
    <w:p w:rsidR="00D83076" w:rsidRDefault="002F0787">
      <w:pPr>
        <w:pStyle w:val="Bodytext10"/>
        <w:framePr w:wrap="none" w:vAnchor="page" w:hAnchor="page" w:x="1909" w:y="8230"/>
        <w:spacing w:after="0" w:line="240" w:lineRule="auto"/>
        <w:ind w:left="1240"/>
      </w:pPr>
      <w:r>
        <w:t>dne</w:t>
      </w:r>
    </w:p>
    <w:p w:rsidR="00D83076" w:rsidRDefault="002F0787">
      <w:pPr>
        <w:pStyle w:val="Heading210"/>
        <w:framePr w:w="1925" w:h="816" w:hRule="exact" w:wrap="none" w:vAnchor="page" w:hAnchor="page" w:x="1909" w:y="8887"/>
      </w:pPr>
      <w:bookmarkStart w:id="196" w:name="bookmark196"/>
      <w:bookmarkStart w:id="197" w:name="bookmark197"/>
      <w:bookmarkStart w:id="198" w:name="bookmark198"/>
      <w:r>
        <w:t>Ing. František Tesař</w:t>
      </w:r>
      <w:bookmarkEnd w:id="196"/>
      <w:bookmarkEnd w:id="197"/>
      <w:bookmarkEnd w:id="198"/>
    </w:p>
    <w:p w:rsidR="00D83076" w:rsidRDefault="002F0787">
      <w:pPr>
        <w:pStyle w:val="Bodytext40"/>
        <w:framePr w:w="1824" w:h="840" w:hRule="exact" w:wrap="none" w:vAnchor="page" w:hAnchor="page" w:x="3877" w:y="8854"/>
      </w:pPr>
      <w:r>
        <w:t>Digitally signed by Ing.</w:t>
      </w:r>
    </w:p>
    <w:p w:rsidR="00D83076" w:rsidRDefault="002F0787">
      <w:pPr>
        <w:pStyle w:val="Bodytext40"/>
        <w:framePr w:w="1824" w:h="840" w:hRule="exact" w:wrap="none" w:vAnchor="page" w:hAnchor="page" w:x="3877" w:y="8854"/>
      </w:pPr>
      <w:r>
        <w:t>FrantišekTesař</w:t>
      </w:r>
    </w:p>
    <w:p w:rsidR="00D83076" w:rsidRDefault="002F0787">
      <w:pPr>
        <w:pStyle w:val="Bodytext40"/>
        <w:framePr w:w="1824" w:h="840" w:hRule="exact" w:wrap="none" w:vAnchor="page" w:hAnchor="page" w:x="3877" w:y="8854"/>
      </w:pPr>
      <w:r>
        <w:t>Date: 2023.06.19 09:3</w:t>
      </w:r>
      <w:r>
        <w:t>6:03 +02'00'</w:t>
      </w:r>
    </w:p>
    <w:p w:rsidR="00D83076" w:rsidRDefault="002F0787">
      <w:pPr>
        <w:pStyle w:val="Bodytext10"/>
        <w:framePr w:w="1526" w:h="1512" w:hRule="exact" w:wrap="none" w:vAnchor="page" w:hAnchor="page" w:x="6791" w:y="8225"/>
        <w:spacing w:after="140" w:line="240" w:lineRule="auto"/>
      </w:pPr>
      <w:r>
        <w:t>V Brně dne</w:t>
      </w:r>
    </w:p>
    <w:p w:rsidR="00D83076" w:rsidRDefault="002F0787">
      <w:pPr>
        <w:pStyle w:val="Bodytext60"/>
        <w:framePr w:w="1526" w:h="1512" w:hRule="exact" w:wrap="none" w:vAnchor="page" w:hAnchor="page" w:x="6791" w:y="8225"/>
        <w:spacing w:line="290" w:lineRule="auto"/>
        <w:ind w:left="260" w:firstLine="20"/>
        <w:rPr>
          <w:sz w:val="40"/>
          <w:szCs w:val="40"/>
        </w:rPr>
      </w:pPr>
      <w:r>
        <w:rPr>
          <w:sz w:val="40"/>
          <w:szCs w:val="40"/>
        </w:rPr>
        <w:t>Ivo Rovný</w:t>
      </w:r>
    </w:p>
    <w:p w:rsidR="00D83076" w:rsidRDefault="002F0787">
      <w:pPr>
        <w:pStyle w:val="Bodytext10"/>
        <w:framePr w:w="1709" w:h="1013" w:hRule="exact" w:wrap="none" w:vAnchor="page" w:hAnchor="page" w:x="8821" w:y="8609"/>
        <w:spacing w:after="0" w:line="240" w:lineRule="auto"/>
        <w:rPr>
          <w:sz w:val="19"/>
          <w:szCs w:val="19"/>
        </w:rPr>
      </w:pPr>
      <w:r>
        <w:rPr>
          <w:sz w:val="19"/>
          <w:szCs w:val="19"/>
        </w:rPr>
        <w:t>Digitálně podepsal</w:t>
      </w:r>
    </w:p>
    <w:p w:rsidR="00D83076" w:rsidRDefault="002F0787">
      <w:pPr>
        <w:pStyle w:val="Bodytext10"/>
        <w:framePr w:w="1709" w:h="1013" w:hRule="exact" w:wrap="none" w:vAnchor="page" w:hAnchor="page" w:x="8821" w:y="8609"/>
        <w:spacing w:after="0" w:line="240" w:lineRule="auto"/>
        <w:rPr>
          <w:sz w:val="19"/>
          <w:szCs w:val="19"/>
        </w:rPr>
      </w:pPr>
      <w:r>
        <w:rPr>
          <w:sz w:val="19"/>
          <w:szCs w:val="19"/>
        </w:rPr>
        <w:t>Ivo Rovný</w:t>
      </w:r>
    </w:p>
    <w:p w:rsidR="00D83076" w:rsidRDefault="002F0787">
      <w:pPr>
        <w:pStyle w:val="Bodytext10"/>
        <w:framePr w:w="1709" w:h="1013" w:hRule="exact" w:wrap="none" w:vAnchor="page" w:hAnchor="page" w:x="8821" w:y="8609"/>
        <w:spacing w:after="0" w:line="240" w:lineRule="auto"/>
        <w:rPr>
          <w:sz w:val="19"/>
          <w:szCs w:val="19"/>
        </w:rPr>
      </w:pPr>
      <w:r>
        <w:rPr>
          <w:sz w:val="19"/>
          <w:szCs w:val="19"/>
        </w:rPr>
        <w:t>Datum: 2023.07.21</w:t>
      </w:r>
    </w:p>
    <w:p w:rsidR="00D83076" w:rsidRDefault="002F0787">
      <w:pPr>
        <w:pStyle w:val="Bodytext10"/>
        <w:framePr w:w="1709" w:h="1013" w:hRule="exact" w:wrap="none" w:vAnchor="page" w:hAnchor="page" w:x="8821" w:y="8609"/>
        <w:spacing w:after="0" w:line="240" w:lineRule="auto"/>
        <w:rPr>
          <w:sz w:val="19"/>
          <w:szCs w:val="19"/>
        </w:rPr>
      </w:pPr>
      <w:r>
        <w:rPr>
          <w:sz w:val="19"/>
          <w:szCs w:val="19"/>
        </w:rPr>
        <w:t>12:31:30+02'00'</w:t>
      </w:r>
    </w:p>
    <w:p w:rsidR="00D83076" w:rsidRDefault="002F0787">
      <w:pPr>
        <w:pStyle w:val="Heading410"/>
        <w:framePr w:w="6811" w:h="859" w:hRule="exact" w:wrap="none" w:vAnchor="page" w:hAnchor="page" w:x="1377" w:y="9914"/>
        <w:pBdr>
          <w:top w:val="single" w:sz="4" w:space="0" w:color="auto"/>
        </w:pBdr>
        <w:spacing w:after="0" w:line="290" w:lineRule="auto"/>
        <w:ind w:left="825" w:right="2712"/>
      </w:pPr>
      <w:bookmarkStart w:id="199" w:name="bookmark199"/>
      <w:bookmarkStart w:id="200" w:name="bookmark200"/>
      <w:bookmarkStart w:id="201" w:name="bookmark201"/>
      <w:r>
        <w:t>Assa Abloy Entrance Systems,</w:t>
      </w:r>
      <w:r>
        <w:br/>
        <w:t>s.r.o.</w:t>
      </w:r>
      <w:bookmarkEnd w:id="199"/>
      <w:bookmarkEnd w:id="200"/>
      <w:bookmarkEnd w:id="201"/>
    </w:p>
    <w:p w:rsidR="00D83076" w:rsidRDefault="002F0787">
      <w:pPr>
        <w:pStyle w:val="Bodytext10"/>
        <w:framePr w:w="6811" w:h="859" w:hRule="exact" w:wrap="none" w:vAnchor="page" w:hAnchor="page" w:x="1377" w:y="9914"/>
        <w:spacing w:after="0" w:line="290" w:lineRule="auto"/>
        <w:ind w:firstLine="1000"/>
      </w:pPr>
      <w:r>
        <w:t>Martin Vykus, FrantišekTesař</w:t>
      </w:r>
    </w:p>
    <w:p w:rsidR="00D83076" w:rsidRDefault="002F0787">
      <w:pPr>
        <w:pStyle w:val="Bodytext10"/>
        <w:framePr w:w="2669" w:h="542" w:hRule="exact" w:wrap="none" w:vAnchor="page" w:hAnchor="page" w:x="7266" w:y="9914"/>
        <w:pBdr>
          <w:top w:val="single" w:sz="4" w:space="0" w:color="auto"/>
        </w:pBdr>
        <w:spacing w:after="40" w:line="240" w:lineRule="auto"/>
        <w:ind w:right="5"/>
        <w:jc w:val="center"/>
      </w:pPr>
      <w:r>
        <w:rPr>
          <w:b/>
          <w:bCs/>
        </w:rPr>
        <w:t>Fakultní nemocnice Brno</w:t>
      </w:r>
    </w:p>
    <w:p w:rsidR="00D83076" w:rsidRDefault="002F0787">
      <w:pPr>
        <w:pStyle w:val="Bodytext10"/>
        <w:framePr w:w="2669" w:h="542" w:hRule="exact" w:wrap="none" w:vAnchor="page" w:hAnchor="page" w:x="7266" w:y="9914"/>
        <w:spacing w:after="0" w:line="240" w:lineRule="auto"/>
        <w:ind w:right="5"/>
        <w:jc w:val="center"/>
      </w:pPr>
      <w:r>
        <w:t>M</w:t>
      </w:r>
      <w:r w:rsidR="00313ADF">
        <w:t>U</w:t>
      </w:r>
      <w:r>
        <w:t>Dr. Ivo Rovný, MBA</w:t>
      </w:r>
    </w:p>
    <w:p w:rsidR="00D83076" w:rsidRDefault="002F0787">
      <w:pPr>
        <w:pStyle w:val="Bodytext60"/>
        <w:framePr w:w="1224" w:h="994" w:hRule="exact" w:wrap="none" w:vAnchor="page" w:hAnchor="page" w:x="1818" w:y="10894"/>
        <w:spacing w:after="80" w:line="240" w:lineRule="auto"/>
        <w:ind w:left="10" w:firstLine="0"/>
      </w:pPr>
      <w:r>
        <w:t>Martin</w:t>
      </w:r>
    </w:p>
    <w:p w:rsidR="00D83076" w:rsidRDefault="002F0787">
      <w:pPr>
        <w:pStyle w:val="Bodytext60"/>
        <w:framePr w:w="1224" w:h="994" w:hRule="exact" w:wrap="none" w:vAnchor="page" w:hAnchor="page" w:x="1818" w:y="10894"/>
        <w:spacing w:line="240" w:lineRule="auto"/>
        <w:ind w:left="10" w:firstLine="0"/>
      </w:pPr>
      <w:r>
        <w:t>Vykus</w:t>
      </w:r>
    </w:p>
    <w:p w:rsidR="00D83076" w:rsidRDefault="002F0787">
      <w:pPr>
        <w:pStyle w:val="Bodytext10"/>
        <w:framePr w:w="6811" w:h="1037" w:hRule="exact" w:wrap="none" w:vAnchor="page" w:hAnchor="page" w:x="1377" w:y="10879"/>
        <w:spacing w:after="0" w:line="276" w:lineRule="auto"/>
        <w:ind w:left="2433" w:firstLine="20"/>
        <w:rPr>
          <w:sz w:val="19"/>
          <w:szCs w:val="19"/>
        </w:rPr>
      </w:pPr>
      <w:r>
        <w:rPr>
          <w:sz w:val="19"/>
          <w:szCs w:val="19"/>
        </w:rPr>
        <w:t>Digitally signed by</w:t>
      </w:r>
      <w:r>
        <w:rPr>
          <w:sz w:val="19"/>
          <w:szCs w:val="19"/>
        </w:rPr>
        <w:br/>
        <w:t>Martin Vykus</w:t>
      </w:r>
      <w:r>
        <w:rPr>
          <w:sz w:val="19"/>
          <w:szCs w:val="19"/>
        </w:rPr>
        <w:br/>
      </w:r>
      <w:r>
        <w:rPr>
          <w:sz w:val="19"/>
          <w:szCs w:val="19"/>
        </w:rPr>
        <w:t>Date: 2023.06.20</w:t>
      </w:r>
      <w:r>
        <w:rPr>
          <w:sz w:val="19"/>
          <w:szCs w:val="19"/>
        </w:rPr>
        <w:br/>
        <w:t>10:19:38 +02'00'</w:t>
      </w:r>
    </w:p>
    <w:p w:rsidR="00D83076" w:rsidRDefault="002F0787">
      <w:pPr>
        <w:pStyle w:val="Headerorfooter10"/>
        <w:framePr w:wrap="none" w:vAnchor="page" w:hAnchor="page" w:x="5553" w:y="15468"/>
      </w:pPr>
      <w:r>
        <w:t>12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6811" w:h="254" w:hRule="exact" w:wrap="none" w:vAnchor="page" w:hAnchor="page" w:x="1956" w:y="1807"/>
        <w:spacing w:after="0" w:line="240" w:lineRule="auto"/>
        <w:jc w:val="center"/>
      </w:pPr>
      <w:r>
        <w:rPr>
          <w:b/>
          <w:bCs/>
          <w:u w:val="single"/>
        </w:rPr>
        <w:t xml:space="preserve">Příloha </w:t>
      </w:r>
      <w:r>
        <w:rPr>
          <w:b/>
          <w:bCs/>
          <w:i/>
          <w:iCs/>
          <w:u w:val="single"/>
        </w:rPr>
        <w:t>č.</w:t>
      </w:r>
      <w:r>
        <w:rPr>
          <w:b/>
          <w:bCs/>
          <w:u w:val="single"/>
        </w:rPr>
        <w:t xml:space="preserve"> 1</w:t>
      </w:r>
    </w:p>
    <w:p w:rsidR="00D83076" w:rsidRDefault="002F0787">
      <w:pPr>
        <w:pStyle w:val="Bodytext10"/>
        <w:framePr w:w="6811" w:h="274" w:hRule="exact" w:wrap="none" w:vAnchor="page" w:hAnchor="page" w:x="1956" w:y="2176"/>
        <w:spacing w:after="0" w:line="240" w:lineRule="auto"/>
        <w:jc w:val="center"/>
      </w:pPr>
      <w:r>
        <w:rPr>
          <w:b/>
          <w:bCs/>
          <w:u w:val="single"/>
        </w:rPr>
        <w:t>Specifikace předmětu plnění (prací a dodávek) - cenová nabídka</w:t>
      </w:r>
    </w:p>
    <w:p w:rsidR="00D83076" w:rsidRDefault="002F0787">
      <w:pPr>
        <w:pStyle w:val="Headerorfooter10"/>
        <w:framePr w:wrap="none" w:vAnchor="page" w:hAnchor="page" w:x="4965" w:y="15458"/>
      </w:pPr>
      <w:r>
        <w:t>13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13997" w:h="254" w:hRule="exact" w:wrap="none" w:vAnchor="page" w:hAnchor="page" w:x="1420" w:y="1816"/>
        <w:spacing w:after="0" w:line="240" w:lineRule="auto"/>
        <w:jc w:val="center"/>
      </w:pPr>
      <w:r>
        <w:rPr>
          <w:b/>
          <w:bCs/>
          <w:u w:val="single"/>
        </w:rPr>
        <w:t xml:space="preserve">Příloha </w:t>
      </w:r>
      <w:r>
        <w:rPr>
          <w:b/>
          <w:bCs/>
          <w:i/>
          <w:iCs/>
          <w:u w:val="single"/>
        </w:rPr>
        <w:t>č.</w:t>
      </w:r>
      <w:r>
        <w:rPr>
          <w:b/>
          <w:bCs/>
          <w:u w:val="single"/>
        </w:rPr>
        <w:t xml:space="preserve"> 2</w:t>
      </w:r>
    </w:p>
    <w:p w:rsidR="00D83076" w:rsidRDefault="002F0787">
      <w:pPr>
        <w:pStyle w:val="Bodytext10"/>
        <w:framePr w:w="13997" w:h="274" w:hRule="exact" w:wrap="none" w:vAnchor="page" w:hAnchor="page" w:x="1420" w:y="2186"/>
        <w:spacing w:after="0" w:line="240" w:lineRule="auto"/>
        <w:jc w:val="center"/>
      </w:pPr>
      <w:r>
        <w:rPr>
          <w:b/>
          <w:bCs/>
          <w:u w:val="single"/>
        </w:rPr>
        <w:t>Technologické a dezinfekční postupy FN</w:t>
      </w:r>
    </w:p>
    <w:tbl>
      <w:tblPr>
        <w:tblOverlap w:val="never"/>
        <w:tblW w:w="0" w:type="auto"/>
        <w:tblLayout w:type="fixed"/>
        <w:tblCellMar>
          <w:left w:w="10" w:type="dxa"/>
          <w:right w:w="10" w:type="dxa"/>
        </w:tblCellMar>
        <w:tblLook w:val="04A0" w:firstRow="1" w:lastRow="0" w:firstColumn="1" w:lastColumn="0" w:noHBand="0" w:noVBand="1"/>
      </w:tblPr>
      <w:tblGrid>
        <w:gridCol w:w="1757"/>
        <w:gridCol w:w="3763"/>
        <w:gridCol w:w="2611"/>
        <w:gridCol w:w="1330"/>
        <w:gridCol w:w="1440"/>
        <w:gridCol w:w="1450"/>
        <w:gridCol w:w="1646"/>
      </w:tblGrid>
      <w:tr w:rsidR="00D83076">
        <w:tblPrEx>
          <w:tblCellMar>
            <w:top w:w="0" w:type="dxa"/>
            <w:bottom w:w="0" w:type="dxa"/>
          </w:tblCellMar>
        </w:tblPrEx>
        <w:trPr>
          <w:trHeight w:hRule="exact" w:val="730"/>
        </w:trPr>
        <w:tc>
          <w:tcPr>
            <w:tcW w:w="13997" w:type="dxa"/>
            <w:gridSpan w:val="7"/>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3997" w:h="6696" w:wrap="none" w:vAnchor="page" w:hAnchor="page" w:x="1420" w:y="2944"/>
              <w:tabs>
                <w:tab w:val="left" w:pos="3673"/>
              </w:tabs>
              <w:spacing w:after="0" w:line="240" w:lineRule="auto"/>
              <w:ind w:firstLine="260"/>
              <w:rPr>
                <w:sz w:val="24"/>
                <w:szCs w:val="24"/>
              </w:rPr>
            </w:pPr>
            <w:r>
              <w:rPr>
                <w:b/>
                <w:bCs/>
                <w:color w:val="CA7325"/>
                <w:sz w:val="24"/>
                <w:szCs w:val="24"/>
              </w:rPr>
              <w:t>^</w:t>
            </w:r>
            <w:r>
              <w:rPr>
                <w:b/>
                <w:bCs/>
                <w:color w:val="CA7325"/>
                <w:sz w:val="24"/>
                <w:szCs w:val="24"/>
                <w:vertAlign w:val="superscript"/>
              </w:rPr>
              <w:t>DLman</w:t>
            </w:r>
            <w:r>
              <w:rPr>
                <w:b/>
                <w:bCs/>
                <w:color w:val="CA7325"/>
                <w:sz w:val="24"/>
                <w:szCs w:val="24"/>
              </w:rPr>
              <w:tab/>
            </w:r>
            <w:r>
              <w:rPr>
                <w:b/>
                <w:bCs/>
                <w:sz w:val="24"/>
                <w:szCs w:val="24"/>
              </w:rPr>
              <w:t xml:space="preserve">Technologické a </w:t>
            </w:r>
            <w:r>
              <w:rPr>
                <w:b/>
                <w:bCs/>
                <w:sz w:val="24"/>
                <w:szCs w:val="24"/>
              </w:rPr>
              <w:t>dezinfekční postupy pro pravidelný úklid - FN BRNO</w:t>
            </w:r>
          </w:p>
        </w:tc>
      </w:tr>
      <w:tr w:rsidR="00D83076">
        <w:tblPrEx>
          <w:tblCellMar>
            <w:top w:w="0" w:type="dxa"/>
            <w:bottom w:w="0" w:type="dxa"/>
          </w:tblCellMar>
        </w:tblPrEx>
        <w:trPr>
          <w:trHeight w:hRule="exact" w:val="547"/>
        </w:trPr>
        <w:tc>
          <w:tcPr>
            <w:tcW w:w="1757" w:type="dxa"/>
            <w:tcBorders>
              <w:top w:val="single" w:sz="4" w:space="0" w:color="auto"/>
              <w:left w:val="single" w:sz="4" w:space="0" w:color="auto"/>
            </w:tcBorders>
            <w:shd w:val="clear" w:color="auto" w:fill="FDFF99"/>
            <w:vAlign w:val="center"/>
          </w:tcPr>
          <w:p w:rsidR="00D83076" w:rsidRDefault="002F0787">
            <w:pPr>
              <w:pStyle w:val="Other10"/>
              <w:framePr w:w="13997" w:h="6696" w:wrap="none" w:vAnchor="page" w:hAnchor="page" w:x="1420" w:y="2944"/>
              <w:spacing w:after="0" w:line="283" w:lineRule="auto"/>
              <w:jc w:val="center"/>
              <w:rPr>
                <w:sz w:val="12"/>
                <w:szCs w:val="12"/>
              </w:rPr>
            </w:pPr>
            <w:r>
              <w:rPr>
                <w:b/>
                <w:bCs/>
                <w:sz w:val="12"/>
                <w:szCs w:val="12"/>
              </w:rPr>
              <w:t>Čištěná dezifikovaná plocha či zařízení</w:t>
            </w:r>
          </w:p>
        </w:tc>
        <w:tc>
          <w:tcPr>
            <w:tcW w:w="3763" w:type="dxa"/>
            <w:tcBorders>
              <w:top w:val="single" w:sz="4" w:space="0" w:color="auto"/>
              <w:left w:val="single" w:sz="4" w:space="0" w:color="auto"/>
            </w:tcBorders>
            <w:shd w:val="clear" w:color="auto" w:fill="FDFF99"/>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Postup čištění</w:t>
            </w:r>
          </w:p>
        </w:tc>
        <w:tc>
          <w:tcPr>
            <w:tcW w:w="2611" w:type="dxa"/>
            <w:tcBorders>
              <w:top w:val="single" w:sz="4" w:space="0" w:color="auto"/>
              <w:left w:val="single" w:sz="4" w:space="0" w:color="auto"/>
            </w:tcBorders>
            <w:shd w:val="clear" w:color="auto" w:fill="FDFF99"/>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Dezinfekční mytí</w:t>
            </w:r>
          </w:p>
        </w:tc>
        <w:tc>
          <w:tcPr>
            <w:tcW w:w="1330" w:type="dxa"/>
            <w:tcBorders>
              <w:top w:val="single" w:sz="4" w:space="0" w:color="auto"/>
              <w:left w:val="single" w:sz="4" w:space="0" w:color="auto"/>
            </w:tcBorders>
            <w:shd w:val="clear" w:color="auto" w:fill="FDFF99"/>
            <w:vAlign w:val="center"/>
          </w:tcPr>
          <w:p w:rsidR="00D83076" w:rsidRDefault="002F0787">
            <w:pPr>
              <w:pStyle w:val="Other10"/>
              <w:framePr w:w="13997" w:h="6696" w:wrap="none" w:vAnchor="page" w:hAnchor="page" w:x="1420" w:y="2944"/>
              <w:spacing w:after="0" w:line="266" w:lineRule="auto"/>
              <w:jc w:val="center"/>
              <w:rPr>
                <w:sz w:val="12"/>
                <w:szCs w:val="12"/>
              </w:rPr>
            </w:pPr>
            <w:r>
              <w:rPr>
                <w:b/>
                <w:bCs/>
                <w:sz w:val="12"/>
                <w:szCs w:val="12"/>
              </w:rPr>
              <w:t>Používané čistící prostředky</w:t>
            </w:r>
          </w:p>
        </w:tc>
        <w:tc>
          <w:tcPr>
            <w:tcW w:w="1440" w:type="dxa"/>
            <w:tcBorders>
              <w:top w:val="single" w:sz="4" w:space="0" w:color="auto"/>
              <w:left w:val="single" w:sz="4" w:space="0" w:color="auto"/>
            </w:tcBorders>
            <w:shd w:val="clear" w:color="auto" w:fill="FDFF99"/>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Pomocné prostředky</w:t>
            </w:r>
          </w:p>
        </w:tc>
        <w:tc>
          <w:tcPr>
            <w:tcW w:w="1450" w:type="dxa"/>
            <w:tcBorders>
              <w:top w:val="single" w:sz="4" w:space="0" w:color="auto"/>
              <w:left w:val="single" w:sz="4" w:space="0" w:color="auto"/>
            </w:tcBorders>
            <w:shd w:val="clear" w:color="auto" w:fill="FDFF99"/>
            <w:vAlign w:val="center"/>
          </w:tcPr>
          <w:p w:rsidR="00D83076" w:rsidRDefault="002F0787">
            <w:pPr>
              <w:pStyle w:val="Other10"/>
              <w:framePr w:w="13997" w:h="6696" w:wrap="none" w:vAnchor="page" w:hAnchor="page" w:x="1420" w:y="2944"/>
              <w:spacing w:after="0" w:line="240" w:lineRule="auto"/>
              <w:rPr>
                <w:sz w:val="12"/>
                <w:szCs w:val="12"/>
              </w:rPr>
            </w:pPr>
            <w:r>
              <w:rPr>
                <w:b/>
                <w:bCs/>
                <w:sz w:val="12"/>
                <w:szCs w:val="12"/>
              </w:rPr>
              <w:t>Použitá mechanizace</w:t>
            </w:r>
          </w:p>
        </w:tc>
        <w:tc>
          <w:tcPr>
            <w:tcW w:w="1646" w:type="dxa"/>
            <w:tcBorders>
              <w:top w:val="single" w:sz="4" w:space="0" w:color="auto"/>
              <w:left w:val="single" w:sz="4" w:space="0" w:color="auto"/>
              <w:right w:val="single" w:sz="4" w:space="0" w:color="auto"/>
            </w:tcBorders>
            <w:shd w:val="clear" w:color="auto" w:fill="FDFF99"/>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Upozornění na zvláštnosti</w:t>
            </w:r>
          </w:p>
        </w:tc>
      </w:tr>
      <w:tr w:rsidR="00D83076">
        <w:tblPrEx>
          <w:tblCellMar>
            <w:top w:w="0" w:type="dxa"/>
            <w:bottom w:w="0" w:type="dxa"/>
          </w:tblCellMar>
        </w:tblPrEx>
        <w:trPr>
          <w:trHeight w:hRule="exact" w:val="922"/>
        </w:trPr>
        <w:tc>
          <w:tcPr>
            <w:tcW w:w="1757" w:type="dxa"/>
            <w:tcBorders>
              <w:top w:val="single" w:sz="4" w:space="0" w:color="auto"/>
              <w:left w:val="single" w:sz="4" w:space="0" w:color="auto"/>
            </w:tcBorders>
            <w:shd w:val="clear" w:color="auto" w:fill="CDFFCC"/>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Odpadkové koše</w:t>
            </w:r>
          </w:p>
        </w:tc>
        <w:tc>
          <w:tcPr>
            <w:tcW w:w="3763"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Vyprázdnit obsah koše,</w:t>
            </w:r>
            <w:r>
              <w:rPr>
                <w:b/>
                <w:bCs/>
                <w:sz w:val="12"/>
                <w:szCs w:val="12"/>
              </w:rPr>
              <w:t xml:space="preserve"> obsah uložit do nádob či pytlů trčených k tomuto účelu. Koš otřít zevnitř utěrkou navlhčenou dezinfekčnřn prostředkem. Do koše vložit čistý sáček.</w:t>
            </w:r>
            <w:bookmarkStart w:id="202" w:name="_GoBack"/>
            <w:bookmarkEnd w:id="202"/>
          </w:p>
        </w:tc>
        <w:tc>
          <w:tcPr>
            <w:tcW w:w="2611"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Ixdermě otřít povrch odpad, koše bitou utěrkou a učeným dezinf. prostředkem na mokro do zaschnutí</w:t>
            </w:r>
          </w:p>
        </w:tc>
        <w:tc>
          <w:tcPr>
            <w:tcW w:w="133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 xml:space="preserve">CLEANER </w:t>
            </w:r>
            <w:r>
              <w:rPr>
                <w:b/>
                <w:bCs/>
                <w:sz w:val="12"/>
                <w:szCs w:val="12"/>
              </w:rPr>
              <w:t>LÁVO</w:t>
            </w:r>
          </w:p>
        </w:tc>
        <w:tc>
          <w:tcPr>
            <w:tcW w:w="144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Bíá utěrka vnitř, koše, modrá utěrka zvenku koše, mikroten sáčky.</w:t>
            </w:r>
          </w:p>
        </w:tc>
        <w:tc>
          <w:tcPr>
            <w:tcW w:w="145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kbelk 5 l( modrý, hnědý)</w:t>
            </w:r>
          </w:p>
        </w:tc>
        <w:tc>
          <w:tcPr>
            <w:tcW w:w="1646" w:type="dxa"/>
            <w:tcBorders>
              <w:top w:val="single" w:sz="4" w:space="0" w:color="auto"/>
              <w:left w:val="single" w:sz="4" w:space="0" w:color="auto"/>
              <w:right w:val="single" w:sz="4" w:space="0" w:color="auto"/>
            </w:tcBorders>
            <w:shd w:val="clear" w:color="auto" w:fill="FFFFFF"/>
          </w:tcPr>
          <w:p w:rsidR="00D83076" w:rsidRDefault="002F0787">
            <w:pPr>
              <w:pStyle w:val="Other10"/>
              <w:framePr w:w="13997" w:h="6696" w:wrap="none" w:vAnchor="page" w:hAnchor="page" w:x="1420" w:y="2944"/>
              <w:spacing w:after="0" w:line="319" w:lineRule="auto"/>
              <w:jc w:val="center"/>
              <w:rPr>
                <w:sz w:val="12"/>
                <w:szCs w:val="12"/>
              </w:rPr>
            </w:pPr>
            <w:r>
              <w:rPr>
                <w:b/>
                <w:bCs/>
                <w:sz w:val="12"/>
                <w:szCs w:val="12"/>
              </w:rPr>
              <w:t>Dezinfekční prostředek naředit do modr ého (hnědého) 5 1 kbelku, 1 x měsíčně dezinfekce celého koše</w:t>
            </w:r>
          </w:p>
        </w:tc>
      </w:tr>
      <w:tr w:rsidR="00D83076">
        <w:tblPrEx>
          <w:tblCellMar>
            <w:top w:w="0" w:type="dxa"/>
            <w:bottom w:w="0" w:type="dxa"/>
          </w:tblCellMar>
        </w:tblPrEx>
        <w:trPr>
          <w:trHeight w:hRule="exact" w:val="912"/>
        </w:trPr>
        <w:tc>
          <w:tcPr>
            <w:tcW w:w="1757" w:type="dxa"/>
            <w:tcBorders>
              <w:top w:val="single" w:sz="4" w:space="0" w:color="auto"/>
              <w:left w:val="single" w:sz="4" w:space="0" w:color="auto"/>
            </w:tcBorders>
            <w:shd w:val="clear" w:color="auto" w:fill="CDFFCC"/>
            <w:vAlign w:val="bottom"/>
          </w:tcPr>
          <w:p w:rsidR="00D83076" w:rsidRDefault="002F0787">
            <w:pPr>
              <w:pStyle w:val="Other10"/>
              <w:framePr w:w="13997" w:h="6696" w:wrap="none" w:vAnchor="page" w:hAnchor="page" w:x="1420" w:y="2944"/>
              <w:spacing w:after="0" w:line="334" w:lineRule="auto"/>
              <w:jc w:val="center"/>
              <w:rPr>
                <w:sz w:val="12"/>
                <w:szCs w:val="12"/>
              </w:rPr>
            </w:pPr>
            <w:r>
              <w:rPr>
                <w:b/>
                <w:bCs/>
                <w:sz w:val="12"/>
                <w:szCs w:val="12"/>
              </w:rPr>
              <w:t xml:space="preserve">Podlahové krytiny PVC, dlažba a jiné omyvatelné podlahové </w:t>
            </w:r>
            <w:r>
              <w:rPr>
                <w:b/>
                <w:bCs/>
                <w:sz w:val="12"/>
                <w:szCs w:val="12"/>
              </w:rPr>
              <w:t>povrchy</w:t>
            </w:r>
          </w:p>
        </w:tc>
        <w:tc>
          <w:tcPr>
            <w:tcW w:w="3763" w:type="dxa"/>
            <w:tcBorders>
              <w:top w:val="single" w:sz="4" w:space="0" w:color="auto"/>
              <w:left w:val="single" w:sz="4" w:space="0" w:color="auto"/>
            </w:tcBorders>
            <w:shd w:val="clear" w:color="auto" w:fill="FFFFFF"/>
            <w:vAlign w:val="bottom"/>
          </w:tcPr>
          <w:p w:rsidR="00D83076" w:rsidRDefault="002F0787">
            <w:pPr>
              <w:pStyle w:val="Other10"/>
              <w:framePr w:w="13997" w:h="6696" w:wrap="none" w:vAnchor="page" w:hAnchor="page" w:x="1420" w:y="2944"/>
              <w:spacing w:after="0" w:line="314" w:lineRule="auto"/>
              <w:jc w:val="center"/>
              <w:rPr>
                <w:sz w:val="12"/>
                <w:szCs w:val="12"/>
              </w:rPr>
            </w:pPr>
            <w:r>
              <w:rPr>
                <w:b/>
                <w:bCs/>
                <w:sz w:val="12"/>
                <w:szCs w:val="12"/>
              </w:rPr>
              <w:t>Škrabkou odstránit žvýkačky, nálepky, setřít na mokro plochým mopem osmičkovými lahy směrem k sobě. Po setření celé plochy větší smítka setřít smetáčkem na lopatku a vysypat do trčeného pytle s odpadem.</w:t>
            </w:r>
          </w:p>
        </w:tc>
        <w:tc>
          <w:tcPr>
            <w:tcW w:w="2611"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dle dezinfekčnřn programu učeným dezinfekčnřn</w:t>
            </w:r>
            <w:r>
              <w:rPr>
                <w:b/>
                <w:bCs/>
                <w:sz w:val="12"/>
                <w:szCs w:val="12"/>
              </w:rPr>
              <w:t xml:space="preserve"> prostředkem na mokro do zaschnutí.</w:t>
            </w:r>
          </w:p>
        </w:tc>
        <w:tc>
          <w:tcPr>
            <w:tcW w:w="133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4" w:lineRule="auto"/>
              <w:jc w:val="center"/>
              <w:rPr>
                <w:sz w:val="12"/>
                <w:szCs w:val="12"/>
              </w:rPr>
            </w:pPr>
            <w:r>
              <w:rPr>
                <w:b/>
                <w:bCs/>
                <w:sz w:val="12"/>
                <w:szCs w:val="12"/>
              </w:rPr>
              <w:t>dezinfekci nekombinovat s mycím prostředkem</w:t>
            </w:r>
          </w:p>
        </w:tc>
        <w:tc>
          <w:tcPr>
            <w:tcW w:w="144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4" w:lineRule="auto"/>
              <w:jc w:val="center"/>
              <w:rPr>
                <w:sz w:val="12"/>
                <w:szCs w:val="12"/>
              </w:rPr>
            </w:pPr>
            <w:r>
              <w:rPr>
                <w:b/>
                <w:bCs/>
                <w:sz w:val="12"/>
                <w:szCs w:val="12"/>
              </w:rPr>
              <w:t>Mop, smetáček, lopatka, špachtle, gumové rukavice</w:t>
            </w:r>
          </w:p>
        </w:tc>
        <w:tc>
          <w:tcPr>
            <w:tcW w:w="145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 xml:space="preserve">Úkidový </w:t>
            </w:r>
            <w:r>
              <w:rPr>
                <w:b/>
                <w:bCs/>
                <w:smallCaps/>
                <w:sz w:val="12"/>
                <w:szCs w:val="12"/>
              </w:rPr>
              <w:t>vozíc,</w:t>
            </w:r>
            <w:r>
              <w:rPr>
                <w:b/>
                <w:bCs/>
                <w:sz w:val="12"/>
                <w:szCs w:val="12"/>
              </w:rPr>
              <w:t xml:space="preserve"> plochý mop nebo mycí stroj</w:t>
            </w:r>
          </w:p>
        </w:tc>
        <w:tc>
          <w:tcPr>
            <w:tcW w:w="1646" w:type="dxa"/>
            <w:tcBorders>
              <w:top w:val="single" w:sz="4" w:space="0" w:color="auto"/>
              <w:left w:val="single" w:sz="4" w:space="0" w:color="auto"/>
              <w:right w:val="single" w:sz="4" w:space="0" w:color="auto"/>
            </w:tcBorders>
            <w:shd w:val="clear" w:color="auto" w:fill="FFFFFF"/>
            <w:vAlign w:val="bottom"/>
          </w:tcPr>
          <w:p w:rsidR="00D83076" w:rsidRDefault="002F0787">
            <w:pPr>
              <w:pStyle w:val="Other10"/>
              <w:framePr w:w="13997" w:h="6696" w:wrap="none" w:vAnchor="page" w:hAnchor="page" w:x="1420" w:y="2944"/>
              <w:spacing w:after="0" w:line="314" w:lineRule="auto"/>
              <w:jc w:val="center"/>
              <w:rPr>
                <w:sz w:val="12"/>
                <w:szCs w:val="12"/>
              </w:rPr>
            </w:pPr>
            <w:r>
              <w:rPr>
                <w:b/>
                <w:bCs/>
                <w:sz w:val="12"/>
                <w:szCs w:val="12"/>
              </w:rPr>
              <w:t xml:space="preserve">POZOR!! Mokré plochy zajstit výstražnými tabulemi, kužely, nebo nápisem na úkidovém </w:t>
            </w:r>
            <w:r>
              <w:rPr>
                <w:b/>
                <w:bCs/>
                <w:sz w:val="12"/>
                <w:szCs w:val="12"/>
              </w:rPr>
              <w:t>vozku.</w:t>
            </w:r>
          </w:p>
        </w:tc>
      </w:tr>
      <w:tr w:rsidR="00D83076">
        <w:tblPrEx>
          <w:tblCellMar>
            <w:top w:w="0" w:type="dxa"/>
            <w:bottom w:w="0" w:type="dxa"/>
          </w:tblCellMar>
        </w:tblPrEx>
        <w:trPr>
          <w:trHeight w:hRule="exact" w:val="912"/>
        </w:trPr>
        <w:tc>
          <w:tcPr>
            <w:tcW w:w="1757" w:type="dxa"/>
            <w:tcBorders>
              <w:top w:val="single" w:sz="4" w:space="0" w:color="auto"/>
              <w:left w:val="single" w:sz="4" w:space="0" w:color="auto"/>
            </w:tcBorders>
            <w:shd w:val="clear" w:color="auto" w:fill="CDFFCC"/>
            <w:vAlign w:val="bottom"/>
          </w:tcPr>
          <w:p w:rsidR="00D83076" w:rsidRDefault="002F0787">
            <w:pPr>
              <w:pStyle w:val="Other10"/>
              <w:framePr w:w="13997" w:h="6696" w:wrap="none" w:vAnchor="page" w:hAnchor="page" w:x="1420" w:y="2944"/>
              <w:spacing w:after="0" w:line="334" w:lineRule="auto"/>
              <w:jc w:val="center"/>
              <w:rPr>
                <w:sz w:val="12"/>
                <w:szCs w:val="12"/>
              </w:rPr>
            </w:pPr>
            <w:r>
              <w:rPr>
                <w:b/>
                <w:bCs/>
                <w:sz w:val="12"/>
                <w:szCs w:val="12"/>
              </w:rPr>
              <w:t>Podlahové krytiny PVC, dlažba a jiné omyvatelné podlahové povrchy</w:t>
            </w:r>
          </w:p>
        </w:tc>
        <w:tc>
          <w:tcPr>
            <w:tcW w:w="3763" w:type="dxa"/>
            <w:tcBorders>
              <w:top w:val="single" w:sz="4" w:space="0" w:color="auto"/>
              <w:left w:val="single" w:sz="4" w:space="0" w:color="auto"/>
            </w:tcBorders>
            <w:shd w:val="clear" w:color="auto" w:fill="FFFFFF"/>
            <w:vAlign w:val="bottom"/>
          </w:tcPr>
          <w:p w:rsidR="00D83076" w:rsidRDefault="002F0787">
            <w:pPr>
              <w:pStyle w:val="Other10"/>
              <w:framePr w:w="13997" w:h="6696" w:wrap="none" w:vAnchor="page" w:hAnchor="page" w:x="1420" w:y="2944"/>
              <w:spacing w:after="0" w:line="314" w:lineRule="auto"/>
              <w:jc w:val="center"/>
              <w:rPr>
                <w:sz w:val="12"/>
                <w:szCs w:val="12"/>
              </w:rPr>
            </w:pPr>
            <w:r>
              <w:rPr>
                <w:b/>
                <w:bCs/>
                <w:sz w:val="12"/>
                <w:szCs w:val="12"/>
              </w:rPr>
              <w:t xml:space="preserve">Škrabkou odstránit žvýkačky, nálepky, setřít na mokro plochým mopem osmičkovými lahy směrem k sobě. Po setření celé plochy větší smítka setřít smetáčkem na lopatku a vysypat do </w:t>
            </w:r>
            <w:r>
              <w:rPr>
                <w:b/>
                <w:bCs/>
                <w:sz w:val="12"/>
                <w:szCs w:val="12"/>
              </w:rPr>
              <w:t>trčeného pytle s odpadem.</w:t>
            </w:r>
          </w:p>
        </w:tc>
        <w:tc>
          <w:tcPr>
            <w:tcW w:w="2611" w:type="dxa"/>
            <w:tcBorders>
              <w:top w:val="single" w:sz="4" w:space="0" w:color="auto"/>
              <w:left w:val="single" w:sz="4" w:space="0" w:color="auto"/>
            </w:tcBorders>
            <w:shd w:val="clear" w:color="auto" w:fill="FFFFFF"/>
          </w:tcPr>
          <w:p w:rsidR="00D83076" w:rsidRDefault="00D83076">
            <w:pPr>
              <w:framePr w:w="13997" w:h="6696" w:wrap="none" w:vAnchor="page" w:hAnchor="page" w:x="1420" w:y="2944"/>
              <w:rPr>
                <w:sz w:val="10"/>
                <w:szCs w:val="10"/>
              </w:rPr>
            </w:pPr>
          </w:p>
        </w:tc>
        <w:tc>
          <w:tcPr>
            <w:tcW w:w="133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26" w:lineRule="auto"/>
              <w:jc w:val="center"/>
              <w:rPr>
                <w:sz w:val="12"/>
                <w:szCs w:val="12"/>
              </w:rPr>
            </w:pPr>
            <w:r>
              <w:rPr>
                <w:b/>
                <w:bCs/>
                <w:sz w:val="12"/>
                <w:szCs w:val="12"/>
              </w:rPr>
              <w:t>CLEANER LÁVO - ruční mytí strojové mytí</w:t>
            </w:r>
          </w:p>
        </w:tc>
        <w:tc>
          <w:tcPr>
            <w:tcW w:w="144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4" w:lineRule="auto"/>
              <w:jc w:val="center"/>
              <w:rPr>
                <w:sz w:val="12"/>
                <w:szCs w:val="12"/>
              </w:rPr>
            </w:pPr>
            <w:r>
              <w:rPr>
                <w:b/>
                <w:bCs/>
                <w:sz w:val="12"/>
                <w:szCs w:val="12"/>
              </w:rPr>
              <w:t>Mop, smetáček, lopatka, špachtle, gumové rukavice</w:t>
            </w:r>
          </w:p>
        </w:tc>
        <w:tc>
          <w:tcPr>
            <w:tcW w:w="145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Úkidový vozíc, plochý mop nebo mycí stroj</w:t>
            </w:r>
          </w:p>
        </w:tc>
        <w:tc>
          <w:tcPr>
            <w:tcW w:w="1646" w:type="dxa"/>
            <w:tcBorders>
              <w:top w:val="single" w:sz="4" w:space="0" w:color="auto"/>
              <w:left w:val="single" w:sz="4" w:space="0" w:color="auto"/>
              <w:right w:val="single" w:sz="4" w:space="0" w:color="auto"/>
            </w:tcBorders>
            <w:shd w:val="clear" w:color="auto" w:fill="FFFFFF"/>
            <w:vAlign w:val="bottom"/>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POZOR!! Mokré plochy zajstit výstražnými tabulemi, kužely, nebo nápisem na úkidovém vozku.</w:t>
            </w:r>
          </w:p>
        </w:tc>
      </w:tr>
      <w:tr w:rsidR="00D83076">
        <w:tblPrEx>
          <w:tblCellMar>
            <w:top w:w="0" w:type="dxa"/>
            <w:bottom w:w="0" w:type="dxa"/>
          </w:tblCellMar>
        </w:tblPrEx>
        <w:trPr>
          <w:trHeight w:hRule="exact" w:val="1392"/>
        </w:trPr>
        <w:tc>
          <w:tcPr>
            <w:tcW w:w="1757" w:type="dxa"/>
            <w:tcBorders>
              <w:top w:val="single" w:sz="4" w:space="0" w:color="auto"/>
              <w:left w:val="single" w:sz="4" w:space="0" w:color="auto"/>
            </w:tcBorders>
            <w:shd w:val="clear" w:color="auto" w:fill="CDFFCC"/>
            <w:vAlign w:val="center"/>
          </w:tcPr>
          <w:p w:rsidR="00D83076" w:rsidRDefault="002F0787">
            <w:pPr>
              <w:pStyle w:val="Other10"/>
              <w:framePr w:w="13997" w:h="6696" w:wrap="none" w:vAnchor="page" w:hAnchor="page" w:x="1420" w:y="2944"/>
              <w:spacing w:after="0" w:line="334" w:lineRule="auto"/>
              <w:jc w:val="center"/>
              <w:rPr>
                <w:sz w:val="12"/>
                <w:szCs w:val="12"/>
              </w:rPr>
            </w:pPr>
            <w:r>
              <w:rPr>
                <w:b/>
                <w:bCs/>
                <w:sz w:val="12"/>
                <w:szCs w:val="12"/>
              </w:rPr>
              <w:t>Podlahové plochy - důkladné čištění</w:t>
            </w:r>
          </w:p>
        </w:tc>
        <w:tc>
          <w:tcPr>
            <w:tcW w:w="3763"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22" w:lineRule="auto"/>
              <w:jc w:val="center"/>
              <w:rPr>
                <w:sz w:val="12"/>
                <w:szCs w:val="12"/>
              </w:rPr>
            </w:pPr>
            <w:r>
              <w:rPr>
                <w:b/>
                <w:bCs/>
                <w:sz w:val="12"/>
                <w:szCs w:val="12"/>
              </w:rPr>
              <w:t>Jednokotoučovým drhnoucím strojem se zeleným nebo hnědým pádem vydrhnout a odsát průmyslovým vysavačem. Rohy a nepřétipná místa drhnout ručním pádem (zelený, hnědý)</w:t>
            </w:r>
          </w:p>
        </w:tc>
        <w:tc>
          <w:tcPr>
            <w:tcW w:w="2611" w:type="dxa"/>
            <w:tcBorders>
              <w:top w:val="single" w:sz="4" w:space="0" w:color="auto"/>
              <w:left w:val="single" w:sz="4" w:space="0" w:color="auto"/>
            </w:tcBorders>
            <w:shd w:val="clear" w:color="auto" w:fill="FFFFFF"/>
          </w:tcPr>
          <w:p w:rsidR="00D83076" w:rsidRDefault="00D83076">
            <w:pPr>
              <w:framePr w:w="13997" w:h="6696" w:wrap="none" w:vAnchor="page" w:hAnchor="page" w:x="1420" w:y="2944"/>
              <w:rPr>
                <w:sz w:val="10"/>
                <w:szCs w:val="10"/>
              </w:rPr>
            </w:pPr>
          </w:p>
        </w:tc>
        <w:tc>
          <w:tcPr>
            <w:tcW w:w="133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TOVAL</w:t>
            </w:r>
          </w:p>
        </w:tc>
        <w:tc>
          <w:tcPr>
            <w:tcW w:w="144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4" w:lineRule="auto"/>
              <w:jc w:val="center"/>
              <w:rPr>
                <w:sz w:val="12"/>
                <w:szCs w:val="12"/>
              </w:rPr>
            </w:pPr>
            <w:r>
              <w:rPr>
                <w:b/>
                <w:bCs/>
                <w:sz w:val="12"/>
                <w:szCs w:val="12"/>
              </w:rPr>
              <w:t xml:space="preserve">Ruční pad na držáku s tyčí, špachtle, gumové </w:t>
            </w:r>
            <w:r>
              <w:rPr>
                <w:b/>
                <w:bCs/>
                <w:sz w:val="12"/>
                <w:szCs w:val="12"/>
              </w:rPr>
              <w:t>rukavice</w:t>
            </w:r>
          </w:p>
        </w:tc>
        <w:tc>
          <w:tcPr>
            <w:tcW w:w="1450" w:type="dxa"/>
            <w:tcBorders>
              <w:top w:val="single" w:sz="4" w:space="0" w:color="auto"/>
              <w:lef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RUFFO-jednokotouč. stroj, průn. vysavač, úkidový vozíc, plochý mop</w:t>
            </w:r>
          </w:p>
        </w:tc>
        <w:tc>
          <w:tcPr>
            <w:tcW w:w="1646"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POZOR!! Mokré plochy zajstit výstražnými tabulemi, kužely, nebo nápisem na úkidovém vozku.</w:t>
            </w:r>
          </w:p>
        </w:tc>
      </w:tr>
      <w:tr w:rsidR="00D83076">
        <w:tblPrEx>
          <w:tblCellMar>
            <w:top w:w="0" w:type="dxa"/>
            <w:bottom w:w="0" w:type="dxa"/>
          </w:tblCellMar>
        </w:tblPrEx>
        <w:trPr>
          <w:trHeight w:hRule="exact" w:val="1282"/>
        </w:trPr>
        <w:tc>
          <w:tcPr>
            <w:tcW w:w="1757" w:type="dxa"/>
            <w:tcBorders>
              <w:top w:val="single" w:sz="4" w:space="0" w:color="auto"/>
              <w:left w:val="single" w:sz="4" w:space="0" w:color="auto"/>
              <w:bottom w:val="single" w:sz="4" w:space="0" w:color="auto"/>
            </w:tcBorders>
            <w:shd w:val="clear" w:color="auto" w:fill="CDFFCC"/>
            <w:vAlign w:val="center"/>
          </w:tcPr>
          <w:p w:rsidR="00D83076" w:rsidRDefault="002F0787">
            <w:pPr>
              <w:pStyle w:val="Other10"/>
              <w:framePr w:w="13997" w:h="6696" w:wrap="none" w:vAnchor="page" w:hAnchor="page" w:x="1420" w:y="2944"/>
              <w:spacing w:after="0" w:line="334" w:lineRule="auto"/>
              <w:jc w:val="center"/>
              <w:rPr>
                <w:sz w:val="12"/>
                <w:szCs w:val="12"/>
              </w:rPr>
            </w:pPr>
            <w:r>
              <w:rPr>
                <w:b/>
                <w:bCs/>
                <w:sz w:val="12"/>
                <w:szCs w:val="12"/>
              </w:rPr>
              <w:t>Podlahové plochy opatřené koberci, čalouněný nábytek</w:t>
            </w:r>
          </w:p>
        </w:tc>
        <w:tc>
          <w:tcPr>
            <w:tcW w:w="3763"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 xml:space="preserve">Důkladně vysát četou plochu </w:t>
            </w:r>
            <w:r>
              <w:rPr>
                <w:b/>
                <w:bCs/>
                <w:sz w:val="12"/>
                <w:szCs w:val="12"/>
              </w:rPr>
              <w:t>vysavačem.</w:t>
            </w:r>
          </w:p>
        </w:tc>
        <w:tc>
          <w:tcPr>
            <w:tcW w:w="2611" w:type="dxa"/>
            <w:tcBorders>
              <w:top w:val="single" w:sz="4" w:space="0" w:color="auto"/>
              <w:left w:val="single" w:sz="4" w:space="0" w:color="auto"/>
              <w:bottom w:val="single" w:sz="4" w:space="0" w:color="auto"/>
            </w:tcBorders>
            <w:shd w:val="clear" w:color="auto" w:fill="FFFFFF"/>
          </w:tcPr>
          <w:p w:rsidR="00D83076" w:rsidRDefault="00D83076">
            <w:pPr>
              <w:framePr w:w="13997" w:h="6696" w:wrap="none" w:vAnchor="page" w:hAnchor="page" w:x="1420" w:y="2944"/>
              <w:rPr>
                <w:sz w:val="10"/>
                <w:szCs w:val="10"/>
              </w:rPr>
            </w:pPr>
          </w:p>
        </w:tc>
        <w:tc>
          <w:tcPr>
            <w:tcW w:w="1330" w:type="dxa"/>
            <w:tcBorders>
              <w:top w:val="single" w:sz="4" w:space="0" w:color="auto"/>
              <w:left w:val="single" w:sz="4" w:space="0" w:color="auto"/>
              <w:bottom w:val="single" w:sz="4" w:space="0" w:color="auto"/>
            </w:tcBorders>
            <w:shd w:val="clear" w:color="auto" w:fill="FFFFFF"/>
          </w:tcPr>
          <w:p w:rsidR="00D83076" w:rsidRDefault="00D83076">
            <w:pPr>
              <w:framePr w:w="13997" w:h="6696" w:wrap="none" w:vAnchor="page" w:hAnchor="page" w:x="1420" w:y="2944"/>
              <w:rPr>
                <w:sz w:val="10"/>
                <w:szCs w:val="10"/>
              </w:rPr>
            </w:pPr>
          </w:p>
        </w:tc>
        <w:tc>
          <w:tcPr>
            <w:tcW w:w="1440"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naklepávací vzduchová hlavice</w:t>
            </w:r>
          </w:p>
        </w:tc>
        <w:tc>
          <w:tcPr>
            <w:tcW w:w="1450"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3997" w:h="6696" w:wrap="none" w:vAnchor="page" w:hAnchor="page" w:x="1420" w:y="2944"/>
              <w:spacing w:after="0" w:line="240" w:lineRule="auto"/>
              <w:jc w:val="center"/>
              <w:rPr>
                <w:sz w:val="12"/>
                <w:szCs w:val="12"/>
              </w:rPr>
            </w:pPr>
            <w:r>
              <w:rPr>
                <w:b/>
                <w:bCs/>
                <w:sz w:val="12"/>
                <w:szCs w:val="12"/>
              </w:rPr>
              <w:t>vysavač</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D83076" w:rsidRDefault="002F0787">
            <w:pPr>
              <w:pStyle w:val="Other10"/>
              <w:framePr w:w="13997" w:h="6696" w:wrap="none" w:vAnchor="page" w:hAnchor="page" w:x="1420" w:y="2944"/>
              <w:spacing w:after="0" w:line="317" w:lineRule="auto"/>
              <w:jc w:val="center"/>
              <w:rPr>
                <w:sz w:val="12"/>
                <w:szCs w:val="12"/>
              </w:rPr>
            </w:pPr>
            <w:r>
              <w:rPr>
                <w:b/>
                <w:bCs/>
                <w:sz w:val="12"/>
                <w:szCs w:val="12"/>
              </w:rPr>
              <w:t>Ve vysavačích kontrolovat průchodnost hadic a neporušenost káblů a sáčků. Včas provádět výměnu sáčků. Nikdy nepoužívat poškozený vysavač.</w:t>
            </w:r>
          </w:p>
        </w:tc>
      </w:tr>
    </w:tbl>
    <w:p w:rsidR="00D83076" w:rsidRDefault="002F0787">
      <w:pPr>
        <w:pStyle w:val="Headerorfooter10"/>
        <w:framePr w:wrap="none" w:vAnchor="page" w:hAnchor="page" w:x="8020" w:y="10538"/>
      </w:pPr>
      <w:r>
        <w:t>14z28</w:t>
      </w:r>
    </w:p>
    <w:p w:rsidR="00D83076" w:rsidRDefault="00D83076">
      <w:pPr>
        <w:spacing w:line="1" w:lineRule="exact"/>
        <w:sectPr w:rsidR="00D83076">
          <w:pgSz w:w="16840" w:h="11900" w:orient="landscape"/>
          <w:pgMar w:top="360" w:right="360" w:bottom="360" w:left="360" w:header="0" w:footer="3" w:gutter="0"/>
          <w:cols w:space="720"/>
          <w:noEndnote/>
          <w:docGrid w:linePitch="360"/>
        </w:sectPr>
      </w:pPr>
    </w:p>
    <w:p w:rsidR="00D83076" w:rsidRDefault="00D8307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52"/>
        <w:gridCol w:w="3768"/>
        <w:gridCol w:w="2611"/>
        <w:gridCol w:w="1330"/>
        <w:gridCol w:w="1440"/>
        <w:gridCol w:w="1450"/>
        <w:gridCol w:w="1651"/>
      </w:tblGrid>
      <w:tr w:rsidR="00D83076">
        <w:tblPrEx>
          <w:tblCellMar>
            <w:top w:w="0" w:type="dxa"/>
            <w:bottom w:w="0" w:type="dxa"/>
          </w:tblCellMar>
        </w:tblPrEx>
        <w:trPr>
          <w:trHeight w:hRule="exact" w:val="576"/>
        </w:trPr>
        <w:tc>
          <w:tcPr>
            <w:tcW w:w="1752" w:type="dxa"/>
            <w:tcBorders>
              <w:top w:val="single" w:sz="4" w:space="0" w:color="auto"/>
              <w:left w:val="single" w:sz="4" w:space="0" w:color="auto"/>
            </w:tcBorders>
            <w:shd w:val="clear" w:color="auto" w:fill="CDFFCC"/>
            <w:vAlign w:val="bottom"/>
          </w:tcPr>
          <w:p w:rsidR="00D83076" w:rsidRDefault="002F0787">
            <w:pPr>
              <w:pStyle w:val="Other10"/>
              <w:framePr w:w="14002" w:h="7483" w:wrap="none" w:vAnchor="page" w:hAnchor="page" w:x="1417" w:y="1816"/>
              <w:spacing w:after="0" w:line="334" w:lineRule="auto"/>
              <w:jc w:val="center"/>
              <w:rPr>
                <w:sz w:val="12"/>
                <w:szCs w:val="12"/>
              </w:rPr>
            </w:pPr>
            <w:r>
              <w:rPr>
                <w:b/>
                <w:bCs/>
                <w:sz w:val="12"/>
                <w:szCs w:val="12"/>
              </w:rPr>
              <w:t xml:space="preserve">Nábytek, skříně, židle, dveře, </w:t>
            </w:r>
            <w:r>
              <w:rPr>
                <w:b/>
                <w:bCs/>
                <w:sz w:val="12"/>
                <w:szCs w:val="12"/>
              </w:rPr>
              <w:t>stoly, poličky, parapety, stolní lampy</w:t>
            </w:r>
          </w:p>
        </w:tc>
        <w:tc>
          <w:tcPr>
            <w:tcW w:w="3768"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Setřít prach utěrkou mírně navlhčenou v čistícím roztoku , odstranit otisky prstů a videtelné znečištění, popř. použit houbičku s pádem.</w:t>
            </w:r>
          </w:p>
        </w:tc>
        <w:tc>
          <w:tcPr>
            <w:tcW w:w="2611"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33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317" w:lineRule="auto"/>
              <w:jc w:val="center"/>
              <w:rPr>
                <w:sz w:val="13"/>
                <w:szCs w:val="13"/>
              </w:rPr>
            </w:pPr>
            <w:r>
              <w:rPr>
                <w:b/>
                <w:bCs/>
                <w:sz w:val="12"/>
                <w:szCs w:val="12"/>
              </w:rPr>
              <w:t xml:space="preserve">CLEANER LÁVO, PRONTO - </w:t>
            </w:r>
            <w:r>
              <w:rPr>
                <w:sz w:val="13"/>
                <w:szCs w:val="13"/>
              </w:rPr>
              <w:t>tekuté</w:t>
            </w:r>
          </w:p>
        </w:tc>
        <w:tc>
          <w:tcPr>
            <w:tcW w:w="1440"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Modrá utěrka, houbička s pádem, gumové rukavice</w:t>
            </w:r>
          </w:p>
        </w:tc>
        <w:tc>
          <w:tcPr>
            <w:tcW w:w="145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w:t>
            </w:r>
            <w:r>
              <w:rPr>
                <w:sz w:val="13"/>
                <w:szCs w:val="13"/>
              </w:rPr>
              <w:t xml:space="preserve"> kbelík 5 l( modrý, hnědý)</w:t>
            </w:r>
          </w:p>
        </w:tc>
        <w:tc>
          <w:tcPr>
            <w:tcW w:w="1651"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U parapetů pozor na poškození květin.</w:t>
            </w:r>
          </w:p>
        </w:tc>
      </w:tr>
      <w:tr w:rsidR="00D83076">
        <w:tblPrEx>
          <w:tblCellMar>
            <w:top w:w="0" w:type="dxa"/>
            <w:bottom w:w="0" w:type="dxa"/>
          </w:tblCellMar>
        </w:tblPrEx>
        <w:trPr>
          <w:trHeight w:hRule="exact" w:val="571"/>
        </w:trPr>
        <w:tc>
          <w:tcPr>
            <w:tcW w:w="1752" w:type="dxa"/>
            <w:tcBorders>
              <w:top w:val="single" w:sz="4" w:space="0" w:color="auto"/>
              <w:left w:val="single" w:sz="4" w:space="0" w:color="auto"/>
            </w:tcBorders>
            <w:shd w:val="clear" w:color="auto" w:fill="CDFFCC"/>
            <w:vAlign w:val="bottom"/>
          </w:tcPr>
          <w:p w:rsidR="00D83076" w:rsidRDefault="002F0787">
            <w:pPr>
              <w:pStyle w:val="Other10"/>
              <w:framePr w:w="14002" w:h="7483" w:wrap="none" w:vAnchor="page" w:hAnchor="page" w:x="1417" w:y="1816"/>
              <w:spacing w:after="0" w:line="334" w:lineRule="auto"/>
              <w:jc w:val="center"/>
              <w:rPr>
                <w:sz w:val="12"/>
                <w:szCs w:val="12"/>
              </w:rPr>
            </w:pPr>
            <w:r>
              <w:rPr>
                <w:b/>
                <w:bCs/>
                <w:sz w:val="12"/>
                <w:szCs w:val="12"/>
              </w:rPr>
              <w:t>Nábytek, skříně, židle, dveře, stoly, poličky, parapety, stolní lampy</w:t>
            </w:r>
          </w:p>
        </w:tc>
        <w:tc>
          <w:tcPr>
            <w:tcW w:w="3768"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Modrou utěrkou navlhčenou vdezinfekčnfm roztoku důkladně umýt, popř. použít houbičku s pádem.</w:t>
            </w:r>
          </w:p>
        </w:tc>
        <w:tc>
          <w:tcPr>
            <w:tcW w:w="2611"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xml:space="preserve">Dle harmonogramu určeným </w:t>
            </w:r>
            <w:r>
              <w:rPr>
                <w:sz w:val="13"/>
                <w:szCs w:val="13"/>
              </w:rPr>
              <w:t>dezinfekčním prostředkem na mokro do zaschnutí.</w:t>
            </w:r>
          </w:p>
        </w:tc>
        <w:tc>
          <w:tcPr>
            <w:tcW w:w="1330"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440"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modrá utěrka, houbička s pádem, gumové rukavice</w:t>
            </w:r>
          </w:p>
        </w:tc>
        <w:tc>
          <w:tcPr>
            <w:tcW w:w="145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kbelík 5 l( modrý, hnědý)</w:t>
            </w:r>
          </w:p>
        </w:tc>
        <w:tc>
          <w:tcPr>
            <w:tcW w:w="1651"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U parapetů pozor na poškození květin.</w:t>
            </w:r>
          </w:p>
        </w:tc>
      </w:tr>
      <w:tr w:rsidR="00D83076">
        <w:tblPrEx>
          <w:tblCellMar>
            <w:top w:w="0" w:type="dxa"/>
            <w:bottom w:w="0" w:type="dxa"/>
          </w:tblCellMar>
        </w:tblPrEx>
        <w:trPr>
          <w:trHeight w:hRule="exact" w:val="730"/>
        </w:trPr>
        <w:tc>
          <w:tcPr>
            <w:tcW w:w="1752" w:type="dxa"/>
            <w:tcBorders>
              <w:top w:val="single" w:sz="4" w:space="0" w:color="auto"/>
              <w:left w:val="single" w:sz="4" w:space="0" w:color="auto"/>
            </w:tcBorders>
            <w:shd w:val="clear" w:color="auto" w:fill="CDFFCC"/>
            <w:vAlign w:val="center"/>
          </w:tcPr>
          <w:p w:rsidR="00D83076" w:rsidRDefault="002F0787">
            <w:pPr>
              <w:pStyle w:val="Other10"/>
              <w:framePr w:w="14002" w:h="7483" w:wrap="none" w:vAnchor="page" w:hAnchor="page" w:x="1417" w:y="1816"/>
              <w:spacing w:after="0" w:line="334" w:lineRule="auto"/>
              <w:jc w:val="center"/>
              <w:rPr>
                <w:sz w:val="12"/>
                <w:szCs w:val="12"/>
              </w:rPr>
            </w:pPr>
            <w:r>
              <w:rPr>
                <w:b/>
                <w:bCs/>
                <w:sz w:val="12"/>
                <w:szCs w:val="12"/>
              </w:rPr>
              <w:t>Kliky a okolí klik, madla, zábradlí, vypínače, telefony</w:t>
            </w:r>
          </w:p>
        </w:tc>
        <w:tc>
          <w:tcPr>
            <w:tcW w:w="3768"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xml:space="preserve">Odstranit otisky prstů a videtelné </w:t>
            </w:r>
            <w:r>
              <w:rPr>
                <w:sz w:val="13"/>
                <w:szCs w:val="13"/>
              </w:rPr>
              <w:t>znečištění, popř. použít modrou utěrku případně houbičku s pádem.</w:t>
            </w:r>
          </w:p>
        </w:tc>
        <w:tc>
          <w:tcPr>
            <w:tcW w:w="2611"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dle harmonogramu práce určeným dezinfekčním prostředkem na mokro do zaschnutí.</w:t>
            </w:r>
          </w:p>
        </w:tc>
        <w:tc>
          <w:tcPr>
            <w:tcW w:w="1330"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44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modrá utěrka,houbička s pádem, gumové rukavice</w:t>
            </w:r>
          </w:p>
        </w:tc>
        <w:tc>
          <w:tcPr>
            <w:tcW w:w="145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kbelík 5 l( modrý, hnědý)</w:t>
            </w:r>
          </w:p>
        </w:tc>
        <w:tc>
          <w:tcPr>
            <w:tcW w:w="1651"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Četnost dle schváleného harmonogram</w:t>
            </w:r>
            <w:r>
              <w:rPr>
                <w:sz w:val="13"/>
                <w:szCs w:val="13"/>
              </w:rPr>
              <w:t>u jednotlivého pracoviště</w:t>
            </w:r>
          </w:p>
        </w:tc>
      </w:tr>
      <w:tr w:rsidR="00D83076">
        <w:tblPrEx>
          <w:tblCellMar>
            <w:top w:w="0" w:type="dxa"/>
            <w:bottom w:w="0" w:type="dxa"/>
          </w:tblCellMar>
        </w:tblPrEx>
        <w:trPr>
          <w:trHeight w:hRule="exact" w:val="730"/>
        </w:trPr>
        <w:tc>
          <w:tcPr>
            <w:tcW w:w="1752" w:type="dxa"/>
            <w:tcBorders>
              <w:top w:val="single" w:sz="4" w:space="0" w:color="auto"/>
              <w:left w:val="single" w:sz="4" w:space="0" w:color="auto"/>
            </w:tcBorders>
            <w:shd w:val="clear" w:color="auto" w:fill="CDFFCC"/>
            <w:vAlign w:val="center"/>
          </w:tcPr>
          <w:p w:rsidR="00D83076" w:rsidRDefault="002F0787">
            <w:pPr>
              <w:pStyle w:val="Other10"/>
              <w:framePr w:w="14002" w:h="7483" w:wrap="none" w:vAnchor="page" w:hAnchor="page" w:x="1417" w:y="1816"/>
              <w:spacing w:after="0" w:line="334" w:lineRule="auto"/>
              <w:jc w:val="center"/>
              <w:rPr>
                <w:sz w:val="12"/>
                <w:szCs w:val="12"/>
              </w:rPr>
            </w:pPr>
            <w:r>
              <w:rPr>
                <w:b/>
                <w:bCs/>
                <w:sz w:val="12"/>
                <w:szCs w:val="12"/>
              </w:rPr>
              <w:t>Skleněné přepážky, prosklené stěny a skleněné dveře</w:t>
            </w:r>
          </w:p>
        </w:tc>
        <w:tc>
          <w:tcPr>
            <w:tcW w:w="3768"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Rozprašovačem nastříkat lokálněokennf čistič , přeleštit suchou utěrkou , nebo papírovým ručníkem. Na větší plochy použit rozmývak a gum. stěrku</w:t>
            </w:r>
          </w:p>
        </w:tc>
        <w:tc>
          <w:tcPr>
            <w:tcW w:w="2611"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33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xml:space="preserve">Okenní čistič v rozprašovači, </w:t>
            </w:r>
            <w:r>
              <w:rPr>
                <w:sz w:val="13"/>
                <w:szCs w:val="13"/>
              </w:rPr>
              <w:t>nebo vokenářském vědru</w:t>
            </w:r>
          </w:p>
        </w:tc>
        <w:tc>
          <w:tcPr>
            <w:tcW w:w="1440"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Rozmývák na tyči, okenní stěrka, švédská utěrka , gumové rukavice</w:t>
            </w:r>
          </w:p>
        </w:tc>
        <w:tc>
          <w:tcPr>
            <w:tcW w:w="145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kbelík 5 l( modrý, hnědý)</w:t>
            </w:r>
          </w:p>
        </w:tc>
        <w:tc>
          <w:tcPr>
            <w:tcW w:w="1651"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Denně odstraňovat otisky prstů.</w:t>
            </w:r>
          </w:p>
        </w:tc>
      </w:tr>
      <w:tr w:rsidR="00D83076">
        <w:tblPrEx>
          <w:tblCellMar>
            <w:top w:w="0" w:type="dxa"/>
            <w:bottom w:w="0" w:type="dxa"/>
          </w:tblCellMar>
        </w:tblPrEx>
        <w:trPr>
          <w:trHeight w:hRule="exact" w:val="547"/>
        </w:trPr>
        <w:tc>
          <w:tcPr>
            <w:tcW w:w="1752" w:type="dxa"/>
            <w:tcBorders>
              <w:top w:val="single" w:sz="4" w:space="0" w:color="auto"/>
              <w:left w:val="single" w:sz="4" w:space="0" w:color="auto"/>
            </w:tcBorders>
            <w:shd w:val="clear" w:color="auto" w:fill="CDFFCC"/>
            <w:vAlign w:val="bottom"/>
          </w:tcPr>
          <w:p w:rsidR="00D83076" w:rsidRDefault="002F0787">
            <w:pPr>
              <w:pStyle w:val="Other10"/>
              <w:framePr w:w="14002" w:h="7483" w:wrap="none" w:vAnchor="page" w:hAnchor="page" w:x="1417" w:y="1816"/>
              <w:spacing w:after="0" w:line="334" w:lineRule="auto"/>
              <w:jc w:val="center"/>
              <w:rPr>
                <w:sz w:val="12"/>
                <w:szCs w:val="12"/>
              </w:rPr>
            </w:pPr>
            <w:r>
              <w:rPr>
                <w:b/>
                <w:bCs/>
                <w:sz w:val="12"/>
                <w:szCs w:val="12"/>
              </w:rPr>
              <w:t>Radiátory a topná tělesa, trubky od topení</w:t>
            </w:r>
          </w:p>
        </w:tc>
        <w:tc>
          <w:tcPr>
            <w:tcW w:w="3768"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xml:space="preserve">Setřít vlhkou utěrkou, houbičkou s pádem, nebo kartáčem na </w:t>
            </w:r>
            <w:r>
              <w:rPr>
                <w:sz w:val="13"/>
                <w:szCs w:val="13"/>
              </w:rPr>
              <w:t>radiátory.</w:t>
            </w:r>
          </w:p>
        </w:tc>
        <w:tc>
          <w:tcPr>
            <w:tcW w:w="2611"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Dle harmonogramu odd. určeným dezinf. prostředkem na mokro do zaschnutí.</w:t>
            </w:r>
          </w:p>
        </w:tc>
        <w:tc>
          <w:tcPr>
            <w:tcW w:w="1330"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440"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Houbička s pádem, gumové rukavice, kartáč na radiátory.</w:t>
            </w:r>
          </w:p>
        </w:tc>
        <w:tc>
          <w:tcPr>
            <w:tcW w:w="1450" w:type="dxa"/>
            <w:tcBorders>
              <w:top w:val="single" w:sz="4" w:space="0" w:color="auto"/>
              <w:lef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Úklidový vozík, kbelík modrý.</w:t>
            </w:r>
          </w:p>
        </w:tc>
        <w:tc>
          <w:tcPr>
            <w:tcW w:w="1651" w:type="dxa"/>
            <w:tcBorders>
              <w:top w:val="single" w:sz="4" w:space="0" w:color="auto"/>
              <w:left w:val="single" w:sz="4" w:space="0" w:color="auto"/>
              <w:righ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POZOR!! Na pořezání se o ostré hrany!!</w:t>
            </w:r>
          </w:p>
        </w:tc>
      </w:tr>
      <w:tr w:rsidR="00D83076">
        <w:tblPrEx>
          <w:tblCellMar>
            <w:top w:w="0" w:type="dxa"/>
            <w:bottom w:w="0" w:type="dxa"/>
          </w:tblCellMar>
        </w:tblPrEx>
        <w:trPr>
          <w:trHeight w:hRule="exact" w:val="917"/>
        </w:trPr>
        <w:tc>
          <w:tcPr>
            <w:tcW w:w="1752" w:type="dxa"/>
            <w:tcBorders>
              <w:top w:val="single" w:sz="4" w:space="0" w:color="auto"/>
              <w:left w:val="single" w:sz="4" w:space="0" w:color="auto"/>
            </w:tcBorders>
            <w:shd w:val="clear" w:color="auto" w:fill="CDFFCC"/>
            <w:vAlign w:val="center"/>
          </w:tcPr>
          <w:p w:rsidR="00D83076" w:rsidRDefault="002F0787">
            <w:pPr>
              <w:pStyle w:val="Other10"/>
              <w:framePr w:w="14002" w:h="7483" w:wrap="none" w:vAnchor="page" w:hAnchor="page" w:x="1417" w:y="1816"/>
              <w:spacing w:after="0" w:line="240" w:lineRule="auto"/>
              <w:jc w:val="center"/>
              <w:rPr>
                <w:sz w:val="12"/>
                <w:szCs w:val="12"/>
              </w:rPr>
            </w:pPr>
            <w:r>
              <w:rPr>
                <w:b/>
                <w:bCs/>
                <w:sz w:val="12"/>
                <w:szCs w:val="12"/>
              </w:rPr>
              <w:t>Nádobí-PRM, PDM</w:t>
            </w:r>
          </w:p>
        </w:tc>
        <w:tc>
          <w:tcPr>
            <w:tcW w:w="3768"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40" w:lineRule="auto"/>
              <w:jc w:val="center"/>
              <w:rPr>
                <w:sz w:val="13"/>
                <w:szCs w:val="13"/>
              </w:rPr>
            </w:pPr>
            <w:r>
              <w:rPr>
                <w:sz w:val="13"/>
                <w:szCs w:val="13"/>
              </w:rPr>
              <w:t xml:space="preserve">dle harmonogramu práce mytí </w:t>
            </w:r>
            <w:r>
              <w:rPr>
                <w:sz w:val="13"/>
                <w:szCs w:val="13"/>
              </w:rPr>
              <w:t>houbičkou s pádem.</w:t>
            </w:r>
          </w:p>
        </w:tc>
        <w:tc>
          <w:tcPr>
            <w:tcW w:w="2611"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33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40" w:lineRule="auto"/>
              <w:jc w:val="center"/>
              <w:rPr>
                <w:sz w:val="13"/>
                <w:szCs w:val="13"/>
              </w:rPr>
            </w:pPr>
            <w:r>
              <w:rPr>
                <w:sz w:val="13"/>
                <w:szCs w:val="13"/>
              </w:rPr>
              <w:t>JAR</w:t>
            </w:r>
          </w:p>
        </w:tc>
        <w:tc>
          <w:tcPr>
            <w:tcW w:w="144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Houbička s pádem, dratěnka</w:t>
            </w:r>
          </w:p>
        </w:tc>
        <w:tc>
          <w:tcPr>
            <w:tcW w:w="1450"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651" w:type="dxa"/>
            <w:tcBorders>
              <w:top w:val="single" w:sz="4" w:space="0" w:color="auto"/>
              <w:left w:val="single" w:sz="4" w:space="0" w:color="auto"/>
              <w:righ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Obléct PVC zástěru!!!</w:t>
            </w:r>
          </w:p>
          <w:p w:rsidR="00D83076" w:rsidRDefault="002F0787">
            <w:pPr>
              <w:pStyle w:val="Other10"/>
              <w:framePr w:w="14002" w:h="7483" w:wrap="none" w:vAnchor="page" w:hAnchor="page" w:x="1417" w:y="1816"/>
              <w:spacing w:after="0" w:line="293" w:lineRule="auto"/>
              <w:jc w:val="center"/>
              <w:rPr>
                <w:sz w:val="13"/>
                <w:szCs w:val="13"/>
              </w:rPr>
            </w:pPr>
            <w:r>
              <w:rPr>
                <w:sz w:val="13"/>
                <w:szCs w:val="13"/>
              </w:rPr>
              <w:t>Houbičku na nádobí uchovávat v dezinfekčním roztoku (SÁVO)</w:t>
            </w:r>
          </w:p>
        </w:tc>
      </w:tr>
      <w:tr w:rsidR="00D83076">
        <w:tblPrEx>
          <w:tblCellMar>
            <w:top w:w="0" w:type="dxa"/>
            <w:bottom w:w="0" w:type="dxa"/>
          </w:tblCellMar>
        </w:tblPrEx>
        <w:trPr>
          <w:trHeight w:hRule="exact" w:val="907"/>
        </w:trPr>
        <w:tc>
          <w:tcPr>
            <w:tcW w:w="1752" w:type="dxa"/>
            <w:tcBorders>
              <w:top w:val="single" w:sz="4" w:space="0" w:color="auto"/>
              <w:left w:val="single" w:sz="4" w:space="0" w:color="auto"/>
            </w:tcBorders>
            <w:shd w:val="clear" w:color="auto" w:fill="CDFFCC"/>
            <w:vAlign w:val="center"/>
          </w:tcPr>
          <w:p w:rsidR="00D83076" w:rsidRDefault="002F0787">
            <w:pPr>
              <w:pStyle w:val="Other10"/>
              <w:framePr w:w="14002" w:h="7483" w:wrap="none" w:vAnchor="page" w:hAnchor="page" w:x="1417" w:y="1816"/>
              <w:spacing w:after="0" w:line="326" w:lineRule="auto"/>
              <w:jc w:val="center"/>
              <w:rPr>
                <w:sz w:val="12"/>
                <w:szCs w:val="12"/>
              </w:rPr>
            </w:pPr>
            <w:r>
              <w:rPr>
                <w:b/>
                <w:bCs/>
                <w:sz w:val="12"/>
                <w:szCs w:val="12"/>
              </w:rPr>
              <w:t>Nádoby na převoz jídla, termosy PRM, PDM</w:t>
            </w:r>
          </w:p>
        </w:tc>
        <w:tc>
          <w:tcPr>
            <w:tcW w:w="3768"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Vypláchnout a provést základní omytí pod tekoucí vodou, houbičkou s pádem</w:t>
            </w:r>
          </w:p>
        </w:tc>
        <w:tc>
          <w:tcPr>
            <w:tcW w:w="2611"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33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40" w:lineRule="auto"/>
              <w:jc w:val="center"/>
              <w:rPr>
                <w:sz w:val="13"/>
                <w:szCs w:val="13"/>
              </w:rPr>
            </w:pPr>
            <w:r>
              <w:rPr>
                <w:sz w:val="13"/>
                <w:szCs w:val="13"/>
              </w:rPr>
              <w:t>JAR</w:t>
            </w:r>
          </w:p>
        </w:tc>
        <w:tc>
          <w:tcPr>
            <w:tcW w:w="1440" w:type="dxa"/>
            <w:tcBorders>
              <w:top w:val="single" w:sz="4" w:space="0" w:color="auto"/>
              <w:lef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Houbička s pádem, dratěnka</w:t>
            </w:r>
          </w:p>
        </w:tc>
        <w:tc>
          <w:tcPr>
            <w:tcW w:w="1450" w:type="dxa"/>
            <w:tcBorders>
              <w:top w:val="single" w:sz="4" w:space="0" w:color="auto"/>
              <w:left w:val="single" w:sz="4" w:space="0" w:color="auto"/>
            </w:tcBorders>
            <w:shd w:val="clear" w:color="auto" w:fill="FFFFFF"/>
          </w:tcPr>
          <w:p w:rsidR="00D83076" w:rsidRDefault="00D83076">
            <w:pPr>
              <w:framePr w:w="14002" w:h="7483" w:wrap="none" w:vAnchor="page" w:hAnchor="page" w:x="1417" w:y="1816"/>
              <w:rPr>
                <w:sz w:val="10"/>
                <w:szCs w:val="10"/>
              </w:rPr>
            </w:pPr>
          </w:p>
        </w:tc>
        <w:tc>
          <w:tcPr>
            <w:tcW w:w="1651" w:type="dxa"/>
            <w:tcBorders>
              <w:top w:val="single" w:sz="4" w:space="0" w:color="auto"/>
              <w:left w:val="single" w:sz="4" w:space="0" w:color="auto"/>
              <w:right w:val="single" w:sz="4" w:space="0" w:color="auto"/>
            </w:tcBorders>
            <w:shd w:val="clear" w:color="auto" w:fill="FFFFFF"/>
            <w:vAlign w:val="bottom"/>
          </w:tcPr>
          <w:p w:rsidR="00D83076" w:rsidRDefault="002F0787">
            <w:pPr>
              <w:pStyle w:val="Other10"/>
              <w:framePr w:w="14002" w:h="7483" w:wrap="none" w:vAnchor="page" w:hAnchor="page" w:x="1417" w:y="1816"/>
              <w:spacing w:after="0" w:line="293" w:lineRule="auto"/>
              <w:jc w:val="center"/>
              <w:rPr>
                <w:sz w:val="13"/>
                <w:szCs w:val="13"/>
              </w:rPr>
            </w:pPr>
            <w:r>
              <w:rPr>
                <w:sz w:val="13"/>
                <w:szCs w:val="13"/>
              </w:rPr>
              <w:t>Obléct PVC zástěru!!!</w:t>
            </w:r>
          </w:p>
          <w:p w:rsidR="00D83076" w:rsidRDefault="002F0787">
            <w:pPr>
              <w:pStyle w:val="Other10"/>
              <w:framePr w:w="14002" w:h="7483" w:wrap="none" w:vAnchor="page" w:hAnchor="page" w:x="1417" w:y="1816"/>
              <w:spacing w:after="0" w:line="293" w:lineRule="auto"/>
              <w:jc w:val="center"/>
              <w:rPr>
                <w:sz w:val="13"/>
                <w:szCs w:val="13"/>
              </w:rPr>
            </w:pPr>
            <w:r>
              <w:rPr>
                <w:sz w:val="13"/>
                <w:szCs w:val="13"/>
              </w:rPr>
              <w:t>Houbičku na nádobí uchovávat v dezinfekčním roztoku (SÁVO)</w:t>
            </w:r>
          </w:p>
        </w:tc>
      </w:tr>
      <w:tr w:rsidR="00D83076">
        <w:tblPrEx>
          <w:tblCellMar>
            <w:top w:w="0" w:type="dxa"/>
            <w:bottom w:w="0" w:type="dxa"/>
          </w:tblCellMar>
        </w:tblPrEx>
        <w:trPr>
          <w:trHeight w:hRule="exact" w:val="2506"/>
        </w:trPr>
        <w:tc>
          <w:tcPr>
            <w:tcW w:w="1752" w:type="dxa"/>
            <w:tcBorders>
              <w:top w:val="single" w:sz="4" w:space="0" w:color="auto"/>
              <w:left w:val="single" w:sz="4" w:space="0" w:color="auto"/>
              <w:bottom w:val="single" w:sz="4" w:space="0" w:color="auto"/>
            </w:tcBorders>
            <w:shd w:val="clear" w:color="auto" w:fill="FFFF00"/>
            <w:vAlign w:val="center"/>
          </w:tcPr>
          <w:p w:rsidR="00D83076" w:rsidRDefault="002F0787">
            <w:pPr>
              <w:pStyle w:val="Other10"/>
              <w:framePr w:w="14002" w:h="7483" w:wrap="none" w:vAnchor="page" w:hAnchor="page" w:x="1417" w:y="1816"/>
              <w:spacing w:after="0" w:line="334" w:lineRule="auto"/>
              <w:jc w:val="center"/>
              <w:rPr>
                <w:sz w:val="12"/>
                <w:szCs w:val="12"/>
              </w:rPr>
            </w:pPr>
            <w:r>
              <w:rPr>
                <w:b/>
                <w:bCs/>
                <w:color w:val="FA0100"/>
                <w:sz w:val="12"/>
                <w:szCs w:val="12"/>
              </w:rPr>
              <w:t>SPECIÁLNÍ DEZINFEKCE</w:t>
            </w:r>
          </w:p>
        </w:tc>
        <w:tc>
          <w:tcPr>
            <w:tcW w:w="3768"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xml:space="preserve">Pracovník určený pro speciální dezinfekci rozstřikuje naředěný dezinfekční prostředek na omyvatelné plochy ( stropy, stěny - </w:t>
            </w:r>
            <w:r>
              <w:rPr>
                <w:sz w:val="13"/>
                <w:szCs w:val="13"/>
              </w:rPr>
              <w:t>omyvatelné tapety, keramické obklady, radiátory, podlaha příslušným tlakovým strojem ze vzdálenosti 1 - 1,50m. K rozstřikování dezinfekce se používá nejnižšf možný tlak stroje (přibližně 10 barů ).Po provedení tlakové dezinfekce příslušným strojem otře pra</w:t>
            </w:r>
            <w:r>
              <w:rPr>
                <w:sz w:val="13"/>
                <w:szCs w:val="13"/>
              </w:rPr>
              <w:t>covník zbytek dezinfekčního roztoku ze stropu rozmývákem na teleskopické tyči, vydrhne podlahu ( pravidelné sanitární dny) a odsaje přebytečnou vodu z podlahy úklidovým strojem, případně průmyslovým vysavačem.</w:t>
            </w:r>
          </w:p>
        </w:tc>
        <w:tc>
          <w:tcPr>
            <w:tcW w:w="2611"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Dezinfekční prostředkydle schváleného dezinfek</w:t>
            </w:r>
            <w:r>
              <w:rPr>
                <w:sz w:val="13"/>
                <w:szCs w:val="13"/>
              </w:rPr>
              <w:t>čního plánu do zaschnutí</w:t>
            </w:r>
          </w:p>
        </w:tc>
        <w:tc>
          <w:tcPr>
            <w:tcW w:w="1330"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Reál- tekutý písek, TOVAL</w:t>
            </w:r>
          </w:p>
        </w:tc>
        <w:tc>
          <w:tcPr>
            <w:tcW w:w="1440"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2" w:h="7483" w:wrap="none" w:vAnchor="page" w:hAnchor="page" w:x="1417" w:y="1816"/>
              <w:spacing w:after="0" w:line="290" w:lineRule="auto"/>
              <w:jc w:val="center"/>
              <w:rPr>
                <w:sz w:val="13"/>
                <w:szCs w:val="13"/>
              </w:rPr>
            </w:pPr>
            <w:r>
              <w:rPr>
                <w:sz w:val="13"/>
                <w:szCs w:val="13"/>
              </w:rPr>
              <w:t>Rozmývák na tyči, čistící podlahový stroj s odsáváním, případně průmyslový vysavač</w:t>
            </w:r>
          </w:p>
        </w:tc>
        <w:tc>
          <w:tcPr>
            <w:tcW w:w="1450"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2" w:h="7483" w:wrap="none" w:vAnchor="page" w:hAnchor="page" w:x="1417" w:y="1816"/>
              <w:spacing w:after="0" w:line="307" w:lineRule="auto"/>
              <w:jc w:val="center"/>
              <w:rPr>
                <w:sz w:val="13"/>
                <w:szCs w:val="13"/>
              </w:rPr>
            </w:pPr>
            <w:r>
              <w:rPr>
                <w:sz w:val="13"/>
                <w:szCs w:val="13"/>
              </w:rPr>
              <w:t>PMDV - tlakový stroj Kránzle.PDM- ruční tlakový stroj, PRM - generátor páry</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rsidR="00D83076" w:rsidRDefault="002F0787">
            <w:pPr>
              <w:pStyle w:val="Other10"/>
              <w:framePr w:w="14002" w:h="7483" w:wrap="none" w:vAnchor="page" w:hAnchor="page" w:x="1417" w:y="1816"/>
              <w:spacing w:after="0" w:line="293" w:lineRule="auto"/>
              <w:jc w:val="center"/>
              <w:rPr>
                <w:sz w:val="13"/>
                <w:szCs w:val="13"/>
              </w:rPr>
            </w:pPr>
            <w:r>
              <w:rPr>
                <w:sz w:val="13"/>
                <w:szCs w:val="13"/>
              </w:rPr>
              <w:t xml:space="preserve">Součástí speciální dezinfekce není mytí a </w:t>
            </w:r>
            <w:r>
              <w:rPr>
                <w:sz w:val="13"/>
                <w:szCs w:val="13"/>
              </w:rPr>
              <w:t>dezinfekce klimatizačního zařízení a vybavení (okenní sítě), lůžek, nočních stolků, vnitřků skříní, lednic,přístrojů a elektrických zařízení</w:t>
            </w:r>
          </w:p>
        </w:tc>
      </w:tr>
    </w:tbl>
    <w:p w:rsidR="00D83076" w:rsidRDefault="002F0787">
      <w:pPr>
        <w:pStyle w:val="Headerorfooter10"/>
        <w:framePr w:wrap="none" w:vAnchor="page" w:hAnchor="page" w:x="8017" w:y="10552"/>
      </w:pPr>
      <w:r>
        <w:t>15z28</w:t>
      </w:r>
    </w:p>
    <w:p w:rsidR="00D83076" w:rsidRDefault="00D83076">
      <w:pPr>
        <w:spacing w:line="1" w:lineRule="exact"/>
        <w:sectPr w:rsidR="00D83076">
          <w:pgSz w:w="16840" w:h="11900" w:orient="landscape"/>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rap="none" w:vAnchor="page" w:hAnchor="page" w:x="4568" w:y="2008"/>
        <w:spacing w:after="0" w:line="240" w:lineRule="auto"/>
      </w:pPr>
      <w:r>
        <w:rPr>
          <w:b/>
          <w:bCs/>
        </w:rPr>
        <w:t xml:space="preserve">Technologické a dezinfekční postupy pro pravidelný úklid - FN BRNO (hygienické </w:t>
      </w:r>
      <w:r>
        <w:rPr>
          <w:b/>
          <w:bCs/>
        </w:rPr>
        <w:t>zařízení)</w:t>
      </w:r>
    </w:p>
    <w:p w:rsidR="00D83076" w:rsidRDefault="002F0787">
      <w:pPr>
        <w:pStyle w:val="Tablecaption10"/>
        <w:framePr w:w="1435" w:h="413" w:hRule="exact" w:wrap="none" w:vAnchor="page" w:hAnchor="page" w:x="1650" w:y="1830"/>
        <w:jc w:val="right"/>
        <w:rPr>
          <w:sz w:val="30"/>
          <w:szCs w:val="30"/>
        </w:rPr>
      </w:pPr>
      <w:r>
        <w:rPr>
          <w:rFonts w:ascii="Arial" w:eastAsia="Arial" w:hAnsi="Arial" w:cs="Arial"/>
          <w:b/>
          <w:bCs/>
          <w:color w:val="976F4D"/>
          <w:sz w:val="30"/>
          <w:szCs w:val="30"/>
        </w:rPr>
        <w:t xml:space="preserve">B </w:t>
      </w:r>
      <w:r>
        <w:rPr>
          <w:rFonts w:ascii="Arial" w:eastAsia="Arial" w:hAnsi="Arial" w:cs="Arial"/>
          <w:b/>
          <w:bCs/>
          <w:color w:val="CA7325"/>
          <w:sz w:val="30"/>
          <w:szCs w:val="30"/>
        </w:rPr>
        <w:t>oiman</w:t>
      </w:r>
    </w:p>
    <w:p w:rsidR="00D83076" w:rsidRDefault="002F0787">
      <w:pPr>
        <w:pStyle w:val="Tablecaption10"/>
        <w:framePr w:w="1435" w:h="413" w:hRule="exact" w:wrap="none" w:vAnchor="page" w:hAnchor="page" w:x="1650" w:y="1830"/>
        <w:jc w:val="center"/>
        <w:rPr>
          <w:sz w:val="8"/>
          <w:szCs w:val="8"/>
        </w:rPr>
      </w:pPr>
      <w:r>
        <w:rPr>
          <w:rFonts w:ascii="Arial" w:eastAsia="Arial" w:hAnsi="Arial" w:cs="Arial"/>
          <w:b/>
          <w:bCs/>
          <w:color w:val="848484"/>
          <w:sz w:val="8"/>
          <w:szCs w:val="8"/>
        </w:rPr>
        <w:t>FACILITY SERVICES / SERVIS OBJEKTŮ</w:t>
      </w:r>
    </w:p>
    <w:tbl>
      <w:tblPr>
        <w:tblOverlap w:val="never"/>
        <w:tblW w:w="0" w:type="auto"/>
        <w:tblLayout w:type="fixed"/>
        <w:tblCellMar>
          <w:left w:w="10" w:type="dxa"/>
          <w:right w:w="10" w:type="dxa"/>
        </w:tblCellMar>
        <w:tblLook w:val="04A0" w:firstRow="1" w:lastRow="0" w:firstColumn="1" w:lastColumn="0" w:noHBand="0" w:noVBand="1"/>
      </w:tblPr>
      <w:tblGrid>
        <w:gridCol w:w="1464"/>
        <w:gridCol w:w="4286"/>
        <w:gridCol w:w="1459"/>
        <w:gridCol w:w="1474"/>
        <w:gridCol w:w="1570"/>
        <w:gridCol w:w="1925"/>
        <w:gridCol w:w="1819"/>
      </w:tblGrid>
      <w:tr w:rsidR="00D83076">
        <w:tblPrEx>
          <w:tblCellMar>
            <w:top w:w="0" w:type="dxa"/>
            <w:bottom w:w="0" w:type="dxa"/>
          </w:tblCellMar>
        </w:tblPrEx>
        <w:trPr>
          <w:trHeight w:hRule="exact" w:val="658"/>
        </w:trPr>
        <w:tc>
          <w:tcPr>
            <w:tcW w:w="1464" w:type="dxa"/>
            <w:tcBorders>
              <w:top w:val="single" w:sz="4" w:space="0" w:color="auto"/>
              <w:left w:val="single" w:sz="4" w:space="0" w:color="auto"/>
            </w:tcBorders>
            <w:shd w:val="clear" w:color="auto" w:fill="FDFF99"/>
            <w:vAlign w:val="bottom"/>
          </w:tcPr>
          <w:p w:rsidR="00D83076" w:rsidRDefault="002F0787">
            <w:pPr>
              <w:pStyle w:val="Other10"/>
              <w:framePr w:w="13997" w:h="7123" w:wrap="none" w:vAnchor="page" w:hAnchor="page" w:x="1420" w:y="2517"/>
              <w:spacing w:after="0" w:line="295" w:lineRule="auto"/>
              <w:jc w:val="center"/>
              <w:rPr>
                <w:sz w:val="15"/>
                <w:szCs w:val="15"/>
              </w:rPr>
            </w:pPr>
            <w:r>
              <w:rPr>
                <w:sz w:val="15"/>
                <w:szCs w:val="15"/>
              </w:rPr>
              <w:t>Čištěná dezinfikovaná plocha či zařízení</w:t>
            </w:r>
          </w:p>
        </w:tc>
        <w:tc>
          <w:tcPr>
            <w:tcW w:w="4286" w:type="dxa"/>
            <w:tcBorders>
              <w:top w:val="single" w:sz="4" w:space="0" w:color="auto"/>
              <w:left w:val="single" w:sz="4" w:space="0" w:color="auto"/>
            </w:tcBorders>
            <w:shd w:val="clear" w:color="auto" w:fill="FDFF99"/>
            <w:vAlign w:val="center"/>
          </w:tcPr>
          <w:p w:rsidR="00D83076" w:rsidRDefault="002F0787">
            <w:pPr>
              <w:pStyle w:val="Other10"/>
              <w:framePr w:w="13997" w:h="7123" w:wrap="none" w:vAnchor="page" w:hAnchor="page" w:x="1420" w:y="2517"/>
              <w:spacing w:after="0" w:line="240" w:lineRule="auto"/>
              <w:jc w:val="center"/>
              <w:rPr>
                <w:sz w:val="15"/>
                <w:szCs w:val="15"/>
              </w:rPr>
            </w:pPr>
            <w:r>
              <w:rPr>
                <w:sz w:val="15"/>
                <w:szCs w:val="15"/>
              </w:rPr>
              <w:t>Postup čištěni</w:t>
            </w:r>
          </w:p>
        </w:tc>
        <w:tc>
          <w:tcPr>
            <w:tcW w:w="1459" w:type="dxa"/>
            <w:tcBorders>
              <w:top w:val="single" w:sz="4" w:space="0" w:color="auto"/>
              <w:left w:val="single" w:sz="4" w:space="0" w:color="auto"/>
            </w:tcBorders>
            <w:shd w:val="clear" w:color="auto" w:fill="FDFF99"/>
            <w:vAlign w:val="center"/>
          </w:tcPr>
          <w:p w:rsidR="00D83076" w:rsidRDefault="002F0787">
            <w:pPr>
              <w:pStyle w:val="Other10"/>
              <w:framePr w:w="13997" w:h="7123" w:wrap="none" w:vAnchor="page" w:hAnchor="page" w:x="1420" w:y="2517"/>
              <w:spacing w:after="0" w:line="240" w:lineRule="auto"/>
              <w:rPr>
                <w:sz w:val="15"/>
                <w:szCs w:val="15"/>
              </w:rPr>
            </w:pPr>
            <w:r>
              <w:rPr>
                <w:sz w:val="15"/>
                <w:szCs w:val="15"/>
              </w:rPr>
              <w:t>Dezinfekční mytí</w:t>
            </w:r>
          </w:p>
        </w:tc>
        <w:tc>
          <w:tcPr>
            <w:tcW w:w="1474" w:type="dxa"/>
            <w:tcBorders>
              <w:top w:val="single" w:sz="4" w:space="0" w:color="auto"/>
              <w:left w:val="single" w:sz="4" w:space="0" w:color="auto"/>
            </w:tcBorders>
            <w:shd w:val="clear" w:color="auto" w:fill="FDFF99"/>
            <w:vAlign w:val="center"/>
          </w:tcPr>
          <w:p w:rsidR="00D83076" w:rsidRDefault="002F0787">
            <w:pPr>
              <w:pStyle w:val="Other10"/>
              <w:framePr w:w="13997" w:h="7123" w:wrap="none" w:vAnchor="page" w:hAnchor="page" w:x="1420" w:y="2517"/>
              <w:spacing w:after="0" w:line="295" w:lineRule="auto"/>
              <w:jc w:val="center"/>
              <w:rPr>
                <w:sz w:val="15"/>
                <w:szCs w:val="15"/>
              </w:rPr>
            </w:pPr>
            <w:r>
              <w:rPr>
                <w:sz w:val="15"/>
                <w:szCs w:val="15"/>
              </w:rPr>
              <w:t>Používané čistící prostředky</w:t>
            </w:r>
          </w:p>
        </w:tc>
        <w:tc>
          <w:tcPr>
            <w:tcW w:w="1570" w:type="dxa"/>
            <w:tcBorders>
              <w:top w:val="single" w:sz="4" w:space="0" w:color="auto"/>
              <w:left w:val="single" w:sz="4" w:space="0" w:color="auto"/>
            </w:tcBorders>
            <w:shd w:val="clear" w:color="auto" w:fill="FDFF99"/>
            <w:vAlign w:val="center"/>
          </w:tcPr>
          <w:p w:rsidR="00D83076" w:rsidRDefault="002F0787">
            <w:pPr>
              <w:pStyle w:val="Other10"/>
              <w:framePr w:w="13997" w:h="7123" w:wrap="none" w:vAnchor="page" w:hAnchor="page" w:x="1420" w:y="2517"/>
              <w:spacing w:after="0" w:line="295" w:lineRule="auto"/>
              <w:jc w:val="center"/>
              <w:rPr>
                <w:sz w:val="15"/>
                <w:szCs w:val="15"/>
              </w:rPr>
            </w:pPr>
            <w:r>
              <w:rPr>
                <w:sz w:val="15"/>
                <w:szCs w:val="15"/>
              </w:rPr>
              <w:t>Pomocné prostředky</w:t>
            </w:r>
          </w:p>
        </w:tc>
        <w:tc>
          <w:tcPr>
            <w:tcW w:w="1925" w:type="dxa"/>
            <w:tcBorders>
              <w:top w:val="single" w:sz="4" w:space="0" w:color="auto"/>
              <w:left w:val="single" w:sz="4" w:space="0" w:color="auto"/>
            </w:tcBorders>
            <w:shd w:val="clear" w:color="auto" w:fill="FDFF99"/>
            <w:vAlign w:val="center"/>
          </w:tcPr>
          <w:p w:rsidR="00D83076" w:rsidRDefault="002F0787">
            <w:pPr>
              <w:pStyle w:val="Other10"/>
              <w:framePr w:w="13997" w:h="7123" w:wrap="none" w:vAnchor="page" w:hAnchor="page" w:x="1420" w:y="2517"/>
              <w:spacing w:after="0" w:line="240" w:lineRule="auto"/>
              <w:rPr>
                <w:sz w:val="15"/>
                <w:szCs w:val="15"/>
              </w:rPr>
            </w:pPr>
            <w:r>
              <w:rPr>
                <w:sz w:val="15"/>
                <w:szCs w:val="15"/>
              </w:rPr>
              <w:t>Použitá mechanizace</w:t>
            </w:r>
          </w:p>
        </w:tc>
        <w:tc>
          <w:tcPr>
            <w:tcW w:w="1819" w:type="dxa"/>
            <w:tcBorders>
              <w:top w:val="single" w:sz="4" w:space="0" w:color="auto"/>
              <w:left w:val="single" w:sz="4" w:space="0" w:color="auto"/>
              <w:right w:val="single" w:sz="4" w:space="0" w:color="auto"/>
            </w:tcBorders>
            <w:shd w:val="clear" w:color="auto" w:fill="FDFF99"/>
            <w:vAlign w:val="center"/>
          </w:tcPr>
          <w:p w:rsidR="00D83076" w:rsidRDefault="002F0787">
            <w:pPr>
              <w:pStyle w:val="Other10"/>
              <w:framePr w:w="13997" w:h="7123" w:wrap="none" w:vAnchor="page" w:hAnchor="page" w:x="1420" w:y="2517"/>
              <w:spacing w:after="0" w:line="295" w:lineRule="auto"/>
              <w:jc w:val="center"/>
              <w:rPr>
                <w:sz w:val="15"/>
                <w:szCs w:val="15"/>
              </w:rPr>
            </w:pPr>
            <w:r>
              <w:rPr>
                <w:sz w:val="15"/>
                <w:szCs w:val="15"/>
              </w:rPr>
              <w:t>Upozorněni na zvláštnosti</w:t>
            </w:r>
          </w:p>
        </w:tc>
      </w:tr>
      <w:tr w:rsidR="00D83076">
        <w:tblPrEx>
          <w:tblCellMar>
            <w:top w:w="0" w:type="dxa"/>
            <w:bottom w:w="0" w:type="dxa"/>
          </w:tblCellMar>
        </w:tblPrEx>
        <w:trPr>
          <w:trHeight w:hRule="exact" w:val="1018"/>
        </w:trPr>
        <w:tc>
          <w:tcPr>
            <w:tcW w:w="1464" w:type="dxa"/>
            <w:tcBorders>
              <w:top w:val="single" w:sz="4" w:space="0" w:color="auto"/>
              <w:left w:val="single" w:sz="4" w:space="0" w:color="auto"/>
            </w:tcBorders>
            <w:shd w:val="clear" w:color="auto" w:fill="CDFFCC"/>
            <w:vAlign w:val="center"/>
          </w:tcPr>
          <w:p w:rsidR="00D83076" w:rsidRDefault="002F0787">
            <w:pPr>
              <w:pStyle w:val="Other10"/>
              <w:framePr w:w="13997" w:h="7123" w:wrap="none" w:vAnchor="page" w:hAnchor="page" w:x="1420" w:y="2517"/>
              <w:spacing w:after="0" w:line="240" w:lineRule="auto"/>
              <w:jc w:val="center"/>
              <w:rPr>
                <w:sz w:val="15"/>
                <w:szCs w:val="15"/>
              </w:rPr>
            </w:pPr>
            <w:r>
              <w:rPr>
                <w:sz w:val="15"/>
                <w:szCs w:val="15"/>
              </w:rPr>
              <w:t>Keramická dlažba</w:t>
            </w:r>
          </w:p>
        </w:tc>
        <w:tc>
          <w:tcPr>
            <w:tcW w:w="4286" w:type="dxa"/>
            <w:tcBorders>
              <w:top w:val="single" w:sz="4" w:space="0" w:color="auto"/>
              <w:left w:val="single" w:sz="4" w:space="0" w:color="auto"/>
            </w:tcBorders>
            <w:shd w:val="clear" w:color="auto" w:fill="FFFFFF"/>
            <w:vAlign w:val="bottom"/>
          </w:tcPr>
          <w:p w:rsidR="00D83076" w:rsidRDefault="002F0787">
            <w:pPr>
              <w:pStyle w:val="Other10"/>
              <w:framePr w:w="13997" w:h="7123" w:wrap="none" w:vAnchor="page" w:hAnchor="page" w:x="1420" w:y="2517"/>
              <w:spacing w:after="0" w:line="276" w:lineRule="auto"/>
              <w:jc w:val="center"/>
              <w:rPr>
                <w:sz w:val="15"/>
                <w:szCs w:val="15"/>
              </w:rPr>
            </w:pPr>
            <w:r>
              <w:rPr>
                <w:sz w:val="15"/>
                <w:szCs w:val="15"/>
              </w:rPr>
              <w:t>Škrabkou odstranit</w:t>
            </w:r>
            <w:r>
              <w:rPr>
                <w:sz w:val="15"/>
                <w:szCs w:val="15"/>
              </w:rPr>
              <w:t xml:space="preserve"> žvýkačky, nálepky, setřít na mokro plochým mopem osmičkovými tahy směrem k sobě. Po setření celé plochy větší smítka setřít smetáčkem na lopatku a vysypat do určeného pytle s odpadem.</w:t>
            </w:r>
          </w:p>
        </w:tc>
        <w:tc>
          <w:tcPr>
            <w:tcW w:w="1459" w:type="dxa"/>
            <w:tcBorders>
              <w:top w:val="single" w:sz="4" w:space="0" w:color="auto"/>
              <w:left w:val="single" w:sz="4" w:space="0" w:color="auto"/>
            </w:tcBorders>
            <w:shd w:val="clear" w:color="auto" w:fill="FFFFFF"/>
            <w:vAlign w:val="bottom"/>
          </w:tcPr>
          <w:p w:rsidR="00D83076" w:rsidRDefault="002F0787">
            <w:pPr>
              <w:pStyle w:val="Other10"/>
              <w:framePr w:w="13997" w:h="7123" w:wrap="none" w:vAnchor="page" w:hAnchor="page" w:x="1420" w:y="2517"/>
              <w:spacing w:after="0" w:line="276" w:lineRule="auto"/>
              <w:jc w:val="center"/>
              <w:rPr>
                <w:sz w:val="15"/>
                <w:szCs w:val="15"/>
              </w:rPr>
            </w:pPr>
            <w:r>
              <w:rPr>
                <w:sz w:val="15"/>
                <w:szCs w:val="15"/>
              </w:rPr>
              <w:t>Dezinfekčnřn prostředkem dle dezinf. programu, setřít na mokro do zasch</w:t>
            </w:r>
            <w:r>
              <w:rPr>
                <w:sz w:val="15"/>
                <w:szCs w:val="15"/>
              </w:rPr>
              <w:t>nutí.</w:t>
            </w:r>
          </w:p>
        </w:tc>
        <w:tc>
          <w:tcPr>
            <w:tcW w:w="1474" w:type="dxa"/>
            <w:tcBorders>
              <w:top w:val="single" w:sz="4" w:space="0" w:color="auto"/>
              <w:left w:val="single" w:sz="4" w:space="0" w:color="auto"/>
            </w:tcBorders>
            <w:shd w:val="clear" w:color="auto" w:fill="FFFFFF"/>
          </w:tcPr>
          <w:p w:rsidR="00D83076" w:rsidRDefault="00D83076">
            <w:pPr>
              <w:framePr w:w="13997" w:h="7123" w:wrap="none" w:vAnchor="page" w:hAnchor="page" w:x="1420" w:y="2517"/>
              <w:rPr>
                <w:sz w:val="10"/>
                <w:szCs w:val="10"/>
              </w:rPr>
            </w:pPr>
          </w:p>
        </w:tc>
        <w:tc>
          <w:tcPr>
            <w:tcW w:w="1570"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Mop, smetáček, lopatka, špachtle, gumové rukavice</w:t>
            </w:r>
          </w:p>
        </w:tc>
        <w:tc>
          <w:tcPr>
            <w:tcW w:w="1925"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Úklidový vozit, drhnoucí stroj</w:t>
            </w:r>
          </w:p>
        </w:tc>
        <w:tc>
          <w:tcPr>
            <w:tcW w:w="1819" w:type="dxa"/>
            <w:tcBorders>
              <w:top w:val="single" w:sz="4" w:space="0" w:color="auto"/>
              <w:left w:val="single" w:sz="4" w:space="0" w:color="auto"/>
              <w:right w:val="single" w:sz="4" w:space="0" w:color="auto"/>
            </w:tcBorders>
            <w:shd w:val="clear" w:color="auto" w:fill="FFFFFF"/>
          </w:tcPr>
          <w:p w:rsidR="00D83076" w:rsidRDefault="00D83076">
            <w:pPr>
              <w:framePr w:w="13997" w:h="7123" w:wrap="none" w:vAnchor="page" w:hAnchor="page" w:x="1420" w:y="2517"/>
              <w:rPr>
                <w:sz w:val="10"/>
                <w:szCs w:val="10"/>
              </w:rPr>
            </w:pPr>
          </w:p>
        </w:tc>
      </w:tr>
      <w:tr w:rsidR="00D83076">
        <w:tblPrEx>
          <w:tblCellMar>
            <w:top w:w="0" w:type="dxa"/>
            <w:bottom w:w="0" w:type="dxa"/>
          </w:tblCellMar>
        </w:tblPrEx>
        <w:trPr>
          <w:trHeight w:hRule="exact" w:val="1008"/>
        </w:trPr>
        <w:tc>
          <w:tcPr>
            <w:tcW w:w="1464" w:type="dxa"/>
            <w:tcBorders>
              <w:top w:val="single" w:sz="4" w:space="0" w:color="auto"/>
              <w:left w:val="single" w:sz="4" w:space="0" w:color="auto"/>
            </w:tcBorders>
            <w:shd w:val="clear" w:color="auto" w:fill="CDFFCC"/>
            <w:vAlign w:val="center"/>
          </w:tcPr>
          <w:p w:rsidR="00D83076" w:rsidRDefault="002F0787">
            <w:pPr>
              <w:pStyle w:val="Other10"/>
              <w:framePr w:w="13997" w:h="7123" w:wrap="none" w:vAnchor="page" w:hAnchor="page" w:x="1420" w:y="2517"/>
              <w:spacing w:after="0" w:line="300" w:lineRule="auto"/>
              <w:jc w:val="center"/>
              <w:rPr>
                <w:sz w:val="15"/>
                <w:szCs w:val="15"/>
              </w:rPr>
            </w:pPr>
            <w:r>
              <w:rPr>
                <w:sz w:val="15"/>
                <w:szCs w:val="15"/>
              </w:rPr>
              <w:t>Keramická dlažba důkladné čištění</w:t>
            </w:r>
          </w:p>
        </w:tc>
        <w:tc>
          <w:tcPr>
            <w:tcW w:w="4286" w:type="dxa"/>
            <w:tcBorders>
              <w:top w:val="single" w:sz="4" w:space="0" w:color="auto"/>
              <w:left w:val="single" w:sz="4" w:space="0" w:color="auto"/>
            </w:tcBorders>
            <w:shd w:val="clear" w:color="auto" w:fill="FFFFFF"/>
            <w:vAlign w:val="bottom"/>
          </w:tcPr>
          <w:p w:rsidR="00D83076" w:rsidRDefault="002F0787">
            <w:pPr>
              <w:pStyle w:val="Other10"/>
              <w:framePr w:w="13997" w:h="7123" w:wrap="none" w:vAnchor="page" w:hAnchor="page" w:x="1420" w:y="2517"/>
              <w:spacing w:after="0" w:line="276" w:lineRule="auto"/>
              <w:jc w:val="center"/>
              <w:rPr>
                <w:sz w:val="15"/>
                <w:szCs w:val="15"/>
              </w:rPr>
            </w:pPr>
            <w:r>
              <w:rPr>
                <w:sz w:val="15"/>
                <w:szCs w:val="15"/>
              </w:rPr>
              <w:t xml:space="preserve">Jednokotoučovým drhnoucím strojem se zeleným nebo hnědým pádem vydrhnout a odsát průmyslovým vysavačem. Rohy a nepřístupná místa </w:t>
            </w:r>
            <w:r>
              <w:rPr>
                <w:sz w:val="15"/>
                <w:szCs w:val="15"/>
              </w:rPr>
              <w:t>drhnout ručním pádem (zelený, hnědý)</w:t>
            </w:r>
          </w:p>
        </w:tc>
        <w:tc>
          <w:tcPr>
            <w:tcW w:w="1459" w:type="dxa"/>
            <w:tcBorders>
              <w:top w:val="single" w:sz="4" w:space="0" w:color="auto"/>
              <w:left w:val="single" w:sz="4" w:space="0" w:color="auto"/>
            </w:tcBorders>
            <w:shd w:val="clear" w:color="auto" w:fill="FFFFFF"/>
          </w:tcPr>
          <w:p w:rsidR="00D83076" w:rsidRDefault="00D83076">
            <w:pPr>
              <w:framePr w:w="13997" w:h="7123" w:wrap="none" w:vAnchor="page" w:hAnchor="page" w:x="1420" w:y="2517"/>
              <w:rPr>
                <w:sz w:val="10"/>
                <w:szCs w:val="10"/>
              </w:rPr>
            </w:pPr>
          </w:p>
        </w:tc>
        <w:tc>
          <w:tcPr>
            <w:tcW w:w="1474"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40" w:lineRule="auto"/>
              <w:jc w:val="center"/>
              <w:rPr>
                <w:sz w:val="15"/>
                <w:szCs w:val="15"/>
              </w:rPr>
            </w:pPr>
            <w:r>
              <w:rPr>
                <w:sz w:val="15"/>
                <w:szCs w:val="15"/>
              </w:rPr>
              <w:t>TOVAL</w:t>
            </w:r>
          </w:p>
        </w:tc>
        <w:tc>
          <w:tcPr>
            <w:tcW w:w="1570"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Ruční pad na držáku s tyčí, špachtle, gumové rukavice</w:t>
            </w:r>
          </w:p>
        </w:tc>
        <w:tc>
          <w:tcPr>
            <w:tcW w:w="1925"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83" w:lineRule="auto"/>
              <w:jc w:val="center"/>
              <w:rPr>
                <w:sz w:val="15"/>
                <w:szCs w:val="15"/>
              </w:rPr>
            </w:pPr>
            <w:r>
              <w:rPr>
                <w:sz w:val="15"/>
                <w:szCs w:val="15"/>
              </w:rPr>
              <w:t>RUFFO-jednokotouč. stroj, prům. vysavač, úklidový vozit, plochý mop</w:t>
            </w:r>
          </w:p>
        </w:tc>
        <w:tc>
          <w:tcPr>
            <w:tcW w:w="1819" w:type="dxa"/>
            <w:tcBorders>
              <w:top w:val="single" w:sz="4" w:space="0" w:color="auto"/>
              <w:left w:val="single" w:sz="4" w:space="0" w:color="auto"/>
              <w:right w:val="single" w:sz="4" w:space="0" w:color="auto"/>
            </w:tcBorders>
            <w:shd w:val="clear" w:color="auto" w:fill="FFFFFF"/>
          </w:tcPr>
          <w:p w:rsidR="00D83076" w:rsidRDefault="002F0787">
            <w:pPr>
              <w:pStyle w:val="Other10"/>
              <w:framePr w:w="13997" w:h="7123" w:wrap="none" w:vAnchor="page" w:hAnchor="page" w:x="1420" w:y="2517"/>
              <w:spacing w:after="0" w:line="276" w:lineRule="auto"/>
              <w:jc w:val="center"/>
              <w:rPr>
                <w:sz w:val="15"/>
                <w:szCs w:val="15"/>
              </w:rPr>
            </w:pPr>
            <w:r>
              <w:rPr>
                <w:sz w:val="15"/>
                <w:szCs w:val="15"/>
              </w:rPr>
              <w:t>POZOR!! Mokré plochy zajistit výstražnými tabulemi, kužely, nebo nápisem na úklidovém vozk</w:t>
            </w:r>
            <w:r>
              <w:rPr>
                <w:sz w:val="15"/>
                <w:szCs w:val="15"/>
              </w:rPr>
              <w:t>u.</w:t>
            </w:r>
          </w:p>
        </w:tc>
      </w:tr>
      <w:tr w:rsidR="00D83076">
        <w:tblPrEx>
          <w:tblCellMar>
            <w:top w:w="0" w:type="dxa"/>
            <w:bottom w:w="0" w:type="dxa"/>
          </w:tblCellMar>
        </w:tblPrEx>
        <w:trPr>
          <w:trHeight w:hRule="exact" w:val="1008"/>
        </w:trPr>
        <w:tc>
          <w:tcPr>
            <w:tcW w:w="1464" w:type="dxa"/>
            <w:tcBorders>
              <w:top w:val="single" w:sz="4" w:space="0" w:color="auto"/>
              <w:left w:val="single" w:sz="4" w:space="0" w:color="auto"/>
            </w:tcBorders>
            <w:shd w:val="clear" w:color="auto" w:fill="CDFFCC"/>
            <w:vAlign w:val="center"/>
          </w:tcPr>
          <w:p w:rsidR="00D83076" w:rsidRDefault="002F0787">
            <w:pPr>
              <w:pStyle w:val="Other10"/>
              <w:framePr w:w="13997" w:h="7123" w:wrap="none" w:vAnchor="page" w:hAnchor="page" w:x="1420" w:y="2517"/>
              <w:spacing w:after="0" w:line="295" w:lineRule="auto"/>
              <w:jc w:val="center"/>
              <w:rPr>
                <w:sz w:val="15"/>
                <w:szCs w:val="15"/>
              </w:rPr>
            </w:pPr>
            <w:r>
              <w:rPr>
                <w:sz w:val="15"/>
                <w:szCs w:val="15"/>
              </w:rPr>
              <w:t>Umyvadla, sprchové vaničky</w:t>
            </w:r>
          </w:p>
        </w:tc>
        <w:tc>
          <w:tcPr>
            <w:tcW w:w="4286"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Na utěrku nameseme čisticí prostředek, po umytí celé plochy opláchneme vodou a následně otřeme celou plochu umyvadla žlutou utěrkou namočenou vdezinfekčnřn roztoku</w:t>
            </w:r>
          </w:p>
        </w:tc>
        <w:tc>
          <w:tcPr>
            <w:tcW w:w="1459" w:type="dxa"/>
            <w:tcBorders>
              <w:top w:val="single" w:sz="4" w:space="0" w:color="auto"/>
              <w:left w:val="single" w:sz="4" w:space="0" w:color="auto"/>
            </w:tcBorders>
            <w:shd w:val="clear" w:color="auto" w:fill="FFFFFF"/>
            <w:vAlign w:val="bottom"/>
          </w:tcPr>
          <w:p w:rsidR="00D83076" w:rsidRDefault="002F0787">
            <w:pPr>
              <w:pStyle w:val="Other10"/>
              <w:framePr w:w="13997" w:h="7123" w:wrap="none" w:vAnchor="page" w:hAnchor="page" w:x="1420" w:y="2517"/>
              <w:spacing w:after="0" w:line="276" w:lineRule="auto"/>
              <w:jc w:val="center"/>
              <w:rPr>
                <w:sz w:val="15"/>
                <w:szCs w:val="15"/>
              </w:rPr>
            </w:pPr>
            <w:r>
              <w:rPr>
                <w:sz w:val="15"/>
                <w:szCs w:val="15"/>
              </w:rPr>
              <w:t xml:space="preserve">Dezinfekčnřn prostředkem dle dezinf. programu, setřít na </w:t>
            </w:r>
            <w:r>
              <w:rPr>
                <w:sz w:val="15"/>
                <w:szCs w:val="15"/>
              </w:rPr>
              <w:t>mokro do zaschnuti.</w:t>
            </w:r>
          </w:p>
        </w:tc>
        <w:tc>
          <w:tcPr>
            <w:tcW w:w="1474"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95" w:lineRule="auto"/>
              <w:jc w:val="center"/>
              <w:rPr>
                <w:sz w:val="15"/>
                <w:szCs w:val="15"/>
              </w:rPr>
            </w:pPr>
            <w:r>
              <w:rPr>
                <w:sz w:val="15"/>
                <w:szCs w:val="15"/>
              </w:rPr>
              <w:t>REAL-tekutý písek Reál-gel Chlorax,, ALSAN</w:t>
            </w:r>
          </w:p>
        </w:tc>
        <w:tc>
          <w:tcPr>
            <w:tcW w:w="1570" w:type="dxa"/>
            <w:tcBorders>
              <w:top w:val="single" w:sz="4" w:space="0" w:color="auto"/>
              <w:left w:val="single" w:sz="4" w:space="0" w:color="auto"/>
            </w:tcBorders>
            <w:shd w:val="clear" w:color="auto" w:fill="FFFFFF"/>
            <w:vAlign w:val="bottom"/>
          </w:tcPr>
          <w:p w:rsidR="00D83076" w:rsidRDefault="002F0787">
            <w:pPr>
              <w:pStyle w:val="Other10"/>
              <w:framePr w:w="13997" w:h="7123" w:wrap="none" w:vAnchor="page" w:hAnchor="page" w:x="1420" w:y="2517"/>
              <w:spacing w:after="0" w:line="276" w:lineRule="auto"/>
              <w:jc w:val="center"/>
              <w:rPr>
                <w:sz w:val="15"/>
                <w:szCs w:val="15"/>
              </w:rPr>
            </w:pPr>
            <w:r>
              <w:rPr>
                <w:sz w:val="15"/>
                <w:szCs w:val="15"/>
              </w:rPr>
              <w:t>Žlutá utěrka, houbička s pádem, gumové rukavice, kartáč zkumavkový</w:t>
            </w:r>
          </w:p>
        </w:tc>
        <w:tc>
          <w:tcPr>
            <w:tcW w:w="1925"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40" w:lineRule="auto"/>
              <w:jc w:val="center"/>
              <w:rPr>
                <w:sz w:val="15"/>
                <w:szCs w:val="15"/>
              </w:rPr>
            </w:pPr>
            <w:r>
              <w:rPr>
                <w:sz w:val="15"/>
                <w:szCs w:val="15"/>
              </w:rPr>
              <w:t>, kbelit 51( modrý, hnědý)</w:t>
            </w:r>
          </w:p>
        </w:tc>
        <w:tc>
          <w:tcPr>
            <w:tcW w:w="1819"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2xtýdně otři přívodní trubky pod umyvadlem.</w:t>
            </w:r>
          </w:p>
        </w:tc>
      </w:tr>
      <w:tr w:rsidR="00D83076">
        <w:tblPrEx>
          <w:tblCellMar>
            <w:top w:w="0" w:type="dxa"/>
            <w:bottom w:w="0" w:type="dxa"/>
          </w:tblCellMar>
        </w:tblPrEx>
        <w:trPr>
          <w:trHeight w:hRule="exact" w:val="1008"/>
        </w:trPr>
        <w:tc>
          <w:tcPr>
            <w:tcW w:w="1464" w:type="dxa"/>
            <w:tcBorders>
              <w:top w:val="single" w:sz="4" w:space="0" w:color="auto"/>
              <w:left w:val="single" w:sz="4" w:space="0" w:color="auto"/>
            </w:tcBorders>
            <w:shd w:val="clear" w:color="auto" w:fill="CDFFCC"/>
            <w:vAlign w:val="center"/>
          </w:tcPr>
          <w:p w:rsidR="00D83076" w:rsidRDefault="002F0787">
            <w:pPr>
              <w:pStyle w:val="Other10"/>
              <w:framePr w:w="13997" w:h="7123" w:wrap="none" w:vAnchor="page" w:hAnchor="page" w:x="1420" w:y="2517"/>
              <w:spacing w:after="0" w:line="295" w:lineRule="auto"/>
              <w:jc w:val="center"/>
              <w:rPr>
                <w:sz w:val="15"/>
                <w:szCs w:val="15"/>
              </w:rPr>
            </w:pPr>
            <w:r>
              <w:rPr>
                <w:sz w:val="15"/>
                <w:szCs w:val="15"/>
              </w:rPr>
              <w:t>Vodovodní baterie</w:t>
            </w:r>
          </w:p>
        </w:tc>
        <w:tc>
          <w:tcPr>
            <w:tcW w:w="4286" w:type="dxa"/>
            <w:tcBorders>
              <w:top w:val="single" w:sz="4" w:space="0" w:color="auto"/>
              <w:left w:val="single" w:sz="4" w:space="0" w:color="auto"/>
            </w:tcBorders>
            <w:shd w:val="clear" w:color="auto" w:fill="FFFFFF"/>
            <w:vAlign w:val="bottom"/>
          </w:tcPr>
          <w:p w:rsidR="00D83076" w:rsidRDefault="002F0787">
            <w:pPr>
              <w:pStyle w:val="Other10"/>
              <w:framePr w:w="13997" w:h="7123" w:wrap="none" w:vAnchor="page" w:hAnchor="page" w:x="1420" w:y="2517"/>
              <w:spacing w:after="0" w:line="276" w:lineRule="auto"/>
              <w:jc w:val="center"/>
              <w:rPr>
                <w:sz w:val="15"/>
                <w:szCs w:val="15"/>
              </w:rPr>
            </w:pPr>
            <w:r>
              <w:rPr>
                <w:sz w:val="15"/>
                <w:szCs w:val="15"/>
              </w:rPr>
              <w:t xml:space="preserve">Silnější vrstvy a usazeniny </w:t>
            </w:r>
            <w:r>
              <w:rPr>
                <w:sz w:val="15"/>
                <w:szCs w:val="15"/>
              </w:rPr>
              <w:t>odstranit houbičkou s pádem. Opláchnout vodou, otřít žlutou utěrkou namočenou v dezinfekčním roztoku. Vodní kámen odstraníme tak, že na plochu naneseme santámí čistič, necháme působit a opláchneme vodou.</w:t>
            </w:r>
          </w:p>
        </w:tc>
        <w:tc>
          <w:tcPr>
            <w:tcW w:w="1459" w:type="dxa"/>
            <w:tcBorders>
              <w:top w:val="single" w:sz="4" w:space="0" w:color="auto"/>
              <w:left w:val="single" w:sz="4" w:space="0" w:color="auto"/>
            </w:tcBorders>
            <w:shd w:val="clear" w:color="auto" w:fill="FFFFFF"/>
            <w:vAlign w:val="bottom"/>
          </w:tcPr>
          <w:p w:rsidR="00D83076" w:rsidRDefault="002F0787">
            <w:pPr>
              <w:pStyle w:val="Other10"/>
              <w:framePr w:w="13997" w:h="7123" w:wrap="none" w:vAnchor="page" w:hAnchor="page" w:x="1420" w:y="2517"/>
              <w:spacing w:after="0" w:line="276" w:lineRule="auto"/>
              <w:jc w:val="center"/>
              <w:rPr>
                <w:sz w:val="15"/>
                <w:szCs w:val="15"/>
              </w:rPr>
            </w:pPr>
            <w:r>
              <w:rPr>
                <w:sz w:val="15"/>
                <w:szCs w:val="15"/>
              </w:rPr>
              <w:t>Dezinfekčnřn prostředkem dle dezinf. programu, setří</w:t>
            </w:r>
            <w:r>
              <w:rPr>
                <w:sz w:val="15"/>
                <w:szCs w:val="15"/>
              </w:rPr>
              <w:t>t na mokro do zaschnutí.</w:t>
            </w:r>
          </w:p>
        </w:tc>
        <w:tc>
          <w:tcPr>
            <w:tcW w:w="1474"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86" w:lineRule="auto"/>
              <w:jc w:val="center"/>
              <w:rPr>
                <w:sz w:val="15"/>
                <w:szCs w:val="15"/>
              </w:rPr>
            </w:pPr>
            <w:r>
              <w:rPr>
                <w:sz w:val="15"/>
                <w:szCs w:val="15"/>
              </w:rPr>
              <w:t>REAL-tekutý písek Reál - gel Chlorax,, ALSAN, PŮLI RAPID</w:t>
            </w:r>
          </w:p>
        </w:tc>
        <w:tc>
          <w:tcPr>
            <w:tcW w:w="1570"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Žlutá utěrka, houbička s pádem, gumové rukavice</w:t>
            </w:r>
          </w:p>
        </w:tc>
        <w:tc>
          <w:tcPr>
            <w:tcW w:w="1925"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40" w:lineRule="auto"/>
              <w:jc w:val="center"/>
              <w:rPr>
                <w:sz w:val="15"/>
                <w:szCs w:val="15"/>
              </w:rPr>
            </w:pPr>
            <w:r>
              <w:rPr>
                <w:sz w:val="15"/>
                <w:szCs w:val="15"/>
              </w:rPr>
              <w:t>, kbelit 51( modrý, hnědý)</w:t>
            </w:r>
          </w:p>
        </w:tc>
        <w:tc>
          <w:tcPr>
            <w:tcW w:w="1819"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Keramický obklad okolí baterie se otírá denně dezinfekčnřn roztokem</w:t>
            </w:r>
          </w:p>
        </w:tc>
      </w:tr>
      <w:tr w:rsidR="00D83076">
        <w:tblPrEx>
          <w:tblCellMar>
            <w:top w:w="0" w:type="dxa"/>
            <w:bottom w:w="0" w:type="dxa"/>
          </w:tblCellMar>
        </w:tblPrEx>
        <w:trPr>
          <w:trHeight w:hRule="exact" w:val="1613"/>
        </w:trPr>
        <w:tc>
          <w:tcPr>
            <w:tcW w:w="1464" w:type="dxa"/>
            <w:tcBorders>
              <w:top w:val="single" w:sz="4" w:space="0" w:color="auto"/>
              <w:left w:val="single" w:sz="4" w:space="0" w:color="auto"/>
            </w:tcBorders>
            <w:shd w:val="clear" w:color="auto" w:fill="CDFFCC"/>
            <w:vAlign w:val="center"/>
          </w:tcPr>
          <w:p w:rsidR="00D83076" w:rsidRDefault="002F0787">
            <w:pPr>
              <w:pStyle w:val="Other10"/>
              <w:framePr w:w="13997" w:h="7123" w:wrap="none" w:vAnchor="page" w:hAnchor="page" w:x="1420" w:y="2517"/>
              <w:spacing w:after="0" w:line="240" w:lineRule="auto"/>
              <w:jc w:val="center"/>
              <w:rPr>
                <w:sz w:val="15"/>
                <w:szCs w:val="15"/>
              </w:rPr>
            </w:pPr>
            <w:r>
              <w:rPr>
                <w:sz w:val="15"/>
                <w:szCs w:val="15"/>
              </w:rPr>
              <w:t>Keramický obklad</w:t>
            </w:r>
          </w:p>
        </w:tc>
        <w:tc>
          <w:tcPr>
            <w:tcW w:w="4286"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 xml:space="preserve">Hrubší </w:t>
            </w:r>
            <w:r>
              <w:rPr>
                <w:sz w:val="15"/>
                <w:szCs w:val="15"/>
              </w:rPr>
              <w:t>nečistoty odstranit houbičkou s pádem, šetřit vlhkou utěrkou. Můžeme použít rozmývák.</w:t>
            </w:r>
          </w:p>
        </w:tc>
        <w:tc>
          <w:tcPr>
            <w:tcW w:w="1459"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kolem baterii a umývadel denně, ostatní dle harmonogramů urč. dezinfekčnřn prostředkem na mokro do zaschnutí.</w:t>
            </w:r>
          </w:p>
        </w:tc>
        <w:tc>
          <w:tcPr>
            <w:tcW w:w="1474"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95" w:lineRule="auto"/>
              <w:jc w:val="center"/>
              <w:rPr>
                <w:sz w:val="15"/>
                <w:szCs w:val="15"/>
              </w:rPr>
            </w:pPr>
            <w:r>
              <w:rPr>
                <w:sz w:val="15"/>
                <w:szCs w:val="15"/>
              </w:rPr>
              <w:t>REAL-tekutý písek Reál-gel Chlorax,, ALSAN, PŮLI RAPID</w:t>
            </w:r>
          </w:p>
        </w:tc>
        <w:tc>
          <w:tcPr>
            <w:tcW w:w="1570"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Žlutá</w:t>
            </w:r>
            <w:r>
              <w:rPr>
                <w:sz w:val="15"/>
                <w:szCs w:val="15"/>
              </w:rPr>
              <w:t xml:space="preserve"> utěrka, houbička s pádem,rozmývák, gumové rukavice</w:t>
            </w:r>
          </w:p>
        </w:tc>
        <w:tc>
          <w:tcPr>
            <w:tcW w:w="1925" w:type="dxa"/>
            <w:tcBorders>
              <w:top w:val="single" w:sz="4" w:space="0" w:color="auto"/>
              <w:lef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Úklidový vozit, kbelit modrý.</w:t>
            </w:r>
          </w:p>
        </w:tc>
        <w:tc>
          <w:tcPr>
            <w:tcW w:w="1819"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Pro dezinfekci ploch keramického obkladu ve výšce je možno použit rozmývák na tyči.</w:t>
            </w:r>
          </w:p>
        </w:tc>
      </w:tr>
      <w:tr w:rsidR="00D83076">
        <w:tblPrEx>
          <w:tblCellMar>
            <w:top w:w="0" w:type="dxa"/>
            <w:bottom w:w="0" w:type="dxa"/>
          </w:tblCellMar>
        </w:tblPrEx>
        <w:trPr>
          <w:trHeight w:hRule="exact" w:val="811"/>
        </w:trPr>
        <w:tc>
          <w:tcPr>
            <w:tcW w:w="1464" w:type="dxa"/>
            <w:tcBorders>
              <w:top w:val="single" w:sz="4" w:space="0" w:color="auto"/>
              <w:left w:val="single" w:sz="4" w:space="0" w:color="auto"/>
              <w:bottom w:val="single" w:sz="4" w:space="0" w:color="auto"/>
            </w:tcBorders>
            <w:shd w:val="clear" w:color="auto" w:fill="CDFFCC"/>
            <w:vAlign w:val="center"/>
          </w:tcPr>
          <w:p w:rsidR="00D83076" w:rsidRDefault="002F0787">
            <w:pPr>
              <w:pStyle w:val="Other10"/>
              <w:framePr w:w="13997" w:h="7123" w:wrap="none" w:vAnchor="page" w:hAnchor="page" w:x="1420" w:y="2517"/>
              <w:spacing w:after="0" w:line="240" w:lineRule="auto"/>
              <w:jc w:val="center"/>
              <w:rPr>
                <w:sz w:val="15"/>
                <w:szCs w:val="15"/>
              </w:rPr>
            </w:pPr>
            <w:r>
              <w:rPr>
                <w:sz w:val="15"/>
                <w:szCs w:val="15"/>
              </w:rPr>
              <w:t>Zrcadla</w:t>
            </w:r>
          </w:p>
        </w:tc>
        <w:tc>
          <w:tcPr>
            <w:tcW w:w="4286"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3997" w:h="7123" w:wrap="none" w:vAnchor="page" w:hAnchor="page" w:x="1420" w:y="2517"/>
              <w:spacing w:after="0" w:line="288" w:lineRule="auto"/>
              <w:jc w:val="center"/>
              <w:rPr>
                <w:sz w:val="15"/>
                <w:szCs w:val="15"/>
              </w:rPr>
            </w:pPr>
            <w:r>
              <w:rPr>
                <w:sz w:val="15"/>
                <w:szCs w:val="15"/>
              </w:rPr>
              <w:t xml:space="preserve">Rozprašovačem nastrkat lokálně prostředek na čištění zrcadel, přeleštit suchou </w:t>
            </w:r>
            <w:r>
              <w:rPr>
                <w:sz w:val="15"/>
                <w:szCs w:val="15"/>
              </w:rPr>
              <w:t>utěrkou , nebo papírovým ručnitem.</w:t>
            </w:r>
          </w:p>
        </w:tc>
        <w:tc>
          <w:tcPr>
            <w:tcW w:w="1459" w:type="dxa"/>
            <w:tcBorders>
              <w:top w:val="single" w:sz="4" w:space="0" w:color="auto"/>
              <w:left w:val="single" w:sz="4" w:space="0" w:color="auto"/>
              <w:bottom w:val="single" w:sz="4" w:space="0" w:color="auto"/>
            </w:tcBorders>
            <w:shd w:val="clear" w:color="auto" w:fill="FFFFFF"/>
          </w:tcPr>
          <w:p w:rsidR="00D83076" w:rsidRDefault="00D83076">
            <w:pPr>
              <w:framePr w:w="13997" w:h="7123" w:wrap="none" w:vAnchor="page" w:hAnchor="page" w:x="1420" w:y="2517"/>
              <w:rPr>
                <w:sz w:val="10"/>
                <w:szCs w:val="10"/>
              </w:rPr>
            </w:pPr>
          </w:p>
        </w:tc>
        <w:tc>
          <w:tcPr>
            <w:tcW w:w="1474"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Okenní čistič v rozprašovači, nebo v okenářském vědru</w:t>
            </w:r>
          </w:p>
        </w:tc>
        <w:tc>
          <w:tcPr>
            <w:tcW w:w="1570"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3997" w:h="7123" w:wrap="none" w:vAnchor="page" w:hAnchor="page" w:x="1420" w:y="2517"/>
              <w:spacing w:after="0" w:line="276" w:lineRule="auto"/>
              <w:jc w:val="center"/>
              <w:rPr>
                <w:sz w:val="15"/>
                <w:szCs w:val="15"/>
              </w:rPr>
            </w:pPr>
            <w:r>
              <w:rPr>
                <w:sz w:val="15"/>
                <w:szCs w:val="15"/>
              </w:rPr>
              <w:t>Švédská utěrka, papírový ručnit, gumové rukavice</w:t>
            </w:r>
          </w:p>
        </w:tc>
        <w:tc>
          <w:tcPr>
            <w:tcW w:w="1925" w:type="dxa"/>
            <w:tcBorders>
              <w:top w:val="single" w:sz="4" w:space="0" w:color="auto"/>
              <w:left w:val="single" w:sz="4" w:space="0" w:color="auto"/>
              <w:bottom w:val="single" w:sz="4" w:space="0" w:color="auto"/>
            </w:tcBorders>
            <w:shd w:val="clear" w:color="auto" w:fill="FFFFFF"/>
          </w:tcPr>
          <w:p w:rsidR="00D83076" w:rsidRDefault="00D83076">
            <w:pPr>
              <w:framePr w:w="13997" w:h="7123" w:wrap="none" w:vAnchor="page" w:hAnchor="page" w:x="1420" w:y="2517"/>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D83076" w:rsidRDefault="002F0787">
            <w:pPr>
              <w:pStyle w:val="Other10"/>
              <w:framePr w:w="13997" w:h="7123" w:wrap="none" w:vAnchor="page" w:hAnchor="page" w:x="1420" w:y="2517"/>
              <w:spacing w:after="0" w:line="288" w:lineRule="auto"/>
              <w:jc w:val="center"/>
              <w:rPr>
                <w:sz w:val="15"/>
                <w:szCs w:val="15"/>
              </w:rPr>
            </w:pPr>
            <w:r>
              <w:rPr>
                <w:sz w:val="15"/>
                <w:szCs w:val="15"/>
              </w:rPr>
              <w:t>Zrcadla imýváme 1x denně nebo dle potřeby.</w:t>
            </w:r>
          </w:p>
        </w:tc>
      </w:tr>
    </w:tbl>
    <w:p w:rsidR="00D83076" w:rsidRDefault="002F0787">
      <w:pPr>
        <w:pStyle w:val="Headerorfooter10"/>
        <w:framePr w:wrap="none" w:vAnchor="page" w:hAnchor="page" w:x="8020" w:y="10446"/>
      </w:pPr>
      <w:r>
        <w:t>16z28</w:t>
      </w:r>
    </w:p>
    <w:p w:rsidR="00D83076" w:rsidRDefault="00D83076">
      <w:pPr>
        <w:spacing w:line="1" w:lineRule="exact"/>
        <w:sectPr w:rsidR="00D83076">
          <w:pgSz w:w="16840" w:h="11900" w:orient="landscape"/>
          <w:pgMar w:top="360" w:right="360" w:bottom="360" w:left="360" w:header="0" w:footer="3" w:gutter="0"/>
          <w:cols w:space="720"/>
          <w:noEndnote/>
          <w:docGrid w:linePitch="360"/>
        </w:sectPr>
      </w:pPr>
    </w:p>
    <w:p w:rsidR="00D83076" w:rsidRDefault="00D8307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64"/>
        <w:gridCol w:w="4286"/>
        <w:gridCol w:w="1459"/>
        <w:gridCol w:w="1474"/>
        <w:gridCol w:w="1574"/>
        <w:gridCol w:w="1925"/>
        <w:gridCol w:w="1824"/>
      </w:tblGrid>
      <w:tr w:rsidR="00D83076">
        <w:tblPrEx>
          <w:tblCellMar>
            <w:top w:w="0" w:type="dxa"/>
            <w:bottom w:w="0" w:type="dxa"/>
          </w:tblCellMar>
        </w:tblPrEx>
        <w:trPr>
          <w:trHeight w:hRule="exact" w:val="1416"/>
        </w:trPr>
        <w:tc>
          <w:tcPr>
            <w:tcW w:w="1464" w:type="dxa"/>
            <w:tcBorders>
              <w:top w:val="single" w:sz="4" w:space="0" w:color="auto"/>
              <w:left w:val="single" w:sz="4" w:space="0" w:color="auto"/>
            </w:tcBorders>
            <w:shd w:val="clear" w:color="auto" w:fill="CDFFCC"/>
            <w:vAlign w:val="center"/>
          </w:tcPr>
          <w:p w:rsidR="00D83076" w:rsidRDefault="002F0787">
            <w:pPr>
              <w:pStyle w:val="Other10"/>
              <w:framePr w:w="14006" w:h="2794" w:wrap="none" w:vAnchor="page" w:hAnchor="page" w:x="1415" w:y="1816"/>
              <w:spacing w:after="0" w:line="295" w:lineRule="auto"/>
              <w:jc w:val="center"/>
              <w:rPr>
                <w:sz w:val="15"/>
                <w:szCs w:val="15"/>
              </w:rPr>
            </w:pPr>
            <w:r>
              <w:rPr>
                <w:sz w:val="15"/>
                <w:szCs w:val="15"/>
              </w:rPr>
              <w:t>WC - mísy, pisoáry, výlevky</w:t>
            </w:r>
          </w:p>
        </w:tc>
        <w:tc>
          <w:tcPr>
            <w:tcW w:w="4286" w:type="dxa"/>
            <w:tcBorders>
              <w:top w:val="single" w:sz="4" w:space="0" w:color="auto"/>
              <w:left w:val="single" w:sz="4" w:space="0" w:color="auto"/>
            </w:tcBorders>
            <w:shd w:val="clear" w:color="auto" w:fill="FFFFFF"/>
            <w:vAlign w:val="center"/>
          </w:tcPr>
          <w:p w:rsidR="00D83076" w:rsidRDefault="002F0787">
            <w:pPr>
              <w:pStyle w:val="Other10"/>
              <w:framePr w:w="14006" w:h="2794" w:wrap="none" w:vAnchor="page" w:hAnchor="page" w:x="1415" w:y="1816"/>
              <w:spacing w:after="0" w:line="276" w:lineRule="auto"/>
              <w:jc w:val="center"/>
              <w:rPr>
                <w:sz w:val="15"/>
                <w:szCs w:val="15"/>
              </w:rPr>
            </w:pPr>
            <w:r>
              <w:rPr>
                <w:sz w:val="15"/>
                <w:szCs w:val="15"/>
              </w:rPr>
              <w:t xml:space="preserve">Usazeniny a </w:t>
            </w:r>
            <w:r>
              <w:rPr>
                <w:sz w:val="15"/>
                <w:szCs w:val="15"/>
              </w:rPr>
              <w:t>silnější vrstvy nečistot odstranit kartáčem na WC. Pod vnitřní okraj a na vnitřní stěny mísy naneseme gélový přípravek a necháme působit.Vnější plochy mísy + prkénko, úchyty navlhko omyjeme červenou utěrkou. WC mísu spláchnout.</w:t>
            </w:r>
          </w:p>
        </w:tc>
        <w:tc>
          <w:tcPr>
            <w:tcW w:w="1459" w:type="dxa"/>
            <w:tcBorders>
              <w:top w:val="single" w:sz="4" w:space="0" w:color="auto"/>
              <w:left w:val="single" w:sz="4" w:space="0" w:color="auto"/>
            </w:tcBorders>
            <w:shd w:val="clear" w:color="auto" w:fill="FFFFFF"/>
            <w:vAlign w:val="center"/>
          </w:tcPr>
          <w:p w:rsidR="00D83076" w:rsidRDefault="002F0787">
            <w:pPr>
              <w:pStyle w:val="Other10"/>
              <w:framePr w:w="14006" w:h="2794" w:wrap="none" w:vAnchor="page" w:hAnchor="page" w:x="1415" w:y="1816"/>
              <w:spacing w:after="0" w:line="276" w:lineRule="auto"/>
              <w:jc w:val="center"/>
              <w:rPr>
                <w:sz w:val="15"/>
                <w:szCs w:val="15"/>
              </w:rPr>
            </w:pPr>
            <w:r>
              <w:rPr>
                <w:sz w:val="15"/>
                <w:szCs w:val="15"/>
              </w:rPr>
              <w:t>Dezinfekčním prostředkem dle</w:t>
            </w:r>
            <w:r>
              <w:rPr>
                <w:sz w:val="15"/>
                <w:szCs w:val="15"/>
              </w:rPr>
              <w:t xml:space="preserve"> dezinf. programu, setřít na mokro do zaschnutí.</w:t>
            </w:r>
          </w:p>
        </w:tc>
        <w:tc>
          <w:tcPr>
            <w:tcW w:w="1474" w:type="dxa"/>
            <w:tcBorders>
              <w:top w:val="single" w:sz="4" w:space="0" w:color="auto"/>
              <w:left w:val="single" w:sz="4" w:space="0" w:color="auto"/>
            </w:tcBorders>
            <w:shd w:val="clear" w:color="auto" w:fill="FFFFFF"/>
            <w:vAlign w:val="center"/>
          </w:tcPr>
          <w:p w:rsidR="00D83076" w:rsidRDefault="002F0787">
            <w:pPr>
              <w:pStyle w:val="Other10"/>
              <w:framePr w:w="14006" w:h="2794" w:wrap="none" w:vAnchor="page" w:hAnchor="page" w:x="1415" w:y="1816"/>
              <w:spacing w:after="0" w:line="295" w:lineRule="auto"/>
              <w:jc w:val="center"/>
              <w:rPr>
                <w:sz w:val="15"/>
                <w:szCs w:val="15"/>
              </w:rPr>
            </w:pPr>
            <w:r>
              <w:rPr>
                <w:sz w:val="15"/>
                <w:szCs w:val="15"/>
              </w:rPr>
              <w:t>ALSAN, PULIRAPID</w:t>
            </w:r>
          </w:p>
        </w:tc>
        <w:tc>
          <w:tcPr>
            <w:tcW w:w="1574" w:type="dxa"/>
            <w:tcBorders>
              <w:top w:val="single" w:sz="4" w:space="0" w:color="auto"/>
              <w:left w:val="single" w:sz="4" w:space="0" w:color="auto"/>
            </w:tcBorders>
            <w:shd w:val="clear" w:color="auto" w:fill="FFFFFF"/>
            <w:vAlign w:val="center"/>
          </w:tcPr>
          <w:p w:rsidR="00D83076" w:rsidRDefault="002F0787">
            <w:pPr>
              <w:pStyle w:val="Other10"/>
              <w:framePr w:w="14006" w:h="2794" w:wrap="none" w:vAnchor="page" w:hAnchor="page" w:x="1415" w:y="1816"/>
              <w:spacing w:after="0" w:line="276" w:lineRule="auto"/>
              <w:jc w:val="center"/>
              <w:rPr>
                <w:sz w:val="15"/>
                <w:szCs w:val="15"/>
              </w:rPr>
            </w:pPr>
            <w:r>
              <w:rPr>
                <w:sz w:val="15"/>
                <w:szCs w:val="15"/>
              </w:rPr>
              <w:t>Červená utěrka , houbička s pádem, kartáč na WC, gumové rukavice</w:t>
            </w:r>
          </w:p>
        </w:tc>
        <w:tc>
          <w:tcPr>
            <w:tcW w:w="1925" w:type="dxa"/>
            <w:tcBorders>
              <w:top w:val="single" w:sz="4" w:space="0" w:color="auto"/>
              <w:left w:val="single" w:sz="4" w:space="0" w:color="auto"/>
            </w:tcBorders>
            <w:shd w:val="clear" w:color="auto" w:fill="FFFFFF"/>
            <w:vAlign w:val="center"/>
          </w:tcPr>
          <w:p w:rsidR="00D83076" w:rsidRDefault="002F0787">
            <w:pPr>
              <w:pStyle w:val="Other10"/>
              <w:framePr w:w="14006" w:h="2794" w:wrap="none" w:vAnchor="page" w:hAnchor="page" w:x="1415" w:y="1816"/>
              <w:spacing w:after="0" w:line="240" w:lineRule="auto"/>
              <w:ind w:firstLine="300"/>
              <w:rPr>
                <w:sz w:val="15"/>
                <w:szCs w:val="15"/>
              </w:rPr>
            </w:pPr>
            <w:r>
              <w:rPr>
                <w:sz w:val="15"/>
                <w:szCs w:val="15"/>
              </w:rPr>
              <w:t>kbelík 5 L červený.</w:t>
            </w:r>
          </w:p>
        </w:tc>
        <w:tc>
          <w:tcPr>
            <w:tcW w:w="1824"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14006" w:h="2794" w:wrap="none" w:vAnchor="page" w:hAnchor="page" w:x="1415" w:y="1816"/>
              <w:spacing w:after="0" w:line="276" w:lineRule="auto"/>
              <w:jc w:val="center"/>
              <w:rPr>
                <w:sz w:val="15"/>
                <w:szCs w:val="15"/>
              </w:rPr>
            </w:pPr>
            <w:r>
              <w:rPr>
                <w:sz w:val="15"/>
                <w:szCs w:val="15"/>
              </w:rPr>
              <w:t xml:space="preserve">Sanitární keramiku umýváme každý den zespodu, zboku, vnějších stran, WC prkénko a úchyty po omytí setřít </w:t>
            </w:r>
            <w:r>
              <w:rPr>
                <w:sz w:val="15"/>
                <w:szCs w:val="15"/>
              </w:rPr>
              <w:t>pap. ručníkem do sucha.</w:t>
            </w:r>
          </w:p>
        </w:tc>
      </w:tr>
      <w:tr w:rsidR="00D83076">
        <w:tblPrEx>
          <w:tblCellMar>
            <w:top w:w="0" w:type="dxa"/>
            <w:bottom w:w="0" w:type="dxa"/>
          </w:tblCellMar>
        </w:tblPrEx>
        <w:trPr>
          <w:trHeight w:hRule="exact" w:val="1378"/>
        </w:trPr>
        <w:tc>
          <w:tcPr>
            <w:tcW w:w="1464" w:type="dxa"/>
            <w:tcBorders>
              <w:top w:val="single" w:sz="4" w:space="0" w:color="auto"/>
              <w:left w:val="single" w:sz="4" w:space="0" w:color="auto"/>
              <w:bottom w:val="single" w:sz="4" w:space="0" w:color="auto"/>
            </w:tcBorders>
            <w:shd w:val="clear" w:color="auto" w:fill="CDFFCC"/>
            <w:vAlign w:val="center"/>
          </w:tcPr>
          <w:p w:rsidR="00D83076" w:rsidRDefault="002F0787">
            <w:pPr>
              <w:pStyle w:val="Other10"/>
              <w:framePr w:w="14006" w:h="2794" w:wrap="none" w:vAnchor="page" w:hAnchor="page" w:x="1415" w:y="1816"/>
              <w:spacing w:after="0" w:line="298" w:lineRule="auto"/>
              <w:jc w:val="center"/>
              <w:rPr>
                <w:sz w:val="15"/>
                <w:szCs w:val="15"/>
              </w:rPr>
            </w:pPr>
            <w:r>
              <w:rPr>
                <w:sz w:val="15"/>
                <w:szCs w:val="15"/>
              </w:rPr>
              <w:t>Zásobníky na toal. papír, ručníky, zásobníky na mýdlo</w:t>
            </w:r>
          </w:p>
        </w:tc>
        <w:tc>
          <w:tcPr>
            <w:tcW w:w="4286"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6" w:h="2794" w:wrap="none" w:vAnchor="page" w:hAnchor="page" w:x="1415" w:y="1816"/>
              <w:spacing w:after="0" w:line="276" w:lineRule="auto"/>
              <w:jc w:val="center"/>
              <w:rPr>
                <w:sz w:val="15"/>
                <w:szCs w:val="15"/>
              </w:rPr>
            </w:pPr>
            <w:r>
              <w:rPr>
                <w:sz w:val="15"/>
                <w:szCs w:val="15"/>
              </w:rPr>
              <w:t>Setřít vlhkou utěrkou. Při větším znečištění houbičkou s pádem vydrhnout.</w:t>
            </w:r>
          </w:p>
        </w:tc>
        <w:tc>
          <w:tcPr>
            <w:tcW w:w="1459"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6" w:h="2794" w:wrap="none" w:vAnchor="page" w:hAnchor="page" w:x="1415" w:y="1816"/>
              <w:spacing w:after="0" w:line="276" w:lineRule="auto"/>
              <w:jc w:val="center"/>
              <w:rPr>
                <w:sz w:val="15"/>
                <w:szCs w:val="15"/>
              </w:rPr>
            </w:pPr>
            <w:r>
              <w:rPr>
                <w:sz w:val="15"/>
                <w:szCs w:val="15"/>
              </w:rPr>
              <w:t>Dezinfekčním prostředkem dle dezinf. programu, setřít na mokro do zaschnutí.</w:t>
            </w:r>
          </w:p>
        </w:tc>
        <w:tc>
          <w:tcPr>
            <w:tcW w:w="1474"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6" w:h="2794" w:wrap="none" w:vAnchor="page" w:hAnchor="page" w:x="1415" w:y="1816"/>
              <w:spacing w:after="0" w:line="240" w:lineRule="auto"/>
              <w:jc w:val="right"/>
              <w:rPr>
                <w:sz w:val="15"/>
                <w:szCs w:val="15"/>
              </w:rPr>
            </w:pPr>
            <w:r>
              <w:rPr>
                <w:sz w:val="15"/>
                <w:szCs w:val="15"/>
              </w:rPr>
              <w:t>REAL-tekutý písek,</w:t>
            </w:r>
          </w:p>
        </w:tc>
        <w:tc>
          <w:tcPr>
            <w:tcW w:w="1574"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6" w:h="2794" w:wrap="none" w:vAnchor="page" w:hAnchor="page" w:x="1415" w:y="1816"/>
              <w:spacing w:after="0" w:line="276" w:lineRule="auto"/>
              <w:jc w:val="center"/>
              <w:rPr>
                <w:sz w:val="15"/>
                <w:szCs w:val="15"/>
              </w:rPr>
            </w:pPr>
            <w:r>
              <w:rPr>
                <w:sz w:val="15"/>
                <w:szCs w:val="15"/>
              </w:rPr>
              <w:t xml:space="preserve">utěrka </w:t>
            </w:r>
            <w:r>
              <w:rPr>
                <w:sz w:val="15"/>
                <w:szCs w:val="15"/>
              </w:rPr>
              <w:t>modrá, houbička s pádem.</w:t>
            </w:r>
          </w:p>
        </w:tc>
        <w:tc>
          <w:tcPr>
            <w:tcW w:w="1925"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14006" w:h="2794" w:wrap="none" w:vAnchor="page" w:hAnchor="page" w:x="1415" w:y="1816"/>
              <w:spacing w:after="0" w:line="240" w:lineRule="auto"/>
              <w:rPr>
                <w:sz w:val="15"/>
                <w:szCs w:val="15"/>
              </w:rPr>
            </w:pPr>
            <w:r>
              <w:rPr>
                <w:sz w:val="15"/>
                <w:szCs w:val="15"/>
              </w:rPr>
              <w:t>, kbelík 51( modrý, hnědý)</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D83076" w:rsidRDefault="002F0787">
            <w:pPr>
              <w:pStyle w:val="Other10"/>
              <w:framePr w:w="14006" w:h="2794" w:wrap="none" w:vAnchor="page" w:hAnchor="page" w:x="1415" w:y="1816"/>
              <w:spacing w:after="0" w:line="276" w:lineRule="auto"/>
              <w:jc w:val="center"/>
              <w:rPr>
                <w:sz w:val="15"/>
                <w:szCs w:val="15"/>
              </w:rPr>
            </w:pPr>
            <w:r>
              <w:rPr>
                <w:sz w:val="15"/>
                <w:szCs w:val="15"/>
              </w:rPr>
              <w:t>Provádět doplňování toaletního papíru, ručníků, tekutého mýdla.</w:t>
            </w:r>
          </w:p>
        </w:tc>
      </w:tr>
    </w:tbl>
    <w:p w:rsidR="00D83076" w:rsidRDefault="002F0787">
      <w:pPr>
        <w:pStyle w:val="Headerorfooter10"/>
        <w:framePr w:wrap="none" w:vAnchor="page" w:hAnchor="page" w:x="8015" w:y="10552"/>
      </w:pPr>
      <w:r>
        <w:t>17 z 28</w:t>
      </w:r>
    </w:p>
    <w:p w:rsidR="00D83076" w:rsidRDefault="00D83076">
      <w:pPr>
        <w:spacing w:line="1" w:lineRule="exact"/>
        <w:sectPr w:rsidR="00D83076">
          <w:pgSz w:w="16840" w:h="11900" w:orient="landscape"/>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44" w:h="254" w:hRule="exact" w:wrap="none" w:vAnchor="page" w:hAnchor="page" w:x="1386" w:y="1504"/>
        <w:spacing w:after="0" w:line="240" w:lineRule="auto"/>
        <w:jc w:val="center"/>
      </w:pPr>
      <w:r>
        <w:rPr>
          <w:b/>
          <w:bCs/>
          <w:u w:val="single"/>
        </w:rPr>
        <w:t xml:space="preserve">Příloha </w:t>
      </w:r>
      <w:r>
        <w:rPr>
          <w:b/>
          <w:bCs/>
          <w:i/>
          <w:iCs/>
          <w:u w:val="single"/>
        </w:rPr>
        <w:t>č.</w:t>
      </w:r>
      <w:r>
        <w:rPr>
          <w:b/>
          <w:bCs/>
          <w:u w:val="single"/>
        </w:rPr>
        <w:t xml:space="preserve"> 3</w:t>
      </w:r>
    </w:p>
    <w:p w:rsidR="00D83076" w:rsidRDefault="002F0787">
      <w:pPr>
        <w:pStyle w:val="Bodytext10"/>
        <w:framePr w:w="9144" w:h="274" w:hRule="exact" w:wrap="none" w:vAnchor="page" w:hAnchor="page" w:x="1386" w:y="1879"/>
        <w:spacing w:after="0" w:line="240" w:lineRule="auto"/>
        <w:jc w:val="center"/>
      </w:pPr>
      <w:r>
        <w:rPr>
          <w:b/>
          <w:bCs/>
          <w:u w:val="single"/>
        </w:rPr>
        <w:t>Směrnice R/FN Brno/0580 Provádění činností se zvýšeným požárním nebezpečím</w:t>
      </w:r>
    </w:p>
    <w:p w:rsidR="00D83076" w:rsidRDefault="002F0787">
      <w:pPr>
        <w:pStyle w:val="Heading410"/>
        <w:framePr w:w="9144" w:h="5405" w:hRule="exact" w:wrap="none" w:vAnchor="page" w:hAnchor="page" w:x="1386" w:y="2579"/>
        <w:spacing w:after="0"/>
        <w:ind w:firstLine="440"/>
        <w:jc w:val="left"/>
      </w:pPr>
      <w:bookmarkStart w:id="203" w:name="bookmark202"/>
      <w:bookmarkStart w:id="204" w:name="bookmark203"/>
      <w:bookmarkStart w:id="205" w:name="bookmark204"/>
      <w:r>
        <w:t>Účel</w:t>
      </w:r>
      <w:bookmarkEnd w:id="203"/>
      <w:bookmarkEnd w:id="204"/>
      <w:bookmarkEnd w:id="205"/>
    </w:p>
    <w:p w:rsidR="00D83076" w:rsidRDefault="002F0787">
      <w:pPr>
        <w:pStyle w:val="Bodytext10"/>
        <w:framePr w:w="9144" w:h="5405" w:hRule="exact" w:wrap="none" w:vAnchor="page" w:hAnchor="page" w:x="1386" w:y="2579"/>
        <w:spacing w:after="120" w:line="266" w:lineRule="auto"/>
        <w:jc w:val="both"/>
      </w:pPr>
      <w:r>
        <w:t xml:space="preserve">Účelem </w:t>
      </w:r>
      <w:r>
        <w:t>pracovního postupu je zajistit požární bezpečnost a ochranu zdraví při pracích se zvýšeným požárním nebezpečím a nebezpečím výbuchu.</w:t>
      </w:r>
    </w:p>
    <w:p w:rsidR="00D83076" w:rsidRDefault="002F0787">
      <w:pPr>
        <w:pStyle w:val="Bodytext10"/>
        <w:framePr w:w="9144" w:h="5405" w:hRule="exact" w:wrap="none" w:vAnchor="page" w:hAnchor="page" w:x="1386" w:y="2579"/>
        <w:spacing w:after="120"/>
        <w:jc w:val="both"/>
      </w:pPr>
      <w:r>
        <w:t xml:space="preserve">Pracovní postup je zpracován na základě platné legislativy v souladu se Zákoníkem práce, zákonem č. 262/2006 Sb., ve znění </w:t>
      </w:r>
      <w:r>
        <w:t>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w:t>
      </w:r>
      <w:r>
        <w:t>ny zdraví při práci v prostředí s nebezpečím výbuchu.</w:t>
      </w:r>
    </w:p>
    <w:p w:rsidR="00D83076" w:rsidRDefault="002F0787">
      <w:pPr>
        <w:pStyle w:val="Bodytext10"/>
        <w:framePr w:w="9144" w:h="5405" w:hRule="exact" w:wrap="none" w:vAnchor="page" w:hAnchor="page" w:x="1386" w:y="2579"/>
        <w:spacing w:after="120"/>
        <w:jc w:val="both"/>
      </w:pPr>
      <w:r>
        <w:t>Cílem pracovního postupu je vyloučit možné poškození majetku FN Brno, životů a zdraví zaměstnanců, pacientů a ostatních osob vyskytujících se v prostorách FN Brno, externích firem a životního prostředí,</w:t>
      </w:r>
      <w:r>
        <w:t xml:space="preserve"> před požáry a výbuchy, při provádění prací se zvýšeným nebezpečím.</w:t>
      </w:r>
    </w:p>
    <w:p w:rsidR="00D83076" w:rsidRDefault="002F0787">
      <w:pPr>
        <w:pStyle w:val="Bodytext10"/>
        <w:framePr w:w="9144" w:h="5405" w:hRule="exact" w:wrap="none" w:vAnchor="page" w:hAnchor="page" w:x="1386" w:y="2579"/>
        <w:spacing w:after="120"/>
        <w:ind w:firstLine="440"/>
        <w:jc w:val="both"/>
      </w:pPr>
      <w:r>
        <w:rPr>
          <w:b/>
          <w:bCs/>
        </w:rPr>
        <w:t>Oblast platnosti</w:t>
      </w:r>
    </w:p>
    <w:p w:rsidR="00D83076" w:rsidRDefault="002F0787">
      <w:pPr>
        <w:pStyle w:val="Bodytext10"/>
        <w:framePr w:w="9144" w:h="5405" w:hRule="exact" w:wrap="none" w:vAnchor="page" w:hAnchor="page" w:x="1386" w:y="2579"/>
        <w:spacing w:after="120" w:line="262" w:lineRule="auto"/>
        <w:jc w:val="both"/>
      </w:pPr>
      <w:r>
        <w:t>Pracovní postup je závazný pro všechny zaměstnance FN Brno a pro všechny externí firmy, které provádějí práce se zvýšeným požárním nebezpečím v prostorách FN Brno.</w:t>
      </w:r>
    </w:p>
    <w:p w:rsidR="00D83076" w:rsidRDefault="002F0787">
      <w:pPr>
        <w:pStyle w:val="Bodytext10"/>
        <w:framePr w:w="9144" w:h="5405" w:hRule="exact" w:wrap="none" w:vAnchor="page" w:hAnchor="page" w:x="1386" w:y="2579"/>
        <w:spacing w:after="120" w:line="266" w:lineRule="auto"/>
        <w:jc w:val="both"/>
      </w:pPr>
      <w:r>
        <w:t>S obsah</w:t>
      </w:r>
      <w:r>
        <w:t>em této směrnice musí být seznámeny všechny výše uvedené osoby v rámci školení o požární ochraně nebo v rámci seznámení s požárně bezpečnostními riziky na pracovišti.</w:t>
      </w:r>
    </w:p>
    <w:p w:rsidR="00D83076" w:rsidRDefault="002F0787">
      <w:pPr>
        <w:pStyle w:val="Bodytext10"/>
        <w:framePr w:w="9144" w:h="5405" w:hRule="exact" w:wrap="none" w:vAnchor="page" w:hAnchor="page" w:x="1386" w:y="2579"/>
        <w:spacing w:after="0"/>
      </w:pPr>
      <w:r>
        <w:t>Tento pracovní postup platí pro všechna pracoviště Fakultní nemocnice Brno.</w:t>
      </w:r>
    </w:p>
    <w:p w:rsidR="00D83076" w:rsidRDefault="002F0787">
      <w:pPr>
        <w:pStyle w:val="Bodytext10"/>
        <w:framePr w:wrap="none" w:vAnchor="page" w:hAnchor="page" w:x="1386" w:y="8335"/>
        <w:spacing w:after="0" w:line="240" w:lineRule="auto"/>
      </w:pPr>
      <w:r>
        <w:rPr>
          <w:b/>
          <w:bCs/>
        </w:rPr>
        <w:t>Pojmy a zkrat</w:t>
      </w:r>
      <w:r>
        <w:rPr>
          <w:b/>
          <w:bCs/>
        </w:rPr>
        <w:t>ky</w:t>
      </w:r>
    </w:p>
    <w:p w:rsidR="00D83076" w:rsidRDefault="002F0787">
      <w:pPr>
        <w:pStyle w:val="Bodytext10"/>
        <w:framePr w:wrap="none" w:vAnchor="page" w:hAnchor="page" w:x="1386" w:y="8829"/>
        <w:spacing w:after="0" w:line="240" w:lineRule="auto"/>
      </w:pPr>
      <w:r>
        <w:rPr>
          <w:b/>
          <w:bCs/>
        </w:rPr>
        <w:t>Pojmy</w:t>
      </w:r>
    </w:p>
    <w:p w:rsidR="00D83076" w:rsidRDefault="002F0787">
      <w:pPr>
        <w:pStyle w:val="Bodytext10"/>
        <w:framePr w:w="9144" w:h="1411" w:hRule="exact" w:wrap="none" w:vAnchor="page" w:hAnchor="page" w:x="1386" w:y="9194"/>
        <w:spacing w:after="120" w:line="266" w:lineRule="auto"/>
        <w:ind w:left="1420" w:hanging="1420"/>
        <w:jc w:val="both"/>
      </w:pPr>
      <w:r>
        <w:rPr>
          <w:u w:val="single"/>
        </w:rPr>
        <w:t>Práce se ZN</w:t>
      </w:r>
      <w:r>
        <w:t xml:space="preserve"> Za práce se ZN se považují práce se zvýšeným nebezpečím požáru, případně výbuchu s následným požárem na pracovištích, která pro tento druh prací nejsou trvale přímo určená a náležitě zabezpečená.</w:t>
      </w:r>
    </w:p>
    <w:p w:rsidR="00D83076" w:rsidRDefault="002F0787">
      <w:pPr>
        <w:pStyle w:val="Bodytext10"/>
        <w:framePr w:w="9144" w:h="1411" w:hRule="exact" w:wrap="none" w:vAnchor="page" w:hAnchor="page" w:x="1386" w:y="9194"/>
        <w:spacing w:after="0" w:line="266" w:lineRule="auto"/>
        <w:ind w:left="1420" w:hanging="1420"/>
        <w:jc w:val="both"/>
      </w:pPr>
      <w:r>
        <w:rPr>
          <w:u w:val="single"/>
        </w:rPr>
        <w:t>Příkaz</w:t>
      </w:r>
      <w:r>
        <w:t xml:space="preserve"> Písemný, náležitě vyplněný a všemi zúčastněnými podepsaný doklad viz. příloha 1</w:t>
      </w:r>
    </w:p>
    <w:p w:rsidR="00D83076" w:rsidRDefault="002F0787">
      <w:pPr>
        <w:pStyle w:val="Heading410"/>
        <w:framePr w:wrap="none" w:vAnchor="page" w:hAnchor="page" w:x="1386" w:y="10960"/>
        <w:spacing w:after="0" w:line="240" w:lineRule="auto"/>
        <w:jc w:val="left"/>
      </w:pPr>
      <w:bookmarkStart w:id="206" w:name="bookmark205"/>
      <w:bookmarkStart w:id="207" w:name="bookmark206"/>
      <w:bookmarkStart w:id="208" w:name="bookmark207"/>
      <w:r>
        <w:t>Zkratky</w:t>
      </w:r>
      <w:bookmarkEnd w:id="206"/>
      <w:bookmarkEnd w:id="207"/>
      <w:bookmarkEnd w:id="208"/>
    </w:p>
    <w:p w:rsidR="00D83076" w:rsidRDefault="002F0787">
      <w:pPr>
        <w:pStyle w:val="Bodytext10"/>
        <w:framePr w:w="1003" w:h="2534" w:hRule="exact" w:wrap="none" w:vAnchor="page" w:hAnchor="page" w:x="1395" w:y="11325"/>
        <w:spacing w:after="0" w:line="240" w:lineRule="auto"/>
      </w:pPr>
      <w:r>
        <w:t>BOZP</w:t>
      </w:r>
    </w:p>
    <w:p w:rsidR="00D83076" w:rsidRDefault="002F0787">
      <w:pPr>
        <w:pStyle w:val="Bodytext10"/>
        <w:framePr w:w="1003" w:h="2534" w:hRule="exact" w:wrap="none" w:vAnchor="page" w:hAnchor="page" w:x="1395" w:y="11325"/>
        <w:spacing w:after="0" w:line="240" w:lineRule="auto"/>
      </w:pPr>
      <w:r>
        <w:t>FN Brno</w:t>
      </w:r>
    </w:p>
    <w:p w:rsidR="00D83076" w:rsidRDefault="002F0787">
      <w:pPr>
        <w:pStyle w:val="Bodytext10"/>
        <w:framePr w:w="1003" w:h="2534" w:hRule="exact" w:wrap="none" w:vAnchor="page" w:hAnchor="page" w:x="1395" w:y="11325"/>
        <w:spacing w:after="0" w:line="240" w:lineRule="auto"/>
      </w:pPr>
      <w:r>
        <w:t>HZS JmK</w:t>
      </w:r>
    </w:p>
    <w:p w:rsidR="00D83076" w:rsidRDefault="002F0787">
      <w:pPr>
        <w:pStyle w:val="Bodytext10"/>
        <w:framePr w:w="1003" w:h="2534" w:hRule="exact" w:wrap="none" w:vAnchor="page" w:hAnchor="page" w:x="1395" w:y="11325"/>
        <w:spacing w:after="0" w:line="240" w:lineRule="auto"/>
      </w:pPr>
      <w:r>
        <w:t>HTS</w:t>
      </w:r>
    </w:p>
    <w:p w:rsidR="00D83076" w:rsidRDefault="002F0787">
      <w:pPr>
        <w:pStyle w:val="Bodytext10"/>
        <w:framePr w:w="1003" w:h="2534" w:hRule="exact" w:wrap="none" w:vAnchor="page" w:hAnchor="page" w:x="1395" w:y="11325"/>
        <w:spacing w:after="0" w:line="240" w:lineRule="auto"/>
      </w:pPr>
      <w:r>
        <w:t>OBPT</w:t>
      </w:r>
    </w:p>
    <w:p w:rsidR="00D83076" w:rsidRDefault="002F0787">
      <w:pPr>
        <w:pStyle w:val="Bodytext10"/>
        <w:framePr w:w="1003" w:h="2534" w:hRule="exact" w:wrap="none" w:vAnchor="page" w:hAnchor="page" w:x="1395" w:y="11325"/>
        <w:spacing w:after="0" w:line="240" w:lineRule="auto"/>
      </w:pPr>
      <w:r>
        <w:t>OOPP</w:t>
      </w:r>
    </w:p>
    <w:p w:rsidR="00D83076" w:rsidRDefault="002F0787">
      <w:pPr>
        <w:pStyle w:val="Bodytext10"/>
        <w:framePr w:w="1003" w:h="2534" w:hRule="exact" w:wrap="none" w:vAnchor="page" w:hAnchor="page" w:x="1395" w:y="11325"/>
        <w:spacing w:after="0" w:line="240" w:lineRule="auto"/>
      </w:pPr>
      <w:r>
        <w:t>OZO</w:t>
      </w:r>
    </w:p>
    <w:p w:rsidR="00D83076" w:rsidRDefault="002F0787">
      <w:pPr>
        <w:pStyle w:val="Bodytext10"/>
        <w:framePr w:w="1003" w:h="2534" w:hRule="exact" w:wrap="none" w:vAnchor="page" w:hAnchor="page" w:x="1395" w:y="11325"/>
        <w:spacing w:after="0" w:line="240" w:lineRule="auto"/>
      </w:pPr>
      <w:r>
        <w:t>PHP</w:t>
      </w:r>
    </w:p>
    <w:p w:rsidR="00D83076" w:rsidRDefault="002F0787">
      <w:pPr>
        <w:pStyle w:val="Bodytext10"/>
        <w:framePr w:w="1003" w:h="2534" w:hRule="exact" w:wrap="none" w:vAnchor="page" w:hAnchor="page" w:x="1395" w:y="11325"/>
        <w:spacing w:after="0" w:line="240" w:lineRule="auto"/>
      </w:pPr>
      <w:r>
        <w:t>PO</w:t>
      </w:r>
    </w:p>
    <w:p w:rsidR="00D83076" w:rsidRDefault="002F0787">
      <w:pPr>
        <w:pStyle w:val="Bodytext10"/>
        <w:framePr w:w="1003" w:h="2534" w:hRule="exact" w:wrap="none" w:vAnchor="page" w:hAnchor="page" w:x="1395" w:y="11325"/>
        <w:spacing w:after="0" w:line="240" w:lineRule="auto"/>
      </w:pPr>
      <w:r>
        <w:t>ZN</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09" w:name="bookmark208"/>
      <w:bookmarkEnd w:id="209"/>
      <w:r>
        <w:t>Bezpečnost a ochrana zdraví při práci</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0" w:name="bookmark209"/>
      <w:bookmarkEnd w:id="210"/>
      <w:r>
        <w:t>Fakultní nemocnice Brno</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1" w:name="bookmark210"/>
      <w:bookmarkEnd w:id="211"/>
      <w:r>
        <w:t>Hasičský záchranný sbor Jihomoravského kraje</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2" w:name="bookmark211"/>
      <w:bookmarkEnd w:id="212"/>
      <w:r>
        <w:t>Hospodářsko</w:t>
      </w:r>
      <w:r>
        <w:t xml:space="preserve"> technická správa</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3" w:name="bookmark212"/>
      <w:bookmarkEnd w:id="213"/>
      <w:r>
        <w:t>Oddělení bezpečnostních a požárních techniků</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4" w:name="bookmark213"/>
      <w:bookmarkEnd w:id="214"/>
      <w:r>
        <w:t>Osobní ochranné pracovní prostředky</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5" w:name="bookmark214"/>
      <w:bookmarkEnd w:id="215"/>
      <w:r>
        <w:t>Odborně způsobilá osoba</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6" w:name="bookmark215"/>
      <w:bookmarkEnd w:id="216"/>
      <w:r>
        <w:t>Přenosný hasicí přístroj</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7" w:name="bookmark216"/>
      <w:bookmarkEnd w:id="217"/>
      <w:r>
        <w:t>Požární ochrana</w:t>
      </w:r>
    </w:p>
    <w:p w:rsidR="00D83076" w:rsidRDefault="002F0787">
      <w:pPr>
        <w:pStyle w:val="Bodytext10"/>
        <w:framePr w:w="9144" w:h="2544" w:hRule="exact" w:wrap="none" w:vAnchor="page" w:hAnchor="page" w:x="1386" w:y="11325"/>
        <w:numPr>
          <w:ilvl w:val="0"/>
          <w:numId w:val="25"/>
        </w:numPr>
        <w:tabs>
          <w:tab w:val="left" w:pos="1684"/>
        </w:tabs>
        <w:spacing w:after="0" w:line="240" w:lineRule="auto"/>
        <w:ind w:left="1206" w:firstLine="220"/>
      </w:pPr>
      <w:bookmarkStart w:id="218" w:name="bookmark217"/>
      <w:bookmarkEnd w:id="218"/>
      <w:r>
        <w:t>Zvýšené požární nebezpečí</w:t>
      </w:r>
    </w:p>
    <w:p w:rsidR="00D83076" w:rsidRDefault="002F0787">
      <w:pPr>
        <w:pStyle w:val="Heading410"/>
        <w:framePr w:w="9144" w:h="1128" w:hRule="exact" w:wrap="none" w:vAnchor="page" w:hAnchor="page" w:x="1386" w:y="14229"/>
        <w:spacing w:after="260" w:line="240" w:lineRule="auto"/>
        <w:ind w:firstLine="440"/>
        <w:jc w:val="both"/>
      </w:pPr>
      <w:bookmarkStart w:id="219" w:name="bookmark220"/>
      <w:r>
        <w:t>Provádění prací se zvýšeným nebezpečím</w:t>
      </w:r>
      <w:bookmarkEnd w:id="219"/>
    </w:p>
    <w:p w:rsidR="00D83076" w:rsidRDefault="002F0787">
      <w:pPr>
        <w:pStyle w:val="Heading410"/>
        <w:framePr w:w="9144" w:h="1128" w:hRule="exact" w:wrap="none" w:vAnchor="page" w:hAnchor="page" w:x="1386" w:y="14229"/>
        <w:spacing w:after="120" w:line="240" w:lineRule="auto"/>
        <w:ind w:firstLine="440"/>
        <w:jc w:val="both"/>
      </w:pPr>
      <w:bookmarkStart w:id="220" w:name="bookmark218"/>
      <w:bookmarkStart w:id="221" w:name="bookmark219"/>
      <w:bookmarkStart w:id="222" w:name="bookmark221"/>
      <w:r>
        <w:t>Rozsah prací, pro které mus</w:t>
      </w:r>
      <w:r>
        <w:t>í být ’’Příkaz” vystaven</w:t>
      </w:r>
      <w:bookmarkEnd w:id="220"/>
      <w:bookmarkEnd w:id="221"/>
      <w:bookmarkEnd w:id="222"/>
    </w:p>
    <w:p w:rsidR="00D83076" w:rsidRDefault="002F0787">
      <w:pPr>
        <w:pStyle w:val="Bodytext10"/>
        <w:framePr w:w="9144" w:h="1128" w:hRule="exact" w:wrap="none" w:vAnchor="page" w:hAnchor="page" w:x="1386" w:y="14229"/>
        <w:spacing w:after="0" w:line="240" w:lineRule="auto"/>
        <w:ind w:firstLine="440"/>
        <w:jc w:val="both"/>
      </w:pPr>
      <w:r>
        <w:t>- v prostředí s nebezpečím požáru hořlavých hmot,</w:t>
      </w:r>
    </w:p>
    <w:p w:rsidR="00D83076" w:rsidRDefault="002F0787">
      <w:pPr>
        <w:pStyle w:val="Headerorfooter10"/>
        <w:framePr w:wrap="none" w:vAnchor="page" w:hAnchor="page" w:x="5600" w:y="15823"/>
        <w:rPr>
          <w:sz w:val="22"/>
          <w:szCs w:val="22"/>
        </w:rPr>
      </w:pPr>
      <w:r>
        <w:rPr>
          <w:sz w:val="22"/>
          <w:szCs w:val="22"/>
        </w:rPr>
        <w:t>18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25" w:h="2141" w:hRule="exact" w:wrap="none" w:vAnchor="page" w:hAnchor="page" w:x="1395" w:y="1451"/>
        <w:numPr>
          <w:ilvl w:val="0"/>
          <w:numId w:val="25"/>
        </w:numPr>
        <w:tabs>
          <w:tab w:val="left" w:pos="678"/>
        </w:tabs>
        <w:spacing w:after="140" w:line="240" w:lineRule="auto"/>
        <w:ind w:firstLine="420"/>
      </w:pPr>
      <w:bookmarkStart w:id="223" w:name="bookmark222"/>
      <w:bookmarkEnd w:id="223"/>
      <w:r>
        <w:t>v prostředí s nebezpečím požáru hořlavých prachů,</w:t>
      </w:r>
    </w:p>
    <w:p w:rsidR="00D83076" w:rsidRDefault="002F0787">
      <w:pPr>
        <w:pStyle w:val="Bodytext10"/>
        <w:framePr w:w="9125" w:h="2141" w:hRule="exact" w:wrap="none" w:vAnchor="page" w:hAnchor="page" w:x="1395" w:y="1451"/>
        <w:numPr>
          <w:ilvl w:val="0"/>
          <w:numId w:val="25"/>
        </w:numPr>
        <w:tabs>
          <w:tab w:val="left" w:pos="678"/>
        </w:tabs>
        <w:spacing w:after="140" w:line="240" w:lineRule="auto"/>
        <w:ind w:firstLine="420"/>
      </w:pPr>
      <w:bookmarkStart w:id="224" w:name="bookmark223"/>
      <w:bookmarkEnd w:id="224"/>
      <w:r>
        <w:t>v prostředí s nebezpečím požáru hořlavých kapalin,</w:t>
      </w:r>
    </w:p>
    <w:p w:rsidR="00D83076" w:rsidRDefault="002F0787">
      <w:pPr>
        <w:pStyle w:val="Bodytext10"/>
        <w:framePr w:w="9125" w:h="2141" w:hRule="exact" w:wrap="none" w:vAnchor="page" w:hAnchor="page" w:x="1395" w:y="1451"/>
        <w:numPr>
          <w:ilvl w:val="0"/>
          <w:numId w:val="25"/>
        </w:numPr>
        <w:tabs>
          <w:tab w:val="left" w:pos="678"/>
        </w:tabs>
        <w:spacing w:after="140" w:line="240" w:lineRule="auto"/>
        <w:ind w:firstLine="420"/>
      </w:pPr>
      <w:bookmarkStart w:id="225" w:name="bookmark224"/>
      <w:bookmarkEnd w:id="225"/>
      <w:r>
        <w:t xml:space="preserve">v prostředí s nebezpečím výbuchu hořlavých </w:t>
      </w:r>
      <w:r>
        <w:t>prachů,</w:t>
      </w:r>
    </w:p>
    <w:p w:rsidR="00D83076" w:rsidRDefault="002F0787">
      <w:pPr>
        <w:pStyle w:val="Bodytext10"/>
        <w:framePr w:w="9125" w:h="2141" w:hRule="exact" w:wrap="none" w:vAnchor="page" w:hAnchor="page" w:x="1395" w:y="1451"/>
        <w:numPr>
          <w:ilvl w:val="0"/>
          <w:numId w:val="25"/>
        </w:numPr>
        <w:tabs>
          <w:tab w:val="left" w:pos="678"/>
        </w:tabs>
        <w:spacing w:after="140" w:line="240" w:lineRule="auto"/>
        <w:ind w:firstLine="420"/>
      </w:pPr>
      <w:bookmarkStart w:id="226" w:name="bookmark225"/>
      <w:bookmarkEnd w:id="226"/>
      <w:r>
        <w:t>v prostředí s nebezpečím výbuchu hořlavých plynů a par</w:t>
      </w:r>
    </w:p>
    <w:p w:rsidR="00D83076" w:rsidRDefault="002F0787">
      <w:pPr>
        <w:pStyle w:val="Bodytext10"/>
        <w:framePr w:w="9125" w:h="2141" w:hRule="exact" w:wrap="none" w:vAnchor="page" w:hAnchor="page" w:x="1395" w:y="1451"/>
        <w:numPr>
          <w:ilvl w:val="0"/>
          <w:numId w:val="25"/>
        </w:numPr>
        <w:tabs>
          <w:tab w:val="left" w:pos="678"/>
        </w:tabs>
        <w:spacing w:after="140" w:line="240" w:lineRule="auto"/>
        <w:ind w:firstLine="420"/>
      </w:pPr>
      <w:bookmarkStart w:id="227" w:name="bookmark226"/>
      <w:bookmarkEnd w:id="227"/>
      <w:r>
        <w:t>v prostředí s nebezpečím otravy zplodinami</w:t>
      </w:r>
    </w:p>
    <w:p w:rsidR="00D83076" w:rsidRDefault="002F0787">
      <w:pPr>
        <w:pStyle w:val="Bodytext10"/>
        <w:framePr w:w="9125" w:h="2141" w:hRule="exact" w:wrap="none" w:vAnchor="page" w:hAnchor="page" w:x="1395" w:y="1451"/>
        <w:numPr>
          <w:ilvl w:val="0"/>
          <w:numId w:val="25"/>
        </w:numPr>
        <w:tabs>
          <w:tab w:val="left" w:pos="678"/>
        </w:tabs>
        <w:spacing w:after="0" w:line="240" w:lineRule="auto"/>
        <w:ind w:firstLine="420"/>
      </w:pPr>
      <w:bookmarkStart w:id="228" w:name="bookmark227"/>
      <w:bookmarkEnd w:id="228"/>
      <w:r>
        <w:t>v prostředí s nebezpečím poškození životního prostředí</w:t>
      </w:r>
    </w:p>
    <w:p w:rsidR="00D83076" w:rsidRDefault="002F0787">
      <w:pPr>
        <w:pStyle w:val="Bodytext10"/>
        <w:framePr w:w="9125" w:h="11280" w:hRule="exact" w:wrap="none" w:vAnchor="page" w:hAnchor="page" w:x="1395" w:y="4077"/>
        <w:spacing w:after="360" w:line="266" w:lineRule="auto"/>
        <w:jc w:val="center"/>
      </w:pPr>
      <w:r>
        <w:rPr>
          <w:b/>
          <w:bCs/>
          <w:color w:val="FA0100"/>
        </w:rPr>
        <w:t>Bez platného příkazu k práci se zvýšeným nebezpečím - nesmí být práce</w:t>
      </w:r>
      <w:r>
        <w:rPr>
          <w:b/>
          <w:bCs/>
          <w:color w:val="FA0100"/>
        </w:rPr>
        <w:br/>
        <w:t>zahájeny!!</w:t>
      </w:r>
    </w:p>
    <w:p w:rsidR="00D83076" w:rsidRDefault="002F0787">
      <w:pPr>
        <w:pStyle w:val="Heading410"/>
        <w:framePr w:w="9125" w:h="11280" w:hRule="exact" w:wrap="none" w:vAnchor="page" w:hAnchor="page" w:x="1395" w:y="4077"/>
        <w:spacing w:after="360"/>
        <w:ind w:firstLine="360"/>
        <w:jc w:val="left"/>
      </w:pPr>
      <w:bookmarkStart w:id="229" w:name="bookmark228"/>
      <w:bookmarkStart w:id="230" w:name="bookmark229"/>
      <w:bookmarkStart w:id="231" w:name="bookmark230"/>
      <w:r>
        <w:t>Činnosti, kter</w:t>
      </w:r>
      <w:r>
        <w:t>é se ve smyslu této směrnice považují za Práce se ZN</w:t>
      </w:r>
      <w:bookmarkEnd w:id="229"/>
      <w:bookmarkEnd w:id="230"/>
      <w:bookmarkEnd w:id="231"/>
    </w:p>
    <w:p w:rsidR="00D83076" w:rsidRDefault="002F0787">
      <w:pPr>
        <w:pStyle w:val="Bodytext10"/>
        <w:framePr w:w="9125" w:h="11280" w:hRule="exact" w:wrap="none" w:vAnchor="page" w:hAnchor="page" w:x="1395" w:y="4077"/>
        <w:numPr>
          <w:ilvl w:val="0"/>
          <w:numId w:val="8"/>
        </w:numPr>
        <w:tabs>
          <w:tab w:val="left" w:pos="842"/>
        </w:tabs>
        <w:spacing w:after="0"/>
        <w:ind w:firstLine="480"/>
      </w:pPr>
      <w:bookmarkStart w:id="232" w:name="bookmark231"/>
      <w:bookmarkEnd w:id="232"/>
      <w:r>
        <w:t>svařování a řezání plamenem,</w:t>
      </w:r>
    </w:p>
    <w:p w:rsidR="00D83076" w:rsidRDefault="002F0787">
      <w:pPr>
        <w:pStyle w:val="Bodytext10"/>
        <w:framePr w:w="9125" w:h="11280" w:hRule="exact" w:wrap="none" w:vAnchor="page" w:hAnchor="page" w:x="1395" w:y="4077"/>
        <w:numPr>
          <w:ilvl w:val="0"/>
          <w:numId w:val="8"/>
        </w:numPr>
        <w:tabs>
          <w:tab w:val="left" w:pos="842"/>
        </w:tabs>
        <w:spacing w:after="0"/>
        <w:ind w:firstLine="480"/>
      </w:pPr>
      <w:bookmarkStart w:id="233" w:name="bookmark232"/>
      <w:bookmarkEnd w:id="233"/>
      <w:r>
        <w:t>broušení a rozbrušování materiálu,</w:t>
      </w:r>
    </w:p>
    <w:p w:rsidR="00D83076" w:rsidRDefault="002F0787">
      <w:pPr>
        <w:pStyle w:val="Bodytext10"/>
        <w:framePr w:w="9125" w:h="11280" w:hRule="exact" w:wrap="none" w:vAnchor="page" w:hAnchor="page" w:x="1395" w:y="4077"/>
        <w:numPr>
          <w:ilvl w:val="0"/>
          <w:numId w:val="8"/>
        </w:numPr>
        <w:tabs>
          <w:tab w:val="left" w:pos="842"/>
        </w:tabs>
        <w:spacing w:after="0"/>
        <w:ind w:firstLine="480"/>
      </w:pPr>
      <w:bookmarkStart w:id="234" w:name="bookmark233"/>
      <w:bookmarkEnd w:id="234"/>
      <w:r>
        <w:t>ohřívání, žíhání a kalení,</w:t>
      </w:r>
    </w:p>
    <w:p w:rsidR="00D83076" w:rsidRDefault="002F0787">
      <w:pPr>
        <w:pStyle w:val="Bodytext10"/>
        <w:framePr w:w="9125" w:h="11280" w:hRule="exact" w:wrap="none" w:vAnchor="page" w:hAnchor="page" w:x="1395" w:y="4077"/>
        <w:numPr>
          <w:ilvl w:val="0"/>
          <w:numId w:val="8"/>
        </w:numPr>
        <w:tabs>
          <w:tab w:val="left" w:pos="842"/>
        </w:tabs>
        <w:spacing w:after="0"/>
        <w:ind w:left="840" w:hanging="360"/>
        <w:jc w:val="both"/>
      </w:pPr>
      <w:bookmarkStart w:id="235" w:name="bookmark234"/>
      <w:bookmarkEnd w:id="235"/>
      <w:r>
        <w:t>pájení a jiné zpracování kovů s použitím hořlavého plynu s kyslíkem nebo stlačeným plynem,</w:t>
      </w:r>
    </w:p>
    <w:p w:rsidR="00D83076" w:rsidRDefault="002F0787">
      <w:pPr>
        <w:pStyle w:val="Bodytext10"/>
        <w:framePr w:w="9125" w:h="11280" w:hRule="exact" w:wrap="none" w:vAnchor="page" w:hAnchor="page" w:x="1395" w:y="4077"/>
        <w:numPr>
          <w:ilvl w:val="0"/>
          <w:numId w:val="8"/>
        </w:numPr>
        <w:tabs>
          <w:tab w:val="left" w:pos="842"/>
          <w:tab w:val="left" w:pos="1750"/>
        </w:tabs>
        <w:spacing w:after="0"/>
        <w:ind w:firstLine="480"/>
      </w:pPr>
      <w:bookmarkStart w:id="236" w:name="bookmark235"/>
      <w:bookmarkEnd w:id="236"/>
      <w:r>
        <w:t>sváření</w:t>
      </w:r>
      <w:r>
        <w:tab/>
        <w:t xml:space="preserve">elektrickým </w:t>
      </w:r>
      <w:r>
        <w:t>obloukem,</w:t>
      </w:r>
    </w:p>
    <w:p w:rsidR="00D83076" w:rsidRDefault="002F0787">
      <w:pPr>
        <w:pStyle w:val="Bodytext10"/>
        <w:framePr w:w="9125" w:h="11280" w:hRule="exact" w:wrap="none" w:vAnchor="page" w:hAnchor="page" w:x="1395" w:y="4077"/>
        <w:numPr>
          <w:ilvl w:val="0"/>
          <w:numId w:val="8"/>
        </w:numPr>
        <w:tabs>
          <w:tab w:val="left" w:pos="842"/>
          <w:tab w:val="left" w:pos="1750"/>
        </w:tabs>
        <w:spacing w:after="0"/>
        <w:ind w:firstLine="480"/>
      </w:pPr>
      <w:bookmarkStart w:id="237" w:name="bookmark236"/>
      <w:bookmarkEnd w:id="237"/>
      <w:r>
        <w:t>sváření</w:t>
      </w:r>
      <w:r>
        <w:tab/>
        <w:t>elektrickým odporem,</w:t>
      </w:r>
    </w:p>
    <w:p w:rsidR="00D83076" w:rsidRDefault="002F0787">
      <w:pPr>
        <w:pStyle w:val="Bodytext10"/>
        <w:framePr w:w="9125" w:h="11280" w:hRule="exact" w:wrap="none" w:vAnchor="page" w:hAnchor="page" w:x="1395" w:y="4077"/>
        <w:numPr>
          <w:ilvl w:val="0"/>
          <w:numId w:val="8"/>
        </w:numPr>
        <w:tabs>
          <w:tab w:val="left" w:pos="842"/>
          <w:tab w:val="left" w:pos="1798"/>
        </w:tabs>
        <w:spacing w:after="0"/>
        <w:ind w:firstLine="480"/>
      </w:pPr>
      <w:bookmarkStart w:id="238" w:name="bookmark237"/>
      <w:bookmarkEnd w:id="238"/>
      <w:r>
        <w:t>letování</w:t>
      </w:r>
      <w:r>
        <w:tab/>
        <w:t>letovací lampou nebo elektrickou lampou,</w:t>
      </w:r>
    </w:p>
    <w:p w:rsidR="00D83076" w:rsidRDefault="002F0787">
      <w:pPr>
        <w:pStyle w:val="Bodytext10"/>
        <w:framePr w:w="9125" w:h="11280" w:hRule="exact" w:wrap="none" w:vAnchor="page" w:hAnchor="page" w:x="1395" w:y="4077"/>
        <w:numPr>
          <w:ilvl w:val="0"/>
          <w:numId w:val="8"/>
        </w:numPr>
        <w:tabs>
          <w:tab w:val="left" w:pos="842"/>
          <w:tab w:val="left" w:pos="1750"/>
        </w:tabs>
        <w:spacing w:after="0"/>
        <w:ind w:firstLine="480"/>
      </w:pPr>
      <w:bookmarkStart w:id="239" w:name="bookmark238"/>
      <w:bookmarkEnd w:id="239"/>
      <w:r>
        <w:t>sváření</w:t>
      </w:r>
      <w:r>
        <w:tab/>
        <w:t>plazmovou technologií,</w:t>
      </w:r>
    </w:p>
    <w:p w:rsidR="00D83076" w:rsidRDefault="002F0787">
      <w:pPr>
        <w:pStyle w:val="Bodytext10"/>
        <w:framePr w:w="9125" w:h="11280" w:hRule="exact" w:wrap="none" w:vAnchor="page" w:hAnchor="page" w:x="1395" w:y="4077"/>
        <w:numPr>
          <w:ilvl w:val="0"/>
          <w:numId w:val="8"/>
        </w:numPr>
        <w:tabs>
          <w:tab w:val="left" w:pos="842"/>
        </w:tabs>
        <w:spacing w:after="0"/>
        <w:ind w:firstLine="480"/>
      </w:pPr>
      <w:bookmarkStart w:id="240" w:name="bookmark239"/>
      <w:bookmarkEnd w:id="240"/>
      <w:r>
        <w:t>opalování nátěrů,</w:t>
      </w:r>
    </w:p>
    <w:p w:rsidR="00D83076" w:rsidRDefault="002F0787">
      <w:pPr>
        <w:pStyle w:val="Bodytext10"/>
        <w:framePr w:w="9125" w:h="11280" w:hRule="exact" w:wrap="none" w:vAnchor="page" w:hAnchor="page" w:x="1395" w:y="4077"/>
        <w:numPr>
          <w:ilvl w:val="0"/>
          <w:numId w:val="8"/>
        </w:numPr>
        <w:tabs>
          <w:tab w:val="left" w:pos="842"/>
        </w:tabs>
        <w:spacing w:after="0"/>
        <w:ind w:left="840" w:hanging="360"/>
        <w:jc w:val="both"/>
      </w:pPr>
      <w:bookmarkStart w:id="241" w:name="bookmark240"/>
      <w:bookmarkEnd w:id="241"/>
      <w:r>
        <w:t>práce ovlivňující životní prostředí, (přelévání ropných produktů a rozřezávání starého potrubí, odstraňování izolace a</w:t>
      </w:r>
      <w:r>
        <w:t>pod.)</w:t>
      </w:r>
    </w:p>
    <w:p w:rsidR="00D83076" w:rsidRDefault="002F0787">
      <w:pPr>
        <w:pStyle w:val="Bodytext10"/>
        <w:framePr w:w="9125" w:h="11280" w:hRule="exact" w:wrap="none" w:vAnchor="page" w:hAnchor="page" w:x="1395" w:y="4077"/>
        <w:numPr>
          <w:ilvl w:val="0"/>
          <w:numId w:val="8"/>
        </w:numPr>
        <w:tabs>
          <w:tab w:val="left" w:pos="842"/>
        </w:tabs>
        <w:spacing w:after="0"/>
        <w:ind w:left="840" w:hanging="360"/>
        <w:jc w:val="both"/>
      </w:pPr>
      <w:bookmarkStart w:id="242" w:name="bookmark241"/>
      <w:bookmarkEnd w:id="242"/>
      <w:r>
        <w:t>rozehřívání živic a pokládání asfaltových, dehtových (dehtovaných) hydroizolačních pásů,</w:t>
      </w:r>
    </w:p>
    <w:p w:rsidR="00D83076" w:rsidRDefault="002F0787">
      <w:pPr>
        <w:pStyle w:val="Bodytext10"/>
        <w:framePr w:w="9125" w:h="11280" w:hRule="exact" w:wrap="none" w:vAnchor="page" w:hAnchor="page" w:x="1395" w:y="4077"/>
        <w:numPr>
          <w:ilvl w:val="0"/>
          <w:numId w:val="8"/>
        </w:numPr>
        <w:tabs>
          <w:tab w:val="left" w:pos="842"/>
        </w:tabs>
        <w:spacing w:after="0"/>
        <w:ind w:firstLine="480"/>
      </w:pPr>
      <w:bookmarkStart w:id="243" w:name="bookmark242"/>
      <w:bookmarkEnd w:id="243"/>
      <w:r>
        <w:t>volné spalování odpadového materiálu a látek,</w:t>
      </w:r>
    </w:p>
    <w:p w:rsidR="00D83076" w:rsidRDefault="002F0787">
      <w:pPr>
        <w:pStyle w:val="Bodytext10"/>
        <w:framePr w:w="9125" w:h="11280" w:hRule="exact" w:wrap="none" w:vAnchor="page" w:hAnchor="page" w:x="1395" w:y="4077"/>
        <w:numPr>
          <w:ilvl w:val="0"/>
          <w:numId w:val="8"/>
        </w:numPr>
        <w:tabs>
          <w:tab w:val="left" w:pos="842"/>
        </w:tabs>
        <w:spacing w:after="0"/>
        <w:ind w:firstLine="480"/>
      </w:pPr>
      <w:bookmarkStart w:id="244" w:name="bookmark243"/>
      <w:bookmarkEnd w:id="244"/>
      <w:r>
        <w:t>svařování plastů,</w:t>
      </w:r>
    </w:p>
    <w:p w:rsidR="00D83076" w:rsidRDefault="002F0787">
      <w:pPr>
        <w:pStyle w:val="Bodytext10"/>
        <w:framePr w:w="9125" w:h="11280" w:hRule="exact" w:wrap="none" w:vAnchor="page" w:hAnchor="page" w:x="1395" w:y="4077"/>
        <w:numPr>
          <w:ilvl w:val="0"/>
          <w:numId w:val="8"/>
        </w:numPr>
        <w:tabs>
          <w:tab w:val="left" w:pos="842"/>
        </w:tabs>
        <w:spacing w:after="0"/>
        <w:ind w:left="840" w:hanging="360"/>
        <w:jc w:val="both"/>
      </w:pPr>
      <w:bookmarkStart w:id="245" w:name="bookmark244"/>
      <w:bookmarkEnd w:id="245"/>
      <w:r>
        <w:t>práce se spalovacím motorem, jehož krytí neodpovídá stanovenému prostředí pracoviště,</w:t>
      </w:r>
    </w:p>
    <w:p w:rsidR="00D83076" w:rsidRDefault="002F0787">
      <w:pPr>
        <w:pStyle w:val="Bodytext10"/>
        <w:framePr w:w="9125" w:h="11280" w:hRule="exact" w:wrap="none" w:vAnchor="page" w:hAnchor="page" w:x="1395" w:y="4077"/>
        <w:numPr>
          <w:ilvl w:val="0"/>
          <w:numId w:val="8"/>
        </w:numPr>
        <w:tabs>
          <w:tab w:val="left" w:pos="842"/>
        </w:tabs>
        <w:spacing w:after="0"/>
        <w:ind w:left="840" w:hanging="360"/>
        <w:jc w:val="both"/>
      </w:pPr>
      <w:bookmarkStart w:id="246" w:name="bookmark245"/>
      <w:bookmarkEnd w:id="246"/>
      <w:r>
        <w:t xml:space="preserve">práce s </w:t>
      </w:r>
      <w:r>
        <w:t>elektrickým zařízením a elektromechanickými nástroji, jejichž krytí neodpovídá, stanovenému prostředí pracoviště,</w:t>
      </w:r>
    </w:p>
    <w:p w:rsidR="00D83076" w:rsidRDefault="002F0787">
      <w:pPr>
        <w:pStyle w:val="Bodytext10"/>
        <w:framePr w:w="9125" w:h="11280" w:hRule="exact" w:wrap="none" w:vAnchor="page" w:hAnchor="page" w:x="1395" w:y="4077"/>
        <w:numPr>
          <w:ilvl w:val="0"/>
          <w:numId w:val="8"/>
        </w:numPr>
        <w:tabs>
          <w:tab w:val="left" w:pos="842"/>
        </w:tabs>
        <w:spacing w:after="0"/>
        <w:ind w:left="840" w:hanging="360"/>
        <w:jc w:val="both"/>
      </w:pPr>
      <w:bookmarkStart w:id="247" w:name="bookmark246"/>
      <w:bookmarkEnd w:id="247"/>
      <w:r>
        <w:t>práce v místech, kde je stanoveno prostředí s nebezpečím výbuchu, s mechanickými nástroji, které nemají nejiskřivou úpravu,</w:t>
      </w:r>
    </w:p>
    <w:p w:rsidR="00D83076" w:rsidRDefault="002F0787">
      <w:pPr>
        <w:pStyle w:val="Bodytext10"/>
        <w:framePr w:w="9125" w:h="11280" w:hRule="exact" w:wrap="none" w:vAnchor="page" w:hAnchor="page" w:x="1395" w:y="4077"/>
        <w:numPr>
          <w:ilvl w:val="0"/>
          <w:numId w:val="8"/>
        </w:numPr>
        <w:tabs>
          <w:tab w:val="left" w:pos="842"/>
        </w:tabs>
        <w:spacing w:after="0"/>
        <w:ind w:left="840" w:hanging="360"/>
        <w:jc w:val="both"/>
      </w:pPr>
      <w:bookmarkStart w:id="248" w:name="bookmark247"/>
      <w:bookmarkEnd w:id="248"/>
      <w:r>
        <w:t>práce v uzavřených</w:t>
      </w:r>
      <w:r>
        <w:t xml:space="preserve"> a těsných prostorách, prostorách špatně větratelných (nebezpečí vysoké koncentrace hoř. plynů a par, chemicky nebezpečných látek, snížení koncentrace kyslíku v pracovním prostředí),</w:t>
      </w:r>
    </w:p>
    <w:p w:rsidR="00D83076" w:rsidRDefault="002F0787">
      <w:pPr>
        <w:pStyle w:val="Bodytext10"/>
        <w:framePr w:w="9125" w:h="11280" w:hRule="exact" w:wrap="none" w:vAnchor="page" w:hAnchor="page" w:x="1395" w:y="4077"/>
        <w:numPr>
          <w:ilvl w:val="0"/>
          <w:numId w:val="8"/>
        </w:numPr>
        <w:tabs>
          <w:tab w:val="left" w:pos="842"/>
        </w:tabs>
        <w:spacing w:after="0"/>
        <w:ind w:left="840" w:hanging="360"/>
        <w:jc w:val="both"/>
      </w:pPr>
      <w:bookmarkStart w:id="249" w:name="bookmark248"/>
      <w:bookmarkEnd w:id="249"/>
      <w:r>
        <w:t>na nádobách, potrubích a přístrojích pod tlakem, které obsahovaly hořlavé</w:t>
      </w:r>
      <w:r>
        <w:t xml:space="preserve"> nebo hoření podporující látky (zde platí plynárenské předpisy) nebo uvnitř nádob, potrubí, zařízení a přístrojů.</w:t>
      </w:r>
    </w:p>
    <w:p w:rsidR="00D83076" w:rsidRDefault="002F0787">
      <w:pPr>
        <w:pStyle w:val="Bodytext10"/>
        <w:framePr w:w="9125" w:h="11280" w:hRule="exact" w:wrap="none" w:vAnchor="page" w:hAnchor="page" w:x="1395" w:y="4077"/>
        <w:spacing w:after="240" w:line="386" w:lineRule="auto"/>
        <w:ind w:left="420"/>
      </w:pPr>
      <w:r>
        <w:t xml:space="preserve">Pokud je vedoucí pracoviště na pochybách o charakteru prováděné práce, projedná tuto nejasnost se zaměstnancem OBPT, tel.: 3264, 3565, 3564, </w:t>
      </w:r>
      <w:r>
        <w:t>2770, 2740.</w:t>
      </w:r>
    </w:p>
    <w:p w:rsidR="00D83076" w:rsidRDefault="002F0787">
      <w:pPr>
        <w:pStyle w:val="Heading410"/>
        <w:framePr w:w="9125" w:h="11280" w:hRule="exact" w:wrap="none" w:vAnchor="page" w:hAnchor="page" w:x="1395" w:y="4077"/>
        <w:spacing w:after="360"/>
        <w:ind w:firstLine="360"/>
        <w:jc w:val="left"/>
      </w:pPr>
      <w:bookmarkStart w:id="250" w:name="bookmark249"/>
      <w:bookmarkStart w:id="251" w:name="bookmark250"/>
      <w:bookmarkStart w:id="252" w:name="bookmark251"/>
      <w:r>
        <w:t>Požadavky na pracovníky provádějící Práce se ZN</w:t>
      </w:r>
      <w:bookmarkEnd w:id="250"/>
      <w:bookmarkEnd w:id="251"/>
      <w:bookmarkEnd w:id="252"/>
    </w:p>
    <w:p w:rsidR="00D83076" w:rsidRDefault="002F0787">
      <w:pPr>
        <w:pStyle w:val="Bodytext10"/>
        <w:framePr w:w="9125" w:h="11280" w:hRule="exact" w:wrap="none" w:vAnchor="page" w:hAnchor="page" w:x="1395" w:y="4077"/>
        <w:spacing w:after="0"/>
        <w:jc w:val="both"/>
      </w:pPr>
      <w:r>
        <w:t>• Práce se ZN smí provádět jen odborně, zdravotně a psychicky způsobilý pracovník, a pokud je pro danou práci požadováno oprávnění o odborné způsobilosti (svářeč a pod.), musí mít toto oprávnění p</w:t>
      </w:r>
      <w:r>
        <w:t>latné,</w:t>
      </w:r>
    </w:p>
    <w:p w:rsidR="00D83076" w:rsidRDefault="002F0787">
      <w:pPr>
        <w:pStyle w:val="Headerorfooter10"/>
        <w:framePr w:wrap="none" w:vAnchor="page" w:hAnchor="page" w:x="5595" w:y="15904"/>
        <w:rPr>
          <w:sz w:val="22"/>
          <w:szCs w:val="22"/>
        </w:rPr>
      </w:pPr>
      <w:r>
        <w:rPr>
          <w:sz w:val="22"/>
          <w:szCs w:val="22"/>
        </w:rPr>
        <w:t>19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34" w:h="13766" w:hRule="exact" w:wrap="none" w:vAnchor="page" w:hAnchor="page" w:x="1391" w:y="1451"/>
        <w:numPr>
          <w:ilvl w:val="0"/>
          <w:numId w:val="8"/>
        </w:numPr>
        <w:tabs>
          <w:tab w:val="left" w:pos="805"/>
        </w:tabs>
        <w:spacing w:after="0" w:line="266" w:lineRule="auto"/>
        <w:jc w:val="both"/>
      </w:pPr>
      <w:bookmarkStart w:id="253" w:name="bookmark252"/>
      <w:bookmarkEnd w:id="253"/>
      <w:r>
        <w:t>pracovník, který bude provádět práce se ZN, se musí prokázat platným osvědčením, svářečským průkazem</w:t>
      </w:r>
    </w:p>
    <w:p w:rsidR="00D83076" w:rsidRDefault="002F0787">
      <w:pPr>
        <w:pStyle w:val="Bodytext10"/>
        <w:framePr w:w="9134" w:h="13766" w:hRule="exact" w:wrap="none" w:vAnchor="page" w:hAnchor="page" w:x="1391" w:y="1451"/>
        <w:numPr>
          <w:ilvl w:val="0"/>
          <w:numId w:val="8"/>
        </w:numPr>
        <w:tabs>
          <w:tab w:val="left" w:pos="805"/>
        </w:tabs>
        <w:spacing w:after="480" w:line="266" w:lineRule="auto"/>
        <w:jc w:val="both"/>
      </w:pPr>
      <w:bookmarkStart w:id="254" w:name="bookmark253"/>
      <w:bookmarkEnd w:id="254"/>
      <w:r>
        <w:t>číslo průkazu se zapisuje do povolení ke sváření</w:t>
      </w:r>
    </w:p>
    <w:p w:rsidR="00D83076" w:rsidRDefault="002F0787">
      <w:pPr>
        <w:pStyle w:val="Heading410"/>
        <w:framePr w:w="9134" w:h="13766" w:hRule="exact" w:wrap="none" w:vAnchor="page" w:hAnchor="page" w:x="1391" w:y="1451"/>
        <w:spacing w:after="360"/>
      </w:pPr>
      <w:bookmarkStart w:id="255" w:name="bookmark256"/>
      <w:r>
        <w:rPr>
          <w:color w:val="FA0100"/>
        </w:rPr>
        <w:t>Bez tohoto dokladu nesmí být povoleno pracovníkovi pokračovat v pr</w:t>
      </w:r>
      <w:r>
        <w:rPr>
          <w:color w:val="FA0100"/>
        </w:rPr>
        <w:t>áci!</w:t>
      </w:r>
      <w:bookmarkEnd w:id="255"/>
    </w:p>
    <w:p w:rsidR="00D83076" w:rsidRDefault="002F0787">
      <w:pPr>
        <w:pStyle w:val="Heading410"/>
        <w:framePr w:w="9134" w:h="13766" w:hRule="exact" w:wrap="none" w:vAnchor="page" w:hAnchor="page" w:x="1391" w:y="1451"/>
        <w:spacing w:after="240"/>
        <w:ind w:firstLine="340"/>
        <w:jc w:val="both"/>
      </w:pPr>
      <w:bookmarkStart w:id="256" w:name="bookmark254"/>
      <w:bookmarkStart w:id="257" w:name="bookmark255"/>
      <w:bookmarkStart w:id="258" w:name="bookmark257"/>
      <w:r>
        <w:t>Vystavování Příkazu se ZN</w:t>
      </w:r>
      <w:bookmarkEnd w:id="256"/>
      <w:bookmarkEnd w:id="257"/>
      <w:bookmarkEnd w:id="258"/>
    </w:p>
    <w:p w:rsidR="00D83076" w:rsidRDefault="002F0787">
      <w:pPr>
        <w:pStyle w:val="Bodytext10"/>
        <w:framePr w:w="9134" w:h="13766" w:hRule="exact" w:wrap="none" w:vAnchor="page" w:hAnchor="page" w:x="1391" w:y="1451"/>
        <w:numPr>
          <w:ilvl w:val="0"/>
          <w:numId w:val="8"/>
        </w:numPr>
        <w:tabs>
          <w:tab w:val="left" w:pos="805"/>
        </w:tabs>
        <w:spacing w:after="0"/>
        <w:ind w:left="840" w:hanging="380"/>
        <w:jc w:val="both"/>
      </w:pPr>
      <w:bookmarkStart w:id="259" w:name="bookmark258"/>
      <w:bookmarkEnd w:id="259"/>
      <w:r>
        <w:t xml:space="preserve">„Příkaz” je povinen vystavit v celém rozsahu (v souladu se zněním této směrnice) vedoucí útvaru/pracoviště, jehož pracovník bude práce vykonávat. </w:t>
      </w:r>
      <w:r>
        <w:rPr>
          <w:u w:val="single"/>
        </w:rPr>
        <w:t xml:space="preserve">O vystaveném příkazu je povinen vždy telefonicky, e-mailem nebo osobně </w:t>
      </w:r>
      <w:r>
        <w:rPr>
          <w:u w:val="single"/>
        </w:rPr>
        <w:t>informovat OBPT</w:t>
      </w:r>
    </w:p>
    <w:p w:rsidR="00D83076" w:rsidRDefault="002F0787">
      <w:pPr>
        <w:pStyle w:val="Bodytext10"/>
        <w:framePr w:w="9134" w:h="13766" w:hRule="exact" w:wrap="none" w:vAnchor="page" w:hAnchor="page" w:x="1391" w:y="1451"/>
        <w:numPr>
          <w:ilvl w:val="0"/>
          <w:numId w:val="8"/>
        </w:numPr>
        <w:tabs>
          <w:tab w:val="left" w:pos="805"/>
        </w:tabs>
        <w:spacing w:after="0"/>
        <w:ind w:left="840" w:hanging="380"/>
        <w:jc w:val="both"/>
      </w:pPr>
      <w:bookmarkStart w:id="260" w:name="bookmark259"/>
      <w:bookmarkEnd w:id="260"/>
      <w:r>
        <w:t>Vystavovatel příkazu posoudí požární riziko pracoviště, charakter zamýšlené práce s ohledem na ohrožení osob, majetku a životní prostředí, stanoví podmínky a opatření, po jejichž splnění budou práce se ZN prováděny.</w:t>
      </w:r>
    </w:p>
    <w:p w:rsidR="00D83076" w:rsidRDefault="002F0787">
      <w:pPr>
        <w:pStyle w:val="Bodytext10"/>
        <w:framePr w:w="9134" w:h="13766" w:hRule="exact" w:wrap="none" w:vAnchor="page" w:hAnchor="page" w:x="1391" w:y="1451"/>
        <w:numPr>
          <w:ilvl w:val="0"/>
          <w:numId w:val="8"/>
        </w:numPr>
        <w:tabs>
          <w:tab w:val="left" w:pos="805"/>
        </w:tabs>
        <w:spacing w:after="0"/>
        <w:ind w:left="840" w:hanging="380"/>
        <w:jc w:val="both"/>
      </w:pPr>
      <w:bookmarkStart w:id="261" w:name="bookmark260"/>
      <w:bookmarkEnd w:id="261"/>
      <w:r>
        <w:t>Při stanovování podmínek</w:t>
      </w:r>
      <w:r>
        <w:t xml:space="preserve"> a opatření, spolupracuje s pracovníkem provádějícím práce se ZN a vedoucím pracoviště, na kterém budou práce prováděny.</w:t>
      </w:r>
    </w:p>
    <w:p w:rsidR="00D83076" w:rsidRDefault="002F0787">
      <w:pPr>
        <w:pStyle w:val="Bodytext10"/>
        <w:framePr w:w="9134" w:h="13766" w:hRule="exact" w:wrap="none" w:vAnchor="page" w:hAnchor="page" w:x="1391" w:y="1451"/>
        <w:numPr>
          <w:ilvl w:val="0"/>
          <w:numId w:val="8"/>
        </w:numPr>
        <w:tabs>
          <w:tab w:val="left" w:pos="805"/>
        </w:tabs>
        <w:spacing w:after="0"/>
        <w:ind w:left="840" w:hanging="380"/>
        <w:jc w:val="both"/>
      </w:pPr>
      <w:bookmarkStart w:id="262" w:name="bookmark261"/>
      <w:bookmarkEnd w:id="262"/>
      <w:r>
        <w:t>Pro posouzení podmínek požární bezpečnosti a stanovení dostatečných opatření, může přizvat osobu odborně způsobilou v PO (zaměstnance O</w:t>
      </w:r>
      <w:r>
        <w:t>BPT), případně další odborníky.</w:t>
      </w:r>
    </w:p>
    <w:p w:rsidR="00D83076" w:rsidRDefault="002F0787">
      <w:pPr>
        <w:pStyle w:val="Bodytext10"/>
        <w:framePr w:w="9134" w:h="13766" w:hRule="exact" w:wrap="none" w:vAnchor="page" w:hAnchor="page" w:x="1391" w:y="1451"/>
        <w:numPr>
          <w:ilvl w:val="0"/>
          <w:numId w:val="8"/>
        </w:numPr>
        <w:tabs>
          <w:tab w:val="left" w:pos="805"/>
        </w:tabs>
        <w:spacing w:after="0"/>
        <w:ind w:left="840" w:hanging="380"/>
        <w:jc w:val="both"/>
      </w:pPr>
      <w:bookmarkStart w:id="263" w:name="bookmark262"/>
      <w:bookmarkEnd w:id="263"/>
      <w:r>
        <w:t>Je-li to nutné, zvláště v problematických případech, musí být stanoven podrobný pracovní postup přípravných prací a vlastní Práce se ZN.</w:t>
      </w:r>
    </w:p>
    <w:p w:rsidR="00D83076" w:rsidRDefault="002F0787">
      <w:pPr>
        <w:pStyle w:val="Bodytext10"/>
        <w:framePr w:w="9134" w:h="13766" w:hRule="exact" w:wrap="none" w:vAnchor="page" w:hAnchor="page" w:x="1391" w:y="1451"/>
        <w:numPr>
          <w:ilvl w:val="0"/>
          <w:numId w:val="8"/>
        </w:numPr>
        <w:tabs>
          <w:tab w:val="left" w:pos="805"/>
        </w:tabs>
        <w:spacing w:after="0"/>
        <w:ind w:left="840" w:hanging="380"/>
        <w:jc w:val="both"/>
      </w:pPr>
      <w:bookmarkStart w:id="264" w:name="bookmark263"/>
      <w:bookmarkEnd w:id="264"/>
      <w:r>
        <w:t>Vystavený a řádně vyplněný příkaz pro provádění práce se ZN, je platný až po podpisu vš</w:t>
      </w:r>
      <w:r>
        <w:t>ech dotčených pracovníků.</w:t>
      </w:r>
    </w:p>
    <w:p w:rsidR="00D83076" w:rsidRDefault="002F0787">
      <w:pPr>
        <w:pStyle w:val="Bodytext10"/>
        <w:framePr w:w="9134" w:h="13766" w:hRule="exact" w:wrap="none" w:vAnchor="page" w:hAnchor="page" w:x="1391" w:y="1451"/>
        <w:numPr>
          <w:ilvl w:val="0"/>
          <w:numId w:val="8"/>
        </w:numPr>
        <w:tabs>
          <w:tab w:val="left" w:pos="805"/>
        </w:tabs>
        <w:spacing w:after="0"/>
        <w:ind w:firstLine="420"/>
        <w:jc w:val="both"/>
      </w:pPr>
      <w:bookmarkStart w:id="265" w:name="bookmark264"/>
      <w:bookmarkEnd w:id="265"/>
      <w:r>
        <w:rPr>
          <w:b/>
          <w:bCs/>
        </w:rPr>
        <w:t>Pracovník provádějící práce se ZN musí mít po dobu práce tento příkaz u sebe.</w:t>
      </w:r>
    </w:p>
    <w:p w:rsidR="00D83076" w:rsidRDefault="002F0787">
      <w:pPr>
        <w:pStyle w:val="Bodytext10"/>
        <w:framePr w:w="9134" w:h="13766" w:hRule="exact" w:wrap="none" w:vAnchor="page" w:hAnchor="page" w:x="1391" w:y="1451"/>
        <w:numPr>
          <w:ilvl w:val="0"/>
          <w:numId w:val="8"/>
        </w:numPr>
        <w:tabs>
          <w:tab w:val="left" w:pos="805"/>
        </w:tabs>
        <w:spacing w:after="360"/>
        <w:ind w:left="840" w:hanging="380"/>
        <w:jc w:val="both"/>
      </w:pPr>
      <w:bookmarkStart w:id="266" w:name="bookmark265"/>
      <w:bookmarkEnd w:id="266"/>
      <w:r>
        <w:rPr>
          <w:u w:val="single"/>
        </w:rPr>
        <w:t>Po ukončení práce se ZN a ukončení následného dohledu, předá zaměstnanec, který příkaz se ZN vydal, tento příkaz na OBPT k archivaci!</w:t>
      </w:r>
    </w:p>
    <w:p w:rsidR="00D83076" w:rsidRDefault="002F0787">
      <w:pPr>
        <w:pStyle w:val="Heading410"/>
        <w:framePr w:w="9134" w:h="13766" w:hRule="exact" w:wrap="none" w:vAnchor="page" w:hAnchor="page" w:x="1391" w:y="1451"/>
        <w:spacing w:after="120"/>
        <w:ind w:firstLine="340"/>
        <w:jc w:val="both"/>
      </w:pPr>
      <w:bookmarkStart w:id="267" w:name="bookmark266"/>
      <w:bookmarkStart w:id="268" w:name="bookmark267"/>
      <w:bookmarkStart w:id="269" w:name="bookmark268"/>
      <w:r>
        <w:t>Stanovení opatření</w:t>
      </w:r>
      <w:r>
        <w:t xml:space="preserve"> pro práce se ZN</w:t>
      </w:r>
      <w:bookmarkEnd w:id="267"/>
      <w:bookmarkEnd w:id="268"/>
      <w:bookmarkEnd w:id="269"/>
    </w:p>
    <w:p w:rsidR="00D83076" w:rsidRDefault="002F0787">
      <w:pPr>
        <w:pStyle w:val="Bodytext10"/>
        <w:framePr w:w="9134" w:h="13766" w:hRule="exact" w:wrap="none" w:vAnchor="page" w:hAnchor="page" w:x="1391" w:y="1451"/>
        <w:spacing w:after="0"/>
        <w:ind w:left="420" w:firstLine="40"/>
        <w:jc w:val="both"/>
      </w:pPr>
      <w:r>
        <w:t xml:space="preserve">Provedení všech opatření zajišťuje vystavovatel ’’Příkazu” ve spolupráci s vedoucím pracoviště, na kterém jsou práce prováděny. Podle skutečné situace, stavu pracoviště (zařízení), kde budou Práce se ZN prováděny, a podle charakteru práce </w:t>
      </w:r>
      <w:r>
        <w:t>je nutno:</w:t>
      </w:r>
    </w:p>
    <w:p w:rsidR="00D83076" w:rsidRDefault="002F0787">
      <w:pPr>
        <w:pStyle w:val="Bodytext10"/>
        <w:framePr w:w="9134" w:h="13766" w:hRule="exact" w:wrap="none" w:vAnchor="page" w:hAnchor="page" w:x="1391" w:y="1451"/>
        <w:numPr>
          <w:ilvl w:val="0"/>
          <w:numId w:val="8"/>
        </w:numPr>
        <w:tabs>
          <w:tab w:val="left" w:pos="805"/>
        </w:tabs>
        <w:spacing w:after="0"/>
        <w:ind w:left="780" w:hanging="320"/>
        <w:jc w:val="both"/>
      </w:pPr>
      <w:bookmarkStart w:id="270" w:name="bookmark269"/>
      <w:bookmarkEnd w:id="270"/>
      <w:r>
        <w:t>zajistit pracoviště proti rozstříkávání nebo odkapávání žhavého kovu do pracovního prostoru a prostorů souvisejících,</w:t>
      </w:r>
    </w:p>
    <w:p w:rsidR="00D83076" w:rsidRDefault="002F0787">
      <w:pPr>
        <w:pStyle w:val="Bodytext10"/>
        <w:framePr w:w="9134" w:h="13766" w:hRule="exact" w:wrap="none" w:vAnchor="page" w:hAnchor="page" w:x="1391" w:y="1451"/>
        <w:numPr>
          <w:ilvl w:val="0"/>
          <w:numId w:val="8"/>
        </w:numPr>
        <w:tabs>
          <w:tab w:val="left" w:pos="805"/>
        </w:tabs>
        <w:spacing w:after="0"/>
        <w:ind w:firstLine="420"/>
        <w:jc w:val="both"/>
      </w:pPr>
      <w:bookmarkStart w:id="271" w:name="bookmark270"/>
      <w:bookmarkEnd w:id="271"/>
      <w:r>
        <w:t>použít proti rozstřiku nehořlavé tepelně izolační materiály,</w:t>
      </w:r>
    </w:p>
    <w:p w:rsidR="00D83076" w:rsidRDefault="002F0787">
      <w:pPr>
        <w:pStyle w:val="Bodytext10"/>
        <w:framePr w:w="9134" w:h="13766" w:hRule="exact" w:wrap="none" w:vAnchor="page" w:hAnchor="page" w:x="1391" w:y="1451"/>
        <w:numPr>
          <w:ilvl w:val="0"/>
          <w:numId w:val="8"/>
        </w:numPr>
        <w:tabs>
          <w:tab w:val="left" w:pos="805"/>
        </w:tabs>
        <w:spacing w:after="0"/>
        <w:ind w:left="780" w:hanging="320"/>
        <w:jc w:val="both"/>
      </w:pPr>
      <w:bookmarkStart w:id="272" w:name="bookmark271"/>
      <w:bookmarkEnd w:id="272"/>
      <w:r>
        <w:t>prostupy a otvory rozvodů a instalací konstrukcí (hlavně požárně dě</w:t>
      </w:r>
      <w:r>
        <w:t>lící konstrukce) utěsnit tepelně izolační hmotou z nehořlavých materiálů, použít plenty a zástěny z nehořlavých hmot,</w:t>
      </w:r>
    </w:p>
    <w:p w:rsidR="00D83076" w:rsidRDefault="002F0787">
      <w:pPr>
        <w:pStyle w:val="Bodytext10"/>
        <w:framePr w:w="9134" w:h="13766" w:hRule="exact" w:wrap="none" w:vAnchor="page" w:hAnchor="page" w:x="1391" w:y="1451"/>
        <w:numPr>
          <w:ilvl w:val="0"/>
          <w:numId w:val="8"/>
        </w:numPr>
        <w:tabs>
          <w:tab w:val="left" w:pos="805"/>
        </w:tabs>
        <w:spacing w:after="0"/>
        <w:ind w:left="780" w:hanging="320"/>
        <w:jc w:val="both"/>
      </w:pPr>
      <w:bookmarkStart w:id="273" w:name="bookmark272"/>
      <w:bookmarkEnd w:id="273"/>
      <w:r>
        <w:t>pokrýt předměty nebo konstrukce z hořlavých nebo snadno hořlavých hmot vrstvou pěny, případně je dostatečně smočit vodou, nebo použít tepe</w:t>
      </w:r>
      <w:r>
        <w:t>lně izolační hmotou z nehořlavých materiálů, použít plenty a zástěny z nehořlavých hmot,</w:t>
      </w:r>
    </w:p>
    <w:p w:rsidR="00D83076" w:rsidRDefault="002F0787">
      <w:pPr>
        <w:pStyle w:val="Bodytext10"/>
        <w:framePr w:w="9134" w:h="13766" w:hRule="exact" w:wrap="none" w:vAnchor="page" w:hAnchor="page" w:x="1391" w:y="1451"/>
        <w:numPr>
          <w:ilvl w:val="0"/>
          <w:numId w:val="8"/>
        </w:numPr>
        <w:tabs>
          <w:tab w:val="left" w:pos="805"/>
        </w:tabs>
        <w:spacing w:after="0"/>
        <w:ind w:left="780" w:hanging="320"/>
        <w:jc w:val="both"/>
      </w:pPr>
      <w:bookmarkStart w:id="274" w:name="bookmark273"/>
      <w:bookmarkEnd w:id="274"/>
      <w:r>
        <w:t>odstavit zařízení z provozu, vyprázdnit jeho obsah, provést odplynění, vyvětrání, profouknutí inertním plynem, vymýt, vypařit a vyčistit zařízení. Naplnit inertním ply</w:t>
      </w:r>
      <w:r>
        <w:t>nem nebo přivádět do něj po celou dobu prováděné Práce se ZN vodní páru nebo vodu,</w:t>
      </w:r>
    </w:p>
    <w:p w:rsidR="00D83076" w:rsidRDefault="002F0787">
      <w:pPr>
        <w:pStyle w:val="Bodytext10"/>
        <w:framePr w:w="9134" w:h="13766" w:hRule="exact" w:wrap="none" w:vAnchor="page" w:hAnchor="page" w:x="1391" w:y="1451"/>
        <w:numPr>
          <w:ilvl w:val="0"/>
          <w:numId w:val="8"/>
        </w:numPr>
        <w:tabs>
          <w:tab w:val="left" w:pos="805"/>
        </w:tabs>
        <w:spacing w:after="0"/>
        <w:ind w:left="780" w:hanging="320"/>
        <w:jc w:val="both"/>
      </w:pPr>
      <w:bookmarkStart w:id="275" w:name="bookmark274"/>
      <w:bookmarkEnd w:id="275"/>
      <w:r>
        <w:t>spolehlivě oddělit zařízení, které je určeno k opravě od přívodů hořlavých kapalin, plynů, škodlivin a odpadů, které mohou být zdrojem požárního nebezpečí nebo vzniku škodli</w:t>
      </w:r>
      <w:r>
        <w:t>vé atmosféry a od zařízení, která jsou v provozu,</w:t>
      </w:r>
    </w:p>
    <w:p w:rsidR="00D83076" w:rsidRDefault="002F0787">
      <w:pPr>
        <w:pStyle w:val="Bodytext10"/>
        <w:framePr w:w="9134" w:h="13766" w:hRule="exact" w:wrap="none" w:vAnchor="page" w:hAnchor="page" w:x="1391" w:y="1451"/>
        <w:numPr>
          <w:ilvl w:val="0"/>
          <w:numId w:val="8"/>
        </w:numPr>
        <w:tabs>
          <w:tab w:val="left" w:pos="805"/>
        </w:tabs>
        <w:spacing w:after="0"/>
        <w:ind w:left="780" w:hanging="320"/>
        <w:jc w:val="both"/>
      </w:pPr>
      <w:bookmarkStart w:id="276" w:name="bookmark275"/>
      <w:bookmarkEnd w:id="276"/>
      <w:r>
        <w:t>potrubní uzávěry pro přívod nebo odvod hořlavých látek, škodlivin, páry, vody a odpadů nebo potrubí uzavřít nejméně dvěma armaturami a prostor mezi nimi otevřít do ovzduší,</w:t>
      </w:r>
    </w:p>
    <w:p w:rsidR="00D83076" w:rsidRDefault="002F0787">
      <w:pPr>
        <w:pStyle w:val="Bodytext10"/>
        <w:framePr w:w="9134" w:h="13766" w:hRule="exact" w:wrap="none" w:vAnchor="page" w:hAnchor="page" w:x="1391" w:y="1451"/>
        <w:numPr>
          <w:ilvl w:val="0"/>
          <w:numId w:val="8"/>
        </w:numPr>
        <w:tabs>
          <w:tab w:val="left" w:pos="805"/>
        </w:tabs>
        <w:spacing w:after="0"/>
        <w:ind w:left="780" w:hanging="320"/>
        <w:jc w:val="both"/>
      </w:pPr>
      <w:bookmarkStart w:id="277" w:name="bookmark276"/>
      <w:bookmarkEnd w:id="277"/>
      <w:r>
        <w:t>záslepky musí být zhotoveny z mat</w:t>
      </w:r>
      <w:r>
        <w:t>eriálu odolného působení agresivních látek, nehořlavé a dostatečně pevné,</w:t>
      </w:r>
    </w:p>
    <w:p w:rsidR="00D83076" w:rsidRDefault="002F0787">
      <w:pPr>
        <w:pStyle w:val="Headerorfooter10"/>
        <w:framePr w:wrap="none" w:vAnchor="page" w:hAnchor="page" w:x="5567" w:y="15875"/>
        <w:rPr>
          <w:sz w:val="22"/>
          <w:szCs w:val="22"/>
        </w:rPr>
      </w:pPr>
      <w:r>
        <w:rPr>
          <w:sz w:val="22"/>
          <w:szCs w:val="22"/>
        </w:rPr>
        <w:t>20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78" w:name="bookmark277"/>
      <w:bookmarkEnd w:id="278"/>
      <w:r>
        <w:t>odstranit předměty, které nejsou pro práci nezbytně nutné a zvyšují pracovní riziko (lešení, obaly atp.) a zabezpečit únikové cesty pro evakuaci osob</w:t>
      </w:r>
      <w:r>
        <w:t>. Zabezpečit volný přístup k zařízením požární ochrany (PHP, nástěnné hydranty atp.). Musí být volné vnitřní i vnější přístupové cesty pro požární zásah,</w:t>
      </w: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79" w:name="bookmark278"/>
      <w:bookmarkEnd w:id="279"/>
      <w:r>
        <w:t xml:space="preserve">zabránit úniku hořlavých plynů při jejich manipulaci, aby nevznikla možnost utvoření výbušné směsi </w:t>
      </w:r>
      <w:r>
        <w:t>hořlavých par a plynů,</w:t>
      </w: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80" w:name="bookmark279"/>
      <w:bookmarkEnd w:id="280"/>
      <w:r>
        <w:t>tam, kde bylo manipulováno s hořlavou kapalinou, hořlavým plynem, nebo tam, kde hrozí jejich únik, provádět trvalou kontrolu po dobu práce se ZN. Tam, kde hrozí únik hořlavých plynů, je nutno umístit analyzátor spalitelných plynů, kt</w:t>
      </w:r>
      <w:r>
        <w:t>erý signalizuje nastavenou koncentraci hořlavých plynů, par a prachů,</w:t>
      </w: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81" w:name="bookmark280"/>
      <w:bookmarkEnd w:id="281"/>
      <w:r>
        <w:t>používat nářadí z nejiskřivých materiálů tam, kde je nutno (prostředí s nebezpečím výbuchu hořlavých par, plynů a prachů),</w:t>
      </w: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82" w:name="bookmark281"/>
      <w:bookmarkEnd w:id="282"/>
      <w:r>
        <w:t>zajistit odpojení elektrického proudu, stanovit krytí používané</w:t>
      </w:r>
      <w:r>
        <w:t xml:space="preserve"> elektrické instalace, určit připojovací místa pro agregát,</w:t>
      </w: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83" w:name="bookmark282"/>
      <w:bookmarkEnd w:id="283"/>
      <w:r>
        <w:t>prostor pro Práce se ZN musí být vybaven dostatečným počtem vhodných hasicích přístrojů nebo jiných hasebních prostředků (dostatečné množství vody, písku, požární roušky a pod.),</w:t>
      </w: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84" w:name="bookmark283"/>
      <w:bookmarkEnd w:id="284"/>
      <w:r>
        <w:t xml:space="preserve">stanovit místo a </w:t>
      </w:r>
      <w:r>
        <w:t>podmínky k ukládání svařovací soupravy po dobu přerušení práce a při předávání pracoviště</w:t>
      </w: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85" w:name="bookmark284"/>
      <w:bookmarkEnd w:id="285"/>
      <w:r>
        <w:t>na pracovišti ukládat jen minimální množství tlakových lahví nezbytných ke svařovací soupravě,</w:t>
      </w:r>
    </w:p>
    <w:p w:rsidR="00D83076" w:rsidRDefault="002F0787">
      <w:pPr>
        <w:pStyle w:val="Bodytext10"/>
        <w:framePr w:w="9134" w:h="13541" w:hRule="exact" w:wrap="none" w:vAnchor="page" w:hAnchor="page" w:x="1391" w:y="1451"/>
        <w:numPr>
          <w:ilvl w:val="0"/>
          <w:numId w:val="8"/>
        </w:numPr>
        <w:tabs>
          <w:tab w:val="left" w:pos="756"/>
        </w:tabs>
        <w:spacing w:after="0"/>
        <w:ind w:left="780" w:hanging="360"/>
        <w:jc w:val="both"/>
      </w:pPr>
      <w:bookmarkStart w:id="286" w:name="bookmark285"/>
      <w:bookmarkEnd w:id="286"/>
      <w:r>
        <w:t xml:space="preserve">pokud zůstane tlaková lahev/lahve na pracovišti i v mimopracovní době, </w:t>
      </w:r>
      <w:r>
        <w:t>je povinnost o tomto informovat ohlašovnu požárů,</w:t>
      </w:r>
    </w:p>
    <w:p w:rsidR="00D83076" w:rsidRDefault="002F0787">
      <w:pPr>
        <w:pStyle w:val="Bodytext10"/>
        <w:framePr w:w="9134" w:h="13541" w:hRule="exact" w:wrap="none" w:vAnchor="page" w:hAnchor="page" w:x="1391" w:y="1451"/>
        <w:numPr>
          <w:ilvl w:val="0"/>
          <w:numId w:val="8"/>
        </w:numPr>
        <w:tabs>
          <w:tab w:val="left" w:pos="756"/>
        </w:tabs>
        <w:spacing w:after="240"/>
        <w:ind w:left="780" w:hanging="360"/>
        <w:jc w:val="both"/>
      </w:pPr>
      <w:bookmarkStart w:id="287" w:name="bookmark286"/>
      <w:bookmarkEnd w:id="287"/>
      <w:r>
        <w:t>zaměstnanec OBPT, je v odůvodněných případech, oprávněn práce se ZN kdykoliv přerušit, nebo stanovit dodatečná opatření.</w:t>
      </w:r>
    </w:p>
    <w:p w:rsidR="00D83076" w:rsidRDefault="002F0787">
      <w:pPr>
        <w:pStyle w:val="Heading410"/>
        <w:framePr w:w="9134" w:h="13541" w:hRule="exact" w:wrap="none" w:vAnchor="page" w:hAnchor="page" w:x="1391" w:y="1451"/>
        <w:spacing w:after="240"/>
        <w:ind w:firstLine="340"/>
        <w:jc w:val="both"/>
      </w:pPr>
      <w:bookmarkStart w:id="288" w:name="bookmark289"/>
      <w:r>
        <w:t>Dohled při provádění a po ukončení práce se ZN</w:t>
      </w:r>
      <w:bookmarkEnd w:id="288"/>
    </w:p>
    <w:p w:rsidR="00D83076" w:rsidRDefault="002F0787">
      <w:pPr>
        <w:pStyle w:val="Heading410"/>
        <w:framePr w:w="9134" w:h="13541" w:hRule="exact" w:wrap="none" w:vAnchor="page" w:hAnchor="page" w:x="1391" w:y="1451"/>
        <w:spacing w:after="0"/>
        <w:ind w:firstLine="420"/>
        <w:jc w:val="both"/>
      </w:pPr>
      <w:bookmarkStart w:id="289" w:name="bookmark287"/>
      <w:bookmarkStart w:id="290" w:name="bookmark288"/>
      <w:bookmarkStart w:id="291" w:name="bookmark290"/>
      <w:r>
        <w:t>Dohled při provádění práce se ZN:</w:t>
      </w:r>
      <w:bookmarkEnd w:id="289"/>
      <w:bookmarkEnd w:id="290"/>
      <w:bookmarkEnd w:id="291"/>
    </w:p>
    <w:p w:rsidR="00D83076" w:rsidRDefault="002F0787">
      <w:pPr>
        <w:pStyle w:val="Bodytext10"/>
        <w:framePr w:w="9134" w:h="13541" w:hRule="exact" w:wrap="none" w:vAnchor="page" w:hAnchor="page" w:x="1391" w:y="1451"/>
        <w:numPr>
          <w:ilvl w:val="0"/>
          <w:numId w:val="8"/>
        </w:numPr>
        <w:tabs>
          <w:tab w:val="left" w:pos="756"/>
        </w:tabs>
        <w:spacing w:after="0"/>
        <w:ind w:left="700" w:hanging="340"/>
        <w:jc w:val="both"/>
      </w:pPr>
      <w:bookmarkStart w:id="292" w:name="bookmark291"/>
      <w:bookmarkEnd w:id="292"/>
      <w:r>
        <w:t xml:space="preserve">Při </w:t>
      </w:r>
      <w:r>
        <w:t>provádění prací se ZN, musí být zajištěn dohled. Dohled nesmí vykonávat pracovník, který práce se ZN přímo provádí (svářeč apod.).</w:t>
      </w:r>
    </w:p>
    <w:p w:rsidR="00D83076" w:rsidRDefault="002F0787">
      <w:pPr>
        <w:pStyle w:val="Bodytext10"/>
        <w:framePr w:w="9134" w:h="13541" w:hRule="exact" w:wrap="none" w:vAnchor="page" w:hAnchor="page" w:x="1391" w:y="1451"/>
        <w:numPr>
          <w:ilvl w:val="0"/>
          <w:numId w:val="8"/>
        </w:numPr>
        <w:tabs>
          <w:tab w:val="left" w:pos="756"/>
        </w:tabs>
        <w:spacing w:after="0"/>
        <w:ind w:left="700" w:hanging="340"/>
        <w:jc w:val="both"/>
      </w:pPr>
      <w:bookmarkStart w:id="293" w:name="bookmark292"/>
      <w:bookmarkEnd w:id="293"/>
      <w:r>
        <w:t xml:space="preserve">Úkolem dohledu je včas zjistit vznikající požár nebo situaci, která by mohla mít za následek vznik požáru nebo výbuchu a </w:t>
      </w:r>
      <w:r>
        <w:t>uhasit vznikající požár.</w:t>
      </w:r>
    </w:p>
    <w:p w:rsidR="00D83076" w:rsidRDefault="002F0787">
      <w:pPr>
        <w:pStyle w:val="Bodytext10"/>
        <w:framePr w:w="9134" w:h="13541" w:hRule="exact" w:wrap="none" w:vAnchor="page" w:hAnchor="page" w:x="1391" w:y="1451"/>
        <w:numPr>
          <w:ilvl w:val="0"/>
          <w:numId w:val="8"/>
        </w:numPr>
        <w:tabs>
          <w:tab w:val="left" w:pos="756"/>
        </w:tabs>
        <w:spacing w:after="0"/>
        <w:ind w:left="700" w:hanging="340"/>
        <w:jc w:val="both"/>
      </w:pPr>
      <w:bookmarkStart w:id="294" w:name="bookmark293"/>
      <w:bookmarkEnd w:id="294"/>
      <w:r>
        <w:t>Pracovník provádějící dohled při práci se ZN, má právo zastavit práci do doby, kdy budou vytvořena vhodná preventivní opatření.</w:t>
      </w:r>
    </w:p>
    <w:p w:rsidR="00D83076" w:rsidRDefault="002F0787">
      <w:pPr>
        <w:pStyle w:val="Bodytext10"/>
        <w:framePr w:w="9134" w:h="13541" w:hRule="exact" w:wrap="none" w:vAnchor="page" w:hAnchor="page" w:x="1391" w:y="1451"/>
        <w:numPr>
          <w:ilvl w:val="0"/>
          <w:numId w:val="8"/>
        </w:numPr>
        <w:tabs>
          <w:tab w:val="left" w:pos="756"/>
        </w:tabs>
        <w:spacing w:after="0"/>
        <w:ind w:left="700" w:hanging="340"/>
        <w:jc w:val="both"/>
      </w:pPr>
      <w:bookmarkStart w:id="295" w:name="bookmark294"/>
      <w:bookmarkEnd w:id="295"/>
      <w:r>
        <w:t>Počet osob provádějících dohled se stanovuje s ohledem na velikost rizika vzniku požáru nebo výbuchu, r</w:t>
      </w:r>
      <w:r>
        <w:t>ozlehlost pracovního prostoru a jeho dispoziční řešení. Zejména je třeba brát ohled na možnost rozšíření požáru do vedlejších místností nebo jiného podlaží.</w:t>
      </w:r>
    </w:p>
    <w:p w:rsidR="00D83076" w:rsidRDefault="002F0787">
      <w:pPr>
        <w:pStyle w:val="Bodytext10"/>
        <w:framePr w:w="9134" w:h="13541" w:hRule="exact" w:wrap="none" w:vAnchor="page" w:hAnchor="page" w:x="1391" w:y="1451"/>
        <w:numPr>
          <w:ilvl w:val="0"/>
          <w:numId w:val="8"/>
        </w:numPr>
        <w:tabs>
          <w:tab w:val="left" w:pos="756"/>
        </w:tabs>
        <w:spacing w:after="240"/>
        <w:ind w:left="700" w:hanging="340"/>
        <w:jc w:val="both"/>
      </w:pPr>
      <w:bookmarkStart w:id="296" w:name="bookmark295"/>
      <w:bookmarkEnd w:id="296"/>
      <w:r>
        <w:t>Dohled musí probíhat nepřetržitě. To znamená, nesmí být přerušen v dobách přestávek.</w:t>
      </w:r>
    </w:p>
    <w:p w:rsidR="00D83076" w:rsidRDefault="002F0787">
      <w:pPr>
        <w:pStyle w:val="Heading410"/>
        <w:framePr w:w="9134" w:h="13541" w:hRule="exact" w:wrap="none" w:vAnchor="page" w:hAnchor="page" w:x="1391" w:y="1451"/>
        <w:spacing w:after="0"/>
        <w:ind w:firstLine="340"/>
        <w:jc w:val="both"/>
      </w:pPr>
      <w:bookmarkStart w:id="297" w:name="bookmark296"/>
      <w:bookmarkStart w:id="298" w:name="bookmark297"/>
      <w:bookmarkStart w:id="299" w:name="bookmark298"/>
      <w:r>
        <w:t>Dohled po ukon</w:t>
      </w:r>
      <w:r>
        <w:t>čení práce se ZN:</w:t>
      </w:r>
      <w:bookmarkEnd w:id="297"/>
      <w:bookmarkEnd w:id="298"/>
      <w:bookmarkEnd w:id="299"/>
    </w:p>
    <w:p w:rsidR="00D83076" w:rsidRDefault="002F0787">
      <w:pPr>
        <w:pStyle w:val="Bodytext10"/>
        <w:framePr w:w="9134" w:h="13541" w:hRule="exact" w:wrap="none" w:vAnchor="page" w:hAnchor="page" w:x="1391" w:y="1451"/>
        <w:numPr>
          <w:ilvl w:val="0"/>
          <w:numId w:val="8"/>
        </w:numPr>
        <w:tabs>
          <w:tab w:val="left" w:pos="756"/>
        </w:tabs>
        <w:spacing w:after="0"/>
        <w:ind w:left="700" w:hanging="340"/>
        <w:jc w:val="both"/>
      </w:pPr>
      <w:bookmarkStart w:id="300" w:name="bookmark299"/>
      <w:bookmarkEnd w:id="300"/>
      <w:r>
        <w:t>Dohled musí být zajištěn nejméně 8 hodin po ukončení práce se ZN. Tento čas může být v odůvodněných případech libovolně prodloužen, ale nikdy nesmí být zkrácen.</w:t>
      </w:r>
    </w:p>
    <w:p w:rsidR="00D83076" w:rsidRDefault="002F0787">
      <w:pPr>
        <w:pStyle w:val="Bodytext10"/>
        <w:framePr w:w="9134" w:h="13541" w:hRule="exact" w:wrap="none" w:vAnchor="page" w:hAnchor="page" w:x="1391" w:y="1451"/>
        <w:numPr>
          <w:ilvl w:val="0"/>
          <w:numId w:val="8"/>
        </w:numPr>
        <w:tabs>
          <w:tab w:val="left" w:pos="756"/>
        </w:tabs>
        <w:spacing w:after="360"/>
        <w:ind w:left="700" w:hanging="340"/>
        <w:jc w:val="both"/>
      </w:pPr>
      <w:bookmarkStart w:id="301" w:name="bookmark300"/>
      <w:bookmarkEnd w:id="301"/>
      <w:r>
        <w:t>V prostorech vybavených EPS lze od dohledu po ukončení práce se ZN upustit. E</w:t>
      </w:r>
      <w:r>
        <w:t>PS musí být funkční a musí být zajištěno, aby při signalizaci požáru, bylo zajištěno jeho rychlé uhašení.</w:t>
      </w:r>
    </w:p>
    <w:p w:rsidR="00D83076" w:rsidRDefault="002F0787">
      <w:pPr>
        <w:pStyle w:val="Heading410"/>
        <w:framePr w:w="9134" w:h="13541" w:hRule="exact" w:wrap="none" w:vAnchor="page" w:hAnchor="page" w:x="1391" w:y="1451"/>
        <w:spacing w:after="0" w:line="266" w:lineRule="auto"/>
        <w:ind w:firstLine="340"/>
        <w:jc w:val="both"/>
      </w:pPr>
      <w:bookmarkStart w:id="302" w:name="bookmark301"/>
      <w:bookmarkStart w:id="303" w:name="bookmark302"/>
      <w:bookmarkStart w:id="304" w:name="bookmark303"/>
      <w:r>
        <w:t>Vystavování příkazu k práci se ZN vykonávané externí firmou</w:t>
      </w:r>
      <w:bookmarkEnd w:id="302"/>
      <w:bookmarkEnd w:id="303"/>
      <w:bookmarkEnd w:id="304"/>
    </w:p>
    <w:p w:rsidR="00D83076" w:rsidRDefault="002F0787">
      <w:pPr>
        <w:pStyle w:val="Bodytext10"/>
        <w:framePr w:w="9134" w:h="13541" w:hRule="exact" w:wrap="none" w:vAnchor="page" w:hAnchor="page" w:x="1391" w:y="1451"/>
        <w:numPr>
          <w:ilvl w:val="0"/>
          <w:numId w:val="8"/>
        </w:numPr>
        <w:tabs>
          <w:tab w:val="left" w:pos="756"/>
        </w:tabs>
        <w:spacing w:after="0" w:line="266" w:lineRule="auto"/>
        <w:ind w:left="700" w:hanging="340"/>
        <w:jc w:val="both"/>
      </w:pPr>
      <w:bookmarkStart w:id="305" w:name="bookmark304"/>
      <w:bookmarkEnd w:id="305"/>
      <w:r>
        <w:t xml:space="preserve">Zaměstnanci externích firem, jsou pří provádění prací se ZN, povinni postupovat podle </w:t>
      </w:r>
      <w:r>
        <w:t>tohoto pracovního postupu.</w:t>
      </w:r>
    </w:p>
    <w:p w:rsidR="00D83076" w:rsidRDefault="002F0787">
      <w:pPr>
        <w:pStyle w:val="Headerorfooter10"/>
        <w:framePr w:wrap="none" w:vAnchor="page" w:hAnchor="page" w:x="5567" w:y="15875"/>
        <w:rPr>
          <w:sz w:val="22"/>
          <w:szCs w:val="22"/>
        </w:rPr>
      </w:pPr>
      <w:r>
        <w:rPr>
          <w:sz w:val="22"/>
          <w:szCs w:val="22"/>
        </w:rPr>
        <w:t>21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9134" w:h="13224" w:hRule="exact" w:wrap="none" w:vAnchor="page" w:hAnchor="page" w:x="1391" w:y="1451"/>
        <w:numPr>
          <w:ilvl w:val="0"/>
          <w:numId w:val="8"/>
        </w:numPr>
        <w:tabs>
          <w:tab w:val="left" w:pos="718"/>
        </w:tabs>
        <w:spacing w:after="240" w:line="266" w:lineRule="auto"/>
        <w:ind w:left="720" w:hanging="360"/>
        <w:jc w:val="both"/>
      </w:pPr>
      <w:bookmarkStart w:id="306" w:name="bookmark305"/>
      <w:bookmarkEnd w:id="306"/>
      <w:r>
        <w:t>Příkaz vystavuje vedoucí pracovní skupiny nebo zaměstnanec FN Brno, který externí firmu najal.</w:t>
      </w:r>
    </w:p>
    <w:p w:rsidR="00D83076" w:rsidRDefault="002F0787">
      <w:pPr>
        <w:pStyle w:val="Heading410"/>
        <w:framePr w:w="9134" w:h="13224" w:hRule="exact" w:wrap="none" w:vAnchor="page" w:hAnchor="page" w:x="1391" w:y="1451"/>
        <w:spacing w:after="0"/>
        <w:ind w:left="560" w:hanging="200"/>
        <w:jc w:val="left"/>
      </w:pPr>
      <w:bookmarkStart w:id="307" w:name="bookmark306"/>
      <w:bookmarkStart w:id="308" w:name="bookmark307"/>
      <w:bookmarkStart w:id="309" w:name="bookmark308"/>
      <w:r>
        <w:t xml:space="preserve">Vystavování příkazu k práci se ZN vykonávané externí firmou (v rámci předaného staveniště dodavateli </w:t>
      </w:r>
      <w:r>
        <w:t>stavby)</w:t>
      </w:r>
      <w:bookmarkEnd w:id="307"/>
      <w:bookmarkEnd w:id="308"/>
      <w:bookmarkEnd w:id="309"/>
    </w:p>
    <w:p w:rsidR="00D83076" w:rsidRDefault="002F0787">
      <w:pPr>
        <w:pStyle w:val="Bodytext10"/>
        <w:framePr w:w="9134" w:h="13224" w:hRule="exact" w:wrap="none" w:vAnchor="page" w:hAnchor="page" w:x="1391" w:y="1451"/>
        <w:numPr>
          <w:ilvl w:val="0"/>
          <w:numId w:val="8"/>
        </w:numPr>
        <w:tabs>
          <w:tab w:val="left" w:pos="718"/>
        </w:tabs>
        <w:spacing w:after="0"/>
        <w:ind w:firstLine="340"/>
      </w:pPr>
      <w:bookmarkStart w:id="310" w:name="bookmark309"/>
      <w:bookmarkEnd w:id="310"/>
      <w:r>
        <w:t>Viz kapitola 5.9.</w:t>
      </w:r>
    </w:p>
    <w:p w:rsidR="00D83076" w:rsidRDefault="002F0787">
      <w:pPr>
        <w:pStyle w:val="Bodytext10"/>
        <w:framePr w:w="9134" w:h="13224" w:hRule="exact" w:wrap="none" w:vAnchor="page" w:hAnchor="page" w:x="1391" w:y="1451"/>
        <w:numPr>
          <w:ilvl w:val="0"/>
          <w:numId w:val="8"/>
        </w:numPr>
        <w:tabs>
          <w:tab w:val="left" w:pos="718"/>
        </w:tabs>
        <w:spacing w:after="240"/>
        <w:ind w:left="720" w:hanging="360"/>
        <w:jc w:val="both"/>
      </w:pPr>
      <w:bookmarkStart w:id="311" w:name="bookmark310"/>
      <w:bookmarkEnd w:id="311"/>
      <w:r>
        <w:t>Po ukončení práce se ZN a ukončení následného dohledu, mohou být příkazy se ZN uloženy v kanceláři stavbyvedoucího. Po dokončení stavby, nebo na žádost pracovníka OBPT, předá stavbyvedoucí tyto příkazy na OBPT k archivaci.</w:t>
      </w:r>
    </w:p>
    <w:p w:rsidR="00D83076" w:rsidRDefault="002F0787">
      <w:pPr>
        <w:pStyle w:val="Heading410"/>
        <w:framePr w:w="9134" w:h="13224" w:hRule="exact" w:wrap="none" w:vAnchor="page" w:hAnchor="page" w:x="1391" w:y="1451"/>
        <w:spacing w:line="266" w:lineRule="auto"/>
        <w:ind w:firstLine="340"/>
        <w:jc w:val="left"/>
      </w:pPr>
      <w:bookmarkStart w:id="312" w:name="bookmark311"/>
      <w:bookmarkStart w:id="313" w:name="bookmark312"/>
      <w:bookmarkStart w:id="314" w:name="bookmark313"/>
      <w:r>
        <w:t>Kontrola opatření</w:t>
      </w:r>
      <w:bookmarkEnd w:id="312"/>
      <w:bookmarkEnd w:id="313"/>
      <w:bookmarkEnd w:id="314"/>
    </w:p>
    <w:p w:rsidR="00D83076" w:rsidRDefault="002F0787">
      <w:pPr>
        <w:pStyle w:val="Bodytext10"/>
        <w:framePr w:w="9134" w:h="13224" w:hRule="exact" w:wrap="none" w:vAnchor="page" w:hAnchor="page" w:x="1391" w:y="1451"/>
        <w:spacing w:after="360"/>
        <w:ind w:left="560"/>
        <w:jc w:val="both"/>
      </w:pPr>
      <w:r>
        <w:t>Kontrolu stanovených opatření provádějí vedoucí pracoviště, kde se práce se ZN provádí, pracovník který příkaz k práci se ZN vydal případně zaměstnanec, který najal externí firmu provádějící práci se ZN a zaměstnanci OBPT (v rámci své kom</w:t>
      </w:r>
      <w:r>
        <w:t>petence - zodpovědnosti). Četnost kontrol se řídí podle míry odpovědnosti a závažnosti práce se ZN.</w:t>
      </w:r>
    </w:p>
    <w:p w:rsidR="00D83076" w:rsidRDefault="002F0787">
      <w:pPr>
        <w:pStyle w:val="Heading410"/>
        <w:framePr w:w="9134" w:h="13224" w:hRule="exact" w:wrap="none" w:vAnchor="page" w:hAnchor="page" w:x="1391" w:y="1451"/>
        <w:spacing w:line="266" w:lineRule="auto"/>
        <w:ind w:firstLine="340"/>
        <w:jc w:val="left"/>
      </w:pPr>
      <w:bookmarkStart w:id="315" w:name="bookmark314"/>
      <w:bookmarkStart w:id="316" w:name="bookmark315"/>
      <w:bookmarkStart w:id="317" w:name="bookmark316"/>
      <w:r>
        <w:t>Zastavení práce se ZN</w:t>
      </w:r>
      <w:bookmarkEnd w:id="315"/>
      <w:bookmarkEnd w:id="316"/>
      <w:bookmarkEnd w:id="317"/>
    </w:p>
    <w:p w:rsidR="00D83076" w:rsidRDefault="002F0787">
      <w:pPr>
        <w:pStyle w:val="Bodytext10"/>
        <w:framePr w:w="9134" w:h="13224" w:hRule="exact" w:wrap="none" w:vAnchor="page" w:hAnchor="page" w:x="1391" w:y="1451"/>
        <w:spacing w:after="0" w:line="266" w:lineRule="auto"/>
        <w:ind w:left="420"/>
        <w:jc w:val="both"/>
      </w:pPr>
      <w:r>
        <w:t>Zaměstnanci, kteří provádějí kontrolu opatření, odeberou příkaz k práci se ZN pracovníkovi, který práce provádí, v případě:</w:t>
      </w:r>
    </w:p>
    <w:p w:rsidR="00D83076" w:rsidRDefault="002F0787">
      <w:pPr>
        <w:pStyle w:val="Bodytext10"/>
        <w:framePr w:w="9134" w:h="13224" w:hRule="exact" w:wrap="none" w:vAnchor="page" w:hAnchor="page" w:x="1391" w:y="1451"/>
        <w:numPr>
          <w:ilvl w:val="0"/>
          <w:numId w:val="26"/>
        </w:numPr>
        <w:tabs>
          <w:tab w:val="left" w:pos="986"/>
        </w:tabs>
        <w:spacing w:after="0" w:line="266" w:lineRule="auto"/>
        <w:ind w:firstLine="560"/>
        <w:jc w:val="both"/>
      </w:pPr>
      <w:bookmarkStart w:id="318" w:name="bookmark317"/>
      <w:bookmarkEnd w:id="318"/>
      <w:r>
        <w:t>dojde-li v</w:t>
      </w:r>
      <w:r>
        <w:t xml:space="preserve"> průběhu práce ke změně stanovených opatření nebo jejich nedodržení,</w:t>
      </w:r>
    </w:p>
    <w:p w:rsidR="00D83076" w:rsidRDefault="002F0787">
      <w:pPr>
        <w:pStyle w:val="Bodytext10"/>
        <w:framePr w:w="9134" w:h="13224" w:hRule="exact" w:wrap="none" w:vAnchor="page" w:hAnchor="page" w:x="1391" w:y="1451"/>
        <w:numPr>
          <w:ilvl w:val="0"/>
          <w:numId w:val="26"/>
        </w:numPr>
        <w:tabs>
          <w:tab w:val="left" w:pos="986"/>
        </w:tabs>
        <w:spacing w:after="0" w:line="266" w:lineRule="auto"/>
        <w:ind w:firstLine="560"/>
      </w:pPr>
      <w:bookmarkStart w:id="319" w:name="bookmark318"/>
      <w:bookmarkEnd w:id="319"/>
      <w:r>
        <w:t>dojde-li k porušení norem a předpisů bezpečnosti práce a požární ochrany,</w:t>
      </w:r>
    </w:p>
    <w:p w:rsidR="00D83076" w:rsidRDefault="002F0787">
      <w:pPr>
        <w:pStyle w:val="Bodytext10"/>
        <w:framePr w:w="9134" w:h="13224" w:hRule="exact" w:wrap="none" w:vAnchor="page" w:hAnchor="page" w:x="1391" w:y="1451"/>
        <w:numPr>
          <w:ilvl w:val="0"/>
          <w:numId w:val="26"/>
        </w:numPr>
        <w:tabs>
          <w:tab w:val="left" w:pos="986"/>
        </w:tabs>
        <w:spacing w:line="266" w:lineRule="auto"/>
        <w:ind w:firstLine="560"/>
      </w:pPr>
      <w:bookmarkStart w:id="320" w:name="bookmark319"/>
      <w:bookmarkEnd w:id="320"/>
      <w:r>
        <w:t>dojde-li k ohrožení životního prostředí,</w:t>
      </w:r>
    </w:p>
    <w:p w:rsidR="00D83076" w:rsidRDefault="002F0787">
      <w:pPr>
        <w:pStyle w:val="Bodytext10"/>
        <w:framePr w:w="9134" w:h="13224" w:hRule="exact" w:wrap="none" w:vAnchor="page" w:hAnchor="page" w:x="1391" w:y="1451"/>
        <w:spacing w:after="360" w:line="266" w:lineRule="auto"/>
        <w:ind w:firstLine="420"/>
      </w:pPr>
      <w:r>
        <w:t>Práce mohou pokračovat až po odstranění</w:t>
      </w:r>
    </w:p>
    <w:p w:rsidR="00D83076" w:rsidRDefault="002F0787">
      <w:pPr>
        <w:pStyle w:val="Heading410"/>
        <w:framePr w:w="9134" w:h="13224" w:hRule="exact" w:wrap="none" w:vAnchor="page" w:hAnchor="page" w:x="1391" w:y="1451"/>
        <w:spacing w:line="266" w:lineRule="auto"/>
        <w:ind w:firstLine="340"/>
        <w:jc w:val="left"/>
      </w:pPr>
      <w:bookmarkStart w:id="321" w:name="bookmark320"/>
      <w:bookmarkStart w:id="322" w:name="bookmark321"/>
      <w:bookmarkStart w:id="323" w:name="bookmark322"/>
      <w:r>
        <w:t>Skartace příkazu k práci se ZN</w:t>
      </w:r>
      <w:bookmarkEnd w:id="321"/>
      <w:bookmarkEnd w:id="322"/>
      <w:bookmarkEnd w:id="323"/>
    </w:p>
    <w:p w:rsidR="00D83076" w:rsidRDefault="002F0787">
      <w:pPr>
        <w:pStyle w:val="Bodytext10"/>
        <w:framePr w:w="9134" w:h="13224" w:hRule="exact" w:wrap="none" w:vAnchor="page" w:hAnchor="page" w:x="1391" w:y="1451"/>
        <w:spacing w:after="360" w:line="266" w:lineRule="auto"/>
        <w:ind w:firstLine="340"/>
      </w:pPr>
      <w:r>
        <w:t>Skartační lhůta příkazu k práci se ZN je 5 let.</w:t>
      </w:r>
    </w:p>
    <w:p w:rsidR="00D83076" w:rsidRDefault="002F0787">
      <w:pPr>
        <w:pStyle w:val="Bodytext10"/>
        <w:framePr w:w="9134" w:h="13224" w:hRule="exact" w:wrap="none" w:vAnchor="page" w:hAnchor="page" w:x="1391" w:y="1451"/>
        <w:spacing w:line="266" w:lineRule="auto"/>
      </w:pPr>
      <w:r>
        <w:t>Související dokumenty</w:t>
      </w:r>
    </w:p>
    <w:p w:rsidR="00D83076" w:rsidRDefault="002F0787">
      <w:pPr>
        <w:pStyle w:val="Bodytext10"/>
        <w:framePr w:w="9134" w:h="13224" w:hRule="exact" w:wrap="none" w:vAnchor="page" w:hAnchor="page" w:x="1391" w:y="1451"/>
        <w:spacing w:line="266" w:lineRule="auto"/>
        <w:ind w:firstLine="420"/>
      </w:pPr>
      <w:r>
        <w:t>Zákon č. 262/2006 Sb. - Zákoník práce, ve znění pozdějších předpisů</w:t>
      </w:r>
    </w:p>
    <w:p w:rsidR="00D83076" w:rsidRDefault="002F0787">
      <w:pPr>
        <w:pStyle w:val="Bodytext10"/>
        <w:framePr w:w="9134" w:h="13224" w:hRule="exact" w:wrap="none" w:vAnchor="page" w:hAnchor="page" w:x="1391" w:y="1451"/>
        <w:spacing w:line="266" w:lineRule="auto"/>
        <w:ind w:firstLine="420"/>
      </w:pPr>
      <w:r>
        <w:t>Zákon č. 133/85 Sb. o požární ochraně, ve znění pozdějších předpisů</w:t>
      </w:r>
    </w:p>
    <w:p w:rsidR="00D83076" w:rsidRDefault="002F0787">
      <w:pPr>
        <w:pStyle w:val="Bodytext10"/>
        <w:framePr w:w="9134" w:h="13224" w:hRule="exact" w:wrap="none" w:vAnchor="page" w:hAnchor="page" w:x="1391" w:y="1451"/>
        <w:spacing w:line="266" w:lineRule="auto"/>
        <w:ind w:left="420"/>
        <w:jc w:val="both"/>
      </w:pPr>
      <w:r>
        <w:t>Vyhláška č. 246/2001 Sb., o stanovení podmínek pož</w:t>
      </w:r>
      <w:r>
        <w:t>ární bezpečnosti a výkonu státního požárního dozoru, v platném znění,</w:t>
      </w:r>
    </w:p>
    <w:p w:rsidR="00D83076" w:rsidRDefault="002F0787">
      <w:pPr>
        <w:pStyle w:val="Bodytext10"/>
        <w:framePr w:w="9134" w:h="13224" w:hRule="exact" w:wrap="none" w:vAnchor="page" w:hAnchor="page" w:x="1391" w:y="1451"/>
        <w:spacing w:line="266" w:lineRule="auto"/>
        <w:ind w:left="420"/>
        <w:jc w:val="both"/>
      </w:pPr>
      <w:r>
        <w:t>Vyhláška MV č. 87/2000 Sb., kterou se stanoví podmínky požární bezpečnosti při svařování platném znění</w:t>
      </w:r>
    </w:p>
    <w:p w:rsidR="00D83076" w:rsidRDefault="002F0787">
      <w:pPr>
        <w:pStyle w:val="Bodytext10"/>
        <w:framePr w:w="9134" w:h="13224" w:hRule="exact" w:wrap="none" w:vAnchor="page" w:hAnchor="page" w:x="1391" w:y="1451"/>
        <w:spacing w:line="266" w:lineRule="auto"/>
        <w:ind w:firstLine="420"/>
      </w:pPr>
      <w:r>
        <w:t>Vyhláška č. 50/1978 Sb., o odborné způsobilosti v elektrotechnice</w:t>
      </w:r>
    </w:p>
    <w:p w:rsidR="00D83076" w:rsidRDefault="002F0787">
      <w:pPr>
        <w:pStyle w:val="Bodytext10"/>
        <w:framePr w:w="9134" w:h="13224" w:hRule="exact" w:wrap="none" w:vAnchor="page" w:hAnchor="page" w:x="1391" w:y="1451"/>
        <w:spacing w:line="262" w:lineRule="auto"/>
        <w:ind w:left="420"/>
        <w:jc w:val="both"/>
      </w:pPr>
      <w:r>
        <w:t>Nařízení vlády č.</w:t>
      </w:r>
      <w:r>
        <w:t xml:space="preserve"> 495/2001 Sb., kterým se stanoví bližší podmínky poskytování osobních ochranných pracovních prostředků</w:t>
      </w:r>
    </w:p>
    <w:p w:rsidR="00D83076" w:rsidRDefault="002F0787">
      <w:pPr>
        <w:pStyle w:val="Bodytext10"/>
        <w:framePr w:w="9134" w:h="13224" w:hRule="exact" w:wrap="none" w:vAnchor="page" w:hAnchor="page" w:x="1391" w:y="1451"/>
        <w:spacing w:line="266" w:lineRule="auto"/>
        <w:ind w:left="420"/>
        <w:jc w:val="both"/>
      </w:pPr>
      <w:r>
        <w:t>Nařízení vlády č. 406/2004 Sb., o bližších podmínkách na zajištění bezpečnosti ochrany zdraví při práci v prostředí s nebezpečím výbuchu</w:t>
      </w:r>
    </w:p>
    <w:p w:rsidR="00D83076" w:rsidRDefault="002F0787">
      <w:pPr>
        <w:pStyle w:val="Bodytext10"/>
        <w:framePr w:w="9134" w:h="13224" w:hRule="exact" w:wrap="none" w:vAnchor="page" w:hAnchor="page" w:x="1391" w:y="1451"/>
        <w:spacing w:line="266" w:lineRule="auto"/>
        <w:ind w:firstLine="420"/>
      </w:pPr>
      <w:r>
        <w:t>ČSN 05 0601 Bezp</w:t>
      </w:r>
      <w:r>
        <w:t>ečnostní ustanovení pro sváření kovů</w:t>
      </w:r>
    </w:p>
    <w:p w:rsidR="00D83076" w:rsidRDefault="002F0787">
      <w:pPr>
        <w:pStyle w:val="Bodytext10"/>
        <w:framePr w:w="9134" w:h="13224" w:hRule="exact" w:wrap="none" w:vAnchor="page" w:hAnchor="page" w:x="1391" w:y="1451"/>
        <w:spacing w:line="266" w:lineRule="auto"/>
        <w:ind w:left="420"/>
        <w:jc w:val="both"/>
      </w:pPr>
      <w:r>
        <w:t>ČSN 33 2320 Předpisy pro elektrická zařízení vprostřed! s nebezpečím výbuchu podle příslušných předpisů</w:t>
      </w:r>
    </w:p>
    <w:p w:rsidR="00D83076" w:rsidRDefault="002F0787">
      <w:pPr>
        <w:pStyle w:val="Bodytext10"/>
        <w:framePr w:w="9134" w:h="13224" w:hRule="exact" w:wrap="none" w:vAnchor="page" w:hAnchor="page" w:x="1391" w:y="1451"/>
        <w:spacing w:after="0" w:line="266" w:lineRule="auto"/>
        <w:ind w:firstLine="420"/>
      </w:pPr>
      <w:r>
        <w:rPr>
          <w:u w:val="single"/>
        </w:rPr>
        <w:t>Příloha 1</w:t>
      </w:r>
      <w:r>
        <w:t xml:space="preserve"> - Příkaz k provádění práce se zvýšeným nebezpečím požáru</w:t>
      </w:r>
    </w:p>
    <w:p w:rsidR="00D83076" w:rsidRDefault="002F0787">
      <w:pPr>
        <w:pStyle w:val="Headerorfooter10"/>
        <w:framePr w:wrap="none" w:vAnchor="page" w:hAnchor="page" w:x="5567" w:y="15875"/>
        <w:rPr>
          <w:sz w:val="22"/>
          <w:szCs w:val="22"/>
        </w:rPr>
      </w:pPr>
      <w:r>
        <w:rPr>
          <w:sz w:val="22"/>
          <w:szCs w:val="22"/>
        </w:rPr>
        <w:t>22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rap="none" w:vAnchor="page" w:hAnchor="page" w:x="2943" w:y="2325"/>
        <w:spacing w:after="0" w:line="240" w:lineRule="auto"/>
      </w:pPr>
      <w:r>
        <w:rPr>
          <w:b/>
          <w:bCs/>
          <w:color w:val="142055"/>
        </w:rPr>
        <w:t>FAKULTNÍ</w:t>
      </w:r>
    </w:p>
    <w:p w:rsidR="00D83076" w:rsidRDefault="002F0787">
      <w:pPr>
        <w:pStyle w:val="Bodytext10"/>
        <w:framePr w:w="1570" w:h="389" w:hRule="exact" w:wrap="none" w:vAnchor="page" w:hAnchor="page" w:x="2943" w:y="2551"/>
        <w:spacing w:after="0" w:line="175" w:lineRule="auto"/>
        <w:ind w:firstLine="180"/>
      </w:pPr>
      <w:r>
        <w:rPr>
          <w:b/>
          <w:bCs/>
          <w:color w:val="142055"/>
        </w:rPr>
        <w:t>NEMOCNICE</w:t>
      </w:r>
      <w:r>
        <w:rPr>
          <w:b/>
          <w:bCs/>
          <w:color w:val="142055"/>
        </w:rPr>
        <w:br/>
        <w:t>BRNO</w:t>
      </w:r>
    </w:p>
    <w:p w:rsidR="00D83076" w:rsidRDefault="002F0787">
      <w:pPr>
        <w:pStyle w:val="Bodytext10"/>
        <w:framePr w:w="8088" w:h="461" w:hRule="exact" w:wrap="none" w:vAnchor="page" w:hAnchor="page" w:x="2281" w:y="3079"/>
        <w:spacing w:after="0" w:line="240" w:lineRule="auto"/>
        <w:ind w:firstLine="780"/>
      </w:pPr>
      <w:r>
        <w:rPr>
          <w:b/>
          <w:bCs/>
          <w:u w:val="single"/>
          <w:shd w:val="clear" w:color="auto" w:fill="FFFFFF"/>
        </w:rPr>
        <w:t>Přikaž k prováděni práce se zvýšeným nebezpečím požáru</w:t>
      </w:r>
    </w:p>
    <w:p w:rsidR="00D83076" w:rsidRDefault="002F0787">
      <w:pPr>
        <w:pStyle w:val="Bodytext20"/>
        <w:framePr w:w="8088" w:h="461" w:hRule="exact" w:wrap="none" w:vAnchor="page" w:hAnchor="page" w:x="2281" w:y="3079"/>
        <w:ind w:left="0" w:firstLine="0"/>
        <w:jc w:val="center"/>
      </w:pPr>
      <w:r>
        <w:rPr>
          <w:i/>
          <w:iCs/>
        </w:rPr>
        <w:t>(Pracovní pocmp R/FN Brno 0580 - Příloha</w:t>
      </w:r>
      <w:r>
        <w:t xml:space="preserve"> J)</w:t>
      </w:r>
    </w:p>
    <w:tbl>
      <w:tblPr>
        <w:tblOverlap w:val="never"/>
        <w:tblW w:w="0" w:type="auto"/>
        <w:tblLayout w:type="fixed"/>
        <w:tblCellMar>
          <w:left w:w="10" w:type="dxa"/>
          <w:right w:w="10" w:type="dxa"/>
        </w:tblCellMar>
        <w:tblLook w:val="04A0" w:firstRow="1" w:lastRow="0" w:firstColumn="1" w:lastColumn="0" w:noHBand="0" w:noVBand="1"/>
      </w:tblPr>
      <w:tblGrid>
        <w:gridCol w:w="2285"/>
        <w:gridCol w:w="5798"/>
      </w:tblGrid>
      <w:tr w:rsidR="00D83076">
        <w:tblPrEx>
          <w:tblCellMar>
            <w:top w:w="0" w:type="dxa"/>
            <w:bottom w:w="0" w:type="dxa"/>
          </w:tblCellMar>
        </w:tblPrEx>
        <w:trPr>
          <w:trHeight w:hRule="exact" w:val="662"/>
        </w:trPr>
        <w:tc>
          <w:tcPr>
            <w:tcW w:w="2285" w:type="dxa"/>
            <w:shd w:val="clear" w:color="auto" w:fill="FFFFFF"/>
            <w:vAlign w:val="bottom"/>
          </w:tcPr>
          <w:p w:rsidR="00D83076" w:rsidRDefault="002F0787">
            <w:pPr>
              <w:pStyle w:val="Other10"/>
              <w:framePr w:w="8083" w:h="662" w:wrap="none" w:vAnchor="page" w:hAnchor="page" w:x="2285" w:y="3688"/>
              <w:spacing w:after="0" w:line="240" w:lineRule="auto"/>
              <w:ind w:left="280" w:hanging="280"/>
              <w:rPr>
                <w:sz w:val="18"/>
                <w:szCs w:val="18"/>
              </w:rPr>
            </w:pPr>
            <w:r>
              <w:rPr>
                <w:rFonts w:ascii="Times New Roman" w:eastAsia="Times New Roman" w:hAnsi="Times New Roman" w:cs="Times New Roman"/>
                <w:color w:val="3A303F"/>
                <w:sz w:val="18"/>
                <w:szCs w:val="18"/>
              </w:rPr>
              <w:t>1) Zahájeni ukončeni práci platnost příkazu</w:t>
            </w:r>
          </w:p>
        </w:tc>
        <w:tc>
          <w:tcPr>
            <w:tcW w:w="5798" w:type="dxa"/>
            <w:shd w:val="clear" w:color="auto" w:fill="FFFFFF"/>
          </w:tcPr>
          <w:p w:rsidR="00D83076" w:rsidRDefault="002F0787">
            <w:pPr>
              <w:pStyle w:val="Other10"/>
              <w:framePr w:w="8083" w:h="662" w:wrap="none" w:vAnchor="page" w:hAnchor="page" w:x="2285" w:y="3688"/>
              <w:tabs>
                <w:tab w:val="left" w:pos="3041"/>
              </w:tabs>
              <w:spacing w:after="0" w:line="240" w:lineRule="auto"/>
              <w:ind w:firstLine="300"/>
              <w:jc w:val="both"/>
              <w:rPr>
                <w:sz w:val="16"/>
                <w:szCs w:val="16"/>
              </w:rPr>
            </w:pPr>
            <w:r>
              <w:rPr>
                <w:rFonts w:ascii="Times New Roman" w:eastAsia="Times New Roman" w:hAnsi="Times New Roman" w:cs="Times New Roman"/>
                <w:color w:val="3A303F"/>
                <w:sz w:val="16"/>
                <w:szCs w:val="16"/>
              </w:rPr>
              <w:t>Od:</w:t>
            </w:r>
            <w:r>
              <w:rPr>
                <w:rFonts w:ascii="Times New Roman" w:eastAsia="Times New Roman" w:hAnsi="Times New Roman" w:cs="Times New Roman"/>
                <w:color w:val="3A303F"/>
                <w:sz w:val="16"/>
                <w:szCs w:val="16"/>
              </w:rPr>
              <w:tab/>
              <w:t>Do:</w:t>
            </w:r>
          </w:p>
          <w:p w:rsidR="00D83076" w:rsidRDefault="002F0787">
            <w:pPr>
              <w:pStyle w:val="Other10"/>
              <w:framePr w:w="8083" w:h="662" w:wrap="none" w:vAnchor="page" w:hAnchor="page" w:x="2285" w:y="3688"/>
              <w:tabs>
                <w:tab w:val="left" w:pos="1668"/>
                <w:tab w:val="left" w:pos="3041"/>
                <w:tab w:val="left" w:pos="4418"/>
              </w:tabs>
              <w:spacing w:after="0" w:line="226" w:lineRule="auto"/>
              <w:ind w:firstLine="300"/>
              <w:rPr>
                <w:sz w:val="16"/>
                <w:szCs w:val="16"/>
              </w:rPr>
            </w:pPr>
            <w:r>
              <w:rPr>
                <w:rFonts w:ascii="Times New Roman" w:eastAsia="Times New Roman" w:hAnsi="Times New Roman" w:cs="Times New Roman"/>
                <w:color w:val="3A303F"/>
                <w:sz w:val="16"/>
                <w:szCs w:val="16"/>
              </w:rPr>
              <w:t>Den:</w:t>
            </w:r>
            <w:r>
              <w:rPr>
                <w:rFonts w:ascii="Times New Roman" w:eastAsia="Times New Roman" w:hAnsi="Times New Roman" w:cs="Times New Roman"/>
                <w:color w:val="3A303F"/>
                <w:sz w:val="16"/>
                <w:szCs w:val="16"/>
              </w:rPr>
              <w:tab/>
              <w:t>Hod:</w:t>
            </w:r>
            <w:r>
              <w:rPr>
                <w:rFonts w:ascii="Times New Roman" w:eastAsia="Times New Roman" w:hAnsi="Times New Roman" w:cs="Times New Roman"/>
                <w:color w:val="3A303F"/>
                <w:sz w:val="16"/>
                <w:szCs w:val="16"/>
              </w:rPr>
              <w:tab/>
              <w:t>Den:</w:t>
            </w:r>
            <w:r>
              <w:rPr>
                <w:rFonts w:ascii="Times New Roman" w:eastAsia="Times New Roman" w:hAnsi="Times New Roman" w:cs="Times New Roman"/>
                <w:color w:val="3A303F"/>
                <w:sz w:val="16"/>
                <w:szCs w:val="16"/>
              </w:rPr>
              <w:tab/>
              <w:t>Hod:</w:t>
            </w:r>
          </w:p>
        </w:tc>
      </w:tr>
    </w:tbl>
    <w:p w:rsidR="00D83076" w:rsidRDefault="002F0787">
      <w:pPr>
        <w:pStyle w:val="Tablecaption10"/>
        <w:framePr w:wrap="none" w:vAnchor="page" w:hAnchor="page" w:x="2285" w:y="4509"/>
      </w:pPr>
      <w:r>
        <w:t>2) Pracoviště - místo kde se práce bude provádět</w:t>
      </w:r>
    </w:p>
    <w:p w:rsidR="00D83076" w:rsidRDefault="002F0787">
      <w:pPr>
        <w:pStyle w:val="Bodytext30"/>
        <w:framePr w:wrap="none" w:vAnchor="page" w:hAnchor="page" w:x="2281" w:y="5186"/>
        <w:numPr>
          <w:ilvl w:val="0"/>
          <w:numId w:val="27"/>
        </w:numPr>
        <w:tabs>
          <w:tab w:val="left" w:pos="561"/>
        </w:tabs>
        <w:spacing w:after="0"/>
      </w:pPr>
      <w:bookmarkStart w:id="324" w:name="bookmark323"/>
      <w:bookmarkEnd w:id="324"/>
      <w:r>
        <w:t xml:space="preserve">Přesné stanoveni </w:t>
      </w:r>
      <w:r>
        <w:t>pracovního úkolu</w:t>
      </w:r>
    </w:p>
    <w:p w:rsidR="00D83076" w:rsidRDefault="002F0787">
      <w:pPr>
        <w:pStyle w:val="Bodytext30"/>
        <w:framePr w:wrap="none" w:vAnchor="page" w:hAnchor="page" w:x="2281" w:y="5810"/>
        <w:numPr>
          <w:ilvl w:val="0"/>
          <w:numId w:val="27"/>
        </w:numPr>
        <w:tabs>
          <w:tab w:val="left" w:pos="561"/>
        </w:tabs>
        <w:spacing w:after="0"/>
      </w:pPr>
      <w:bookmarkStart w:id="325" w:name="bookmark324"/>
      <w:bookmarkEnd w:id="325"/>
      <w:r>
        <w:t>Určení technologie, která se použije</w:t>
      </w:r>
    </w:p>
    <w:p w:rsidR="00D83076" w:rsidRDefault="002F0787">
      <w:pPr>
        <w:pStyle w:val="Bodytext30"/>
        <w:framePr w:w="8088" w:h="1728" w:hRule="exact" w:wrap="none" w:vAnchor="page" w:hAnchor="page" w:x="2281" w:y="6448"/>
        <w:numPr>
          <w:ilvl w:val="0"/>
          <w:numId w:val="27"/>
        </w:numPr>
        <w:tabs>
          <w:tab w:val="left" w:pos="561"/>
        </w:tabs>
        <w:spacing w:after="120"/>
      </w:pPr>
      <w:bookmarkStart w:id="326" w:name="bookmark325"/>
      <w:bookmarkEnd w:id="326"/>
      <w:r>
        <w:t>Vedouci práce, kteří’ za provedení práce odpovídá a který příkaz převzal</w:t>
      </w:r>
    </w:p>
    <w:p w:rsidR="00D83076" w:rsidRDefault="002F0787">
      <w:pPr>
        <w:pStyle w:val="Bodytext20"/>
        <w:framePr w:w="8088" w:h="1728" w:hRule="exact" w:wrap="none" w:vAnchor="page" w:hAnchor="page" w:x="2281" w:y="6448"/>
        <w:pBdr>
          <w:bottom w:val="single" w:sz="4" w:space="0" w:color="auto"/>
        </w:pBdr>
        <w:spacing w:after="200"/>
        <w:ind w:left="0" w:firstLine="340"/>
      </w:pPr>
      <w:r>
        <w:t>Jméno a příjmení:Podpis:</w:t>
      </w:r>
    </w:p>
    <w:p w:rsidR="00D83076" w:rsidRDefault="002F0787">
      <w:pPr>
        <w:pStyle w:val="Bodytext30"/>
        <w:framePr w:w="8088" w:h="1728" w:hRule="exact" w:wrap="none" w:vAnchor="page" w:hAnchor="page" w:x="2281" w:y="6448"/>
        <w:numPr>
          <w:ilvl w:val="0"/>
          <w:numId w:val="27"/>
        </w:numPr>
        <w:tabs>
          <w:tab w:val="left" w:pos="561"/>
        </w:tabs>
        <w:spacing w:after="120"/>
      </w:pPr>
      <w:bookmarkStart w:id="327" w:name="bookmark326"/>
      <w:bookmarkEnd w:id="327"/>
      <w:r>
        <w:t>Pracovník, kteří' bude práci vykonávat</w:t>
      </w:r>
    </w:p>
    <w:p w:rsidR="00D83076" w:rsidRDefault="002F0787">
      <w:pPr>
        <w:pStyle w:val="Bodytext20"/>
        <w:framePr w:w="8088" w:h="1728" w:hRule="exact" w:wrap="none" w:vAnchor="page" w:hAnchor="page" w:x="2281" w:y="6448"/>
        <w:pBdr>
          <w:bottom w:val="single" w:sz="4" w:space="0" w:color="auto"/>
        </w:pBdr>
        <w:spacing w:after="200"/>
        <w:ind w:left="0" w:firstLine="340"/>
      </w:pPr>
      <w:r>
        <w:t>Jméno a příjmení:Č. dokladu:Podpis:</w:t>
      </w:r>
    </w:p>
    <w:p w:rsidR="00D83076" w:rsidRDefault="002F0787">
      <w:pPr>
        <w:pStyle w:val="Bodytext30"/>
        <w:framePr w:w="8088" w:h="1728" w:hRule="exact" w:wrap="none" w:vAnchor="page" w:hAnchor="page" w:x="2281" w:y="6448"/>
        <w:numPr>
          <w:ilvl w:val="0"/>
          <w:numId w:val="27"/>
        </w:numPr>
        <w:tabs>
          <w:tab w:val="left" w:pos="561"/>
        </w:tabs>
        <w:spacing w:after="0"/>
      </w:pPr>
      <w:bookmarkStart w:id="328" w:name="bookmark327"/>
      <w:bookmarkEnd w:id="328"/>
      <w:r>
        <w:t xml:space="preserve">Podrobná specifikace požárně </w:t>
      </w:r>
      <w:r>
        <w:t>bezpečnostních opatřeni</w:t>
      </w:r>
    </w:p>
    <w:p w:rsidR="00D83076" w:rsidRDefault="002F0787">
      <w:pPr>
        <w:pStyle w:val="Bodytext30"/>
        <w:framePr w:wrap="none" w:vAnchor="page" w:hAnchor="page" w:x="2281" w:y="9223"/>
        <w:numPr>
          <w:ilvl w:val="0"/>
          <w:numId w:val="27"/>
        </w:numPr>
        <w:tabs>
          <w:tab w:val="left" w:pos="561"/>
        </w:tabs>
        <w:spacing w:after="0"/>
      </w:pPr>
      <w:bookmarkStart w:id="329" w:name="bookmark328"/>
      <w:bookmarkEnd w:id="329"/>
      <w:r>
        <w:t>Vybavení hasebními prostředky</w:t>
      </w:r>
    </w:p>
    <w:p w:rsidR="00D83076" w:rsidRDefault="002F0787">
      <w:pPr>
        <w:pStyle w:val="Bodytext30"/>
        <w:framePr w:w="8088" w:h="1906" w:hRule="exact" w:wrap="none" w:vAnchor="page" w:hAnchor="page" w:x="2281" w:y="9861"/>
        <w:numPr>
          <w:ilvl w:val="0"/>
          <w:numId w:val="27"/>
        </w:numPr>
        <w:tabs>
          <w:tab w:val="left" w:pos="561"/>
        </w:tabs>
        <w:rPr>
          <w:sz w:val="16"/>
          <w:szCs w:val="16"/>
        </w:rPr>
      </w:pPr>
      <w:bookmarkStart w:id="330" w:name="bookmark329"/>
      <w:bookmarkEnd w:id="330"/>
      <w:r>
        <w:t xml:space="preserve">Požární dohled po dobu vykonáváni práce </w:t>
      </w:r>
      <w:r>
        <w:rPr>
          <w:sz w:val="16"/>
          <w:szCs w:val="16"/>
          <w:u w:val="single"/>
        </w:rPr>
        <w:t>Jméno a příjmení:</w:t>
      </w:r>
    </w:p>
    <w:p w:rsidR="00D83076" w:rsidRDefault="002F0787">
      <w:pPr>
        <w:pStyle w:val="Bodytext30"/>
        <w:framePr w:w="8088" w:h="1906" w:hRule="exact" w:wrap="none" w:vAnchor="page" w:hAnchor="page" w:x="2281" w:y="9861"/>
        <w:numPr>
          <w:ilvl w:val="0"/>
          <w:numId w:val="27"/>
        </w:numPr>
        <w:tabs>
          <w:tab w:val="left" w:pos="561"/>
        </w:tabs>
        <w:spacing w:after="0"/>
      </w:pPr>
      <w:bookmarkStart w:id="331" w:name="bookmark330"/>
      <w:bookmarkEnd w:id="331"/>
      <w:r>
        <w:t>Požární dohled po ukončeni práce</w:t>
      </w:r>
    </w:p>
    <w:p w:rsidR="00D83076" w:rsidRDefault="002F0787">
      <w:pPr>
        <w:pStyle w:val="Bodytext20"/>
        <w:framePr w:w="8088" w:h="1906" w:hRule="exact" w:wrap="none" w:vAnchor="page" w:hAnchor="page" w:x="2281" w:y="9861"/>
        <w:pBdr>
          <w:bottom w:val="single" w:sz="4" w:space="0" w:color="auto"/>
        </w:pBdr>
        <w:spacing w:after="200"/>
        <w:ind w:left="0" w:firstLine="340"/>
      </w:pPr>
      <w:r>
        <w:t>Jméno a příjmení:Od:Do:Podpis:</w:t>
      </w:r>
    </w:p>
    <w:p w:rsidR="00D83076" w:rsidRDefault="002F0787">
      <w:pPr>
        <w:pStyle w:val="Bodytext30"/>
        <w:framePr w:w="8088" w:h="1906" w:hRule="exact" w:wrap="none" w:vAnchor="page" w:hAnchor="page" w:x="2281" w:y="9861"/>
        <w:numPr>
          <w:ilvl w:val="0"/>
          <w:numId w:val="27"/>
        </w:numPr>
        <w:tabs>
          <w:tab w:val="left" w:pos="561"/>
        </w:tabs>
        <w:spacing w:after="0"/>
      </w:pPr>
      <w:bookmarkStart w:id="332" w:name="bookmark331"/>
      <w:bookmarkEnd w:id="332"/>
      <w:r>
        <w:t>Přikaž vydal</w:t>
      </w:r>
    </w:p>
    <w:p w:rsidR="00D83076" w:rsidRDefault="002F0787">
      <w:pPr>
        <w:pStyle w:val="Bodytext20"/>
        <w:framePr w:w="8088" w:h="1906" w:hRule="exact" w:wrap="none" w:vAnchor="page" w:hAnchor="page" w:x="2281" w:y="9861"/>
        <w:pBdr>
          <w:bottom w:val="single" w:sz="4" w:space="0" w:color="auto"/>
        </w:pBdr>
        <w:spacing w:after="200"/>
        <w:ind w:left="0" w:firstLine="340"/>
      </w:pPr>
      <w:r>
        <w:t>Jméno a příjmení:Funkce:Datum:Podpis:</w:t>
      </w:r>
    </w:p>
    <w:p w:rsidR="00D83076" w:rsidRDefault="002F0787">
      <w:pPr>
        <w:pStyle w:val="Bodytext30"/>
        <w:framePr w:w="8088" w:h="1906" w:hRule="exact" w:wrap="none" w:vAnchor="page" w:hAnchor="page" w:x="2281" w:y="9861"/>
        <w:numPr>
          <w:ilvl w:val="0"/>
          <w:numId w:val="27"/>
        </w:numPr>
        <w:tabs>
          <w:tab w:val="left" w:pos="561"/>
        </w:tabs>
        <w:spacing w:after="0"/>
      </w:pPr>
      <w:bookmarkStart w:id="333" w:name="bookmark332"/>
      <w:bookmarkEnd w:id="333"/>
      <w:r>
        <w:t xml:space="preserve">Misto a podmínky k ukládáni </w:t>
      </w:r>
      <w:r>
        <w:t>svařovací soupravy po dobu přerušeni práce a při předáváni pracoviště</w:t>
      </w:r>
    </w:p>
    <w:p w:rsidR="00D83076" w:rsidRDefault="002F0787">
      <w:pPr>
        <w:pStyle w:val="Bodytext30"/>
        <w:framePr w:wrap="none" w:vAnchor="page" w:hAnchor="page" w:x="2281" w:y="12151"/>
        <w:numPr>
          <w:ilvl w:val="0"/>
          <w:numId w:val="27"/>
        </w:numPr>
        <w:tabs>
          <w:tab w:val="left" w:pos="561"/>
        </w:tabs>
        <w:spacing w:after="0"/>
        <w:rPr>
          <w:sz w:val="17"/>
          <w:szCs w:val="17"/>
        </w:rPr>
      </w:pPr>
      <w:bookmarkStart w:id="334" w:name="bookmark333"/>
      <w:bookmarkEnd w:id="334"/>
      <w:r>
        <w:rPr>
          <w:sz w:val="17"/>
          <w:szCs w:val="17"/>
        </w:rPr>
        <w:t xml:space="preserve">Vyjádřeni OBPT - </w:t>
      </w:r>
      <w:r>
        <w:rPr>
          <w:i/>
          <w:iCs/>
          <w:sz w:val="17"/>
          <w:szCs w:val="17"/>
        </w:rPr>
        <w:t>poklidjej jtoiadiije</w:t>
      </w:r>
      <w:r>
        <w:rPr>
          <w:sz w:val="17"/>
          <w:szCs w:val="17"/>
        </w:rPr>
        <w:t xml:space="preserve"> svářeč </w:t>
      </w:r>
      <w:r>
        <w:rPr>
          <w:i/>
          <w:iCs/>
          <w:sz w:val="17"/>
          <w:szCs w:val="17"/>
        </w:rPr>
        <w:t>nebo pracovník který- příkaz k práci vydal</w:t>
      </w:r>
    </w:p>
    <w:p w:rsidR="00D83076" w:rsidRDefault="002F0787">
      <w:pPr>
        <w:pStyle w:val="Bodytext20"/>
        <w:framePr w:w="8088" w:h="979" w:hRule="exact" w:wrap="none" w:vAnchor="page" w:hAnchor="page" w:x="2281" w:y="12751"/>
        <w:pBdr>
          <w:top w:val="single" w:sz="4" w:space="0" w:color="auto"/>
        </w:pBdr>
        <w:tabs>
          <w:tab w:val="left" w:leader="underscore" w:pos="3066"/>
          <w:tab w:val="left" w:leader="underscore" w:pos="5562"/>
          <w:tab w:val="left" w:leader="underscore" w:pos="7876"/>
        </w:tabs>
        <w:ind w:left="0" w:firstLine="340"/>
      </w:pPr>
      <w:r>
        <w:rPr>
          <w:u w:val="single"/>
        </w:rPr>
        <w:t>Jméno a příjmení:</w:t>
      </w:r>
      <w:r>
        <w:rPr>
          <w:u w:val="single"/>
        </w:rPr>
        <w:tab/>
        <w:t>Datum:</w:t>
      </w:r>
      <w:r>
        <w:rPr>
          <w:u w:val="single"/>
        </w:rPr>
        <w:tab/>
        <w:t>Podpis:</w:t>
      </w:r>
      <w:r>
        <w:rPr>
          <w:u w:val="single"/>
        </w:rPr>
        <w:tab/>
      </w:r>
    </w:p>
    <w:p w:rsidR="00D83076" w:rsidRDefault="002F0787">
      <w:pPr>
        <w:pStyle w:val="Bodytext20"/>
        <w:framePr w:w="8088" w:h="979" w:hRule="exact" w:wrap="none" w:vAnchor="page" w:hAnchor="page" w:x="2281" w:y="12751"/>
        <w:numPr>
          <w:ilvl w:val="0"/>
          <w:numId w:val="27"/>
        </w:numPr>
        <w:tabs>
          <w:tab w:val="left" w:pos="416"/>
        </w:tabs>
        <w:ind w:left="0" w:firstLine="0"/>
      </w:pPr>
      <w:bookmarkStart w:id="335" w:name="bookmark334"/>
      <w:bookmarkEnd w:id="335"/>
      <w:r>
        <w:t xml:space="preserve">POUČENI: Jestliže se změm podmínky pro PRACÍ. anebo určené </w:t>
      </w:r>
      <w:r>
        <w:t>osoby, musí byt vystaven nový příkaz Poučeni osob určených pro požární dohled musí být provedeno včas, před zahájením práce. Pokud bude nutné sledovat koncentraci hořlavých látek, určí se osoba, způsob, intervaly a přístroj pro prováděni měřeni Výsledky mě</w:t>
      </w:r>
      <w:r>
        <w:t>řeni se zapisují samostatně a přikládají se k tomuto příkazu.</w:t>
      </w:r>
    </w:p>
    <w:p w:rsidR="00D83076" w:rsidRDefault="002F0787">
      <w:pPr>
        <w:pStyle w:val="Bodytext30"/>
        <w:framePr w:w="8088" w:h="898" w:hRule="exact" w:wrap="none" w:vAnchor="page" w:hAnchor="page" w:x="2281" w:y="14032"/>
        <w:spacing w:line="262" w:lineRule="auto"/>
        <w:ind w:left="500" w:hanging="140"/>
      </w:pPr>
      <w:r>
        <w:rPr>
          <w:color w:val="1D1222"/>
        </w:rPr>
        <w:t>Podepsani pracovnici svými podpisy stvrzuji, že byli před započetím práce seznámeni s požárně bezpečnostními opatřeními a požární dohled s vymezenými povinnostmi</w:t>
      </w:r>
    </w:p>
    <w:p w:rsidR="00D83076" w:rsidRDefault="002F0787">
      <w:pPr>
        <w:pStyle w:val="Bodytext10"/>
        <w:framePr w:w="8088" w:h="898" w:hRule="exact" w:wrap="none" w:vAnchor="page" w:hAnchor="page" w:x="2281" w:y="14032"/>
        <w:spacing w:after="0" w:line="240" w:lineRule="auto"/>
        <w:jc w:val="center"/>
        <w:rPr>
          <w:sz w:val="19"/>
          <w:szCs w:val="19"/>
        </w:rPr>
      </w:pPr>
      <w:r>
        <w:rPr>
          <w:color w:val="1D1222"/>
          <w:sz w:val="19"/>
          <w:szCs w:val="19"/>
        </w:rPr>
        <w:t xml:space="preserve">1 </w:t>
      </w:r>
      <w:r>
        <w:rPr>
          <w:color w:val="3A303F"/>
          <w:sz w:val="19"/>
          <w:szCs w:val="19"/>
        </w:rPr>
        <w:t>/2</w:t>
      </w:r>
    </w:p>
    <w:p w:rsidR="00D83076" w:rsidRDefault="002F0787">
      <w:pPr>
        <w:pStyle w:val="Headerorfooter10"/>
        <w:framePr w:wrap="none" w:vAnchor="page" w:hAnchor="page" w:x="5569" w:y="15871"/>
        <w:rPr>
          <w:sz w:val="22"/>
          <w:szCs w:val="22"/>
        </w:rPr>
      </w:pPr>
      <w:r>
        <w:rPr>
          <w:sz w:val="22"/>
          <w:szCs w:val="22"/>
        </w:rPr>
        <w:t>23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rap="none" w:vAnchor="page" w:hAnchor="page" w:x="2968" w:y="2099"/>
        <w:spacing w:after="0" w:line="240" w:lineRule="auto"/>
      </w:pPr>
      <w:r>
        <w:rPr>
          <w:b/>
          <w:bCs/>
          <w:color w:val="142055"/>
        </w:rPr>
        <w:t>FAKULTNÍ</w:t>
      </w:r>
    </w:p>
    <w:p w:rsidR="00D83076" w:rsidRDefault="002F0787">
      <w:pPr>
        <w:pStyle w:val="Bodytext10"/>
        <w:framePr w:w="1565" w:h="389" w:hRule="exact" w:wrap="none" w:vAnchor="page" w:hAnchor="page" w:x="2968" w:y="2320"/>
        <w:spacing w:after="0" w:line="175" w:lineRule="auto"/>
        <w:ind w:firstLine="180"/>
      </w:pPr>
      <w:r>
        <w:rPr>
          <w:b/>
          <w:bCs/>
          <w:color w:val="142055"/>
        </w:rPr>
        <w:t>NEMOCNICE</w:t>
      </w:r>
      <w:r>
        <w:rPr>
          <w:b/>
          <w:bCs/>
          <w:color w:val="142055"/>
        </w:rPr>
        <w:br/>
        <w:t>BRNO</w:t>
      </w:r>
    </w:p>
    <w:p w:rsidR="00D83076" w:rsidRDefault="002F0787">
      <w:pPr>
        <w:pStyle w:val="Tablecaption10"/>
        <w:framePr w:wrap="none" w:vAnchor="page" w:hAnchor="page" w:x="2320" w:y="3007"/>
        <w:rPr>
          <w:sz w:val="16"/>
          <w:szCs w:val="16"/>
        </w:rPr>
      </w:pPr>
      <w:r>
        <w:rPr>
          <w:sz w:val="16"/>
          <w:szCs w:val="16"/>
          <w:u w:val="single"/>
        </w:rPr>
        <w:t>15) Požární dohled</w:t>
      </w:r>
    </w:p>
    <w:tbl>
      <w:tblPr>
        <w:tblOverlap w:val="never"/>
        <w:tblW w:w="0" w:type="auto"/>
        <w:tblLayout w:type="fixed"/>
        <w:tblCellMar>
          <w:left w:w="10" w:type="dxa"/>
          <w:right w:w="10" w:type="dxa"/>
        </w:tblCellMar>
        <w:tblLook w:val="04A0" w:firstRow="1" w:lastRow="0" w:firstColumn="1" w:lastColumn="0" w:noHBand="0" w:noVBand="1"/>
      </w:tblPr>
      <w:tblGrid>
        <w:gridCol w:w="437"/>
        <w:gridCol w:w="1574"/>
        <w:gridCol w:w="1992"/>
        <w:gridCol w:w="2002"/>
        <w:gridCol w:w="1838"/>
      </w:tblGrid>
      <w:tr w:rsidR="00D83076">
        <w:tblPrEx>
          <w:tblCellMar>
            <w:top w:w="0" w:type="dxa"/>
            <w:bottom w:w="0" w:type="dxa"/>
          </w:tblCellMar>
        </w:tblPrEx>
        <w:trPr>
          <w:trHeight w:hRule="exact" w:val="394"/>
        </w:trPr>
        <w:tc>
          <w:tcPr>
            <w:tcW w:w="2011" w:type="dxa"/>
            <w:gridSpan w:val="2"/>
            <w:tcBorders>
              <w:top w:val="single" w:sz="4" w:space="0" w:color="auto"/>
              <w:left w:val="single" w:sz="4" w:space="0" w:color="auto"/>
            </w:tcBorders>
            <w:shd w:val="clear" w:color="auto" w:fill="FFFFFF"/>
          </w:tcPr>
          <w:p w:rsidR="00D83076" w:rsidRDefault="00D83076">
            <w:pPr>
              <w:framePr w:w="7843" w:h="3826" w:wrap="none" w:vAnchor="page" w:hAnchor="page" w:x="2335" w:y="3194"/>
              <w:rPr>
                <w:sz w:val="10"/>
                <w:szCs w:val="10"/>
              </w:rPr>
            </w:pPr>
          </w:p>
        </w:tc>
        <w:tc>
          <w:tcPr>
            <w:tcW w:w="1992" w:type="dxa"/>
            <w:tcBorders>
              <w:top w:val="single" w:sz="4" w:space="0" w:color="auto"/>
              <w:left w:val="single" w:sz="4" w:space="0" w:color="auto"/>
            </w:tcBorders>
            <w:shd w:val="clear" w:color="auto" w:fill="FFFFFF"/>
            <w:vAlign w:val="center"/>
          </w:tcPr>
          <w:p w:rsidR="00D83076" w:rsidRDefault="002F0787">
            <w:pPr>
              <w:pStyle w:val="Other10"/>
              <w:framePr w:w="7843" w:h="3826" w:wrap="none" w:vAnchor="page" w:hAnchor="page" w:x="2335" w:y="3194"/>
              <w:spacing w:after="0" w:line="240" w:lineRule="auto"/>
              <w:jc w:val="center"/>
              <w:rPr>
                <w:sz w:val="16"/>
                <w:szCs w:val="16"/>
              </w:rPr>
            </w:pPr>
            <w:r>
              <w:rPr>
                <w:rFonts w:ascii="Times New Roman" w:eastAsia="Times New Roman" w:hAnsi="Times New Roman" w:cs="Times New Roman"/>
                <w:color w:val="1D1222"/>
                <w:sz w:val="16"/>
                <w:szCs w:val="16"/>
              </w:rPr>
              <w:t>Zahájen</w:t>
            </w:r>
          </w:p>
        </w:tc>
        <w:tc>
          <w:tcPr>
            <w:tcW w:w="2002" w:type="dxa"/>
            <w:tcBorders>
              <w:top w:val="single" w:sz="4" w:space="0" w:color="auto"/>
              <w:left w:val="single" w:sz="4" w:space="0" w:color="auto"/>
            </w:tcBorders>
            <w:shd w:val="clear" w:color="auto" w:fill="FFFFFF"/>
            <w:vAlign w:val="center"/>
          </w:tcPr>
          <w:p w:rsidR="00D83076" w:rsidRDefault="002F0787">
            <w:pPr>
              <w:pStyle w:val="Other10"/>
              <w:framePr w:w="7843" w:h="3826" w:wrap="none" w:vAnchor="page" w:hAnchor="page" w:x="2335" w:y="3194"/>
              <w:spacing w:after="0" w:line="240" w:lineRule="auto"/>
              <w:ind w:firstLine="680"/>
              <w:rPr>
                <w:sz w:val="16"/>
                <w:szCs w:val="16"/>
              </w:rPr>
            </w:pPr>
            <w:r>
              <w:rPr>
                <w:rFonts w:ascii="Times New Roman" w:eastAsia="Times New Roman" w:hAnsi="Times New Roman" w:cs="Times New Roman"/>
                <w:color w:val="3A303F"/>
                <w:sz w:val="16"/>
                <w:szCs w:val="16"/>
              </w:rPr>
              <w:t>Ukončen</w:t>
            </w:r>
          </w:p>
        </w:tc>
        <w:tc>
          <w:tcPr>
            <w:tcW w:w="1838" w:type="dxa"/>
            <w:tcBorders>
              <w:top w:val="single" w:sz="4" w:space="0" w:color="auto"/>
              <w:left w:val="single" w:sz="4" w:space="0" w:color="auto"/>
              <w:right w:val="single" w:sz="4" w:space="0" w:color="auto"/>
            </w:tcBorders>
            <w:shd w:val="clear" w:color="auto" w:fill="FFFFFF"/>
            <w:vAlign w:val="bottom"/>
          </w:tcPr>
          <w:p w:rsidR="00D83076" w:rsidRDefault="002F0787">
            <w:pPr>
              <w:pStyle w:val="Other10"/>
              <w:framePr w:w="7843" w:h="3826" w:wrap="none" w:vAnchor="page" w:hAnchor="page" w:x="2335" w:y="3194"/>
              <w:spacing w:after="0"/>
              <w:jc w:val="center"/>
              <w:rPr>
                <w:sz w:val="16"/>
                <w:szCs w:val="16"/>
              </w:rPr>
            </w:pPr>
            <w:r>
              <w:rPr>
                <w:rFonts w:ascii="Times New Roman" w:eastAsia="Times New Roman" w:hAnsi="Times New Roman" w:cs="Times New Roman"/>
                <w:color w:val="3A303F"/>
                <w:sz w:val="16"/>
                <w:szCs w:val="16"/>
              </w:rPr>
              <w:t>Ohlášení o ukončení svařování</w:t>
            </w:r>
          </w:p>
        </w:tc>
      </w:tr>
      <w:tr w:rsidR="00D83076">
        <w:tblPrEx>
          <w:tblCellMar>
            <w:top w:w="0" w:type="dxa"/>
            <w:bottom w:w="0" w:type="dxa"/>
          </w:tblCellMar>
        </w:tblPrEx>
        <w:trPr>
          <w:trHeight w:hRule="exact" w:val="283"/>
        </w:trPr>
        <w:tc>
          <w:tcPr>
            <w:tcW w:w="437"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1D1222"/>
                <w:sz w:val="16"/>
                <w:szCs w:val="16"/>
              </w:rPr>
              <w:t>15a</w:t>
            </w:r>
          </w:p>
        </w:tc>
        <w:tc>
          <w:tcPr>
            <w:tcW w:w="1574"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 píi svařováni</w:t>
            </w:r>
          </w:p>
        </w:tc>
        <w:tc>
          <w:tcPr>
            <w:tcW w:w="199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2"/>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hod.:</w:t>
            </w:r>
          </w:p>
        </w:tc>
        <w:tc>
          <w:tcPr>
            <w:tcW w:w="200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6"/>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hod.:</w:t>
            </w:r>
          </w:p>
        </w:tc>
        <w:tc>
          <w:tcPr>
            <w:tcW w:w="1838" w:type="dxa"/>
            <w:tcBorders>
              <w:top w:val="single" w:sz="4" w:space="0" w:color="auto"/>
              <w:left w:val="single" w:sz="4" w:space="0" w:color="auto"/>
              <w:right w:val="single" w:sz="4" w:space="0" w:color="auto"/>
            </w:tcBorders>
            <w:shd w:val="clear" w:color="auto" w:fill="FFFFFF"/>
          </w:tcPr>
          <w:p w:rsidR="00D83076" w:rsidRDefault="002F0787">
            <w:pPr>
              <w:pStyle w:val="Other10"/>
              <w:framePr w:w="7843" w:h="3826" w:wrap="none" w:vAnchor="page" w:hAnchor="page" w:x="2335" w:y="3194"/>
              <w:tabs>
                <w:tab w:val="left" w:pos="922"/>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hoď:</w:t>
            </w:r>
          </w:p>
        </w:tc>
      </w:tr>
      <w:tr w:rsidR="00D83076">
        <w:tblPrEx>
          <w:tblCellMar>
            <w:top w:w="0" w:type="dxa"/>
            <w:bottom w:w="0" w:type="dxa"/>
          </w:tblCellMar>
        </w:tblPrEx>
        <w:trPr>
          <w:trHeight w:hRule="exact" w:val="283"/>
        </w:trPr>
        <w:tc>
          <w:tcPr>
            <w:tcW w:w="437"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99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200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1838" w:type="dxa"/>
            <w:tcBorders>
              <w:left w:val="single" w:sz="4" w:space="0" w:color="auto"/>
              <w:righ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r>
      <w:tr w:rsidR="00D83076">
        <w:tblPrEx>
          <w:tblCellMar>
            <w:top w:w="0" w:type="dxa"/>
            <w:bottom w:w="0" w:type="dxa"/>
          </w:tblCellMar>
        </w:tblPrEx>
        <w:trPr>
          <w:trHeight w:hRule="exact" w:val="288"/>
        </w:trPr>
        <w:tc>
          <w:tcPr>
            <w:tcW w:w="437" w:type="dxa"/>
            <w:tcBorders>
              <w:top w:val="single" w:sz="4" w:space="0" w:color="auto"/>
              <w:left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 po svařování</w:t>
            </w:r>
          </w:p>
        </w:tc>
        <w:tc>
          <w:tcPr>
            <w:tcW w:w="199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2"/>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hod.:</w:t>
            </w:r>
          </w:p>
        </w:tc>
        <w:tc>
          <w:tcPr>
            <w:tcW w:w="200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2"/>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hod.:</w:t>
            </w:r>
          </w:p>
        </w:tc>
        <w:tc>
          <w:tcPr>
            <w:tcW w:w="1838" w:type="dxa"/>
            <w:tcBorders>
              <w:top w:val="single" w:sz="4" w:space="0" w:color="auto"/>
              <w:left w:val="single" w:sz="4" w:space="0" w:color="auto"/>
              <w:right w:val="single" w:sz="4" w:space="0" w:color="auto"/>
            </w:tcBorders>
            <w:shd w:val="clear" w:color="auto" w:fill="FFFFFF"/>
          </w:tcPr>
          <w:p w:rsidR="00D83076" w:rsidRDefault="00D83076">
            <w:pPr>
              <w:framePr w:w="7843" w:h="3826" w:wrap="none" w:vAnchor="page" w:hAnchor="page" w:x="2335" w:y="3194"/>
              <w:rPr>
                <w:sz w:val="10"/>
                <w:szCs w:val="10"/>
              </w:rPr>
            </w:pPr>
          </w:p>
        </w:tc>
      </w:tr>
      <w:tr w:rsidR="00D83076">
        <w:tblPrEx>
          <w:tblCellMar>
            <w:top w:w="0" w:type="dxa"/>
            <w:bottom w:w="0" w:type="dxa"/>
          </w:tblCellMar>
        </w:tblPrEx>
        <w:trPr>
          <w:trHeight w:hRule="exact" w:val="283"/>
        </w:trPr>
        <w:tc>
          <w:tcPr>
            <w:tcW w:w="437"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99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200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1838" w:type="dxa"/>
            <w:tcBorders>
              <w:left w:val="single" w:sz="4" w:space="0" w:color="auto"/>
              <w:right w:val="single" w:sz="4" w:space="0" w:color="auto"/>
            </w:tcBorders>
            <w:shd w:val="clear" w:color="auto" w:fill="FFFFFF"/>
          </w:tcPr>
          <w:p w:rsidR="00D83076" w:rsidRDefault="00D83076">
            <w:pPr>
              <w:framePr w:w="7843" w:h="3826" w:wrap="none" w:vAnchor="page" w:hAnchor="page" w:x="2335" w:y="3194"/>
              <w:rPr>
                <w:sz w:val="10"/>
                <w:szCs w:val="10"/>
              </w:rPr>
            </w:pPr>
          </w:p>
        </w:tc>
      </w:tr>
      <w:tr w:rsidR="00D83076">
        <w:tblPrEx>
          <w:tblCellMar>
            <w:top w:w="0" w:type="dxa"/>
            <w:bottom w:w="0" w:type="dxa"/>
          </w:tblCellMar>
        </w:tblPrEx>
        <w:trPr>
          <w:trHeight w:hRule="exact" w:val="283"/>
        </w:trPr>
        <w:tc>
          <w:tcPr>
            <w:tcW w:w="437"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1D1222"/>
                <w:sz w:val="16"/>
                <w:szCs w:val="16"/>
              </w:rPr>
              <w:t>15b</w:t>
            </w:r>
          </w:p>
        </w:tc>
        <w:tc>
          <w:tcPr>
            <w:tcW w:w="1574"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 pri svařováni</w:t>
            </w:r>
          </w:p>
        </w:tc>
        <w:tc>
          <w:tcPr>
            <w:tcW w:w="199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17"/>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hod.:</w:t>
            </w:r>
          </w:p>
        </w:tc>
        <w:tc>
          <w:tcPr>
            <w:tcW w:w="200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6"/>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hoď:</w:t>
            </w:r>
          </w:p>
        </w:tc>
        <w:tc>
          <w:tcPr>
            <w:tcW w:w="1838" w:type="dxa"/>
            <w:tcBorders>
              <w:top w:val="single" w:sz="4" w:space="0" w:color="auto"/>
              <w:left w:val="single" w:sz="4" w:space="0" w:color="auto"/>
              <w:right w:val="single" w:sz="4" w:space="0" w:color="auto"/>
            </w:tcBorders>
            <w:shd w:val="clear" w:color="auto" w:fill="FFFFFF"/>
          </w:tcPr>
          <w:p w:rsidR="00D83076" w:rsidRDefault="002F0787">
            <w:pPr>
              <w:pStyle w:val="Other10"/>
              <w:framePr w:w="7843" w:h="3826" w:wrap="none" w:vAnchor="page" w:hAnchor="page" w:x="2335" w:y="3194"/>
              <w:tabs>
                <w:tab w:val="left" w:pos="926"/>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hoď:</w:t>
            </w:r>
          </w:p>
        </w:tc>
      </w:tr>
      <w:tr w:rsidR="00D83076">
        <w:tblPrEx>
          <w:tblCellMar>
            <w:top w:w="0" w:type="dxa"/>
            <w:bottom w:w="0" w:type="dxa"/>
          </w:tblCellMar>
        </w:tblPrEx>
        <w:trPr>
          <w:trHeight w:hRule="exact" w:val="283"/>
        </w:trPr>
        <w:tc>
          <w:tcPr>
            <w:tcW w:w="437"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99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200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1838" w:type="dxa"/>
            <w:tcBorders>
              <w:left w:val="single" w:sz="4" w:space="0" w:color="auto"/>
              <w:righ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r>
      <w:tr w:rsidR="00D83076">
        <w:tblPrEx>
          <w:tblCellMar>
            <w:top w:w="0" w:type="dxa"/>
            <w:bottom w:w="0" w:type="dxa"/>
          </w:tblCellMar>
        </w:tblPrEx>
        <w:trPr>
          <w:trHeight w:hRule="exact" w:val="288"/>
        </w:trPr>
        <w:tc>
          <w:tcPr>
            <w:tcW w:w="437" w:type="dxa"/>
            <w:tcBorders>
              <w:top w:val="single" w:sz="4" w:space="0" w:color="auto"/>
              <w:left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 po svařování</w:t>
            </w:r>
          </w:p>
        </w:tc>
        <w:tc>
          <w:tcPr>
            <w:tcW w:w="199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2"/>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hoď:</w:t>
            </w:r>
          </w:p>
        </w:tc>
        <w:tc>
          <w:tcPr>
            <w:tcW w:w="200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6"/>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hoď:</w:t>
            </w:r>
          </w:p>
        </w:tc>
        <w:tc>
          <w:tcPr>
            <w:tcW w:w="1838" w:type="dxa"/>
            <w:tcBorders>
              <w:top w:val="single" w:sz="4" w:space="0" w:color="auto"/>
              <w:left w:val="single" w:sz="4" w:space="0" w:color="auto"/>
              <w:right w:val="single" w:sz="4" w:space="0" w:color="auto"/>
            </w:tcBorders>
            <w:shd w:val="clear" w:color="auto" w:fill="FFFFFF"/>
          </w:tcPr>
          <w:p w:rsidR="00D83076" w:rsidRDefault="00D83076">
            <w:pPr>
              <w:framePr w:w="7843" w:h="3826" w:wrap="none" w:vAnchor="page" w:hAnchor="page" w:x="2335" w:y="3194"/>
              <w:rPr>
                <w:sz w:val="10"/>
                <w:szCs w:val="10"/>
              </w:rPr>
            </w:pPr>
          </w:p>
        </w:tc>
      </w:tr>
      <w:tr w:rsidR="00D83076">
        <w:tblPrEx>
          <w:tblCellMar>
            <w:top w:w="0" w:type="dxa"/>
            <w:bottom w:w="0" w:type="dxa"/>
          </w:tblCellMar>
        </w:tblPrEx>
        <w:trPr>
          <w:trHeight w:hRule="exact" w:val="283"/>
        </w:trPr>
        <w:tc>
          <w:tcPr>
            <w:tcW w:w="437"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99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200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1838" w:type="dxa"/>
            <w:tcBorders>
              <w:left w:val="single" w:sz="4" w:space="0" w:color="auto"/>
              <w:right w:val="single" w:sz="4" w:space="0" w:color="auto"/>
            </w:tcBorders>
            <w:shd w:val="clear" w:color="auto" w:fill="FFFFFF"/>
          </w:tcPr>
          <w:p w:rsidR="00D83076" w:rsidRDefault="00D83076">
            <w:pPr>
              <w:framePr w:w="7843" w:h="3826" w:wrap="none" w:vAnchor="page" w:hAnchor="page" w:x="2335" w:y="3194"/>
              <w:rPr>
                <w:sz w:val="10"/>
                <w:szCs w:val="10"/>
              </w:rPr>
            </w:pPr>
          </w:p>
        </w:tc>
      </w:tr>
      <w:tr w:rsidR="00D83076">
        <w:tblPrEx>
          <w:tblCellMar>
            <w:top w:w="0" w:type="dxa"/>
            <w:bottom w:w="0" w:type="dxa"/>
          </w:tblCellMar>
        </w:tblPrEx>
        <w:trPr>
          <w:trHeight w:hRule="exact" w:val="288"/>
        </w:trPr>
        <w:tc>
          <w:tcPr>
            <w:tcW w:w="437"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1D1222"/>
                <w:sz w:val="16"/>
                <w:szCs w:val="16"/>
              </w:rPr>
              <w:t>15c</w:t>
            </w:r>
          </w:p>
        </w:tc>
        <w:tc>
          <w:tcPr>
            <w:tcW w:w="1574"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 pri svařováni</w:t>
            </w:r>
          </w:p>
        </w:tc>
        <w:tc>
          <w:tcPr>
            <w:tcW w:w="199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2"/>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hod.:</w:t>
            </w:r>
          </w:p>
        </w:tc>
        <w:tc>
          <w:tcPr>
            <w:tcW w:w="200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6"/>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hoď:</w:t>
            </w:r>
          </w:p>
        </w:tc>
        <w:tc>
          <w:tcPr>
            <w:tcW w:w="1838" w:type="dxa"/>
            <w:tcBorders>
              <w:top w:val="single" w:sz="4" w:space="0" w:color="auto"/>
              <w:left w:val="single" w:sz="4" w:space="0" w:color="auto"/>
              <w:right w:val="single" w:sz="4" w:space="0" w:color="auto"/>
            </w:tcBorders>
            <w:shd w:val="clear" w:color="auto" w:fill="FFFFFF"/>
          </w:tcPr>
          <w:p w:rsidR="00D83076" w:rsidRDefault="002F0787">
            <w:pPr>
              <w:pStyle w:val="Other10"/>
              <w:framePr w:w="7843" w:h="3826" w:wrap="none" w:vAnchor="page" w:hAnchor="page" w:x="2335" w:y="3194"/>
              <w:tabs>
                <w:tab w:val="left" w:pos="926"/>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hoď:</w:t>
            </w:r>
          </w:p>
        </w:tc>
      </w:tr>
      <w:tr w:rsidR="00D83076">
        <w:tblPrEx>
          <w:tblCellMar>
            <w:top w:w="0" w:type="dxa"/>
            <w:bottom w:w="0" w:type="dxa"/>
          </w:tblCellMar>
        </w:tblPrEx>
        <w:trPr>
          <w:trHeight w:hRule="exact" w:val="283"/>
        </w:trPr>
        <w:tc>
          <w:tcPr>
            <w:tcW w:w="437"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left w:val="single" w:sz="4" w:space="0" w:color="auto"/>
            </w:tcBorders>
            <w:shd w:val="clear" w:color="auto" w:fill="FFFFFF"/>
          </w:tcPr>
          <w:p w:rsidR="00D83076" w:rsidRDefault="00D83076">
            <w:pPr>
              <w:framePr w:w="7843" w:h="3826" w:wrap="none" w:vAnchor="page" w:hAnchor="page" w:x="2335" w:y="3194"/>
              <w:rPr>
                <w:sz w:val="10"/>
                <w:szCs w:val="10"/>
              </w:rPr>
            </w:pPr>
          </w:p>
        </w:tc>
        <w:tc>
          <w:tcPr>
            <w:tcW w:w="199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2002" w:type="dxa"/>
            <w:tcBorders>
              <w:lef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1838" w:type="dxa"/>
            <w:tcBorders>
              <w:left w:val="single" w:sz="4" w:space="0" w:color="auto"/>
              <w:right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r>
      <w:tr w:rsidR="00D83076">
        <w:tblPrEx>
          <w:tblCellMar>
            <w:top w:w="0" w:type="dxa"/>
            <w:bottom w:w="0" w:type="dxa"/>
          </w:tblCellMar>
        </w:tblPrEx>
        <w:trPr>
          <w:trHeight w:hRule="exact" w:val="288"/>
        </w:trPr>
        <w:tc>
          <w:tcPr>
            <w:tcW w:w="437" w:type="dxa"/>
            <w:tcBorders>
              <w:top w:val="single" w:sz="4" w:space="0" w:color="auto"/>
              <w:left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 po svařování</w:t>
            </w:r>
          </w:p>
        </w:tc>
        <w:tc>
          <w:tcPr>
            <w:tcW w:w="199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2"/>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hod.:</w:t>
            </w:r>
          </w:p>
        </w:tc>
        <w:tc>
          <w:tcPr>
            <w:tcW w:w="2002" w:type="dxa"/>
            <w:tcBorders>
              <w:top w:val="single" w:sz="4" w:space="0" w:color="auto"/>
              <w:left w:val="single" w:sz="4" w:space="0" w:color="auto"/>
            </w:tcBorders>
            <w:shd w:val="clear" w:color="auto" w:fill="FFFFFF"/>
          </w:tcPr>
          <w:p w:rsidR="00D83076" w:rsidRDefault="002F0787">
            <w:pPr>
              <w:pStyle w:val="Other10"/>
              <w:framePr w:w="7843" w:h="3826" w:wrap="none" w:vAnchor="page" w:hAnchor="page" w:x="2335" w:y="3194"/>
              <w:tabs>
                <w:tab w:val="left" w:pos="926"/>
              </w:tabs>
              <w:spacing w:after="0" w:line="240" w:lineRule="auto"/>
              <w:rPr>
                <w:sz w:val="16"/>
                <w:szCs w:val="16"/>
              </w:rPr>
            </w:pPr>
            <w:r>
              <w:rPr>
                <w:rFonts w:ascii="Times New Roman" w:eastAsia="Times New Roman" w:hAnsi="Times New Roman" w:cs="Times New Roman"/>
                <w:color w:val="3A303F"/>
                <w:sz w:val="16"/>
                <w:szCs w:val="16"/>
              </w:rPr>
              <w:t>Dne:</w:t>
            </w:r>
            <w:r>
              <w:rPr>
                <w:rFonts w:ascii="Times New Roman" w:eastAsia="Times New Roman" w:hAnsi="Times New Roman" w:cs="Times New Roman"/>
                <w:color w:val="3A303F"/>
                <w:sz w:val="16"/>
                <w:szCs w:val="16"/>
              </w:rPr>
              <w:tab/>
              <w:t>hod.:</w:t>
            </w:r>
          </w:p>
        </w:tc>
        <w:tc>
          <w:tcPr>
            <w:tcW w:w="1838" w:type="dxa"/>
            <w:tcBorders>
              <w:top w:val="single" w:sz="4" w:space="0" w:color="auto"/>
              <w:left w:val="single" w:sz="4" w:space="0" w:color="auto"/>
              <w:right w:val="single" w:sz="4" w:space="0" w:color="auto"/>
            </w:tcBorders>
            <w:shd w:val="clear" w:color="auto" w:fill="FFFFFF"/>
          </w:tcPr>
          <w:p w:rsidR="00D83076" w:rsidRDefault="00D83076">
            <w:pPr>
              <w:framePr w:w="7843" w:h="3826" w:wrap="none" w:vAnchor="page" w:hAnchor="page" w:x="2335" w:y="3194"/>
              <w:rPr>
                <w:sz w:val="10"/>
                <w:szCs w:val="10"/>
              </w:rPr>
            </w:pPr>
          </w:p>
        </w:tc>
      </w:tr>
      <w:tr w:rsidR="00D83076">
        <w:tblPrEx>
          <w:tblCellMar>
            <w:top w:w="0" w:type="dxa"/>
            <w:bottom w:w="0" w:type="dxa"/>
          </w:tblCellMar>
        </w:tblPrEx>
        <w:trPr>
          <w:trHeight w:hRule="exact" w:val="298"/>
        </w:trPr>
        <w:tc>
          <w:tcPr>
            <w:tcW w:w="437" w:type="dxa"/>
            <w:tcBorders>
              <w:left w:val="single" w:sz="4" w:space="0" w:color="auto"/>
              <w:bottom w:val="single" w:sz="4" w:space="0" w:color="auto"/>
            </w:tcBorders>
            <w:shd w:val="clear" w:color="auto" w:fill="FFFFFF"/>
          </w:tcPr>
          <w:p w:rsidR="00D83076" w:rsidRDefault="00D83076">
            <w:pPr>
              <w:framePr w:w="7843" w:h="3826" w:wrap="none" w:vAnchor="page" w:hAnchor="page" w:x="2335" w:y="3194"/>
              <w:rPr>
                <w:sz w:val="10"/>
                <w:szCs w:val="10"/>
              </w:rPr>
            </w:pPr>
          </w:p>
        </w:tc>
        <w:tc>
          <w:tcPr>
            <w:tcW w:w="1574" w:type="dxa"/>
            <w:tcBorders>
              <w:left w:val="single" w:sz="4" w:space="0" w:color="auto"/>
              <w:bottom w:val="single" w:sz="4" w:space="0" w:color="auto"/>
            </w:tcBorders>
            <w:shd w:val="clear" w:color="auto" w:fill="FFFFFF"/>
          </w:tcPr>
          <w:p w:rsidR="00D83076" w:rsidRDefault="00D83076">
            <w:pPr>
              <w:framePr w:w="7843" w:h="3826" w:wrap="none" w:vAnchor="page" w:hAnchor="page" w:x="2335" w:y="3194"/>
              <w:rPr>
                <w:sz w:val="10"/>
                <w:szCs w:val="10"/>
              </w:rPr>
            </w:pPr>
          </w:p>
        </w:tc>
        <w:tc>
          <w:tcPr>
            <w:tcW w:w="1992" w:type="dxa"/>
            <w:tcBorders>
              <w:left w:val="single" w:sz="4" w:space="0" w:color="auto"/>
              <w:bottom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2002" w:type="dxa"/>
            <w:tcBorders>
              <w:left w:val="single" w:sz="4" w:space="0" w:color="auto"/>
              <w:bottom w:val="single" w:sz="4" w:space="0" w:color="auto"/>
            </w:tcBorders>
            <w:shd w:val="clear" w:color="auto" w:fill="FFFFFF"/>
            <w:vAlign w:val="bottom"/>
          </w:tcPr>
          <w:p w:rsidR="00D83076" w:rsidRDefault="002F0787">
            <w:pPr>
              <w:pStyle w:val="Other10"/>
              <w:framePr w:w="7843" w:h="3826" w:wrap="none" w:vAnchor="page" w:hAnchor="page" w:x="2335" w:y="3194"/>
              <w:spacing w:after="0" w:line="240" w:lineRule="auto"/>
              <w:rPr>
                <w:sz w:val="16"/>
                <w:szCs w:val="16"/>
              </w:rPr>
            </w:pPr>
            <w:r>
              <w:rPr>
                <w:rFonts w:ascii="Times New Roman" w:eastAsia="Times New Roman" w:hAnsi="Times New Roman" w:cs="Times New Roman"/>
                <w:color w:val="3A303F"/>
                <w:sz w:val="16"/>
                <w:szCs w:val="16"/>
              </w:rPr>
              <w:t>Podpis:</w:t>
            </w:r>
          </w:p>
        </w:tc>
        <w:tc>
          <w:tcPr>
            <w:tcW w:w="1838" w:type="dxa"/>
            <w:tcBorders>
              <w:left w:val="single" w:sz="4" w:space="0" w:color="auto"/>
              <w:bottom w:val="single" w:sz="4" w:space="0" w:color="auto"/>
              <w:right w:val="single" w:sz="4" w:space="0" w:color="auto"/>
            </w:tcBorders>
            <w:shd w:val="clear" w:color="auto" w:fill="FFFFFF"/>
          </w:tcPr>
          <w:p w:rsidR="00D83076" w:rsidRDefault="00D83076">
            <w:pPr>
              <w:framePr w:w="7843" w:h="3826" w:wrap="none" w:vAnchor="page" w:hAnchor="page" w:x="2335" w:y="3194"/>
              <w:rPr>
                <w:sz w:val="10"/>
                <w:szCs w:val="10"/>
              </w:rPr>
            </w:pPr>
          </w:p>
        </w:tc>
      </w:tr>
    </w:tbl>
    <w:p w:rsidR="00D83076" w:rsidRDefault="002F0787">
      <w:pPr>
        <w:pStyle w:val="Bodytext20"/>
        <w:framePr w:w="9422" w:h="5659" w:hRule="exact" w:wrap="none" w:vAnchor="page" w:hAnchor="page" w:x="1106" w:y="7197"/>
        <w:ind w:left="1200" w:firstLine="0"/>
      </w:pPr>
      <w:r>
        <w:t>Seznámení požárního dohledu s povinnostmi a právy, které má po dobu výkonu požárního dohledu:</w:t>
      </w:r>
    </w:p>
    <w:p w:rsidR="00D83076" w:rsidRDefault="002F0787">
      <w:pPr>
        <w:pStyle w:val="Bodytext20"/>
        <w:framePr w:w="9422" w:h="5659" w:hRule="exact" w:wrap="none" w:vAnchor="page" w:hAnchor="page" w:x="1106" w:y="7197"/>
        <w:numPr>
          <w:ilvl w:val="0"/>
          <w:numId w:val="28"/>
        </w:numPr>
        <w:tabs>
          <w:tab w:val="left" w:pos="1782"/>
        </w:tabs>
        <w:ind w:hanging="240"/>
        <w:jc w:val="both"/>
      </w:pPr>
      <w:bookmarkStart w:id="336" w:name="bookmark335"/>
      <w:bookmarkEnd w:id="336"/>
      <w:r>
        <w:t xml:space="preserve">Požární dohled se zajišťuje nepřetržitě po celou dobu svařováni. Pokud dojde ke krátkému přerušeni svařováni (např. svačina), ve výkonu </w:t>
      </w:r>
      <w:r>
        <w:t>požárního dohledu se pokračuje Po skončení svařováni, nebo pokud má dojit k přerušeni svařováni na dobu delší než dvě hodiny, ohlásí se ukončeni svařováni a musí být zajištěn požární doMed další lučenou osobou po stanovenou dobu a v intervalech uvedených n</w:t>
      </w:r>
      <w:r>
        <w:t>a přední straně příkazu.</w:t>
      </w:r>
    </w:p>
    <w:p w:rsidR="00D83076" w:rsidRDefault="002F0787">
      <w:pPr>
        <w:pStyle w:val="Bodytext20"/>
        <w:framePr w:w="9422" w:h="5659" w:hRule="exact" w:wrap="none" w:vAnchor="page" w:hAnchor="page" w:x="1106" w:y="7197"/>
        <w:numPr>
          <w:ilvl w:val="0"/>
          <w:numId w:val="28"/>
        </w:numPr>
        <w:tabs>
          <w:tab w:val="left" w:pos="1782"/>
        </w:tabs>
        <w:ind w:left="1200" w:firstLine="0"/>
      </w:pPr>
      <w:bookmarkStart w:id="337" w:name="bookmark336"/>
      <w:bookmarkEnd w:id="337"/>
      <w:r>
        <w:t>Seznámeni s požárně bezpečnostními opatřeními uvedenými v příkazu ke svařováni na první straně.</w:t>
      </w:r>
    </w:p>
    <w:p w:rsidR="00D83076" w:rsidRDefault="002F0787">
      <w:pPr>
        <w:pStyle w:val="Bodytext20"/>
        <w:framePr w:w="9422" w:h="5659" w:hRule="exact" w:wrap="none" w:vAnchor="page" w:hAnchor="page" w:x="1106" w:y="7197"/>
        <w:numPr>
          <w:ilvl w:val="0"/>
          <w:numId w:val="28"/>
        </w:numPr>
        <w:tabs>
          <w:tab w:val="left" w:pos="1782"/>
        </w:tabs>
        <w:ind w:hanging="240"/>
        <w:jc w:val="both"/>
      </w:pPr>
      <w:bookmarkStart w:id="338" w:name="bookmark337"/>
      <w:bookmarkEnd w:id="338"/>
      <w:r>
        <w:t xml:space="preserve">Seznámeni s organizaci požární ochrany - v rozsahu: způsob vyhlášeni požárního poplachu, místo ohlašovny požáru (nebo vrátnice) a její </w:t>
      </w:r>
      <w:r>
        <w:t>telefonní číslo, umístěni nejbhžšího telefonního přístroje s možnosti voláni ve veřejné sítí.</w:t>
      </w:r>
    </w:p>
    <w:p w:rsidR="00D83076" w:rsidRDefault="002F0787">
      <w:pPr>
        <w:pStyle w:val="Bodytext20"/>
        <w:framePr w:w="9422" w:h="5659" w:hRule="exact" w:wrap="none" w:vAnchor="page" w:hAnchor="page" w:x="1106" w:y="7197"/>
        <w:numPr>
          <w:ilvl w:val="0"/>
          <w:numId w:val="28"/>
        </w:numPr>
        <w:tabs>
          <w:tab w:val="left" w:pos="1782"/>
        </w:tabs>
        <w:ind w:left="1200" w:firstLine="0"/>
      </w:pPr>
      <w:bookmarkStart w:id="339" w:name="bookmark338"/>
      <w:bookmarkEnd w:id="339"/>
      <w:r>
        <w:t>Seznámeni s umístěním hlavních vypínačů a hlavních uzávěrů energii (voda. plyn. el. proud).</w:t>
      </w:r>
    </w:p>
    <w:p w:rsidR="00D83076" w:rsidRDefault="002F0787">
      <w:pPr>
        <w:pStyle w:val="Bodytext20"/>
        <w:framePr w:w="9422" w:h="5659" w:hRule="exact" w:wrap="none" w:vAnchor="page" w:hAnchor="page" w:x="1106" w:y="7197"/>
        <w:numPr>
          <w:ilvl w:val="0"/>
          <w:numId w:val="28"/>
        </w:numPr>
        <w:tabs>
          <w:tab w:val="left" w:pos="1782"/>
        </w:tabs>
        <w:ind w:hanging="240"/>
        <w:jc w:val="both"/>
      </w:pPr>
      <w:bookmarkStart w:id="340" w:name="bookmark339"/>
      <w:bookmarkEnd w:id="340"/>
      <w:r>
        <w:t>Před zahájením práce zkontrolovat, zda bezpečnostní opatřeni uvedená v</w:t>
      </w:r>
      <w:r>
        <w:t xml:space="preserve"> příkazu jsou provedena a pracoviště, včetně přilehlých prostor, je podle toho vybaveno a připraveno.</w:t>
      </w:r>
    </w:p>
    <w:p w:rsidR="00D83076" w:rsidRDefault="002F0787">
      <w:pPr>
        <w:pStyle w:val="Bodytext20"/>
        <w:framePr w:w="9422" w:h="5659" w:hRule="exact" w:wrap="none" w:vAnchor="page" w:hAnchor="page" w:x="1106" w:y="7197"/>
        <w:numPr>
          <w:ilvl w:val="0"/>
          <w:numId w:val="28"/>
        </w:numPr>
        <w:tabs>
          <w:tab w:val="left" w:pos="1782"/>
        </w:tabs>
        <w:ind w:left="1200" w:firstLine="0"/>
      </w:pPr>
      <w:bookmarkStart w:id="341" w:name="bookmark340"/>
      <w:bookmarkEnd w:id="341"/>
      <w:r>
        <w:t>Seznámeni se způsobem použiti hasebních prostředků.</w:t>
      </w:r>
    </w:p>
    <w:p w:rsidR="00D83076" w:rsidRDefault="002F0787">
      <w:pPr>
        <w:pStyle w:val="Bodytext20"/>
        <w:framePr w:w="9422" w:h="5659" w:hRule="exact" w:wrap="none" w:vAnchor="page" w:hAnchor="page" w:x="1106" w:y="7197"/>
        <w:numPr>
          <w:ilvl w:val="0"/>
          <w:numId w:val="28"/>
        </w:numPr>
        <w:tabs>
          <w:tab w:val="left" w:pos="1782"/>
        </w:tabs>
        <w:ind w:hanging="240"/>
        <w:jc w:val="both"/>
      </w:pPr>
      <w:bookmarkStart w:id="342" w:name="bookmark341"/>
      <w:bookmarkEnd w:id="342"/>
      <w:r>
        <w:t xml:space="preserve">Po dobu výkonu požárního dohledu určená osoba neplní žádné jiné úkoly, kromě úkolů, které souvisejí s </w:t>
      </w:r>
      <w:r>
        <w:t>výkonem požárního dohledu, zejména sledováni pracoviště, zda nedochází k požáru, zda jsou určené hasební prostředky stále v dosahu. Dbá na to, aby v průběhu prací únikové cest}' z místa pracoviště zůstaly průchodné.</w:t>
      </w:r>
    </w:p>
    <w:p w:rsidR="00D83076" w:rsidRDefault="002F0787">
      <w:pPr>
        <w:pStyle w:val="Bodytext20"/>
        <w:framePr w:w="9422" w:h="5659" w:hRule="exact" w:wrap="none" w:vAnchor="page" w:hAnchor="page" w:x="1106" w:y="7197"/>
        <w:numPr>
          <w:ilvl w:val="0"/>
          <w:numId w:val="28"/>
        </w:numPr>
        <w:tabs>
          <w:tab w:val="left" w:pos="1782"/>
        </w:tabs>
        <w:ind w:hanging="240"/>
        <w:jc w:val="both"/>
      </w:pPr>
      <w:bookmarkStart w:id="343" w:name="bookmark342"/>
      <w:bookmarkEnd w:id="343"/>
      <w:r>
        <w:t xml:space="preserve">Provede nutná opatřeni v případě vzniku </w:t>
      </w:r>
      <w:r>
        <w:t>požáru, zejména záchranu ohrožených osob, přivolání pomoci a zdoláváni požáru.</w:t>
      </w:r>
    </w:p>
    <w:p w:rsidR="00D83076" w:rsidRDefault="002F0787">
      <w:pPr>
        <w:pStyle w:val="Bodytext20"/>
        <w:framePr w:w="9422" w:h="5659" w:hRule="exact" w:wrap="none" w:vAnchor="page" w:hAnchor="page" w:x="1106" w:y="7197"/>
        <w:numPr>
          <w:ilvl w:val="0"/>
          <w:numId w:val="28"/>
        </w:numPr>
        <w:tabs>
          <w:tab w:val="left" w:pos="1782"/>
        </w:tabs>
        <w:spacing w:after="160"/>
        <w:ind w:hanging="240"/>
        <w:jc w:val="both"/>
      </w:pPr>
      <w:bookmarkStart w:id="344" w:name="bookmark343"/>
      <w:bookmarkEnd w:id="344"/>
      <w:r>
        <w:t>Požární dohled má právo nařídit okamžitě přerušení svařováni, pokud zjisti, že došlo k porušeni nebo nerespektováni požárně bezpečnostních opatřeni anebo pokud má důvodně za to.</w:t>
      </w:r>
      <w:r>
        <w:t xml:space="preserve"> že další pokračováni ve svařováni může vést k bezprostřednímu a vážnému ohroženi života a zdraví osob na pracovišti nebo jeho okolí. Přerušeni svařováni neprodleně oznámí osobě, které se ohlašuje ukončeni svařováni (položka 9 tohoto příkazu).</w:t>
      </w:r>
    </w:p>
    <w:p w:rsidR="00D83076" w:rsidRDefault="002F0787">
      <w:pPr>
        <w:pStyle w:val="Bodytext20"/>
        <w:framePr w:w="9422" w:h="5659" w:hRule="exact" w:wrap="none" w:vAnchor="page" w:hAnchor="page" w:x="1106" w:y="7197"/>
        <w:spacing w:after="160"/>
        <w:ind w:left="1200" w:firstLine="0"/>
      </w:pPr>
      <w:r>
        <w:t>Potvrzuji sv</w:t>
      </w:r>
      <w:r>
        <w:t xml:space="preserve">ým podpisem, </w:t>
      </w:r>
      <w:r>
        <w:rPr>
          <w:i/>
          <w:iCs/>
        </w:rPr>
        <w:t>že</w:t>
      </w:r>
      <w:r>
        <w:t xml:space="preserve"> jsem byl poučen podle výše uvedené osnovy a byly mi zodpovězeny všechny dotazy.</w:t>
      </w:r>
    </w:p>
    <w:p w:rsidR="00D83076" w:rsidRDefault="002F0787">
      <w:pPr>
        <w:pStyle w:val="Bodytext20"/>
        <w:framePr w:w="9422" w:h="5659" w:hRule="exact" w:wrap="none" w:vAnchor="page" w:hAnchor="page" w:x="1106" w:y="7197"/>
        <w:tabs>
          <w:tab w:val="left" w:pos="8825"/>
        </w:tabs>
        <w:spacing w:after="160"/>
        <w:ind w:left="1260" w:firstLine="0"/>
      </w:pPr>
      <w:r>
        <w:t>Podpisy osob určených k požár</w:t>
      </w:r>
      <w:r>
        <w:rPr>
          <w:u w:val="single"/>
        </w:rPr>
        <w:t>ním</w:t>
      </w:r>
      <w:r>
        <w:t xml:space="preserve">u dohledu: </w:t>
      </w:r>
      <w:r>
        <w:rPr>
          <w:u w:val="single"/>
        </w:rPr>
        <w:t xml:space="preserve"> </w:t>
      </w:r>
      <w:r>
        <w:rPr>
          <w:u w:val="single"/>
        </w:rPr>
        <w:tab/>
      </w:r>
    </w:p>
    <w:p w:rsidR="00D83076" w:rsidRDefault="002F0787">
      <w:pPr>
        <w:pStyle w:val="Bodytext20"/>
        <w:framePr w:w="9422" w:h="5659" w:hRule="exact" w:wrap="none" w:vAnchor="page" w:hAnchor="page" w:x="1106" w:y="7197"/>
        <w:tabs>
          <w:tab w:val="left" w:pos="6592"/>
          <w:tab w:val="left" w:pos="8825"/>
        </w:tabs>
        <w:spacing w:after="160"/>
        <w:ind w:left="1260" w:firstLine="0"/>
      </w:pPr>
      <w:r>
        <w:t xml:space="preserve">Podpis osoby, která určila požámi dohled a provedla seznámeni podle osnovy: </w:t>
      </w:r>
      <w:r>
        <w:tab/>
      </w:r>
      <w:r>
        <w:rPr>
          <w:u w:val="single"/>
        </w:rPr>
        <w:t xml:space="preserve"> </w:t>
      </w:r>
      <w:r>
        <w:rPr>
          <w:u w:val="single"/>
        </w:rPr>
        <w:tab/>
      </w:r>
    </w:p>
    <w:p w:rsidR="00D83076" w:rsidRDefault="002F0787">
      <w:pPr>
        <w:pStyle w:val="Bodytext30"/>
        <w:framePr w:w="9422" w:h="5659" w:hRule="exact" w:wrap="none" w:vAnchor="page" w:hAnchor="page" w:x="1106" w:y="7197"/>
        <w:tabs>
          <w:tab w:val="left" w:pos="3305"/>
        </w:tabs>
        <w:spacing w:after="0" w:line="218" w:lineRule="auto"/>
        <w:ind w:left="1260"/>
      </w:pPr>
      <w:r>
        <w:t>Datum:</w:t>
      </w:r>
      <w:r>
        <w:rPr>
          <w:u w:val="single"/>
        </w:rPr>
        <w:t xml:space="preserve"> </w:t>
      </w:r>
      <w:r>
        <w:rPr>
          <w:u w:val="single"/>
        </w:rPr>
        <w:tab/>
      </w:r>
    </w:p>
    <w:p w:rsidR="00D83076" w:rsidRDefault="002F0787">
      <w:pPr>
        <w:pStyle w:val="Bodytext30"/>
        <w:framePr w:w="9422" w:h="893" w:hRule="exact" w:wrap="none" w:vAnchor="page" w:hAnchor="page" w:x="1106" w:y="13783"/>
        <w:spacing w:after="160" w:line="262" w:lineRule="auto"/>
        <w:jc w:val="center"/>
      </w:pPr>
      <w:r>
        <w:rPr>
          <w:color w:val="1D1222"/>
        </w:rPr>
        <w:t xml:space="preserve">Podepsani pracovnici </w:t>
      </w:r>
      <w:r>
        <w:rPr>
          <w:color w:val="1D1222"/>
        </w:rPr>
        <w:t>svými podpisy stvrzuji, že byli před započetím práce seznámeni</w:t>
      </w:r>
      <w:r>
        <w:rPr>
          <w:color w:val="1D1222"/>
        </w:rPr>
        <w:br/>
        <w:t xml:space="preserve">s požárně bezpečnostními opatřeními a požární dohled </w:t>
      </w:r>
      <w:r>
        <w:t xml:space="preserve">s </w:t>
      </w:r>
      <w:r>
        <w:rPr>
          <w:color w:val="1D1222"/>
        </w:rPr>
        <w:t>vymezenými povinnostmi</w:t>
      </w:r>
    </w:p>
    <w:p w:rsidR="00D83076" w:rsidRDefault="002F0787">
      <w:pPr>
        <w:pStyle w:val="Bodytext10"/>
        <w:framePr w:w="9422" w:h="893" w:hRule="exact" w:wrap="none" w:vAnchor="page" w:hAnchor="page" w:x="1106" w:y="13783"/>
        <w:spacing w:after="0" w:line="240" w:lineRule="auto"/>
        <w:jc w:val="center"/>
        <w:rPr>
          <w:sz w:val="19"/>
          <w:szCs w:val="19"/>
        </w:rPr>
      </w:pPr>
      <w:r>
        <w:rPr>
          <w:color w:val="3A303F"/>
          <w:sz w:val="19"/>
          <w:szCs w:val="19"/>
        </w:rPr>
        <w:t>2/2</w:t>
      </w:r>
    </w:p>
    <w:p w:rsidR="00D83076" w:rsidRDefault="002F0787">
      <w:pPr>
        <w:pStyle w:val="Headerorfooter10"/>
        <w:framePr w:wrap="none" w:vAnchor="page" w:hAnchor="page" w:x="5570" w:y="15871"/>
        <w:rPr>
          <w:sz w:val="22"/>
          <w:szCs w:val="22"/>
        </w:rPr>
      </w:pPr>
      <w:r>
        <w:rPr>
          <w:sz w:val="22"/>
          <w:szCs w:val="22"/>
        </w:rPr>
        <w:t>24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Heading410"/>
        <w:framePr w:w="9422" w:h="254" w:hRule="exact" w:wrap="none" w:vAnchor="page" w:hAnchor="page" w:x="1139" w:y="1432"/>
        <w:spacing w:after="0" w:line="240" w:lineRule="auto"/>
      </w:pPr>
      <w:bookmarkStart w:id="345" w:name="bookmark346"/>
      <w:r>
        <w:rPr>
          <w:u w:val="single"/>
        </w:rPr>
        <w:t xml:space="preserve">Příloha </w:t>
      </w:r>
      <w:r>
        <w:rPr>
          <w:i/>
          <w:iCs/>
          <w:u w:val="single"/>
        </w:rPr>
        <w:t>č.</w:t>
      </w:r>
      <w:r>
        <w:rPr>
          <w:u w:val="single"/>
        </w:rPr>
        <w:t xml:space="preserve"> 4</w:t>
      </w:r>
      <w:bookmarkEnd w:id="345"/>
    </w:p>
    <w:p w:rsidR="00D83076" w:rsidRDefault="002F0787">
      <w:pPr>
        <w:pStyle w:val="Heading410"/>
        <w:framePr w:w="9422" w:h="3096" w:hRule="exact" w:wrap="none" w:vAnchor="page" w:hAnchor="page" w:x="1139" w:y="1807"/>
        <w:spacing w:after="480" w:line="300" w:lineRule="auto"/>
      </w:pPr>
      <w:bookmarkStart w:id="346" w:name="bookmark344"/>
      <w:bookmarkStart w:id="347" w:name="bookmark345"/>
      <w:bookmarkStart w:id="348" w:name="bookmark347"/>
      <w:r>
        <w:rPr>
          <w:u w:val="single"/>
        </w:rPr>
        <w:t>Smluvní pokuty při porušení BOZP</w:t>
      </w:r>
      <w:bookmarkEnd w:id="346"/>
      <w:bookmarkEnd w:id="347"/>
      <w:bookmarkEnd w:id="348"/>
    </w:p>
    <w:p w:rsidR="00D83076" w:rsidRDefault="002F0787">
      <w:pPr>
        <w:pStyle w:val="Bodytext10"/>
        <w:framePr w:w="9422" w:h="3096" w:hRule="exact" w:wrap="none" w:vAnchor="page" w:hAnchor="page" w:x="1139" w:y="1807"/>
        <w:spacing w:after="0" w:line="300" w:lineRule="auto"/>
        <w:jc w:val="both"/>
      </w:pPr>
      <w:r>
        <w:t xml:space="preserve">Objednatel stavebních prací v </w:t>
      </w:r>
      <w:r>
        <w:t xml:space="preserve">souladu s ujednáním smlouvy si vymezuje právo kontrolovat způsob provádění stavby a dodržování zásad bezpečnosti a ochrany zdraví při práci a obecné bezpečnosti osob. V případě nedodržení výše daných podmínek při zhotovování díla může objednatel navrhnout </w:t>
      </w:r>
      <w:r>
        <w:t>zadavateli stavby vytýkací jednání pro nedodržení smlouvy o dílo v oblasti bezpečnosti a ochrany zdraví při práci a obecné bezpečnosti osob. V případě zvlášť hrubého porušení bezpečnostních předpisů (smrtelný pracovní úraz způsobený hrubým porušením bezpeč</w:t>
      </w:r>
      <w:r>
        <w:t>nostních předpisů ze strany zhotovitele stavby apod.) může koordinátor stavby navrhnout zadavateli stavby odstoupení od uzavřené smlouvy.</w:t>
      </w:r>
    </w:p>
    <w:tbl>
      <w:tblPr>
        <w:tblOverlap w:val="never"/>
        <w:tblW w:w="0" w:type="auto"/>
        <w:tblLayout w:type="fixed"/>
        <w:tblCellMar>
          <w:left w:w="10" w:type="dxa"/>
          <w:right w:w="10" w:type="dxa"/>
        </w:tblCellMar>
        <w:tblLook w:val="04A0" w:firstRow="1" w:lastRow="0" w:firstColumn="1" w:lastColumn="0" w:noHBand="0" w:noVBand="1"/>
      </w:tblPr>
      <w:tblGrid>
        <w:gridCol w:w="826"/>
        <w:gridCol w:w="6797"/>
        <w:gridCol w:w="1450"/>
      </w:tblGrid>
      <w:tr w:rsidR="00D83076">
        <w:tblPrEx>
          <w:tblCellMar>
            <w:top w:w="0" w:type="dxa"/>
            <w:bottom w:w="0" w:type="dxa"/>
          </w:tblCellMar>
        </w:tblPrEx>
        <w:trPr>
          <w:trHeight w:hRule="exact" w:val="547"/>
        </w:trPr>
        <w:tc>
          <w:tcPr>
            <w:tcW w:w="7623" w:type="dxa"/>
            <w:gridSpan w:val="2"/>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pPr>
            <w:r>
              <w:t>Porušení právních a ostatních předpisů</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pPr>
            <w:r>
              <w:t>Pokuty v Kč</w:t>
            </w:r>
          </w:p>
        </w:tc>
      </w:tr>
      <w:tr w:rsidR="00D83076">
        <w:tblPrEx>
          <w:tblCellMar>
            <w:top w:w="0" w:type="dxa"/>
            <w:bottom w:w="0" w:type="dxa"/>
          </w:tblCellMar>
        </w:tblPrEx>
        <w:trPr>
          <w:trHeight w:hRule="exact" w:val="1123"/>
        </w:trPr>
        <w:tc>
          <w:tcPr>
            <w:tcW w:w="826" w:type="dxa"/>
            <w:tcBorders>
              <w:top w:val="single" w:sz="4" w:space="0" w:color="auto"/>
              <w:lef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580"/>
            </w:pPr>
            <w:r>
              <w:t>1</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302" w:lineRule="auto"/>
              <w:jc w:val="both"/>
            </w:pPr>
            <w:r>
              <w:t xml:space="preserve">nepředložení požadovaného technologického postupu včetně </w:t>
            </w:r>
            <w:r>
              <w:t>vytipování rizik, pravidel BOZ, PO, OOPP při provádění prací-§ 16 zákona 309/2006 Sb. nejpozději 8 dnů před zahájením prací</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500"/>
              <w:jc w:val="both"/>
            </w:pPr>
            <w:r>
              <w:t>20 000,-</w:t>
            </w:r>
          </w:p>
        </w:tc>
      </w:tr>
      <w:tr w:rsidR="00D83076">
        <w:tblPrEx>
          <w:tblCellMar>
            <w:top w:w="0" w:type="dxa"/>
            <w:bottom w:w="0" w:type="dxa"/>
          </w:tblCellMar>
        </w:tblPrEx>
        <w:trPr>
          <w:trHeight w:hRule="exact" w:val="542"/>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80"/>
            </w:pPr>
            <w:r>
              <w:t>2</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pPr>
            <w:r>
              <w:t>staveniště není řádně ohrazeno, vyznačeno</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00"/>
              <w:jc w:val="both"/>
            </w:pPr>
            <w:r>
              <w:t>20 000,-</w:t>
            </w:r>
          </w:p>
        </w:tc>
      </w:tr>
      <w:tr w:rsidR="00D83076">
        <w:tblPrEx>
          <w:tblCellMar>
            <w:top w:w="0" w:type="dxa"/>
            <w:bottom w:w="0" w:type="dxa"/>
          </w:tblCellMar>
        </w:tblPrEx>
        <w:trPr>
          <w:trHeight w:hRule="exact" w:val="538"/>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80"/>
            </w:pPr>
            <w:r>
              <w:t>3</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pPr>
            <w:r>
              <w:t>nevedení evidence osob na staveništi</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620"/>
              <w:jc w:val="both"/>
            </w:pPr>
            <w:r>
              <w:t>1 000,-</w:t>
            </w:r>
          </w:p>
        </w:tc>
      </w:tr>
      <w:tr w:rsidR="00D83076">
        <w:tblPrEx>
          <w:tblCellMar>
            <w:top w:w="0" w:type="dxa"/>
            <w:bottom w:w="0" w:type="dxa"/>
          </w:tblCellMar>
        </w:tblPrEx>
        <w:trPr>
          <w:trHeight w:hRule="exact" w:val="835"/>
        </w:trPr>
        <w:tc>
          <w:tcPr>
            <w:tcW w:w="826" w:type="dxa"/>
            <w:tcBorders>
              <w:top w:val="single" w:sz="4" w:space="0" w:color="auto"/>
              <w:lef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580"/>
            </w:pPr>
            <w:r>
              <w:t>4</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307" w:lineRule="auto"/>
              <w:jc w:val="both"/>
            </w:pPr>
            <w:r>
              <w:t xml:space="preserve">vede stavební </w:t>
            </w:r>
            <w:r>
              <w:t>deník v rozporu s požadavky přílohy č. 5 499/2006 Sb.</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620"/>
              <w:jc w:val="both"/>
            </w:pPr>
            <w:r>
              <w:t>2 000,-</w:t>
            </w:r>
          </w:p>
        </w:tc>
      </w:tr>
      <w:tr w:rsidR="00D83076">
        <w:tblPrEx>
          <w:tblCellMar>
            <w:top w:w="0" w:type="dxa"/>
            <w:bottom w:w="0" w:type="dxa"/>
          </w:tblCellMar>
        </w:tblPrEx>
        <w:trPr>
          <w:trHeight w:hRule="exact" w:val="1411"/>
        </w:trPr>
        <w:tc>
          <w:tcPr>
            <w:tcW w:w="826" w:type="dxa"/>
            <w:tcBorders>
              <w:top w:val="single" w:sz="4" w:space="0" w:color="auto"/>
              <w:lef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580"/>
            </w:pPr>
            <w:r>
              <w:t>5</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302" w:lineRule="auto"/>
              <w:jc w:val="both"/>
            </w:pPr>
            <w:r>
              <w:t xml:space="preserve">neprovedeno předání a převzetí dočasné stavební konstrukce (lešení a konstrukcí pro zvýšení místa práce, žebříku apod.) a používání nevyhovujících konstrukcí - čl. VII, přílohy NV 362/2005 </w:t>
            </w:r>
            <w:r>
              <w:t>Sb.</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500"/>
              <w:jc w:val="both"/>
            </w:pPr>
            <w:r>
              <w:t>15 000,-</w:t>
            </w:r>
          </w:p>
        </w:tc>
      </w:tr>
      <w:tr w:rsidR="00D83076">
        <w:tblPrEx>
          <w:tblCellMar>
            <w:top w:w="0" w:type="dxa"/>
            <w:bottom w:w="0" w:type="dxa"/>
          </w:tblCellMar>
        </w:tblPrEx>
        <w:trPr>
          <w:trHeight w:hRule="exact" w:val="542"/>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80"/>
            </w:pPr>
            <w:r>
              <w:t>6</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jc w:val="both"/>
            </w:pPr>
            <w:r>
              <w:t>nezabezpečení práce ve výškách - NV č. 362/2005 Sb., §3</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00"/>
              <w:jc w:val="both"/>
            </w:pPr>
            <w:r>
              <w:t>20 000,-</w:t>
            </w:r>
          </w:p>
        </w:tc>
      </w:tr>
      <w:tr w:rsidR="00D83076">
        <w:tblPrEx>
          <w:tblCellMar>
            <w:top w:w="0" w:type="dxa"/>
            <w:bottom w:w="0" w:type="dxa"/>
          </w:tblCellMar>
        </w:tblPrEx>
        <w:trPr>
          <w:trHeight w:hRule="exact" w:val="538"/>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80"/>
            </w:pPr>
            <w:r>
              <w:t>7</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jc w:val="both"/>
            </w:pPr>
            <w:r>
              <w:t>nezakrytý otvor - NV č. 362/2005 Sb., §. 3, odst. 5</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00"/>
              <w:jc w:val="both"/>
            </w:pPr>
            <w:r>
              <w:t>10 000,-</w:t>
            </w:r>
          </w:p>
        </w:tc>
      </w:tr>
      <w:tr w:rsidR="00D83076">
        <w:tblPrEx>
          <w:tblCellMar>
            <w:top w:w="0" w:type="dxa"/>
            <w:bottom w:w="0" w:type="dxa"/>
          </w:tblCellMar>
        </w:tblPrEx>
        <w:trPr>
          <w:trHeight w:hRule="exact" w:val="542"/>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80"/>
            </w:pPr>
            <w:r>
              <w:t>8</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jc w:val="both"/>
            </w:pPr>
            <w:r>
              <w:t>nezajištěný výkop - NV 591/2006 Sb., čl. III-VI přílohy 3.</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00"/>
              <w:jc w:val="both"/>
            </w:pPr>
            <w:r>
              <w:t>10 000,-</w:t>
            </w:r>
          </w:p>
        </w:tc>
      </w:tr>
      <w:tr w:rsidR="00D83076">
        <w:tblPrEx>
          <w:tblCellMar>
            <w:top w:w="0" w:type="dxa"/>
            <w:bottom w:w="0" w:type="dxa"/>
          </w:tblCellMar>
        </w:tblPrEx>
        <w:trPr>
          <w:trHeight w:hRule="exact" w:val="542"/>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80"/>
            </w:pPr>
            <w:r>
              <w:t>9</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jc w:val="both"/>
            </w:pPr>
            <w:r>
              <w:t xml:space="preserve">dtto 7,8 v kontaktu s veřejným </w:t>
            </w:r>
            <w:r>
              <w:t>prostranstvím</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00"/>
              <w:jc w:val="both"/>
            </w:pPr>
            <w:r>
              <w:t>15 000,-</w:t>
            </w:r>
          </w:p>
        </w:tc>
      </w:tr>
      <w:tr w:rsidR="00D83076">
        <w:tblPrEx>
          <w:tblCellMar>
            <w:top w:w="0" w:type="dxa"/>
            <w:bottom w:w="0" w:type="dxa"/>
          </w:tblCellMar>
        </w:tblPrEx>
        <w:trPr>
          <w:trHeight w:hRule="exact" w:val="830"/>
        </w:trPr>
        <w:tc>
          <w:tcPr>
            <w:tcW w:w="826" w:type="dxa"/>
            <w:tcBorders>
              <w:top w:val="single" w:sz="4" w:space="0" w:color="auto"/>
              <w:lef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480"/>
            </w:pPr>
            <w:r>
              <w:t>10</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307" w:lineRule="auto"/>
              <w:jc w:val="both"/>
            </w:pPr>
            <w:r>
              <w:t>chybějící ochranné zábradlí na stavbě - čl. I., odst. 4, přílohy NV 362/2005 Sb.</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620"/>
              <w:jc w:val="both"/>
            </w:pPr>
            <w:r>
              <w:t>5 000,-</w:t>
            </w:r>
          </w:p>
        </w:tc>
      </w:tr>
      <w:tr w:rsidR="00D83076">
        <w:tblPrEx>
          <w:tblCellMar>
            <w:top w:w="0" w:type="dxa"/>
            <w:bottom w:w="0" w:type="dxa"/>
          </w:tblCellMar>
        </w:tblPrEx>
        <w:trPr>
          <w:trHeight w:hRule="exact" w:val="542"/>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480"/>
            </w:pPr>
            <w:r>
              <w:t>11</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pPr>
            <w:r>
              <w:t>dtto 10 v kontaktu s veřejným prostranstvím</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9374" w:wrap="none" w:vAnchor="page" w:hAnchor="page" w:x="1446" w:y="5248"/>
              <w:spacing w:after="0" w:line="240" w:lineRule="auto"/>
              <w:ind w:firstLine="500"/>
              <w:jc w:val="both"/>
            </w:pPr>
            <w:r>
              <w:t>15 000,-</w:t>
            </w:r>
          </w:p>
        </w:tc>
      </w:tr>
      <w:tr w:rsidR="00D83076">
        <w:tblPrEx>
          <w:tblCellMar>
            <w:top w:w="0" w:type="dxa"/>
            <w:bottom w:w="0" w:type="dxa"/>
          </w:tblCellMar>
        </w:tblPrEx>
        <w:trPr>
          <w:trHeight w:hRule="exact" w:val="840"/>
        </w:trPr>
        <w:tc>
          <w:tcPr>
            <w:tcW w:w="826" w:type="dxa"/>
            <w:tcBorders>
              <w:top w:val="single" w:sz="4" w:space="0" w:color="auto"/>
              <w:left w:val="single" w:sz="4" w:space="0" w:color="auto"/>
              <w:bottom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480"/>
            </w:pPr>
            <w:r>
              <w:t>12</w:t>
            </w:r>
          </w:p>
        </w:tc>
        <w:tc>
          <w:tcPr>
            <w:tcW w:w="6797"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9072" w:h="9374" w:wrap="none" w:vAnchor="page" w:hAnchor="page" w:x="1446" w:y="5248"/>
              <w:spacing w:after="0" w:line="307" w:lineRule="auto"/>
              <w:jc w:val="both"/>
            </w:pPr>
            <w:r>
              <w:t xml:space="preserve">používání nevyhovujících žebříků (poškozených, dřevěných, neodpovídajících NV </w:t>
            </w:r>
            <w:r>
              <w:t>č. 591/2006 Sb., atd.)</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D83076" w:rsidRDefault="002F0787">
            <w:pPr>
              <w:pStyle w:val="Other10"/>
              <w:framePr w:w="9072" w:h="9374" w:wrap="none" w:vAnchor="page" w:hAnchor="page" w:x="1446" w:y="5248"/>
              <w:spacing w:before="140" w:after="0" w:line="240" w:lineRule="auto"/>
              <w:ind w:firstLine="620"/>
              <w:jc w:val="both"/>
            </w:pPr>
            <w:r>
              <w:t>5 000,-</w:t>
            </w:r>
          </w:p>
        </w:tc>
      </w:tr>
    </w:tbl>
    <w:p w:rsidR="00D83076" w:rsidRDefault="002F0787">
      <w:pPr>
        <w:pStyle w:val="Headerorfooter10"/>
        <w:framePr w:wrap="none" w:vAnchor="page" w:hAnchor="page" w:x="5603" w:y="15871"/>
        <w:rPr>
          <w:sz w:val="22"/>
          <w:szCs w:val="22"/>
        </w:rPr>
      </w:pPr>
      <w:r>
        <w:rPr>
          <w:sz w:val="22"/>
          <w:szCs w:val="22"/>
        </w:rPr>
        <w:t>25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26"/>
        <w:gridCol w:w="6797"/>
        <w:gridCol w:w="1450"/>
      </w:tblGrid>
      <w:tr w:rsidR="00D83076">
        <w:tblPrEx>
          <w:tblCellMar>
            <w:top w:w="0" w:type="dxa"/>
            <w:bottom w:w="0" w:type="dxa"/>
          </w:tblCellMar>
        </w:tblPrEx>
        <w:trPr>
          <w:trHeight w:hRule="exact" w:val="835"/>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13</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7" w:lineRule="auto"/>
              <w:jc w:val="both"/>
            </w:pPr>
            <w:r>
              <w:t>pracovní lávky neodpovídající BOZP (bez zábradlí, okopové lišty, nedostatečné široké, atd.)</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520"/>
              <w:jc w:val="both"/>
            </w:pPr>
            <w:r>
              <w:t>10 000,-</w:t>
            </w:r>
          </w:p>
        </w:tc>
      </w:tr>
      <w:tr w:rsidR="00D83076">
        <w:tblPrEx>
          <w:tblCellMar>
            <w:top w:w="0" w:type="dxa"/>
            <w:bottom w:w="0" w:type="dxa"/>
          </w:tblCellMar>
        </w:tblPrEx>
        <w:trPr>
          <w:trHeight w:hRule="exact" w:val="835"/>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14</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0" w:lineRule="auto"/>
              <w:jc w:val="both"/>
            </w:pPr>
            <w:r>
              <w:t xml:space="preserve">používání k výstupu konstrukce, které ktomu nejsou určeny (bednění, pažení, židle, </w:t>
            </w:r>
            <w:r>
              <w:t>bedny, atd.)</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640"/>
              <w:jc w:val="both"/>
            </w:pPr>
            <w:r>
              <w:t>5 000,-</w:t>
            </w:r>
          </w:p>
        </w:tc>
      </w:tr>
      <w:tr w:rsidR="00D83076">
        <w:tblPrEx>
          <w:tblCellMar>
            <w:top w:w="0" w:type="dxa"/>
            <w:bottom w:w="0" w:type="dxa"/>
          </w:tblCellMar>
        </w:tblPrEx>
        <w:trPr>
          <w:trHeight w:hRule="exact" w:val="830"/>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15</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0" w:lineRule="auto"/>
              <w:jc w:val="both"/>
            </w:pPr>
            <w:r>
              <w:t>nezajištěné pracoviště pod místem práce ve výškách - čl. V., přílohy NV 362/2005 Sb., v kontaktu s veřejným prostranstvím dvojnásobek</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520"/>
              <w:jc w:val="both"/>
            </w:pPr>
            <w:r>
              <w:t>10 000,-</w:t>
            </w:r>
          </w:p>
        </w:tc>
      </w:tr>
      <w:tr w:rsidR="00D83076">
        <w:tblPrEx>
          <w:tblCellMar>
            <w:top w:w="0" w:type="dxa"/>
            <w:bottom w:w="0" w:type="dxa"/>
          </w:tblCellMar>
        </w:tblPrEx>
        <w:trPr>
          <w:trHeight w:hRule="exact" w:val="830"/>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16</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7" w:lineRule="auto"/>
              <w:jc w:val="both"/>
            </w:pPr>
            <w:r>
              <w:t xml:space="preserve">nezajištěný prostor, kde se provádí bourací práce - NV 591/2006 Sb., čl. XII.,odst. </w:t>
            </w:r>
            <w:r>
              <w:t>6..přílohy 3.</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640"/>
              <w:jc w:val="both"/>
            </w:pPr>
            <w:r>
              <w:t>5 000,-</w:t>
            </w:r>
          </w:p>
        </w:tc>
      </w:tr>
      <w:tr w:rsidR="00D83076">
        <w:tblPrEx>
          <w:tblCellMar>
            <w:top w:w="0" w:type="dxa"/>
            <w:bottom w:w="0" w:type="dxa"/>
          </w:tblCellMar>
        </w:tblPrEx>
        <w:trPr>
          <w:trHeight w:hRule="exact" w:val="835"/>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17</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7" w:lineRule="auto"/>
              <w:jc w:val="both"/>
            </w:pPr>
            <w:r>
              <w:t>používání poškozených nebo nevyhovujících el. zařízení, prodlužovacích kabelů, atd.</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640"/>
              <w:jc w:val="both"/>
            </w:pPr>
            <w:r>
              <w:t>5 000,-</w:t>
            </w:r>
          </w:p>
        </w:tc>
      </w:tr>
      <w:tr w:rsidR="00D83076">
        <w:tblPrEx>
          <w:tblCellMar>
            <w:top w:w="0" w:type="dxa"/>
            <w:bottom w:w="0" w:type="dxa"/>
          </w:tblCellMar>
        </w:tblPrEx>
        <w:trPr>
          <w:trHeight w:hRule="exact" w:val="1123"/>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18</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2" w:lineRule="auto"/>
              <w:jc w:val="both"/>
            </w:pPr>
            <w:r>
              <w:t xml:space="preserve">provozování vyhrazeného zdvihacího zařízení dle vyhl. č. 19/1979 Sb. ve znění pozdějších předpisů bez platné revize nebo revizní </w:t>
            </w:r>
            <w:r>
              <w:t>zkoušky - § 4 zákona 309/2006 Sb.</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520"/>
              <w:jc w:val="both"/>
            </w:pPr>
            <w:r>
              <w:t>10 000,-</w:t>
            </w:r>
          </w:p>
        </w:tc>
      </w:tr>
      <w:tr w:rsidR="00D83076">
        <w:tblPrEx>
          <w:tblCellMar>
            <w:top w:w="0" w:type="dxa"/>
            <w:bottom w:w="0" w:type="dxa"/>
          </w:tblCellMar>
        </w:tblPrEx>
        <w:trPr>
          <w:trHeight w:hRule="exact" w:val="830"/>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240" w:lineRule="auto"/>
              <w:ind w:firstLine="460"/>
            </w:pPr>
            <w:r>
              <w:t>19</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0" w:lineRule="auto"/>
              <w:jc w:val="both"/>
            </w:pPr>
            <w:r>
              <w:t>obsluha zdvihacího zařízení neproškolenou osobou - ČSN ISO 124 80</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13757" w:wrap="none" w:vAnchor="page" w:hAnchor="page" w:x="1446" w:y="1418"/>
              <w:spacing w:after="0" w:line="240" w:lineRule="auto"/>
              <w:ind w:firstLine="640"/>
              <w:jc w:val="both"/>
            </w:pPr>
            <w:r>
              <w:t>5 000,-</w:t>
            </w:r>
          </w:p>
        </w:tc>
      </w:tr>
      <w:tr w:rsidR="00D83076">
        <w:tblPrEx>
          <w:tblCellMar>
            <w:top w:w="0" w:type="dxa"/>
            <w:bottom w:w="0" w:type="dxa"/>
          </w:tblCellMar>
        </w:tblPrEx>
        <w:trPr>
          <w:trHeight w:hRule="exact" w:val="830"/>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20</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7" w:lineRule="auto"/>
              <w:jc w:val="both"/>
            </w:pPr>
            <w:r>
              <w:t>používání k dopravě osob zařízení nebo části strojů, které k tomu nejsou určeny, jízda osob v nákladním výtahu</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520"/>
              <w:jc w:val="both"/>
            </w:pPr>
            <w:r>
              <w:t>10 000,-</w:t>
            </w:r>
          </w:p>
        </w:tc>
      </w:tr>
      <w:tr w:rsidR="00D83076">
        <w:tblPrEx>
          <w:tblCellMar>
            <w:top w:w="0" w:type="dxa"/>
            <w:bottom w:w="0" w:type="dxa"/>
          </w:tblCellMar>
        </w:tblPrEx>
        <w:trPr>
          <w:trHeight w:hRule="exact" w:val="835"/>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21</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7" w:lineRule="auto"/>
              <w:jc w:val="both"/>
            </w:pPr>
            <w:r>
              <w:t>jeřábová doprava - vázání břemen bez vazačského oprávnění - ČSN ISO 124 80</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520"/>
              <w:jc w:val="both"/>
            </w:pPr>
            <w:r>
              <w:t>10 000,-</w:t>
            </w:r>
          </w:p>
        </w:tc>
      </w:tr>
      <w:tr w:rsidR="00D83076">
        <w:tblPrEx>
          <w:tblCellMar>
            <w:top w:w="0" w:type="dxa"/>
            <w:bottom w:w="0" w:type="dxa"/>
          </w:tblCellMar>
        </w:tblPrEx>
        <w:trPr>
          <w:trHeight w:hRule="exact" w:val="1118"/>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22</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2" w:lineRule="auto"/>
              <w:jc w:val="both"/>
            </w:pPr>
            <w:r>
              <w:t>nepoužití ochranných pomůcek - zejména ochranné přilby - Zákoník práce, § 106, příloha NV 495/2001 Sb. za každý zjištěný případ (pracovníka)</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jc w:val="right"/>
            </w:pPr>
            <w:r>
              <w:t>500,-</w:t>
            </w:r>
          </w:p>
        </w:tc>
      </w:tr>
      <w:tr w:rsidR="00D83076">
        <w:tblPrEx>
          <w:tblCellMar>
            <w:top w:w="0" w:type="dxa"/>
            <w:bottom w:w="0" w:type="dxa"/>
          </w:tblCellMar>
        </w:tblPrEx>
        <w:trPr>
          <w:trHeight w:hRule="exact" w:val="1123"/>
        </w:trPr>
        <w:tc>
          <w:tcPr>
            <w:tcW w:w="826" w:type="dxa"/>
            <w:tcBorders>
              <w:top w:val="single" w:sz="4" w:space="0" w:color="auto"/>
              <w:lef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23</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302" w:lineRule="auto"/>
              <w:jc w:val="both"/>
            </w:pPr>
            <w:r>
              <w:t xml:space="preserve">požití </w:t>
            </w:r>
            <w:r>
              <w:t>alkoholických nápojů nebo jiné návykové látky na pracovišti, popř. odmítnutí dechové zkoušky - Zákoník práce, § 106 - za každý zjištěný případ</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640"/>
              <w:jc w:val="both"/>
            </w:pPr>
            <w:r>
              <w:t>5 000,-</w:t>
            </w:r>
          </w:p>
        </w:tc>
      </w:tr>
      <w:tr w:rsidR="00D83076">
        <w:tblPrEx>
          <w:tblCellMar>
            <w:top w:w="0" w:type="dxa"/>
            <w:bottom w:w="0" w:type="dxa"/>
          </w:tblCellMar>
        </w:tblPrEx>
        <w:trPr>
          <w:trHeight w:hRule="exact" w:val="715"/>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240" w:lineRule="auto"/>
              <w:ind w:firstLine="460"/>
            </w:pPr>
            <w:r>
              <w:t>24</w:t>
            </w:r>
          </w:p>
        </w:tc>
        <w:tc>
          <w:tcPr>
            <w:tcW w:w="6797" w:type="dxa"/>
            <w:tcBorders>
              <w:top w:val="single" w:sz="4" w:space="0" w:color="auto"/>
              <w:left w:val="single" w:sz="4" w:space="0" w:color="auto"/>
            </w:tcBorders>
            <w:shd w:val="clear" w:color="auto" w:fill="FFFFFF"/>
            <w:vAlign w:val="bottom"/>
          </w:tcPr>
          <w:p w:rsidR="00D83076" w:rsidRDefault="002F0787">
            <w:pPr>
              <w:pStyle w:val="Other10"/>
              <w:framePr w:w="9072" w:h="13757" w:wrap="none" w:vAnchor="page" w:hAnchor="page" w:x="1446" w:y="1418"/>
              <w:spacing w:after="0" w:line="307" w:lineRule="auto"/>
              <w:jc w:val="both"/>
            </w:pPr>
            <w:r>
              <w:t>všeobecné porušení platných předpisů BOZP pracovníkem při práci a používání nářadí, strojů a zařízení</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13757" w:wrap="none" w:vAnchor="page" w:hAnchor="page" w:x="1446" w:y="1418"/>
              <w:spacing w:after="0" w:line="240" w:lineRule="auto"/>
              <w:jc w:val="right"/>
            </w:pPr>
            <w:r>
              <w:t>500,-</w:t>
            </w:r>
          </w:p>
        </w:tc>
      </w:tr>
      <w:tr w:rsidR="00D83076">
        <w:tblPrEx>
          <w:tblCellMar>
            <w:top w:w="0" w:type="dxa"/>
            <w:bottom w:w="0" w:type="dxa"/>
          </w:tblCellMar>
        </w:tblPrEx>
        <w:trPr>
          <w:trHeight w:hRule="exact" w:val="710"/>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240" w:lineRule="auto"/>
              <w:ind w:firstLine="460"/>
            </w:pPr>
            <w:r>
              <w:t>25</w:t>
            </w:r>
          </w:p>
        </w:tc>
        <w:tc>
          <w:tcPr>
            <w:tcW w:w="6797" w:type="dxa"/>
            <w:tcBorders>
              <w:top w:val="single" w:sz="4" w:space="0" w:color="auto"/>
              <w:left w:val="single" w:sz="4" w:space="0" w:color="auto"/>
            </w:tcBorders>
            <w:shd w:val="clear" w:color="auto" w:fill="FFFFFF"/>
            <w:vAlign w:val="bottom"/>
          </w:tcPr>
          <w:p w:rsidR="00D83076" w:rsidRDefault="002F0787">
            <w:pPr>
              <w:pStyle w:val="Other10"/>
              <w:framePr w:w="9072" w:h="13757" w:wrap="none" w:vAnchor="page" w:hAnchor="page" w:x="1446" w:y="1418"/>
              <w:spacing w:after="0" w:line="300" w:lineRule="auto"/>
              <w:jc w:val="both"/>
            </w:pPr>
            <w:r>
              <w:t>porušení příkazu nebo zákazu týkající se požární ochrany na označených místech</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13757" w:wrap="none" w:vAnchor="page" w:hAnchor="page" w:x="1446" w:y="1418"/>
              <w:spacing w:after="0" w:line="240" w:lineRule="auto"/>
              <w:ind w:firstLine="640"/>
              <w:jc w:val="both"/>
            </w:pPr>
            <w:r>
              <w:t>1 000,-</w:t>
            </w:r>
          </w:p>
        </w:tc>
      </w:tr>
      <w:tr w:rsidR="00D83076">
        <w:tblPrEx>
          <w:tblCellMar>
            <w:top w:w="0" w:type="dxa"/>
            <w:bottom w:w="0" w:type="dxa"/>
          </w:tblCellMar>
        </w:tblPrEx>
        <w:trPr>
          <w:trHeight w:hRule="exact" w:val="710"/>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13757" w:wrap="none" w:vAnchor="page" w:hAnchor="page" w:x="1446" w:y="1418"/>
              <w:spacing w:after="0" w:line="240" w:lineRule="auto"/>
              <w:ind w:firstLine="460"/>
            </w:pPr>
            <w:r>
              <w:t>26</w:t>
            </w:r>
          </w:p>
        </w:tc>
        <w:tc>
          <w:tcPr>
            <w:tcW w:w="6797" w:type="dxa"/>
            <w:tcBorders>
              <w:top w:val="single" w:sz="4" w:space="0" w:color="auto"/>
              <w:left w:val="single" w:sz="4" w:space="0" w:color="auto"/>
            </w:tcBorders>
            <w:shd w:val="clear" w:color="auto" w:fill="FFFFFF"/>
            <w:vAlign w:val="bottom"/>
          </w:tcPr>
          <w:p w:rsidR="00D83076" w:rsidRDefault="002F0787">
            <w:pPr>
              <w:pStyle w:val="Other10"/>
              <w:framePr w:w="9072" w:h="13757" w:wrap="none" w:vAnchor="page" w:hAnchor="page" w:x="1446" w:y="1418"/>
              <w:spacing w:after="0" w:line="307" w:lineRule="auto"/>
              <w:jc w:val="both"/>
            </w:pPr>
            <w:r>
              <w:t>porušení zásady bezpečného provozu tepelných, elektrických, plynových a jiných spotřebičů</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13757" w:wrap="none" w:vAnchor="page" w:hAnchor="page" w:x="1446" w:y="1418"/>
              <w:spacing w:after="0" w:line="240" w:lineRule="auto"/>
              <w:ind w:firstLine="640"/>
              <w:jc w:val="both"/>
            </w:pPr>
            <w:r>
              <w:t>5 000,-</w:t>
            </w:r>
          </w:p>
        </w:tc>
      </w:tr>
      <w:tr w:rsidR="00D83076">
        <w:tblPrEx>
          <w:tblCellMar>
            <w:top w:w="0" w:type="dxa"/>
            <w:bottom w:w="0" w:type="dxa"/>
          </w:tblCellMar>
        </w:tblPrEx>
        <w:trPr>
          <w:trHeight w:hRule="exact" w:val="1594"/>
        </w:trPr>
        <w:tc>
          <w:tcPr>
            <w:tcW w:w="826" w:type="dxa"/>
            <w:tcBorders>
              <w:top w:val="single" w:sz="4" w:space="0" w:color="auto"/>
              <w:left w:val="single" w:sz="4" w:space="0" w:color="auto"/>
              <w:bottom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460"/>
            </w:pPr>
            <w:r>
              <w:t>27</w:t>
            </w:r>
          </w:p>
        </w:tc>
        <w:tc>
          <w:tcPr>
            <w:tcW w:w="6797" w:type="dxa"/>
            <w:tcBorders>
              <w:top w:val="single" w:sz="4" w:space="0" w:color="auto"/>
              <w:left w:val="single" w:sz="4" w:space="0" w:color="auto"/>
              <w:bottom w:val="single" w:sz="4" w:space="0" w:color="auto"/>
            </w:tcBorders>
            <w:shd w:val="clear" w:color="auto" w:fill="FFFFFF"/>
            <w:vAlign w:val="bottom"/>
          </w:tcPr>
          <w:p w:rsidR="00D83076" w:rsidRDefault="002F0787">
            <w:pPr>
              <w:pStyle w:val="Other10"/>
              <w:framePr w:w="9072" w:h="13757" w:wrap="none" w:vAnchor="page" w:hAnchor="page" w:x="1446" w:y="1418"/>
              <w:spacing w:after="0" w:line="305" w:lineRule="auto"/>
              <w:jc w:val="both"/>
            </w:pPr>
            <w:r>
              <w:t xml:space="preserve">zhotovitel neobstará nebo neudržuje v </w:t>
            </w:r>
            <w:r>
              <w:t>provozuschopném stavu věcné prostředky požární ochrany nebo požární bezpečnostní zařízení, poškodí, zneužije nebo jiným způsobem znemožní použití věcných prostředků požární ochrany nebo požárně bezpečnostních zařízení</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D83076" w:rsidRDefault="002F0787">
            <w:pPr>
              <w:pStyle w:val="Other10"/>
              <w:framePr w:w="9072" w:h="13757" w:wrap="none" w:vAnchor="page" w:hAnchor="page" w:x="1446" w:y="1418"/>
              <w:spacing w:before="140" w:after="0" w:line="240" w:lineRule="auto"/>
              <w:ind w:firstLine="640"/>
              <w:jc w:val="both"/>
            </w:pPr>
            <w:r>
              <w:t>5 000,-</w:t>
            </w:r>
          </w:p>
        </w:tc>
      </w:tr>
    </w:tbl>
    <w:p w:rsidR="00D83076" w:rsidRDefault="002F0787">
      <w:pPr>
        <w:pStyle w:val="Headerorfooter10"/>
        <w:framePr w:wrap="none" w:vAnchor="page" w:hAnchor="page" w:x="5603" w:y="15871"/>
        <w:rPr>
          <w:sz w:val="22"/>
          <w:szCs w:val="22"/>
        </w:rPr>
      </w:pPr>
      <w:r>
        <w:rPr>
          <w:sz w:val="22"/>
          <w:szCs w:val="22"/>
        </w:rPr>
        <w:t>26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26"/>
        <w:gridCol w:w="6797"/>
        <w:gridCol w:w="1450"/>
      </w:tblGrid>
      <w:tr w:rsidR="00D83076">
        <w:tblPrEx>
          <w:tblCellMar>
            <w:top w:w="0" w:type="dxa"/>
            <w:bottom w:w="0" w:type="dxa"/>
          </w:tblCellMar>
        </w:tblPrEx>
        <w:trPr>
          <w:trHeight w:hRule="exact" w:val="1301"/>
        </w:trPr>
        <w:tc>
          <w:tcPr>
            <w:tcW w:w="826" w:type="dxa"/>
            <w:tcBorders>
              <w:top w:val="single" w:sz="4" w:space="0" w:color="auto"/>
              <w:left w:val="single" w:sz="4" w:space="0" w:color="auto"/>
            </w:tcBorders>
            <w:shd w:val="clear" w:color="auto" w:fill="FFFFFF"/>
          </w:tcPr>
          <w:p w:rsidR="00D83076" w:rsidRDefault="002F0787">
            <w:pPr>
              <w:pStyle w:val="Other10"/>
              <w:framePr w:w="9072" w:h="6763" w:wrap="none" w:vAnchor="page" w:hAnchor="page" w:x="1314" w:y="1418"/>
              <w:spacing w:before="140" w:after="0" w:line="240" w:lineRule="auto"/>
              <w:ind w:firstLine="460"/>
            </w:pPr>
            <w:r>
              <w:t>28</w:t>
            </w:r>
          </w:p>
        </w:tc>
        <w:tc>
          <w:tcPr>
            <w:tcW w:w="6797" w:type="dxa"/>
            <w:tcBorders>
              <w:top w:val="single" w:sz="4" w:space="0" w:color="auto"/>
              <w:left w:val="single" w:sz="4" w:space="0" w:color="auto"/>
            </w:tcBorders>
            <w:shd w:val="clear" w:color="auto" w:fill="FFFFFF"/>
            <w:vAlign w:val="bottom"/>
          </w:tcPr>
          <w:p w:rsidR="00D83076" w:rsidRDefault="002F0787">
            <w:pPr>
              <w:pStyle w:val="Other10"/>
              <w:framePr w:w="9072" w:h="6763" w:wrap="none" w:vAnchor="page" w:hAnchor="page" w:x="1314" w:y="1418"/>
              <w:spacing w:after="0" w:line="305" w:lineRule="auto"/>
              <w:jc w:val="both"/>
            </w:pPr>
            <w:r>
              <w:t xml:space="preserve">nedodržení předpisů o používání, skladování a manipulaci s hořlavými nebo požárně nebezpečnými látkami nebo nesprávným skladováním materiálu znemožnění přístupu k rozvodným zařízením elektrické energie a uzávěrům plynu, vody a </w:t>
            </w:r>
            <w:r>
              <w:t>topení</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6763" w:wrap="none" w:vAnchor="page" w:hAnchor="page" w:x="1314" w:y="1418"/>
              <w:spacing w:before="140" w:after="0" w:line="240" w:lineRule="auto"/>
              <w:ind w:firstLine="500"/>
              <w:jc w:val="both"/>
            </w:pPr>
            <w:r>
              <w:t>10 000,-</w:t>
            </w:r>
          </w:p>
        </w:tc>
      </w:tr>
      <w:tr w:rsidR="00D83076">
        <w:tblPrEx>
          <w:tblCellMar>
            <w:top w:w="0" w:type="dxa"/>
            <w:bottom w:w="0" w:type="dxa"/>
          </w:tblCellMar>
        </w:tblPrEx>
        <w:trPr>
          <w:trHeight w:hRule="exact" w:val="710"/>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6763" w:wrap="none" w:vAnchor="page" w:hAnchor="page" w:x="1314" w:y="1418"/>
              <w:spacing w:after="0" w:line="240" w:lineRule="auto"/>
              <w:ind w:firstLine="460"/>
            </w:pPr>
            <w:r>
              <w:t>29</w:t>
            </w:r>
          </w:p>
        </w:tc>
        <w:tc>
          <w:tcPr>
            <w:tcW w:w="6797" w:type="dxa"/>
            <w:tcBorders>
              <w:top w:val="single" w:sz="4" w:space="0" w:color="auto"/>
              <w:left w:val="single" w:sz="4" w:space="0" w:color="auto"/>
            </w:tcBorders>
            <w:shd w:val="clear" w:color="auto" w:fill="FFFFFF"/>
            <w:vAlign w:val="bottom"/>
          </w:tcPr>
          <w:p w:rsidR="00D83076" w:rsidRDefault="002F0787">
            <w:pPr>
              <w:pStyle w:val="Other10"/>
              <w:framePr w:w="9072" w:h="6763" w:wrap="none" w:vAnchor="page" w:hAnchor="page" w:x="1314" w:y="1418"/>
              <w:spacing w:after="0" w:line="300" w:lineRule="auto"/>
              <w:jc w:val="both"/>
            </w:pPr>
            <w:r>
              <w:t>nedodržení zásad požární bezpečnosti při používání otevřeného ohně nebo jiného zdroje zapálení</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6763" w:wrap="none" w:vAnchor="page" w:hAnchor="page" w:x="1314" w:y="1418"/>
              <w:spacing w:after="0" w:line="240" w:lineRule="auto"/>
              <w:ind w:firstLine="640"/>
              <w:jc w:val="both"/>
            </w:pPr>
            <w:r>
              <w:t>5 000,-</w:t>
            </w:r>
          </w:p>
        </w:tc>
      </w:tr>
      <w:tr w:rsidR="00D83076">
        <w:tblPrEx>
          <w:tblCellMar>
            <w:top w:w="0" w:type="dxa"/>
            <w:bottom w:w="0" w:type="dxa"/>
          </w:tblCellMar>
        </w:tblPrEx>
        <w:trPr>
          <w:trHeight w:hRule="exact" w:val="1003"/>
        </w:trPr>
        <w:tc>
          <w:tcPr>
            <w:tcW w:w="826" w:type="dxa"/>
            <w:tcBorders>
              <w:top w:val="single" w:sz="4" w:space="0" w:color="auto"/>
              <w:left w:val="single" w:sz="4" w:space="0" w:color="auto"/>
            </w:tcBorders>
            <w:shd w:val="clear" w:color="auto" w:fill="FFFFFF"/>
          </w:tcPr>
          <w:p w:rsidR="00D83076" w:rsidRDefault="002F0787">
            <w:pPr>
              <w:pStyle w:val="Other10"/>
              <w:framePr w:w="9072" w:h="6763" w:wrap="none" w:vAnchor="page" w:hAnchor="page" w:x="1314" w:y="1418"/>
              <w:spacing w:before="140" w:after="0" w:line="240" w:lineRule="auto"/>
              <w:ind w:firstLine="460"/>
            </w:pPr>
            <w:r>
              <w:t>30</w:t>
            </w:r>
          </w:p>
        </w:tc>
        <w:tc>
          <w:tcPr>
            <w:tcW w:w="6797" w:type="dxa"/>
            <w:tcBorders>
              <w:top w:val="single" w:sz="4" w:space="0" w:color="auto"/>
              <w:left w:val="single" w:sz="4" w:space="0" w:color="auto"/>
            </w:tcBorders>
            <w:shd w:val="clear" w:color="auto" w:fill="FFFFFF"/>
            <w:vAlign w:val="bottom"/>
          </w:tcPr>
          <w:p w:rsidR="00D83076" w:rsidRDefault="002F0787">
            <w:pPr>
              <w:pStyle w:val="Other10"/>
              <w:framePr w:w="9072" w:h="6763" w:wrap="none" w:vAnchor="page" w:hAnchor="page" w:x="1314" w:y="1418"/>
              <w:spacing w:after="0" w:line="302" w:lineRule="auto"/>
              <w:jc w:val="both"/>
            </w:pPr>
            <w:r>
              <w:t xml:space="preserve">provádění prací, které mohou vést ke vzniku požáru, ačkoli nemá odbornou způsobilost požadovanou pro výkon takových prací </w:t>
            </w:r>
            <w:r>
              <w:t>zvláštními právními předpisy</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6763" w:wrap="none" w:vAnchor="page" w:hAnchor="page" w:x="1314" w:y="1418"/>
              <w:spacing w:before="140" w:after="0" w:line="240" w:lineRule="auto"/>
              <w:ind w:firstLine="500"/>
              <w:jc w:val="both"/>
            </w:pPr>
            <w:r>
              <w:t>20 000,-</w:t>
            </w:r>
          </w:p>
        </w:tc>
      </w:tr>
      <w:tr w:rsidR="00D83076">
        <w:tblPrEx>
          <w:tblCellMar>
            <w:top w:w="0" w:type="dxa"/>
            <w:bottom w:w="0" w:type="dxa"/>
          </w:tblCellMar>
        </w:tblPrEx>
        <w:trPr>
          <w:trHeight w:hRule="exact" w:val="1123"/>
        </w:trPr>
        <w:tc>
          <w:tcPr>
            <w:tcW w:w="826" w:type="dxa"/>
            <w:tcBorders>
              <w:top w:val="single" w:sz="4" w:space="0" w:color="auto"/>
              <w:left w:val="single" w:sz="4" w:space="0" w:color="auto"/>
            </w:tcBorders>
            <w:shd w:val="clear" w:color="auto" w:fill="FFFFFF"/>
          </w:tcPr>
          <w:p w:rsidR="00D83076" w:rsidRDefault="002F0787">
            <w:pPr>
              <w:pStyle w:val="Other10"/>
              <w:framePr w:w="9072" w:h="6763" w:wrap="none" w:vAnchor="page" w:hAnchor="page" w:x="1314" w:y="1418"/>
              <w:spacing w:before="140" w:after="0" w:line="240" w:lineRule="auto"/>
              <w:ind w:firstLine="460"/>
            </w:pPr>
            <w:r>
              <w:t>31</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6763" w:wrap="none" w:vAnchor="page" w:hAnchor="page" w:x="1314" w:y="1418"/>
              <w:spacing w:after="0" w:line="302" w:lineRule="auto"/>
              <w:jc w:val="both"/>
            </w:pPr>
            <w:r>
              <w:t>nepořádek na staveništi ohrožující bezpečnost osob (v případě, že nepořádek nebo materiál omezuje únikové cesty je pokuta dvojnásobkem sazby)</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6763" w:wrap="none" w:vAnchor="page" w:hAnchor="page" w:x="1314" w:y="1418"/>
              <w:spacing w:before="140" w:after="0" w:line="240" w:lineRule="auto"/>
              <w:ind w:firstLine="640"/>
              <w:jc w:val="both"/>
            </w:pPr>
            <w:r>
              <w:t>5 000,-</w:t>
            </w:r>
          </w:p>
        </w:tc>
      </w:tr>
      <w:tr w:rsidR="00D83076">
        <w:tblPrEx>
          <w:tblCellMar>
            <w:top w:w="0" w:type="dxa"/>
            <w:bottom w:w="0" w:type="dxa"/>
          </w:tblCellMar>
        </w:tblPrEx>
        <w:trPr>
          <w:trHeight w:hRule="exact" w:val="1531"/>
        </w:trPr>
        <w:tc>
          <w:tcPr>
            <w:tcW w:w="826" w:type="dxa"/>
            <w:tcBorders>
              <w:top w:val="single" w:sz="4" w:space="0" w:color="auto"/>
              <w:left w:val="single" w:sz="4" w:space="0" w:color="auto"/>
            </w:tcBorders>
            <w:shd w:val="clear" w:color="auto" w:fill="FFFFFF"/>
          </w:tcPr>
          <w:p w:rsidR="00D83076" w:rsidRDefault="002F0787">
            <w:pPr>
              <w:pStyle w:val="Other10"/>
              <w:framePr w:w="9072" w:h="6763" w:wrap="none" w:vAnchor="page" w:hAnchor="page" w:x="1314" w:y="1418"/>
              <w:spacing w:before="140" w:after="0" w:line="240" w:lineRule="auto"/>
              <w:ind w:firstLine="460"/>
            </w:pPr>
            <w:r>
              <w:t>32</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6763" w:wrap="none" w:vAnchor="page" w:hAnchor="page" w:x="1314" w:y="1418"/>
              <w:spacing w:line="307" w:lineRule="auto"/>
              <w:jc w:val="both"/>
            </w:pPr>
            <w:r>
              <w:t xml:space="preserve">odkládání odpadů mimo vyhrazená místa nebo nakládání s </w:t>
            </w:r>
            <w:r>
              <w:t>odpadem v rozporu se zákonem 185/2001 Sb.</w:t>
            </w:r>
          </w:p>
          <w:p w:rsidR="00D83076" w:rsidRDefault="002F0787">
            <w:pPr>
              <w:pStyle w:val="Other10"/>
              <w:framePr w:w="9072" w:h="6763" w:wrap="none" w:vAnchor="page" w:hAnchor="page" w:x="1314" w:y="1418"/>
              <w:spacing w:after="0" w:line="307" w:lineRule="auto"/>
              <w:jc w:val="both"/>
            </w:pPr>
            <w:r>
              <w:t>(pokud se jedná o nebezpečný odpad, je pokuta dvojnásobkem sazby)</w:t>
            </w:r>
          </w:p>
        </w:tc>
        <w:tc>
          <w:tcPr>
            <w:tcW w:w="1450" w:type="dxa"/>
            <w:tcBorders>
              <w:top w:val="single" w:sz="4" w:space="0" w:color="auto"/>
              <w:left w:val="single" w:sz="4" w:space="0" w:color="auto"/>
              <w:right w:val="single" w:sz="4" w:space="0" w:color="auto"/>
            </w:tcBorders>
            <w:shd w:val="clear" w:color="auto" w:fill="FFFFFF"/>
          </w:tcPr>
          <w:p w:rsidR="00D83076" w:rsidRDefault="002F0787">
            <w:pPr>
              <w:pStyle w:val="Other10"/>
              <w:framePr w:w="9072" w:h="6763" w:wrap="none" w:vAnchor="page" w:hAnchor="page" w:x="1314" w:y="1418"/>
              <w:spacing w:before="140" w:after="0" w:line="240" w:lineRule="auto"/>
              <w:ind w:firstLine="640"/>
              <w:jc w:val="both"/>
            </w:pPr>
            <w:r>
              <w:t>5 000,-</w:t>
            </w:r>
          </w:p>
        </w:tc>
      </w:tr>
      <w:tr w:rsidR="00D83076">
        <w:tblPrEx>
          <w:tblCellMar>
            <w:top w:w="0" w:type="dxa"/>
            <w:bottom w:w="0" w:type="dxa"/>
          </w:tblCellMar>
        </w:tblPrEx>
        <w:trPr>
          <w:trHeight w:hRule="exact" w:val="542"/>
        </w:trPr>
        <w:tc>
          <w:tcPr>
            <w:tcW w:w="826" w:type="dxa"/>
            <w:tcBorders>
              <w:top w:val="single" w:sz="4" w:space="0" w:color="auto"/>
              <w:left w:val="single" w:sz="4" w:space="0" w:color="auto"/>
            </w:tcBorders>
            <w:shd w:val="clear" w:color="auto" w:fill="FFFFFF"/>
            <w:vAlign w:val="center"/>
          </w:tcPr>
          <w:p w:rsidR="00D83076" w:rsidRDefault="002F0787">
            <w:pPr>
              <w:pStyle w:val="Other10"/>
              <w:framePr w:w="9072" w:h="6763" w:wrap="none" w:vAnchor="page" w:hAnchor="page" w:x="1314" w:y="1418"/>
              <w:spacing w:after="0" w:line="240" w:lineRule="auto"/>
              <w:ind w:firstLine="460"/>
            </w:pPr>
            <w:r>
              <w:t>33</w:t>
            </w:r>
          </w:p>
        </w:tc>
        <w:tc>
          <w:tcPr>
            <w:tcW w:w="6797" w:type="dxa"/>
            <w:tcBorders>
              <w:top w:val="single" w:sz="4" w:space="0" w:color="auto"/>
              <w:left w:val="single" w:sz="4" w:space="0" w:color="auto"/>
            </w:tcBorders>
            <w:shd w:val="clear" w:color="auto" w:fill="FFFFFF"/>
            <w:vAlign w:val="center"/>
          </w:tcPr>
          <w:p w:rsidR="00D83076" w:rsidRDefault="002F0787">
            <w:pPr>
              <w:pStyle w:val="Other10"/>
              <w:framePr w:w="9072" w:h="6763" w:wrap="none" w:vAnchor="page" w:hAnchor="page" w:x="1314" w:y="1418"/>
              <w:spacing w:after="0" w:line="240" w:lineRule="auto"/>
              <w:jc w:val="both"/>
            </w:pPr>
            <w:r>
              <w:t>při porušení povinností Zhotovitele dle 2.15 Podmínek</w:t>
            </w:r>
          </w:p>
        </w:tc>
        <w:tc>
          <w:tcPr>
            <w:tcW w:w="1450" w:type="dxa"/>
            <w:tcBorders>
              <w:top w:val="single" w:sz="4" w:space="0" w:color="auto"/>
              <w:left w:val="single" w:sz="4" w:space="0" w:color="auto"/>
              <w:right w:val="single" w:sz="4" w:space="0" w:color="auto"/>
            </w:tcBorders>
            <w:shd w:val="clear" w:color="auto" w:fill="FFFFFF"/>
            <w:vAlign w:val="center"/>
          </w:tcPr>
          <w:p w:rsidR="00D83076" w:rsidRDefault="002F0787">
            <w:pPr>
              <w:pStyle w:val="Other10"/>
              <w:framePr w:w="9072" w:h="6763" w:wrap="none" w:vAnchor="page" w:hAnchor="page" w:x="1314" w:y="1418"/>
              <w:spacing w:after="0" w:line="240" w:lineRule="auto"/>
              <w:ind w:firstLine="640"/>
              <w:jc w:val="both"/>
            </w:pPr>
            <w:r>
              <w:t>5 000,-</w:t>
            </w:r>
          </w:p>
        </w:tc>
      </w:tr>
      <w:tr w:rsidR="00D83076">
        <w:tblPrEx>
          <w:tblCellMar>
            <w:top w:w="0" w:type="dxa"/>
            <w:bottom w:w="0" w:type="dxa"/>
          </w:tblCellMar>
        </w:tblPrEx>
        <w:trPr>
          <w:trHeight w:hRule="exact" w:val="552"/>
        </w:trPr>
        <w:tc>
          <w:tcPr>
            <w:tcW w:w="826"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9072" w:h="6763" w:wrap="none" w:vAnchor="page" w:hAnchor="page" w:x="1314" w:y="1418"/>
              <w:spacing w:after="0" w:line="240" w:lineRule="auto"/>
              <w:ind w:firstLine="460"/>
            </w:pPr>
            <w:r>
              <w:t>34</w:t>
            </w:r>
          </w:p>
        </w:tc>
        <w:tc>
          <w:tcPr>
            <w:tcW w:w="6797" w:type="dxa"/>
            <w:tcBorders>
              <w:top w:val="single" w:sz="4" w:space="0" w:color="auto"/>
              <w:left w:val="single" w:sz="4" w:space="0" w:color="auto"/>
              <w:bottom w:val="single" w:sz="4" w:space="0" w:color="auto"/>
            </w:tcBorders>
            <w:shd w:val="clear" w:color="auto" w:fill="FFFFFF"/>
            <w:vAlign w:val="center"/>
          </w:tcPr>
          <w:p w:rsidR="00D83076" w:rsidRDefault="002F0787">
            <w:pPr>
              <w:pStyle w:val="Other10"/>
              <w:framePr w:w="9072" w:h="6763" w:wrap="none" w:vAnchor="page" w:hAnchor="page" w:x="1314" w:y="1418"/>
              <w:spacing w:after="0" w:line="240" w:lineRule="auto"/>
              <w:jc w:val="both"/>
            </w:pPr>
            <w:r>
              <w:t>porušení staveništních předpisů dle přílohy 1 výše nespecifikované</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D83076" w:rsidRDefault="002F0787">
            <w:pPr>
              <w:pStyle w:val="Other10"/>
              <w:framePr w:w="9072" w:h="6763" w:wrap="none" w:vAnchor="page" w:hAnchor="page" w:x="1314" w:y="1418"/>
              <w:spacing w:after="0" w:line="240" w:lineRule="auto"/>
              <w:ind w:firstLine="640"/>
              <w:jc w:val="both"/>
            </w:pPr>
            <w:r>
              <w:t xml:space="preserve">1 </w:t>
            </w:r>
            <w:r>
              <w:t>000,-</w:t>
            </w:r>
          </w:p>
        </w:tc>
      </w:tr>
    </w:tbl>
    <w:p w:rsidR="00D83076" w:rsidRDefault="002F0787">
      <w:pPr>
        <w:pStyle w:val="Headerorfooter10"/>
        <w:framePr w:wrap="none" w:vAnchor="page" w:hAnchor="page" w:x="5471" w:y="15871"/>
        <w:rPr>
          <w:sz w:val="22"/>
          <w:szCs w:val="22"/>
        </w:rPr>
      </w:pPr>
      <w:r>
        <w:rPr>
          <w:sz w:val="22"/>
          <w:szCs w:val="22"/>
        </w:rPr>
        <w:t>27 z 28</w:t>
      </w:r>
    </w:p>
    <w:p w:rsidR="00D83076" w:rsidRDefault="00D83076">
      <w:pPr>
        <w:spacing w:line="1" w:lineRule="exact"/>
        <w:sectPr w:rsidR="00D83076">
          <w:pgSz w:w="11900" w:h="16840"/>
          <w:pgMar w:top="360" w:right="360" w:bottom="360" w:left="360" w:header="0" w:footer="3" w:gutter="0"/>
          <w:cols w:space="720"/>
          <w:noEndnote/>
          <w:docGrid w:linePitch="360"/>
        </w:sectPr>
      </w:pPr>
    </w:p>
    <w:p w:rsidR="00D83076" w:rsidRDefault="00D83076">
      <w:pPr>
        <w:spacing w:line="1" w:lineRule="exact"/>
      </w:pPr>
    </w:p>
    <w:p w:rsidR="00D83076" w:rsidRDefault="002F0787">
      <w:pPr>
        <w:pStyle w:val="Bodytext10"/>
        <w:framePr w:w="2155" w:h="254" w:hRule="exact" w:wrap="none" w:vAnchor="page" w:hAnchor="page" w:x="4873" w:y="1432"/>
        <w:spacing w:after="0" w:line="240" w:lineRule="auto"/>
        <w:jc w:val="center"/>
      </w:pPr>
      <w:r>
        <w:rPr>
          <w:b/>
          <w:bCs/>
          <w:u w:val="single"/>
        </w:rPr>
        <w:t xml:space="preserve">Příloha </w:t>
      </w:r>
      <w:r>
        <w:rPr>
          <w:b/>
          <w:bCs/>
          <w:i/>
          <w:iCs/>
          <w:u w:val="single"/>
        </w:rPr>
        <w:t>č.</w:t>
      </w:r>
      <w:r>
        <w:rPr>
          <w:b/>
          <w:bCs/>
          <w:u w:val="single"/>
        </w:rPr>
        <w:t xml:space="preserve"> 5</w:t>
      </w:r>
    </w:p>
    <w:p w:rsidR="00D83076" w:rsidRDefault="002F0787">
      <w:pPr>
        <w:pStyle w:val="Bodytext10"/>
        <w:framePr w:w="2155" w:h="274" w:hRule="exact" w:wrap="none" w:vAnchor="page" w:hAnchor="page" w:x="4873" w:y="1807"/>
        <w:spacing w:after="0" w:line="240" w:lineRule="auto"/>
        <w:jc w:val="center"/>
      </w:pPr>
      <w:r>
        <w:rPr>
          <w:b/>
          <w:bCs/>
          <w:u w:val="single"/>
        </w:rPr>
        <w:t>Harmonogram prací</w:t>
      </w:r>
    </w:p>
    <w:p w:rsidR="00D83076" w:rsidRDefault="002F0787">
      <w:pPr>
        <w:pStyle w:val="Headerorfooter10"/>
        <w:framePr w:wrap="none" w:vAnchor="page" w:hAnchor="page" w:x="5569" w:y="15871"/>
        <w:rPr>
          <w:sz w:val="22"/>
          <w:szCs w:val="22"/>
        </w:rPr>
      </w:pPr>
      <w:r>
        <w:rPr>
          <w:sz w:val="22"/>
          <w:szCs w:val="22"/>
        </w:rPr>
        <w:t>28 z 28</w:t>
      </w:r>
    </w:p>
    <w:p w:rsidR="00D83076" w:rsidRDefault="00D83076">
      <w:pPr>
        <w:spacing w:line="1" w:lineRule="exact"/>
      </w:pPr>
    </w:p>
    <w:sectPr w:rsidR="00D8307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87" w:rsidRDefault="002F0787">
      <w:r>
        <w:separator/>
      </w:r>
    </w:p>
  </w:endnote>
  <w:endnote w:type="continuationSeparator" w:id="0">
    <w:p w:rsidR="002F0787" w:rsidRDefault="002F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87" w:rsidRDefault="002F0787"/>
  </w:footnote>
  <w:footnote w:type="continuationSeparator" w:id="0">
    <w:p w:rsidR="002F0787" w:rsidRDefault="002F07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3BF"/>
    <w:multiLevelType w:val="multilevel"/>
    <w:tmpl w:val="A4BE76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C4B51"/>
    <w:multiLevelType w:val="multilevel"/>
    <w:tmpl w:val="4CC821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548A5"/>
    <w:multiLevelType w:val="multilevel"/>
    <w:tmpl w:val="354280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30408"/>
    <w:multiLevelType w:val="multilevel"/>
    <w:tmpl w:val="A8A0719C"/>
    <w:lvl w:ilvl="0">
      <w:start w:val="1"/>
      <w:numFmt w:val="decimal"/>
      <w:lvlText w:val="%1."/>
      <w:lvlJc w:val="left"/>
      <w:rPr>
        <w:rFonts w:ascii="Times New Roman" w:eastAsia="Times New Roman" w:hAnsi="Times New Roman" w:cs="Times New Roman"/>
        <w:b w:val="0"/>
        <w:bCs w:val="0"/>
        <w:i w:val="0"/>
        <w:iCs w:val="0"/>
        <w:smallCaps w:val="0"/>
        <w:strike w:val="0"/>
        <w:color w:val="3A303F"/>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5C399E"/>
    <w:multiLevelType w:val="multilevel"/>
    <w:tmpl w:val="617C61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1E7A20"/>
    <w:multiLevelType w:val="multilevel"/>
    <w:tmpl w:val="052CE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2C0DF4"/>
    <w:multiLevelType w:val="multilevel"/>
    <w:tmpl w:val="D67CDA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8417D"/>
    <w:multiLevelType w:val="multilevel"/>
    <w:tmpl w:val="49B400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675D14"/>
    <w:multiLevelType w:val="multilevel"/>
    <w:tmpl w:val="10A262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2B7127"/>
    <w:multiLevelType w:val="multilevel"/>
    <w:tmpl w:val="6470B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CA230D"/>
    <w:multiLevelType w:val="multilevel"/>
    <w:tmpl w:val="A28C7940"/>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2F47FE"/>
    <w:multiLevelType w:val="multilevel"/>
    <w:tmpl w:val="259E74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70690"/>
    <w:multiLevelType w:val="multilevel"/>
    <w:tmpl w:val="E530E2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824D80"/>
    <w:multiLevelType w:val="multilevel"/>
    <w:tmpl w:val="FED8323A"/>
    <w:lvl w:ilvl="0">
      <w:start w:val="3"/>
      <w:numFmt w:val="decimal"/>
      <w:lvlText w:val="%1)"/>
      <w:lvlJc w:val="left"/>
      <w:rPr>
        <w:rFonts w:ascii="Times New Roman" w:eastAsia="Times New Roman" w:hAnsi="Times New Roman" w:cs="Times New Roman"/>
        <w:b w:val="0"/>
        <w:bCs w:val="0"/>
        <w:i w:val="0"/>
        <w:iCs w:val="0"/>
        <w:smallCaps w:val="0"/>
        <w:strike w:val="0"/>
        <w:color w:val="3A303F"/>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DA6BC8"/>
    <w:multiLevelType w:val="multilevel"/>
    <w:tmpl w:val="64A480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FA45A9"/>
    <w:multiLevelType w:val="multilevel"/>
    <w:tmpl w:val="6F7A13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CD0813"/>
    <w:multiLevelType w:val="multilevel"/>
    <w:tmpl w:val="F89412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481B0C"/>
    <w:multiLevelType w:val="multilevel"/>
    <w:tmpl w:val="A3520D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254E12"/>
    <w:multiLevelType w:val="multilevel"/>
    <w:tmpl w:val="AF3E5800"/>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166EFF"/>
    <w:multiLevelType w:val="multilevel"/>
    <w:tmpl w:val="EF3ECB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7E7480"/>
    <w:multiLevelType w:val="multilevel"/>
    <w:tmpl w:val="4E548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E17BC8"/>
    <w:multiLevelType w:val="multilevel"/>
    <w:tmpl w:val="09E865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3A56A3"/>
    <w:multiLevelType w:val="multilevel"/>
    <w:tmpl w:val="F98CF8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94635C"/>
    <w:multiLevelType w:val="multilevel"/>
    <w:tmpl w:val="35A2F1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4C3879"/>
    <w:multiLevelType w:val="multilevel"/>
    <w:tmpl w:val="4F7CA3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D422D5"/>
    <w:multiLevelType w:val="multilevel"/>
    <w:tmpl w:val="DE2AA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30218A"/>
    <w:multiLevelType w:val="multilevel"/>
    <w:tmpl w:val="DD6CFAA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D621B4"/>
    <w:multiLevelType w:val="multilevel"/>
    <w:tmpl w:val="77CAEE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27"/>
  </w:num>
  <w:num w:numId="4">
    <w:abstractNumId w:val="23"/>
  </w:num>
  <w:num w:numId="5">
    <w:abstractNumId w:val="12"/>
  </w:num>
  <w:num w:numId="6">
    <w:abstractNumId w:val="14"/>
  </w:num>
  <w:num w:numId="7">
    <w:abstractNumId w:val="25"/>
  </w:num>
  <w:num w:numId="8">
    <w:abstractNumId w:val="26"/>
  </w:num>
  <w:num w:numId="9">
    <w:abstractNumId w:val="20"/>
  </w:num>
  <w:num w:numId="10">
    <w:abstractNumId w:val="0"/>
  </w:num>
  <w:num w:numId="11">
    <w:abstractNumId w:val="15"/>
  </w:num>
  <w:num w:numId="12">
    <w:abstractNumId w:val="5"/>
  </w:num>
  <w:num w:numId="13">
    <w:abstractNumId w:val="19"/>
  </w:num>
  <w:num w:numId="14">
    <w:abstractNumId w:val="10"/>
  </w:num>
  <w:num w:numId="15">
    <w:abstractNumId w:val="2"/>
  </w:num>
  <w:num w:numId="16">
    <w:abstractNumId w:val="7"/>
  </w:num>
  <w:num w:numId="17">
    <w:abstractNumId w:val="16"/>
  </w:num>
  <w:num w:numId="18">
    <w:abstractNumId w:val="17"/>
  </w:num>
  <w:num w:numId="19">
    <w:abstractNumId w:val="4"/>
  </w:num>
  <w:num w:numId="20">
    <w:abstractNumId w:val="8"/>
  </w:num>
  <w:num w:numId="21">
    <w:abstractNumId w:val="1"/>
  </w:num>
  <w:num w:numId="22">
    <w:abstractNumId w:val="6"/>
  </w:num>
  <w:num w:numId="23">
    <w:abstractNumId w:val="9"/>
  </w:num>
  <w:num w:numId="24">
    <w:abstractNumId w:val="21"/>
  </w:num>
  <w:num w:numId="25">
    <w:abstractNumId w:val="22"/>
  </w:num>
  <w:num w:numId="26">
    <w:abstractNumId w:val="24"/>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76"/>
    <w:rsid w:val="002F0787"/>
    <w:rsid w:val="00313ADF"/>
    <w:rsid w:val="00D83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6274B-7C33-4542-B410-BDDB15F8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sz w:val="34"/>
      <w:szCs w:val="34"/>
      <w:u w:val="none"/>
      <w:shd w:val="clear" w:color="auto" w:fill="auto"/>
    </w:rPr>
  </w:style>
  <w:style w:type="character" w:customStyle="1" w:styleId="Bodytext5">
    <w:name w:val="Body text|5_"/>
    <w:basedOn w:val="Standardnpsmoodstavce"/>
    <w:link w:val="Bodytext50"/>
    <w:rPr>
      <w:rFonts w:ascii="Arial" w:eastAsia="Arial" w:hAnsi="Arial" w:cs="Arial"/>
      <w:b/>
      <w:bCs/>
      <w:i w:val="0"/>
      <w:iCs w:val="0"/>
      <w:smallCaps w:val="0"/>
      <w:strike w:val="0"/>
      <w:u w:val="none"/>
      <w:shd w:val="clear" w:color="auto" w:fill="auto"/>
    </w:rPr>
  </w:style>
  <w:style w:type="character" w:customStyle="1" w:styleId="Heading41">
    <w:name w:val="Heading #4|1_"/>
    <w:basedOn w:val="Standardnpsmoodstavce"/>
    <w:link w:val="Heading410"/>
    <w:rPr>
      <w:rFonts w:ascii="Arial" w:eastAsia="Arial" w:hAnsi="Arial" w:cs="Arial"/>
      <w:b/>
      <w:bCs/>
      <w:i w:val="0"/>
      <w:iCs w:val="0"/>
      <w:smallCaps w:val="0"/>
      <w:strike w:val="0"/>
      <w:sz w:val="20"/>
      <w:szCs w:val="20"/>
      <w:u w:val="none"/>
      <w:shd w:val="clear" w:color="auto" w:fill="auto"/>
    </w:rPr>
  </w:style>
  <w:style w:type="character" w:customStyle="1" w:styleId="Heading31">
    <w:name w:val="Heading #3|1_"/>
    <w:basedOn w:val="Standardnpsmoodstavce"/>
    <w:link w:val="Heading310"/>
    <w:rPr>
      <w:b w:val="0"/>
      <w:bCs w:val="0"/>
      <w:i w:val="0"/>
      <w:iCs w:val="0"/>
      <w:smallCaps w:val="0"/>
      <w:strike w:val="0"/>
      <w:u w:val="none"/>
      <w:shd w:val="clear" w:color="auto" w:fill="auto"/>
    </w:rPr>
  </w:style>
  <w:style w:type="character" w:customStyle="1" w:styleId="Headerorfooter1">
    <w:name w:val="Header or footer|1_"/>
    <w:basedOn w:val="Standardnpsmoodstavce"/>
    <w:link w:val="Headerorfooter10"/>
    <w:rPr>
      <w:b w:val="0"/>
      <w:bCs w:val="0"/>
      <w:i w:val="0"/>
      <w:iCs w:val="0"/>
      <w:smallCaps w:val="0"/>
      <w:strike w:val="0"/>
      <w:u w:val="none"/>
      <w:shd w:val="clear" w:color="auto" w:fill="auto"/>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8"/>
      <w:szCs w:val="28"/>
      <w:u w:val="none"/>
      <w:shd w:val="clear" w:color="auto" w:fill="auto"/>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5"/>
      <w:szCs w:val="15"/>
      <w:u w:val="none"/>
      <w:shd w:val="clear" w:color="auto" w:fill="auto"/>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38"/>
      <w:szCs w:val="38"/>
      <w:u w:val="none"/>
      <w:shd w:val="clear" w:color="auto" w:fill="auto"/>
    </w:rPr>
  </w:style>
  <w:style w:type="character" w:customStyle="1" w:styleId="Tablecaption1">
    <w:name w:val="Table caption|1_"/>
    <w:basedOn w:val="Standardnpsmoodstavce"/>
    <w:link w:val="Tablecaption10"/>
    <w:rPr>
      <w:b w:val="0"/>
      <w:bCs w:val="0"/>
      <w:i w:val="0"/>
      <w:iCs w:val="0"/>
      <w:smallCaps w:val="0"/>
      <w:strike w:val="0"/>
      <w:color w:val="3A303F"/>
      <w:sz w:val="18"/>
      <w:szCs w:val="18"/>
      <w:u w:val="none"/>
      <w:shd w:val="clear" w:color="auto" w:fill="auto"/>
    </w:rPr>
  </w:style>
  <w:style w:type="character" w:customStyle="1" w:styleId="Bodytext2">
    <w:name w:val="Body text|2_"/>
    <w:basedOn w:val="Standardnpsmoodstavce"/>
    <w:link w:val="Bodytext20"/>
    <w:rPr>
      <w:b w:val="0"/>
      <w:bCs w:val="0"/>
      <w:i w:val="0"/>
      <w:iCs w:val="0"/>
      <w:smallCaps w:val="0"/>
      <w:strike w:val="0"/>
      <w:color w:val="3A303F"/>
      <w:sz w:val="16"/>
      <w:szCs w:val="16"/>
      <w:u w:val="none"/>
      <w:shd w:val="clear" w:color="auto" w:fill="auto"/>
    </w:rPr>
  </w:style>
  <w:style w:type="character" w:customStyle="1" w:styleId="Bodytext3">
    <w:name w:val="Body text|3_"/>
    <w:basedOn w:val="Standardnpsmoodstavce"/>
    <w:link w:val="Bodytext30"/>
    <w:rPr>
      <w:b w:val="0"/>
      <w:bCs w:val="0"/>
      <w:i w:val="0"/>
      <w:iCs w:val="0"/>
      <w:smallCaps w:val="0"/>
      <w:strike w:val="0"/>
      <w:color w:val="3A303F"/>
      <w:sz w:val="18"/>
      <w:szCs w:val="18"/>
      <w:u w:val="none"/>
      <w:shd w:val="clear" w:color="auto" w:fill="auto"/>
    </w:rPr>
  </w:style>
  <w:style w:type="paragraph" w:customStyle="1" w:styleId="Bodytext10">
    <w:name w:val="Body text|1"/>
    <w:basedOn w:val="Normln"/>
    <w:link w:val="Bodytext1"/>
    <w:pPr>
      <w:spacing w:after="100" w:line="264" w:lineRule="auto"/>
    </w:pPr>
    <w:rPr>
      <w:rFonts w:ascii="Arial" w:eastAsia="Arial" w:hAnsi="Arial" w:cs="Arial"/>
      <w:sz w:val="20"/>
      <w:szCs w:val="20"/>
    </w:rPr>
  </w:style>
  <w:style w:type="paragraph" w:customStyle="1" w:styleId="Other10">
    <w:name w:val="Other|1"/>
    <w:basedOn w:val="Normln"/>
    <w:link w:val="Other1"/>
    <w:pPr>
      <w:spacing w:after="100" w:line="264" w:lineRule="auto"/>
    </w:pPr>
    <w:rPr>
      <w:rFonts w:ascii="Arial" w:eastAsia="Arial" w:hAnsi="Arial" w:cs="Arial"/>
      <w:sz w:val="20"/>
      <w:szCs w:val="20"/>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spacing w:before="100" w:after="280"/>
      <w:jc w:val="center"/>
      <w:outlineLvl w:val="0"/>
    </w:pPr>
    <w:rPr>
      <w:rFonts w:ascii="Arial" w:eastAsia="Arial" w:hAnsi="Arial" w:cs="Arial"/>
      <w:b/>
      <w:bCs/>
      <w:sz w:val="34"/>
      <w:szCs w:val="34"/>
    </w:rPr>
  </w:style>
  <w:style w:type="paragraph" w:customStyle="1" w:styleId="Bodytext50">
    <w:name w:val="Body text|5"/>
    <w:basedOn w:val="Normln"/>
    <w:link w:val="Bodytext5"/>
    <w:pPr>
      <w:spacing w:after="520" w:line="221" w:lineRule="auto"/>
      <w:jc w:val="center"/>
    </w:pPr>
    <w:rPr>
      <w:rFonts w:ascii="Arial" w:eastAsia="Arial" w:hAnsi="Arial" w:cs="Arial"/>
      <w:b/>
      <w:bCs/>
    </w:rPr>
  </w:style>
  <w:style w:type="paragraph" w:customStyle="1" w:styleId="Heading410">
    <w:name w:val="Heading #4|1"/>
    <w:basedOn w:val="Normln"/>
    <w:link w:val="Heading41"/>
    <w:pPr>
      <w:spacing w:after="100" w:line="264" w:lineRule="auto"/>
      <w:jc w:val="center"/>
      <w:outlineLvl w:val="3"/>
    </w:pPr>
    <w:rPr>
      <w:rFonts w:ascii="Arial" w:eastAsia="Arial" w:hAnsi="Arial" w:cs="Arial"/>
      <w:b/>
      <w:bCs/>
      <w:sz w:val="20"/>
      <w:szCs w:val="20"/>
    </w:rPr>
  </w:style>
  <w:style w:type="paragraph" w:customStyle="1" w:styleId="Heading310">
    <w:name w:val="Heading #3|1"/>
    <w:basedOn w:val="Normln"/>
    <w:link w:val="Heading31"/>
    <w:pPr>
      <w:spacing w:line="653" w:lineRule="auto"/>
      <w:outlineLvl w:val="2"/>
    </w:pPr>
  </w:style>
  <w:style w:type="paragraph" w:customStyle="1" w:styleId="Headerorfooter10">
    <w:name w:val="Header or footer|1"/>
    <w:basedOn w:val="Normln"/>
    <w:link w:val="Headerorfooter1"/>
  </w:style>
  <w:style w:type="paragraph" w:customStyle="1" w:styleId="Heading210">
    <w:name w:val="Heading #2|1"/>
    <w:basedOn w:val="Normln"/>
    <w:link w:val="Heading21"/>
    <w:pPr>
      <w:spacing w:line="298" w:lineRule="auto"/>
      <w:outlineLvl w:val="1"/>
    </w:pPr>
    <w:rPr>
      <w:rFonts w:ascii="Arial" w:eastAsia="Arial" w:hAnsi="Arial" w:cs="Arial"/>
      <w:sz w:val="28"/>
      <w:szCs w:val="28"/>
    </w:rPr>
  </w:style>
  <w:style w:type="paragraph" w:customStyle="1" w:styleId="Bodytext40">
    <w:name w:val="Body text|4"/>
    <w:basedOn w:val="Normln"/>
    <w:link w:val="Bodytext4"/>
    <w:pPr>
      <w:spacing w:line="276" w:lineRule="auto"/>
    </w:pPr>
    <w:rPr>
      <w:rFonts w:ascii="Arial" w:eastAsia="Arial" w:hAnsi="Arial" w:cs="Arial"/>
      <w:sz w:val="15"/>
      <w:szCs w:val="15"/>
    </w:rPr>
  </w:style>
  <w:style w:type="paragraph" w:customStyle="1" w:styleId="Bodytext60">
    <w:name w:val="Body text|6"/>
    <w:basedOn w:val="Normln"/>
    <w:link w:val="Bodytext6"/>
    <w:pPr>
      <w:spacing w:line="264" w:lineRule="auto"/>
      <w:ind w:left="130" w:firstLine="10"/>
    </w:pPr>
    <w:rPr>
      <w:rFonts w:ascii="Arial" w:eastAsia="Arial" w:hAnsi="Arial" w:cs="Arial"/>
      <w:sz w:val="38"/>
      <w:szCs w:val="38"/>
    </w:rPr>
  </w:style>
  <w:style w:type="paragraph" w:customStyle="1" w:styleId="Tablecaption10">
    <w:name w:val="Table caption|1"/>
    <w:basedOn w:val="Normln"/>
    <w:link w:val="Tablecaption1"/>
    <w:rPr>
      <w:color w:val="3A303F"/>
      <w:sz w:val="18"/>
      <w:szCs w:val="18"/>
    </w:rPr>
  </w:style>
  <w:style w:type="paragraph" w:customStyle="1" w:styleId="Bodytext20">
    <w:name w:val="Body text|2"/>
    <w:basedOn w:val="Normln"/>
    <w:link w:val="Bodytext2"/>
    <w:pPr>
      <w:ind w:left="1440" w:hanging="120"/>
    </w:pPr>
    <w:rPr>
      <w:color w:val="3A303F"/>
      <w:sz w:val="16"/>
      <w:szCs w:val="16"/>
    </w:rPr>
  </w:style>
  <w:style w:type="paragraph" w:customStyle="1" w:styleId="Bodytext30">
    <w:name w:val="Body text|3"/>
    <w:basedOn w:val="Normln"/>
    <w:link w:val="Bodytext3"/>
    <w:pPr>
      <w:spacing w:after="200"/>
    </w:pPr>
    <w:rPr>
      <w:color w:val="3A303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nbrno@fn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10748</Words>
  <Characters>63416</Characters>
  <Application>Microsoft Office Word</Application>
  <DocSecurity>0</DocSecurity>
  <Lines>528</Lines>
  <Paragraphs>148</Paragraphs>
  <ScaleCrop>false</ScaleCrop>
  <HeadingPairs>
    <vt:vector size="2" baseType="variant">
      <vt:variant>
        <vt:lpstr>Název</vt:lpstr>
      </vt:variant>
      <vt:variant>
        <vt:i4>1</vt:i4>
      </vt:variant>
    </vt:vector>
  </HeadingPairs>
  <TitlesOfParts>
    <vt:vector size="1" baseType="lpstr">
      <vt:lpstr>Microsoft Word - PY. _x000d_. 1_Návrh SoD (2)</vt:lpstr>
    </vt:vector>
  </TitlesOfParts>
  <Company/>
  <LinksUpToDate>false</LinksUpToDate>
  <CharactersWithSpaces>74016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PY. _x000d_. 1_Návrh SoD (2)</dc:title>
  <dc:subject/>
  <dc:creator>pavrih</dc:creator>
  <cp:keywords/>
  <cp:lastModifiedBy>Halla Slavomír</cp:lastModifiedBy>
  <cp:revision>2</cp:revision>
  <dcterms:created xsi:type="dcterms:W3CDTF">2023-07-21T12:19:00Z</dcterms:created>
  <dcterms:modified xsi:type="dcterms:W3CDTF">2023-07-21T12:19:00Z</dcterms:modified>
</cp:coreProperties>
</file>