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4CD" w14:textId="77777777" w:rsidR="00E8089A" w:rsidRDefault="00A13E7A">
      <w:pPr>
        <w:pStyle w:val="Zkladntext20"/>
        <w:shd w:val="clear" w:color="auto" w:fill="auto"/>
        <w:spacing w:after="292" w:line="210" w:lineRule="exact"/>
        <w:ind w:firstLine="0"/>
      </w:pPr>
      <w:r>
        <w:pict w14:anchorId="1F1D2D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5pt;margin-top:0;width:117.1pt;height:33.6pt;z-index:-125829376;mso-wrap-distance-left:5pt;mso-wrap-distance-right:88.8pt;mso-position-horizontal-relative:margin" wrapcoords="3299 0 18515 0 18515 14544 21600 16103 21600 21600 0 21600 0 16103 3299 14544 3299 0" filled="f" stroked="f">
            <v:textbox style="mso-fit-shape-to-text:t" inset="0,0,0,0">
              <w:txbxContent>
                <w:p w14:paraId="0D1B0987" w14:textId="77777777" w:rsidR="00E8089A" w:rsidRDefault="00A13E7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23D688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7pt;height:33.7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14:paraId="6149280E" w14:textId="77777777" w:rsidR="00E8089A" w:rsidRDefault="00A13E7A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 xml:space="preserve">Identifikátor: </w:t>
                  </w:r>
                  <w:r>
                    <w:rPr>
                      <w:rStyle w:val="TitulekobrzkuTunExact"/>
                    </w:rPr>
                    <w:t>KUMSX02T76U1</w:t>
                  </w:r>
                </w:p>
              </w:txbxContent>
            </v:textbox>
            <w10:wrap type="square" side="right" anchorx="margin"/>
          </v:shape>
        </w:pict>
      </w:r>
      <w:r>
        <w:t xml:space="preserve">Agendové číslo: </w:t>
      </w:r>
      <w:r>
        <w:rPr>
          <w:rStyle w:val="Zkladntext2Tun"/>
        </w:rPr>
        <w:t>03212/2023/KH</w:t>
      </w:r>
    </w:p>
    <w:p w14:paraId="6F64FBD0" w14:textId="023539A2" w:rsidR="00E8089A" w:rsidRDefault="00A13E7A">
      <w:pPr>
        <w:pStyle w:val="Zkladntext30"/>
        <w:shd w:val="clear" w:color="auto" w:fill="auto"/>
        <w:spacing w:before="0" w:after="608" w:line="210" w:lineRule="exact"/>
        <w:ind w:firstLine="0"/>
      </w:pPr>
      <w:r>
        <w:t xml:space="preserve">Dohoda o narovnání a smlouva o </w:t>
      </w:r>
      <w:proofErr w:type="spellStart"/>
      <w:r>
        <w:t>podvýpůjčce</w:t>
      </w:r>
      <w:proofErr w:type="spellEnd"/>
    </w:p>
    <w:p w14:paraId="101D57C5" w14:textId="77777777" w:rsidR="00E8089A" w:rsidRDefault="00A13E7A">
      <w:pPr>
        <w:pStyle w:val="Nadpis20"/>
        <w:keepNext/>
        <w:keepLines/>
        <w:shd w:val="clear" w:color="auto" w:fill="auto"/>
        <w:spacing w:before="0" w:after="23" w:line="210" w:lineRule="exact"/>
        <w:ind w:left="4320"/>
      </w:pPr>
      <w:bookmarkStart w:id="0" w:name="bookmark2"/>
      <w:r>
        <w:t>I.</w:t>
      </w:r>
      <w:bookmarkEnd w:id="0"/>
    </w:p>
    <w:p w14:paraId="50BCE81F" w14:textId="77777777" w:rsidR="00E8089A" w:rsidRDefault="00A13E7A">
      <w:pPr>
        <w:pStyle w:val="Zkladntext30"/>
        <w:shd w:val="clear" w:color="auto" w:fill="auto"/>
        <w:spacing w:before="0" w:after="0" w:line="210" w:lineRule="exact"/>
        <w:ind w:left="3620" w:firstLine="0"/>
        <w:jc w:val="left"/>
      </w:pPr>
      <w:r>
        <w:pict w14:anchorId="434FA54B">
          <v:shape id="_x0000_s1029" type="#_x0000_t202" style="position:absolute;left:0;text-align:left;margin-left:1.2pt;margin-top:23.05pt;width:11.5pt;height:13.6pt;z-index:-125829374;mso-wrap-distance-left:5pt;mso-wrap-distance-right:5.05pt;mso-wrap-distance-bottom:49pt;mso-position-horizontal-relative:margin" filled="f" stroked="f">
            <v:textbox style="mso-fit-shape-to-text:t" inset="0,0,0,0">
              <w:txbxContent>
                <w:p w14:paraId="66362436" w14:textId="77777777" w:rsidR="00E8089A" w:rsidRDefault="00A13E7A">
                  <w:pPr>
                    <w:pStyle w:val="Nadpis3"/>
                    <w:keepNext/>
                    <w:keepLines/>
                    <w:shd w:val="clear" w:color="auto" w:fill="auto"/>
                    <w:spacing w:line="210" w:lineRule="exact"/>
                  </w:pPr>
                  <w:bookmarkStart w:id="1" w:name="bookmark0"/>
                  <w:r>
                    <w:t>l.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 w14:anchorId="6185022A">
          <v:shape id="_x0000_s1030" type="#_x0000_t202" style="position:absolute;left:0;text-align:left;margin-left:17.75pt;margin-top:21.75pt;width:116.4pt;height:41.8pt;z-index:-125829373;mso-wrap-distance-left:5pt;mso-wrap-distance-right:36.7pt;mso-position-horizontal-relative:margin" filled="f" stroked="f">
            <v:textbox style="mso-fit-shape-to-text:t" inset="0,0,0,0">
              <w:txbxContent>
                <w:p w14:paraId="273675E5" w14:textId="77777777" w:rsidR="00E8089A" w:rsidRDefault="00A13E7A">
                  <w:pPr>
                    <w:pStyle w:val="Zkladntext30"/>
                    <w:shd w:val="clear" w:color="auto" w:fill="auto"/>
                    <w:spacing w:before="0" w:after="0" w:line="254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Moravskoslezský kraj</w:t>
                  </w:r>
                </w:p>
                <w:p w14:paraId="6F55A1B0" w14:textId="77777777" w:rsidR="00E8089A" w:rsidRDefault="00A13E7A">
                  <w:pPr>
                    <w:pStyle w:val="Zkladntext20"/>
                    <w:shd w:val="clear" w:color="auto" w:fill="auto"/>
                    <w:spacing w:after="0" w:line="254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zastoupen:</w:t>
                  </w:r>
                </w:p>
              </w:txbxContent>
            </v:textbox>
            <w10:wrap type="topAndBottom" anchorx="margin"/>
          </v:shape>
        </w:pict>
      </w:r>
      <w:r>
        <w:pict w14:anchorId="46B0EFE1">
          <v:shape id="_x0000_s1031" type="#_x0000_t202" style="position:absolute;left:0;text-align:left;margin-left:17.75pt;margin-top:61.65pt;width:22.8pt;height:13.15pt;z-index:-125829372;mso-wrap-distance-left:17.75pt;mso-wrap-distance-right:5pt;mso-position-horizontal-relative:margin" filled="f" stroked="f">
            <v:textbox style="mso-fit-shape-to-text:t" inset="0,0,0,0">
              <w:txbxContent>
                <w:p w14:paraId="101D723F" w14:textId="77777777" w:rsidR="00E8089A" w:rsidRDefault="00A13E7A">
                  <w:pPr>
                    <w:pStyle w:val="Zkladntext20"/>
                    <w:shd w:val="clear" w:color="auto" w:fill="auto"/>
                    <w:spacing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ICO:</w:t>
                  </w:r>
                </w:p>
              </w:txbxContent>
            </v:textbox>
            <w10:wrap type="topAndBottom" anchorx="margin"/>
          </v:shape>
        </w:pict>
      </w:r>
      <w:r>
        <w:pict w14:anchorId="0CEF76CA">
          <v:shape id="_x0000_s1032" type="#_x0000_t202" style="position:absolute;left:0;text-align:left;margin-left:17.3pt;margin-top:74.15pt;width:25.45pt;height:13.4pt;z-index:-125829371;mso-wrap-distance-left:17.3pt;mso-wrap-distance-right:128.15pt;mso-position-horizontal-relative:margin" filled="f" stroked="f">
            <v:textbox style="mso-fit-shape-to-text:t" inset="0,0,0,0">
              <w:txbxContent>
                <w:p w14:paraId="2FC8E04F" w14:textId="77777777" w:rsidR="00E8089A" w:rsidRDefault="00A13E7A">
                  <w:pPr>
                    <w:pStyle w:val="Zkladntext20"/>
                    <w:shd w:val="clear" w:color="auto" w:fill="auto"/>
                    <w:spacing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DIC:</w:t>
                  </w:r>
                </w:p>
              </w:txbxContent>
            </v:textbox>
            <w10:wrap type="topAndBottom" anchorx="margin"/>
          </v:shape>
        </w:pict>
      </w:r>
      <w:r>
        <w:pict w14:anchorId="59ACD403">
          <v:shape id="_x0000_s1033" type="#_x0000_t202" style="position:absolute;left:0;text-align:left;margin-left:170.9pt;margin-top:34pt;width:188.15pt;height:53.7pt;z-index:-125829370;mso-wrap-distance-left:5pt;mso-wrap-distance-right:110.15pt;mso-position-horizontal-relative:margin" filled="f" stroked="f">
            <v:textbox style="mso-fit-shape-to-text:t" inset="0,0,0,0">
              <w:txbxContent>
                <w:p w14:paraId="0DEFBFB7" w14:textId="77777777" w:rsidR="00E8089A" w:rsidRDefault="00A13E7A">
                  <w:pPr>
                    <w:pStyle w:val="Zkladntext20"/>
                    <w:shd w:val="clear" w:color="auto" w:fill="auto"/>
                    <w:spacing w:after="0" w:line="254" w:lineRule="exact"/>
                    <w:ind w:firstLine="0"/>
                  </w:pPr>
                  <w:r>
                    <w:rPr>
                      <w:rStyle w:val="Zkladntext2Exact"/>
                    </w:rPr>
                    <w:t>28. října 117, 702 18 Ostrava</w:t>
                  </w:r>
                </w:p>
                <w:p w14:paraId="419A8AAD" w14:textId="77777777" w:rsidR="00E8089A" w:rsidRDefault="00A13E7A">
                  <w:pPr>
                    <w:pStyle w:val="Zkladntext20"/>
                    <w:shd w:val="clear" w:color="auto" w:fill="auto"/>
                    <w:spacing w:after="0" w:line="25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Ing. </w:t>
                  </w:r>
                  <w:r>
                    <w:rPr>
                      <w:rStyle w:val="Zkladntext2Exact"/>
                    </w:rPr>
                    <w:t>Tomášem Kotyzou, MBA, ředitelem</w:t>
                  </w:r>
                </w:p>
                <w:p w14:paraId="60C6D55A" w14:textId="77777777" w:rsidR="00E8089A" w:rsidRDefault="00A13E7A">
                  <w:pPr>
                    <w:pStyle w:val="Zkladntext20"/>
                    <w:shd w:val="clear" w:color="auto" w:fill="auto"/>
                    <w:spacing w:after="0" w:line="254" w:lineRule="exact"/>
                    <w:ind w:firstLine="0"/>
                  </w:pPr>
                  <w:r>
                    <w:rPr>
                      <w:rStyle w:val="Zkladntext2Exact"/>
                    </w:rPr>
                    <w:t>70890692</w:t>
                  </w:r>
                </w:p>
                <w:p w14:paraId="46F3DAFA" w14:textId="77777777" w:rsidR="00E8089A" w:rsidRDefault="00A13E7A">
                  <w:pPr>
                    <w:pStyle w:val="Zkladntext20"/>
                    <w:shd w:val="clear" w:color="auto" w:fill="auto"/>
                    <w:spacing w:after="0" w:line="254" w:lineRule="exact"/>
                    <w:ind w:firstLine="0"/>
                  </w:pPr>
                  <w:r>
                    <w:rPr>
                      <w:rStyle w:val="Zkladntext2Exact"/>
                    </w:rPr>
                    <w:t>CZ70890692</w:t>
                  </w:r>
                </w:p>
              </w:txbxContent>
            </v:textbox>
            <w10:wrap type="topAndBottom" anchorx="margin"/>
          </v:shape>
        </w:pict>
      </w:r>
      <w:r>
        <w:t>Smluvní strany</w:t>
      </w:r>
    </w:p>
    <w:p w14:paraId="7A21D901" w14:textId="77777777" w:rsidR="00E8089A" w:rsidRDefault="00A13E7A">
      <w:pPr>
        <w:pStyle w:val="Zkladntext20"/>
        <w:shd w:val="clear" w:color="auto" w:fill="auto"/>
        <w:spacing w:after="537" w:line="210" w:lineRule="exact"/>
        <w:ind w:left="380" w:firstLine="0"/>
        <w:jc w:val="both"/>
      </w:pPr>
      <w:r>
        <w:t>(dále jen „půjčitel")</w:t>
      </w:r>
    </w:p>
    <w:p w14:paraId="7F8F0334" w14:textId="77777777" w:rsidR="00E8089A" w:rsidRDefault="00A13E7A">
      <w:pPr>
        <w:pStyle w:val="Zkladntext3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54" w:lineRule="exact"/>
        <w:ind w:left="380"/>
        <w:jc w:val="both"/>
      </w:pPr>
      <w:r>
        <w:t>Nemocnice Třinec, příspěvková organizace</w:t>
      </w:r>
    </w:p>
    <w:p w14:paraId="2C7AEE3C" w14:textId="77777777" w:rsidR="00E8089A" w:rsidRDefault="00A13E7A">
      <w:pPr>
        <w:pStyle w:val="Zkladntext20"/>
        <w:shd w:val="clear" w:color="auto" w:fill="auto"/>
        <w:tabs>
          <w:tab w:val="right" w:pos="6774"/>
        </w:tabs>
        <w:spacing w:after="0" w:line="254" w:lineRule="exact"/>
        <w:ind w:left="380" w:firstLine="0"/>
        <w:jc w:val="both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03122F85" w14:textId="77777777" w:rsidR="00E8089A" w:rsidRDefault="00A13E7A">
      <w:pPr>
        <w:pStyle w:val="Zkladntext20"/>
        <w:shd w:val="clear" w:color="auto" w:fill="auto"/>
        <w:tabs>
          <w:tab w:val="right" w:pos="5578"/>
        </w:tabs>
        <w:spacing w:after="0" w:line="254" w:lineRule="exact"/>
        <w:ind w:left="380" w:firstLine="0"/>
        <w:jc w:val="both"/>
      </w:pPr>
      <w:r>
        <w:t>zastoupena:</w:t>
      </w:r>
      <w:r>
        <w:tab/>
        <w:t>Ing. Jiřím Veverkou, ředitelem</w:t>
      </w:r>
    </w:p>
    <w:p w14:paraId="6BB5ABE0" w14:textId="77777777" w:rsidR="00E8089A" w:rsidRDefault="00A13E7A">
      <w:pPr>
        <w:pStyle w:val="Zkladntext20"/>
        <w:shd w:val="clear" w:color="auto" w:fill="auto"/>
        <w:tabs>
          <w:tab w:val="right" w:pos="3678"/>
        </w:tabs>
        <w:spacing w:after="0" w:line="254" w:lineRule="exact"/>
        <w:ind w:left="380" w:firstLine="0"/>
        <w:jc w:val="both"/>
      </w:pPr>
      <w:r>
        <w:t>IČO:</w:t>
      </w:r>
      <w:r>
        <w:tab/>
        <w:t>00534242</w:t>
      </w:r>
    </w:p>
    <w:p w14:paraId="338F90D0" w14:textId="77777777" w:rsidR="00E8089A" w:rsidRDefault="00A13E7A">
      <w:pPr>
        <w:pStyle w:val="Zkladntext20"/>
        <w:shd w:val="clear" w:color="auto" w:fill="auto"/>
        <w:spacing w:after="0" w:line="254" w:lineRule="exact"/>
        <w:ind w:left="380" w:firstLine="0"/>
        <w:jc w:val="both"/>
      </w:pPr>
      <w:r>
        <w:t>DIČ:</w:t>
      </w:r>
    </w:p>
    <w:p w14:paraId="25B33D47" w14:textId="77777777" w:rsidR="00E8089A" w:rsidRDefault="00A13E7A">
      <w:pPr>
        <w:pStyle w:val="Zkladntext20"/>
        <w:shd w:val="clear" w:color="auto" w:fill="auto"/>
        <w:spacing w:after="308" w:line="210" w:lineRule="exact"/>
        <w:ind w:left="380" w:firstLine="0"/>
        <w:jc w:val="both"/>
      </w:pPr>
      <w:r>
        <w:t xml:space="preserve">(dále </w:t>
      </w:r>
      <w:r>
        <w:t>jen „vypůjčitel")</w:t>
      </w:r>
    </w:p>
    <w:p w14:paraId="68428BBB" w14:textId="77777777" w:rsidR="00E8089A" w:rsidRDefault="00A13E7A">
      <w:pPr>
        <w:pStyle w:val="Zkladntext20"/>
        <w:shd w:val="clear" w:color="auto" w:fill="auto"/>
        <w:spacing w:after="0" w:line="210" w:lineRule="exact"/>
        <w:ind w:left="4220" w:firstLine="0"/>
      </w:pPr>
      <w:r>
        <w:t>II.</w:t>
      </w:r>
    </w:p>
    <w:p w14:paraId="5BF774F3" w14:textId="77777777" w:rsidR="00E8089A" w:rsidRDefault="00A13E7A">
      <w:pPr>
        <w:pStyle w:val="Zkladntext30"/>
        <w:shd w:val="clear" w:color="auto" w:fill="auto"/>
        <w:spacing w:before="0" w:after="57" w:line="210" w:lineRule="exact"/>
        <w:ind w:left="3320" w:firstLine="0"/>
        <w:jc w:val="left"/>
      </w:pPr>
      <w:r>
        <w:t>Základní ustanovení</w:t>
      </w:r>
    </w:p>
    <w:p w14:paraId="3F4E7D52" w14:textId="77777777" w:rsidR="00E8089A" w:rsidRDefault="00A13E7A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254" w:lineRule="exact"/>
        <w:ind w:left="380" w:right="640" w:hanging="380"/>
        <w:jc w:val="both"/>
      </w:pPr>
      <w:r>
        <w:t xml:space="preserve">Tato smlouva je uzavřena dle § 1746 odst. 2 zákona č. 89/2012 Sb., občanský zákoník, ve znění pozdějších předpisů (dále jen „občanský zákoník"); práva a povinnosti stran touto smlouvou neupravená se </w:t>
      </w:r>
      <w:r>
        <w:t>přiměřeně řídí ustanovením § 2193 a násl. občanského zákoníku.</w:t>
      </w:r>
    </w:p>
    <w:p w14:paraId="412A93F9" w14:textId="77777777" w:rsidR="00E8089A" w:rsidRDefault="00A13E7A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59" w:lineRule="exact"/>
        <w:ind w:left="380" w:right="640" w:hanging="380"/>
        <w:jc w:val="both"/>
      </w:pPr>
      <w:r>
        <w:t>Smluvní strany prohlašují, že údaje uvedené v čl. I této smlouvy jsou v souladu se skutečností v době uzavření smlouvy.</w:t>
      </w:r>
    </w:p>
    <w:p w14:paraId="197B817D" w14:textId="77777777" w:rsidR="00E8089A" w:rsidRDefault="00A13E7A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after="336" w:line="254" w:lineRule="exact"/>
        <w:ind w:left="380" w:right="640" w:hanging="380"/>
        <w:jc w:val="both"/>
      </w:pPr>
      <w:r>
        <w:t xml:space="preserve">Půjčitel má na základě rozhodnutí předsedy Správy státních </w:t>
      </w:r>
      <w:r>
        <w:t xml:space="preserve">hmotných rezerv právo bezplatně užívat přístroje na podporu dýchání HFNO AIRV02 a přístroje pro neinvazivní plicní ventilaci </w:t>
      </w:r>
      <w:proofErr w:type="spellStart"/>
      <w:r>
        <w:t>Dráger</w:t>
      </w:r>
      <w:proofErr w:type="spellEnd"/>
      <w:r>
        <w:t xml:space="preserve"> </w:t>
      </w:r>
      <w:proofErr w:type="spellStart"/>
      <w:r>
        <w:t>Savina</w:t>
      </w:r>
      <w:proofErr w:type="spellEnd"/>
      <w:r>
        <w:t>, včetně příslušenství, a to za účelem řešení dopadů pandemie onemocnění COVID-19.</w:t>
      </w:r>
    </w:p>
    <w:p w14:paraId="32235D92" w14:textId="77777777" w:rsidR="00E8089A" w:rsidRDefault="00A13E7A">
      <w:pPr>
        <w:pStyle w:val="Zkladntext30"/>
        <w:shd w:val="clear" w:color="auto" w:fill="auto"/>
        <w:spacing w:before="0" w:after="0" w:line="210" w:lineRule="exact"/>
        <w:ind w:left="4220" w:firstLine="0"/>
        <w:jc w:val="left"/>
      </w:pPr>
      <w:r>
        <w:t>III.</w:t>
      </w:r>
    </w:p>
    <w:p w14:paraId="11C9769E" w14:textId="77777777" w:rsidR="00E8089A" w:rsidRDefault="00A13E7A">
      <w:pPr>
        <w:pStyle w:val="Zkladntext30"/>
        <w:shd w:val="clear" w:color="auto" w:fill="auto"/>
        <w:spacing w:before="0" w:after="58" w:line="210" w:lineRule="exact"/>
        <w:ind w:left="3460" w:firstLine="0"/>
        <w:jc w:val="left"/>
      </w:pPr>
      <w:r>
        <w:t>Předmět smlouvy</w:t>
      </w:r>
    </w:p>
    <w:p w14:paraId="78D8574C" w14:textId="77777777" w:rsidR="00E8089A" w:rsidRDefault="00A13E7A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59" w:lineRule="exact"/>
        <w:ind w:left="380" w:right="640" w:hanging="380"/>
        <w:jc w:val="both"/>
      </w:pPr>
      <w:r>
        <w:t>Předmětem této smlouvy je dočasné přenechání níže uvedených přístrojů, a to včetně příslušenství vypůjčiteli.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171"/>
        <w:gridCol w:w="2266"/>
        <w:gridCol w:w="1109"/>
        <w:gridCol w:w="446"/>
        <w:gridCol w:w="1882"/>
      </w:tblGrid>
      <w:tr w:rsidR="00E8089A" w14:paraId="650AAAB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9FEE4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Druh přístroje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4231C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Množství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39814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Ev. číslo smlouvy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E05DF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Účetní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5A33DDE1" w14:textId="77777777" w:rsidR="00E8089A" w:rsidRDefault="00E8089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3DE7A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Účetní hodnota</w:t>
            </w:r>
          </w:p>
        </w:tc>
      </w:tr>
      <w:tr w:rsidR="00E8089A" w14:paraId="6553193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6543F164" w14:textId="77777777" w:rsidR="00E8089A" w:rsidRDefault="00E8089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14:paraId="7A906B08" w14:textId="77777777" w:rsidR="00E8089A" w:rsidRDefault="00E8089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11670CB8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na základě které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95F973B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hodnota</w:t>
            </w:r>
          </w:p>
        </w:tc>
        <w:tc>
          <w:tcPr>
            <w:tcW w:w="446" w:type="dxa"/>
            <w:shd w:val="clear" w:color="auto" w:fill="FFFFFF"/>
          </w:tcPr>
          <w:p w14:paraId="2339889A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za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A5170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celkem v Kč</w:t>
            </w:r>
          </w:p>
        </w:tc>
      </w:tr>
      <w:tr w:rsidR="00E8089A" w14:paraId="574FD2A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A4F08" w14:textId="77777777" w:rsidR="00E8089A" w:rsidRDefault="00E8089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6C4C5" w14:textId="77777777" w:rsidR="00E8089A" w:rsidRDefault="00E8089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76B64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byl přístroj předán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FD383" w14:textId="77777777" w:rsidR="00E8089A" w:rsidRDefault="00A13E7A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Zkladntext2Tundkovn1pt"/>
              </w:rPr>
              <w:t>lksvKČ</w:t>
            </w:r>
            <w:proofErr w:type="spellEnd"/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7AF23B74" w14:textId="77777777" w:rsidR="00E8089A" w:rsidRDefault="00E8089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BC83" w14:textId="77777777" w:rsidR="00E8089A" w:rsidRDefault="00E8089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C51C53C" w14:textId="77777777" w:rsidR="00E8089A" w:rsidRDefault="00A13E7A">
      <w:pPr>
        <w:pStyle w:val="Titulektabulky0"/>
        <w:framePr w:w="8606" w:wrap="notBeside" w:vAnchor="text" w:hAnchor="text" w:xAlign="center" w:y="1"/>
        <w:shd w:val="clear" w:color="auto" w:fill="auto"/>
      </w:pPr>
      <w:r>
        <w:rPr>
          <w:rStyle w:val="TitulektabulkyTimesNewRoman45ptNetun"/>
          <w:rFonts w:eastAsia="Tahoma"/>
        </w:rPr>
        <w:t xml:space="preserve">Elektronický n- -17.7 </w:t>
      </w:r>
      <w:r>
        <w:rPr>
          <w:rStyle w:val="Titulektabulky9ptKurzva"/>
          <w:b/>
          <w:bCs/>
        </w:rPr>
        <w:t xml:space="preserve">W </w:t>
      </w:r>
      <w:r>
        <w:rPr>
          <w:rStyle w:val="TitulektabulkyCandara55ptNetun"/>
        </w:rPr>
        <w:t xml:space="preserve">Certifikát </w:t>
      </w:r>
      <w:proofErr w:type="spellStart"/>
      <w:r>
        <w:rPr>
          <w:rStyle w:val="TitulektabulkyCandara55ptNetun"/>
        </w:rPr>
        <w:t>aiuvu</w:t>
      </w:r>
      <w:proofErr w:type="spellEnd"/>
      <w:r>
        <w:rPr>
          <w:rStyle w:val="TitulektabulkyCandara55ptNetun"/>
        </w:rPr>
        <w:t xml:space="preserve"> </w:t>
      </w:r>
      <w:proofErr w:type="spellStart"/>
      <w:r>
        <w:rPr>
          <w:rStyle w:val="TitulektabulkyCandara55ptNetun"/>
        </w:rPr>
        <w:t>pudp</w:t>
      </w:r>
      <w:proofErr w:type="spellEnd"/>
      <w:r>
        <w:rPr>
          <w:rStyle w:val="TitulektabulkyCandara55ptNetun"/>
        </w:rPr>
        <w:t xml:space="preserve">* </w:t>
      </w:r>
      <w:r>
        <w:t xml:space="preserve">Jméno Ing </w:t>
      </w:r>
      <w:proofErr w:type="spellStart"/>
      <w:r>
        <w:t>Tbrtfltf</w:t>
      </w:r>
      <w:proofErr w:type="spellEnd"/>
      <w:r>
        <w:t xml:space="preserve"> </w:t>
      </w:r>
      <w:proofErr w:type="spellStart"/>
      <w:r>
        <w:t>l&amp;iiyM</w:t>
      </w:r>
      <w:proofErr w:type="spellEnd"/>
    </w:p>
    <w:p w14:paraId="580863D7" w14:textId="77777777" w:rsidR="00E8089A" w:rsidRDefault="00A13E7A">
      <w:pPr>
        <w:pStyle w:val="Titulektabulky20"/>
        <w:framePr w:w="8606" w:wrap="notBeside" w:vAnchor="text" w:hAnchor="text" w:xAlign="center" w:y="1"/>
        <w:shd w:val="clear" w:color="auto" w:fill="auto"/>
      </w:pPr>
      <w:proofErr w:type="spellStart"/>
      <w:proofErr w:type="gramStart"/>
      <w:r>
        <w:rPr>
          <w:rStyle w:val="Titulektabulky2CandaraMalpsmena"/>
        </w:rPr>
        <w:t>VvíUI</w:t>
      </w:r>
      <w:proofErr w:type="spellEnd"/>
      <w:r>
        <w:rPr>
          <w:rStyle w:val="Titulektabulky2Candara"/>
        </w:rPr>
        <w:t xml:space="preserve"> .</w:t>
      </w:r>
      <w:proofErr w:type="gramEnd"/>
      <w:r>
        <w:rPr>
          <w:rStyle w:val="Titulektabulky2Candara"/>
        </w:rPr>
        <w:t xml:space="preserve"> </w:t>
      </w:r>
      <w:proofErr w:type="gramStart"/>
      <w:r>
        <w:rPr>
          <w:rStyle w:val="Titulektabulky2Candara"/>
        </w:rPr>
        <w:t>HiutSignumyu«</w:t>
      </w:r>
      <w:proofErr w:type="spellStart"/>
      <w:r>
        <w:rPr>
          <w:rStyle w:val="Titulektabulky2Candara"/>
        </w:rPr>
        <w:t>lifv</w:t>
      </w:r>
      <w:proofErr w:type="spellEnd"/>
      <w:proofErr w:type="gramEnd"/>
      <w:r>
        <w:rPr>
          <w:rStyle w:val="Titulektabulky2Candara"/>
        </w:rPr>
        <w:t>:.</w:t>
      </w:r>
      <w:r>
        <w:rPr>
          <w:rStyle w:val="Titulektabulky2Candara"/>
          <w:vertAlign w:val="superscript"/>
        </w:rPr>
        <w:t>J</w:t>
      </w:r>
      <w:r>
        <w:rPr>
          <w:rStyle w:val="Titulektabulky2Candara"/>
        </w:rPr>
        <w:t xml:space="preserve"> </w:t>
      </w:r>
      <w:r>
        <w:rPr>
          <w:rStyle w:val="Titulektabulky2Kurzva"/>
        </w:rPr>
        <w:t xml:space="preserve">C\* </w:t>
      </w:r>
      <w:proofErr w:type="spellStart"/>
      <w:r>
        <w:t>Plauid</w:t>
      </w:r>
      <w:proofErr w:type="spellEnd"/>
      <w:r>
        <w:t>' 12.12JOI4 11.47 4M)</w:t>
      </w:r>
      <w:proofErr w:type="spellStart"/>
      <w:r>
        <w:t>tC</w:t>
      </w:r>
      <w:proofErr w:type="spellEnd"/>
    </w:p>
    <w:p w14:paraId="54EB0F2A" w14:textId="77777777" w:rsidR="00E8089A" w:rsidRDefault="00E8089A">
      <w:pPr>
        <w:framePr w:w="8606" w:wrap="notBeside" w:vAnchor="text" w:hAnchor="text" w:xAlign="center" w:y="1"/>
        <w:rPr>
          <w:sz w:val="2"/>
          <w:szCs w:val="2"/>
        </w:rPr>
      </w:pPr>
    </w:p>
    <w:p w14:paraId="58B192DA" w14:textId="77777777" w:rsidR="00E8089A" w:rsidRDefault="00A13E7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181"/>
        <w:gridCol w:w="2261"/>
        <w:gridCol w:w="1555"/>
        <w:gridCol w:w="1891"/>
      </w:tblGrid>
      <w:tr w:rsidR="00E8089A" w14:paraId="6A1287BE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B91CF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1"/>
              </w:rPr>
              <w:lastRenderedPageBreak/>
              <w:t>Přístroj na podporu dýchání HFNO AIRV02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57927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1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5CDE4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1"/>
              </w:rPr>
              <w:t>08308/2020/KH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A648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164.180,-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D4C6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1.149.260,-</w:t>
            </w:r>
            <w:proofErr w:type="gramEnd"/>
          </w:p>
        </w:tc>
      </w:tr>
      <w:tr w:rsidR="00E8089A" w14:paraId="2BBB4851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E7FBA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1"/>
              </w:rPr>
              <w:t xml:space="preserve">Přístroj pro neinvazivní plicní </w:t>
            </w:r>
            <w:r>
              <w:rPr>
                <w:rStyle w:val="Zkladntext21"/>
              </w:rPr>
              <w:t xml:space="preserve">ventilaci </w:t>
            </w:r>
            <w:proofErr w:type="spellStart"/>
            <w:r>
              <w:rPr>
                <w:rStyle w:val="Zkladntext21"/>
              </w:rPr>
              <w:t>Dráqer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Savina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6FE80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1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E5EF9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1"/>
              </w:rPr>
              <w:t>01126/2021/KH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E5492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359.700,-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1DE9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1.438.800,-</w:t>
            </w:r>
            <w:proofErr w:type="gramEnd"/>
          </w:p>
        </w:tc>
      </w:tr>
      <w:tr w:rsidR="00E8089A" w14:paraId="4F01010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D208A4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264C6" w14:textId="77777777" w:rsidR="00E8089A" w:rsidRDefault="00A13E7A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proofErr w:type="gramStart"/>
            <w:r>
              <w:rPr>
                <w:rStyle w:val="Zkladntext2Tun0"/>
              </w:rPr>
              <w:t>2.588.060,-</w:t>
            </w:r>
            <w:proofErr w:type="gramEnd"/>
          </w:p>
        </w:tc>
      </w:tr>
    </w:tbl>
    <w:p w14:paraId="7491688B" w14:textId="77777777" w:rsidR="00E8089A" w:rsidRDefault="00E8089A">
      <w:pPr>
        <w:framePr w:w="8616" w:wrap="notBeside" w:vAnchor="text" w:hAnchor="text" w:xAlign="center" w:y="1"/>
        <w:rPr>
          <w:sz w:val="2"/>
          <w:szCs w:val="2"/>
        </w:rPr>
      </w:pPr>
    </w:p>
    <w:p w14:paraId="09649822" w14:textId="77777777" w:rsidR="00E8089A" w:rsidRDefault="00E8089A">
      <w:pPr>
        <w:rPr>
          <w:sz w:val="2"/>
          <w:szCs w:val="2"/>
        </w:rPr>
      </w:pPr>
    </w:p>
    <w:p w14:paraId="732CF8BC" w14:textId="77777777" w:rsidR="00E8089A" w:rsidRDefault="00A13E7A">
      <w:pPr>
        <w:pStyle w:val="Zkladntext20"/>
        <w:numPr>
          <w:ilvl w:val="0"/>
          <w:numId w:val="3"/>
        </w:numPr>
        <w:shd w:val="clear" w:color="auto" w:fill="auto"/>
        <w:tabs>
          <w:tab w:val="left" w:pos="337"/>
        </w:tabs>
        <w:spacing w:before="404" w:after="96" w:line="254" w:lineRule="exact"/>
        <w:ind w:left="440" w:right="560"/>
        <w:jc w:val="both"/>
      </w:pPr>
      <w:r>
        <w:t xml:space="preserve">Půjčitel přenechává vypůjčiteli věci uvedené v odst. 1 tohoto článku smlouvy (dále jen „předmět </w:t>
      </w:r>
      <w:proofErr w:type="spellStart"/>
      <w:r>
        <w:t>podvýpůjčky</w:t>
      </w:r>
      <w:proofErr w:type="spellEnd"/>
      <w:r>
        <w:t xml:space="preserve">") a zavazuje se mu umožnit její bezplatné dočasné </w:t>
      </w:r>
      <w:r>
        <w:t>užívání.</w:t>
      </w:r>
    </w:p>
    <w:p w14:paraId="1F4F40D4" w14:textId="77777777" w:rsidR="00E8089A" w:rsidRDefault="00A13E7A">
      <w:pPr>
        <w:pStyle w:val="Zkladntext20"/>
        <w:numPr>
          <w:ilvl w:val="0"/>
          <w:numId w:val="3"/>
        </w:numPr>
        <w:shd w:val="clear" w:color="auto" w:fill="auto"/>
        <w:tabs>
          <w:tab w:val="left" w:pos="337"/>
        </w:tabs>
        <w:spacing w:after="2" w:line="210" w:lineRule="exact"/>
        <w:ind w:left="440"/>
        <w:jc w:val="both"/>
      </w:pPr>
      <w:r>
        <w:t xml:space="preserve">Vypůjčitel je oprávněn užívat předmět </w:t>
      </w:r>
      <w:proofErr w:type="spellStart"/>
      <w:r>
        <w:t>podvýpůjčky</w:t>
      </w:r>
      <w:proofErr w:type="spellEnd"/>
      <w:r>
        <w:t xml:space="preserve"> do 01.03.2025.</w:t>
      </w:r>
    </w:p>
    <w:p w14:paraId="3E76DAA9" w14:textId="77777777" w:rsidR="00E8089A" w:rsidRDefault="00A13E7A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spacing w:after="336" w:line="254" w:lineRule="exact"/>
        <w:ind w:left="440" w:right="560"/>
        <w:jc w:val="both"/>
      </w:pPr>
      <w:r>
        <w:t xml:space="preserve">Hodnota předmětu </w:t>
      </w:r>
      <w:proofErr w:type="spellStart"/>
      <w:r>
        <w:t>podvýpůjčky</w:t>
      </w:r>
      <w:proofErr w:type="spellEnd"/>
      <w:r>
        <w:t xml:space="preserve"> činí </w:t>
      </w:r>
      <w:proofErr w:type="gramStart"/>
      <w:r>
        <w:t>2.588.060,-</w:t>
      </w:r>
      <w:proofErr w:type="gramEnd"/>
      <w:r>
        <w:t xml:space="preserve"> Kč (slovy: </w:t>
      </w:r>
      <w:proofErr w:type="spellStart"/>
      <w:r>
        <w:t>dvamilionypětsetosmdesátosmtisícšedesát</w:t>
      </w:r>
      <w:proofErr w:type="spellEnd"/>
      <w:r>
        <w:t xml:space="preserve"> korun českých) včetně příslušenství.</w:t>
      </w:r>
    </w:p>
    <w:p w14:paraId="70AF5078" w14:textId="77777777" w:rsidR="00E8089A" w:rsidRDefault="00A13E7A">
      <w:pPr>
        <w:pStyle w:val="Zkladntext30"/>
        <w:shd w:val="clear" w:color="auto" w:fill="auto"/>
        <w:spacing w:before="0" w:after="32" w:line="210" w:lineRule="exact"/>
        <w:ind w:left="4340" w:firstLine="0"/>
        <w:jc w:val="left"/>
      </w:pPr>
      <w:r>
        <w:t>IV.</w:t>
      </w:r>
    </w:p>
    <w:p w14:paraId="10AF0BF3" w14:textId="77777777" w:rsidR="00E8089A" w:rsidRDefault="00A13E7A">
      <w:pPr>
        <w:pStyle w:val="Zkladntext30"/>
        <w:shd w:val="clear" w:color="auto" w:fill="auto"/>
        <w:spacing w:before="0" w:after="0" w:line="210" w:lineRule="exact"/>
        <w:ind w:left="420" w:firstLine="0"/>
        <w:jc w:val="center"/>
      </w:pPr>
      <w:r>
        <w:t>Narovnání</w:t>
      </w:r>
    </w:p>
    <w:p w14:paraId="266A2299" w14:textId="77777777" w:rsidR="00E8089A" w:rsidRDefault="00A13E7A">
      <w:pPr>
        <w:pStyle w:val="Zkladntext20"/>
        <w:numPr>
          <w:ilvl w:val="0"/>
          <w:numId w:val="4"/>
        </w:numPr>
        <w:shd w:val="clear" w:color="auto" w:fill="auto"/>
        <w:tabs>
          <w:tab w:val="left" w:pos="337"/>
        </w:tabs>
        <w:spacing w:after="60" w:line="254" w:lineRule="exact"/>
        <w:ind w:left="440" w:right="560"/>
        <w:jc w:val="both"/>
      </w:pPr>
      <w:r>
        <w:t xml:space="preserve">Vzhledem ke </w:t>
      </w:r>
      <w:r>
        <w:t xml:space="preserve">skutečnosti, že došlo dne 01.03.2023 k uplynutí doby </w:t>
      </w:r>
      <w:proofErr w:type="spellStart"/>
      <w:r>
        <w:t>podvýpůjčky</w:t>
      </w:r>
      <w:proofErr w:type="spellEnd"/>
      <w:r>
        <w:t xml:space="preserve"> dle Smlouvy o </w:t>
      </w:r>
      <w:proofErr w:type="spellStart"/>
      <w:r>
        <w:t>podvýpůjčce</w:t>
      </w:r>
      <w:proofErr w:type="spellEnd"/>
      <w:r>
        <w:t xml:space="preserve"> ev. č. 04308/2021/KH ve znění dodatku č. 1 uzavřené mezi půjčitelem a vypůjčitelem, je předmět </w:t>
      </w:r>
      <w:proofErr w:type="spellStart"/>
      <w:r>
        <w:t>podvýpůjčky</w:t>
      </w:r>
      <w:proofErr w:type="spellEnd"/>
      <w:r>
        <w:t xml:space="preserve"> od té doby užíván bez právního důvodu.</w:t>
      </w:r>
    </w:p>
    <w:p w14:paraId="50BE1FB2" w14:textId="77777777" w:rsidR="00E8089A" w:rsidRDefault="00A13E7A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60" w:line="254" w:lineRule="exact"/>
        <w:ind w:left="440" w:right="560"/>
        <w:jc w:val="both"/>
      </w:pPr>
      <w:r>
        <w:t>Z důvodu pokrytí do</w:t>
      </w:r>
      <w:r>
        <w:t xml:space="preserve">by od uplynutí doby </w:t>
      </w:r>
      <w:proofErr w:type="spellStart"/>
      <w:r>
        <w:t>podvýpůjčky</w:t>
      </w:r>
      <w:proofErr w:type="spellEnd"/>
      <w:r>
        <w:t xml:space="preserve"> dle </w:t>
      </w:r>
      <w:proofErr w:type="spellStart"/>
      <w:proofErr w:type="gramStart"/>
      <w:r>
        <w:t>dost.l</w:t>
      </w:r>
      <w:proofErr w:type="spellEnd"/>
      <w:proofErr w:type="gramEnd"/>
      <w:r>
        <w:t xml:space="preserve"> tohoto článku, do doby nabytí účinnosti této smlouvy a vzhledem ke skutečnosti, že již není možné prodloužit původní dobu </w:t>
      </w:r>
      <w:proofErr w:type="spellStart"/>
      <w:r>
        <w:t>podvýpůjčky</w:t>
      </w:r>
      <w:proofErr w:type="spellEnd"/>
      <w:r>
        <w:t>, smluvní strany narovnávají svá vzájemná práva a povinnosti.</w:t>
      </w:r>
    </w:p>
    <w:p w14:paraId="28D2E0E2" w14:textId="77777777" w:rsidR="00E8089A" w:rsidRDefault="00A13E7A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after="336" w:line="254" w:lineRule="exact"/>
        <w:ind w:left="440" w:right="560"/>
        <w:jc w:val="both"/>
      </w:pPr>
      <w:r>
        <w:t>Smluvní strany sje</w:t>
      </w:r>
      <w:r>
        <w:t xml:space="preserve">dnávají, že od 01.03.2023 je předmět </w:t>
      </w:r>
      <w:proofErr w:type="spellStart"/>
      <w:r>
        <w:t>podvýpůjčky</w:t>
      </w:r>
      <w:proofErr w:type="spellEnd"/>
      <w:r>
        <w:t xml:space="preserve"> užíván vypůjčitelem bez právního důvodu a z tohoto důvodu smluvní strany narovnávají svá práva, která jsou mezi nimi sporná, a to tím způsobem, že půjčitel akceptuje, že od 01.03.2023 je předmět </w:t>
      </w:r>
      <w:proofErr w:type="spellStart"/>
      <w:r>
        <w:t>podvýpůjčky</w:t>
      </w:r>
      <w:proofErr w:type="spellEnd"/>
      <w:r>
        <w:t xml:space="preserve"> </w:t>
      </w:r>
      <w:r>
        <w:t>užíván ze strany vypůjčitele v souladu s touto nově uzavíranou smlouvou.</w:t>
      </w:r>
    </w:p>
    <w:p w14:paraId="3D0A0330" w14:textId="77777777" w:rsidR="00E8089A" w:rsidRDefault="00A13E7A">
      <w:pPr>
        <w:pStyle w:val="Zkladntext30"/>
        <w:shd w:val="clear" w:color="auto" w:fill="auto"/>
        <w:spacing w:before="0" w:after="0" w:line="210" w:lineRule="exact"/>
        <w:ind w:left="4340" w:firstLine="0"/>
        <w:jc w:val="left"/>
      </w:pPr>
      <w:r>
        <w:t>V.</w:t>
      </w:r>
    </w:p>
    <w:p w14:paraId="44290E0C" w14:textId="77777777" w:rsidR="00E8089A" w:rsidRDefault="00A13E7A">
      <w:pPr>
        <w:pStyle w:val="Zkladntext30"/>
        <w:shd w:val="clear" w:color="auto" w:fill="auto"/>
        <w:spacing w:before="0" w:after="36" w:line="210" w:lineRule="exact"/>
        <w:ind w:left="420" w:firstLine="0"/>
        <w:jc w:val="center"/>
      </w:pPr>
      <w:r>
        <w:t>Účel smlouvy</w:t>
      </w:r>
    </w:p>
    <w:p w14:paraId="760CB261" w14:textId="77777777" w:rsidR="00E8089A" w:rsidRDefault="00A13E7A">
      <w:pPr>
        <w:pStyle w:val="Zkladntext20"/>
        <w:shd w:val="clear" w:color="auto" w:fill="auto"/>
        <w:spacing w:after="336" w:line="254" w:lineRule="exact"/>
        <w:ind w:left="440" w:firstLine="0"/>
      </w:pPr>
      <w:r>
        <w:t xml:space="preserve">Účelem </w:t>
      </w:r>
      <w:proofErr w:type="spellStart"/>
      <w:r>
        <w:t>podvýpůjčky</w:t>
      </w:r>
      <w:proofErr w:type="spellEnd"/>
      <w:r>
        <w:t xml:space="preserve"> je zajištění technických prostředků pro poskytování zejména akutní lůžkové zdravotní péče osobám léčeným na onemocnění způsobené virem </w:t>
      </w:r>
      <w:r>
        <w:t>SARS-CoV-2.</w:t>
      </w:r>
    </w:p>
    <w:p w14:paraId="60243324" w14:textId="77777777" w:rsidR="00E8089A" w:rsidRDefault="00A13E7A">
      <w:pPr>
        <w:pStyle w:val="Zkladntext30"/>
        <w:shd w:val="clear" w:color="auto" w:fill="auto"/>
        <w:spacing w:before="0" w:after="28" w:line="210" w:lineRule="exact"/>
        <w:ind w:left="4340" w:firstLine="0"/>
        <w:jc w:val="left"/>
      </w:pPr>
      <w:r>
        <w:t>VI.</w:t>
      </w:r>
    </w:p>
    <w:p w14:paraId="67CAC850" w14:textId="77777777" w:rsidR="00E8089A" w:rsidRDefault="00A13E7A">
      <w:pPr>
        <w:pStyle w:val="Zkladntext30"/>
        <w:shd w:val="clear" w:color="auto" w:fill="auto"/>
        <w:spacing w:before="0" w:after="0" w:line="210" w:lineRule="exact"/>
        <w:ind w:left="420" w:firstLine="0"/>
        <w:jc w:val="center"/>
      </w:pPr>
      <w:r>
        <w:t>Práva a povinnosti smluvních stran</w:t>
      </w:r>
    </w:p>
    <w:p w14:paraId="697395E7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337"/>
        </w:tabs>
        <w:spacing w:after="60" w:line="250" w:lineRule="exact"/>
        <w:ind w:left="440" w:right="560"/>
        <w:jc w:val="both"/>
      </w:pPr>
      <w:r>
        <w:t xml:space="preserve">Smluvní strany konstatují, že ke dni nabytí účinnosti této smlouvy, se předmět </w:t>
      </w:r>
      <w:proofErr w:type="spellStart"/>
      <w:r>
        <w:t>podvýpůjčky</w:t>
      </w:r>
      <w:proofErr w:type="spellEnd"/>
      <w:r>
        <w:t xml:space="preserve"> (včetně související dokumentace) nachází v nemocnici dle smlouvy o </w:t>
      </w:r>
      <w:proofErr w:type="spellStart"/>
      <w:r>
        <w:t>podvýpůjčce</w:t>
      </w:r>
      <w:proofErr w:type="spellEnd"/>
      <w:r>
        <w:t xml:space="preserve"> uvedené v čl. IV odst. 1 této smlou</w:t>
      </w:r>
      <w:r>
        <w:t>vy.</w:t>
      </w:r>
    </w:p>
    <w:p w14:paraId="124AADE4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337"/>
        </w:tabs>
        <w:spacing w:after="60" w:line="250" w:lineRule="exact"/>
        <w:ind w:left="440" w:right="560"/>
        <w:jc w:val="both"/>
      </w:pPr>
      <w:r>
        <w:t xml:space="preserve">Vypůjčitel se zavazuje, že předmět </w:t>
      </w:r>
      <w:proofErr w:type="spellStart"/>
      <w:r>
        <w:t>podvýpůjčky</w:t>
      </w:r>
      <w:proofErr w:type="spellEnd"/>
      <w:r>
        <w:t xml:space="preserve"> bude užívat řádně a v souladu s účelem této smlouvy. Vypůjčitel není oprávněn předmět </w:t>
      </w:r>
      <w:proofErr w:type="spellStart"/>
      <w:r>
        <w:t>podvýpůjčky</w:t>
      </w:r>
      <w:proofErr w:type="spellEnd"/>
      <w:r>
        <w:t xml:space="preserve"> převést do vlastnictví jiného subjektu nebo jej přenechat k užívání jinému subjektu.</w:t>
      </w:r>
    </w:p>
    <w:p w14:paraId="55FDB7AD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337"/>
        </w:tabs>
        <w:spacing w:after="0" w:line="250" w:lineRule="exact"/>
        <w:ind w:left="440" w:right="560"/>
        <w:jc w:val="both"/>
      </w:pPr>
      <w:r>
        <w:t xml:space="preserve">Pokud </w:t>
      </w:r>
      <w:proofErr w:type="spellStart"/>
      <w:r>
        <w:t>výpůjčitel</w:t>
      </w:r>
      <w:proofErr w:type="spellEnd"/>
      <w:r>
        <w:t xml:space="preserve"> přestane užívat předmět </w:t>
      </w:r>
      <w:proofErr w:type="spellStart"/>
      <w:r>
        <w:t>podvýpůjčky</w:t>
      </w:r>
      <w:proofErr w:type="spellEnd"/>
      <w:r>
        <w:t xml:space="preserve"> k účelu uvedenému v čl. IV. této smlouvy před uplynutím sjednané doby </w:t>
      </w:r>
      <w:proofErr w:type="spellStart"/>
      <w:r>
        <w:t>podvýpůjčky</w:t>
      </w:r>
      <w:proofErr w:type="spellEnd"/>
      <w:r>
        <w:t>, je povinen vrátit věc půjčiteli.</w:t>
      </w:r>
    </w:p>
    <w:p w14:paraId="017C5C5E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498"/>
        </w:tabs>
        <w:spacing w:after="49" w:line="210" w:lineRule="exact"/>
        <w:ind w:left="500" w:hanging="360"/>
        <w:jc w:val="both"/>
      </w:pPr>
      <w:r>
        <w:t>Vypůjčitel se zavazuje:</w:t>
      </w:r>
    </w:p>
    <w:p w14:paraId="1AF02092" w14:textId="77777777" w:rsidR="00E8089A" w:rsidRDefault="00A13E7A">
      <w:pPr>
        <w:pStyle w:val="Zkladntext20"/>
        <w:numPr>
          <w:ilvl w:val="0"/>
          <w:numId w:val="6"/>
        </w:numPr>
        <w:shd w:val="clear" w:color="auto" w:fill="auto"/>
        <w:tabs>
          <w:tab w:val="left" w:pos="1093"/>
        </w:tabs>
        <w:spacing w:after="60" w:line="264" w:lineRule="exact"/>
        <w:ind w:left="1000" w:right="520" w:hanging="280"/>
        <w:jc w:val="both"/>
      </w:pPr>
      <w:r>
        <w:t xml:space="preserve">zabezpečit předmět </w:t>
      </w:r>
      <w:proofErr w:type="spellStart"/>
      <w:r>
        <w:t>podvýpůjčky</w:t>
      </w:r>
      <w:proofErr w:type="spellEnd"/>
      <w:r>
        <w:t xml:space="preserve"> před poškozením, zneužitím, zničením n</w:t>
      </w:r>
      <w:r>
        <w:t>ebo ztrátou,</w:t>
      </w:r>
    </w:p>
    <w:p w14:paraId="091E5124" w14:textId="77777777" w:rsidR="00E8089A" w:rsidRDefault="00A13E7A">
      <w:pPr>
        <w:pStyle w:val="Zkladntext20"/>
        <w:numPr>
          <w:ilvl w:val="0"/>
          <w:numId w:val="6"/>
        </w:numPr>
        <w:shd w:val="clear" w:color="auto" w:fill="auto"/>
        <w:tabs>
          <w:tab w:val="left" w:pos="1098"/>
        </w:tabs>
        <w:spacing w:after="68" w:line="264" w:lineRule="exact"/>
        <w:ind w:left="1000" w:right="520" w:hanging="280"/>
        <w:jc w:val="both"/>
      </w:pPr>
      <w:r>
        <w:t xml:space="preserve">hradit ze svých prostředků provozní náklady, údržbu a veškeré opravy předmětu </w:t>
      </w:r>
      <w:proofErr w:type="spellStart"/>
      <w:r>
        <w:t>podvýpůjčky</w:t>
      </w:r>
      <w:proofErr w:type="spellEnd"/>
      <w:r>
        <w:t>,</w:t>
      </w:r>
    </w:p>
    <w:p w14:paraId="6B1B97B9" w14:textId="77777777" w:rsidR="00E8089A" w:rsidRDefault="00A13E7A">
      <w:pPr>
        <w:pStyle w:val="Zkladntext20"/>
        <w:numPr>
          <w:ilvl w:val="0"/>
          <w:numId w:val="6"/>
        </w:numPr>
        <w:shd w:val="clear" w:color="auto" w:fill="auto"/>
        <w:tabs>
          <w:tab w:val="left" w:pos="1098"/>
        </w:tabs>
        <w:spacing w:after="56" w:line="254" w:lineRule="exact"/>
        <w:ind w:left="1000" w:right="520" w:hanging="280"/>
        <w:jc w:val="both"/>
      </w:pPr>
      <w:r>
        <w:lastRenderedPageBreak/>
        <w:t xml:space="preserve">umožnit zaměstnancům půjčitele, kteří jsou odpovědni za správu majetku, vstup do prostor, kde bude předmět </w:t>
      </w:r>
      <w:proofErr w:type="spellStart"/>
      <w:r>
        <w:t>podvýpůjčky</w:t>
      </w:r>
      <w:proofErr w:type="spellEnd"/>
      <w:r>
        <w:t xml:space="preserve"> uložen, za účelem kontroly dodržo</w:t>
      </w:r>
      <w:r>
        <w:t>vání povinností a provedení inventarizace majetku.</w:t>
      </w:r>
    </w:p>
    <w:p w14:paraId="1C987AE6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498"/>
        </w:tabs>
        <w:spacing w:after="99" w:line="259" w:lineRule="exact"/>
        <w:ind w:left="500" w:right="520" w:hanging="360"/>
        <w:jc w:val="both"/>
      </w:pPr>
      <w:r>
        <w:t xml:space="preserve">Půjčitel je oprávněn požadovat vrácení předmětu </w:t>
      </w:r>
      <w:proofErr w:type="spellStart"/>
      <w:r>
        <w:t>podvýpůjčky</w:t>
      </w:r>
      <w:proofErr w:type="spellEnd"/>
      <w:r>
        <w:t xml:space="preserve"> a vypůjčitel je povinen jej bezodkladně vrátit, a to i bez udání důvodu.</w:t>
      </w:r>
    </w:p>
    <w:p w14:paraId="20AF8DF7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498"/>
        </w:tabs>
        <w:spacing w:after="92" w:line="210" w:lineRule="exact"/>
        <w:ind w:left="500" w:hanging="360"/>
        <w:jc w:val="both"/>
      </w:pPr>
      <w:r>
        <w:t xml:space="preserve">Vypůjčitel se zavazuje vrátit po uplynutí doby </w:t>
      </w:r>
      <w:proofErr w:type="spellStart"/>
      <w:r>
        <w:t>podvýpůjčky</w:t>
      </w:r>
      <w:proofErr w:type="spellEnd"/>
      <w:r>
        <w:t xml:space="preserve"> </w:t>
      </w:r>
      <w:r>
        <w:t xml:space="preserve">půjčiteli předmět </w:t>
      </w:r>
      <w:proofErr w:type="spellStart"/>
      <w:r>
        <w:t>podvýpůjčky</w:t>
      </w:r>
      <w:proofErr w:type="spellEnd"/>
      <w:r>
        <w:t>.</w:t>
      </w:r>
    </w:p>
    <w:p w14:paraId="09E6105B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498"/>
        </w:tabs>
        <w:spacing w:after="53" w:line="210" w:lineRule="exact"/>
        <w:ind w:left="500" w:hanging="360"/>
        <w:jc w:val="both"/>
      </w:pPr>
      <w:r>
        <w:t xml:space="preserve">Při vrácení předmětu </w:t>
      </w:r>
      <w:proofErr w:type="spellStart"/>
      <w:r>
        <w:t>podvýpůjčky</w:t>
      </w:r>
      <w:proofErr w:type="spellEnd"/>
      <w:r>
        <w:t xml:space="preserve"> je vypůjčitel povinen:</w:t>
      </w:r>
    </w:p>
    <w:p w14:paraId="5A0E1B72" w14:textId="77777777" w:rsidR="00E8089A" w:rsidRDefault="00A13E7A">
      <w:pPr>
        <w:pStyle w:val="Zkladntext20"/>
        <w:numPr>
          <w:ilvl w:val="0"/>
          <w:numId w:val="7"/>
        </w:numPr>
        <w:shd w:val="clear" w:color="auto" w:fill="auto"/>
        <w:tabs>
          <w:tab w:val="left" w:pos="887"/>
        </w:tabs>
        <w:spacing w:after="0" w:line="254" w:lineRule="exact"/>
        <w:ind w:left="500" w:firstLine="0"/>
        <w:jc w:val="both"/>
      </w:pPr>
      <w:r>
        <w:t>provést dezinfekci jeho povrchu,</w:t>
      </w:r>
    </w:p>
    <w:p w14:paraId="6A3FBA94" w14:textId="77777777" w:rsidR="00E8089A" w:rsidRDefault="00A13E7A">
      <w:pPr>
        <w:pStyle w:val="Zkladntext20"/>
        <w:numPr>
          <w:ilvl w:val="0"/>
          <w:numId w:val="7"/>
        </w:numPr>
        <w:shd w:val="clear" w:color="auto" w:fill="auto"/>
        <w:tabs>
          <w:tab w:val="left" w:pos="887"/>
        </w:tabs>
        <w:spacing w:after="0" w:line="254" w:lineRule="exact"/>
        <w:ind w:left="500" w:firstLine="0"/>
        <w:jc w:val="both"/>
      </w:pPr>
      <w:r>
        <w:t>vrátit jej kompletní a funkční,</w:t>
      </w:r>
    </w:p>
    <w:p w14:paraId="29E5BBA0" w14:textId="77777777" w:rsidR="00E8089A" w:rsidRDefault="00A13E7A">
      <w:pPr>
        <w:pStyle w:val="Zkladntext20"/>
        <w:numPr>
          <w:ilvl w:val="0"/>
          <w:numId w:val="7"/>
        </w:numPr>
        <w:shd w:val="clear" w:color="auto" w:fill="auto"/>
        <w:tabs>
          <w:tab w:val="left" w:pos="887"/>
        </w:tabs>
        <w:spacing w:after="0" w:line="254" w:lineRule="exact"/>
        <w:ind w:left="860" w:hanging="360"/>
      </w:pPr>
      <w:r>
        <w:t>zabalit jej do originálních obalů, ve kterých jej od půjčitele převzal, popř. ve vhodných náhradních oba</w:t>
      </w:r>
      <w:r>
        <w:t>lech,</w:t>
      </w:r>
    </w:p>
    <w:p w14:paraId="6D5BA644" w14:textId="77777777" w:rsidR="00E8089A" w:rsidRDefault="00A13E7A">
      <w:pPr>
        <w:pStyle w:val="Zkladntext20"/>
        <w:numPr>
          <w:ilvl w:val="0"/>
          <w:numId w:val="7"/>
        </w:numPr>
        <w:shd w:val="clear" w:color="auto" w:fill="auto"/>
        <w:tabs>
          <w:tab w:val="left" w:pos="887"/>
        </w:tabs>
        <w:spacing w:after="0" w:line="254" w:lineRule="exact"/>
        <w:ind w:left="500" w:firstLine="0"/>
        <w:jc w:val="both"/>
      </w:pPr>
      <w:r>
        <w:t>doplnit spotřebovaný spotřební materiál na původní počty,</w:t>
      </w:r>
    </w:p>
    <w:p w14:paraId="700660EE" w14:textId="77777777" w:rsidR="00E8089A" w:rsidRDefault="00A13E7A">
      <w:pPr>
        <w:pStyle w:val="Zkladntext20"/>
        <w:numPr>
          <w:ilvl w:val="0"/>
          <w:numId w:val="7"/>
        </w:numPr>
        <w:shd w:val="clear" w:color="auto" w:fill="auto"/>
        <w:tabs>
          <w:tab w:val="left" w:pos="887"/>
        </w:tabs>
        <w:spacing w:after="0" w:line="254" w:lineRule="exact"/>
        <w:ind w:left="500" w:firstLine="0"/>
        <w:jc w:val="both"/>
      </w:pPr>
      <w:proofErr w:type="spellStart"/>
      <w:r>
        <w:t>zajitit</w:t>
      </w:r>
      <w:proofErr w:type="spellEnd"/>
      <w:r>
        <w:t xml:space="preserve"> výměnu nebo opravu poškozených částí,</w:t>
      </w:r>
    </w:p>
    <w:p w14:paraId="3FC18FC2" w14:textId="77777777" w:rsidR="00E8089A" w:rsidRDefault="00A13E7A">
      <w:pPr>
        <w:pStyle w:val="Zkladntext20"/>
        <w:numPr>
          <w:ilvl w:val="0"/>
          <w:numId w:val="7"/>
        </w:numPr>
        <w:shd w:val="clear" w:color="auto" w:fill="auto"/>
        <w:tabs>
          <w:tab w:val="left" w:pos="887"/>
        </w:tabs>
        <w:spacing w:after="0" w:line="254" w:lineRule="exact"/>
        <w:ind w:left="860" w:right="520" w:hanging="360"/>
      </w:pPr>
      <w:r>
        <w:t xml:space="preserve">zajistit provedení servisní prohlídky, pokud byl používán delší dobu než 1 rok (doklad o provedení servisní prohlídky předat půjčiteli při </w:t>
      </w:r>
      <w:r>
        <w:t>vrácení),</w:t>
      </w:r>
    </w:p>
    <w:p w14:paraId="7FB4E4B5" w14:textId="77777777" w:rsidR="00E8089A" w:rsidRDefault="00A13E7A">
      <w:pPr>
        <w:pStyle w:val="Zkladntext20"/>
        <w:numPr>
          <w:ilvl w:val="0"/>
          <w:numId w:val="7"/>
        </w:numPr>
        <w:shd w:val="clear" w:color="auto" w:fill="auto"/>
        <w:tabs>
          <w:tab w:val="left" w:pos="887"/>
        </w:tabs>
        <w:spacing w:after="60" w:line="254" w:lineRule="exact"/>
        <w:ind w:left="500" w:firstLine="0"/>
        <w:jc w:val="both"/>
      </w:pPr>
      <w:r>
        <w:t xml:space="preserve">předmět </w:t>
      </w:r>
      <w:proofErr w:type="spellStart"/>
      <w:r>
        <w:t>podvýpůjčky</w:t>
      </w:r>
      <w:proofErr w:type="spellEnd"/>
      <w:r>
        <w:t xml:space="preserve"> musí být vrácen spolu s veškerou dokumentací.</w:t>
      </w:r>
    </w:p>
    <w:p w14:paraId="59B6EEC9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498"/>
        </w:tabs>
        <w:spacing w:after="56" w:line="254" w:lineRule="exact"/>
        <w:ind w:left="500" w:right="520" w:hanging="360"/>
        <w:jc w:val="both"/>
      </w:pPr>
      <w:r>
        <w:t xml:space="preserve">Vypůjčitel odpovídá za škodu na předmětu </w:t>
      </w:r>
      <w:proofErr w:type="spellStart"/>
      <w:r>
        <w:t>podvýpůjčky</w:t>
      </w:r>
      <w:proofErr w:type="spellEnd"/>
      <w:r>
        <w:t>, části, součásti nebo příslušenství, ledaže prokáže, že ke škodě došlo na základě okolností vylučujících odpovědnost vypůjčitel</w:t>
      </w:r>
      <w:r>
        <w:t>e.</w:t>
      </w:r>
    </w:p>
    <w:p w14:paraId="59F378BF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498"/>
        </w:tabs>
        <w:spacing w:after="64" w:line="259" w:lineRule="exact"/>
        <w:ind w:left="500" w:right="520" w:hanging="360"/>
        <w:jc w:val="both"/>
      </w:pPr>
      <w:r>
        <w:t xml:space="preserve">Vypůjčitel je povinen znehodnocený, zničený, nefunkční nebo ztracený předmět </w:t>
      </w:r>
      <w:proofErr w:type="spellStart"/>
      <w:r>
        <w:t>podvýpůjčky</w:t>
      </w:r>
      <w:proofErr w:type="spellEnd"/>
      <w:r>
        <w:t xml:space="preserve"> nahradit novým nebo zaplatit půjčiteli jeho hodnotu uvedenou v čl. III. odst. 1 této smlouvy.</w:t>
      </w:r>
    </w:p>
    <w:p w14:paraId="6C6C2E85" w14:textId="77777777" w:rsidR="00E8089A" w:rsidRDefault="00A13E7A">
      <w:pPr>
        <w:pStyle w:val="Zkladntext20"/>
        <w:numPr>
          <w:ilvl w:val="0"/>
          <w:numId w:val="5"/>
        </w:numPr>
        <w:shd w:val="clear" w:color="auto" w:fill="auto"/>
        <w:tabs>
          <w:tab w:val="left" w:pos="594"/>
        </w:tabs>
        <w:spacing w:after="336" w:line="254" w:lineRule="exact"/>
        <w:ind w:left="500" w:right="520" w:hanging="360"/>
        <w:jc w:val="both"/>
      </w:pPr>
      <w:proofErr w:type="spellStart"/>
      <w:r>
        <w:t>Výpůjčitel</w:t>
      </w:r>
      <w:proofErr w:type="spellEnd"/>
      <w:r>
        <w:t xml:space="preserve"> může po dohodě s půjčitelem poškozený předmět </w:t>
      </w:r>
      <w:proofErr w:type="spellStart"/>
      <w:r>
        <w:t>podvýpůjčky</w:t>
      </w:r>
      <w:proofErr w:type="spellEnd"/>
      <w:r>
        <w:t xml:space="preserve">, </w:t>
      </w:r>
      <w:r>
        <w:t xml:space="preserve">jeho část, součást nebo příslušenství nechat na své náklady opravit. V takovém případě </w:t>
      </w:r>
      <w:proofErr w:type="spellStart"/>
      <w:r>
        <w:t>výpůjčitel</w:t>
      </w:r>
      <w:proofErr w:type="spellEnd"/>
      <w:r>
        <w:t xml:space="preserve"> ručí za její řádné a včasné provedení a je povinen předat </w:t>
      </w:r>
      <w:proofErr w:type="spellStart"/>
      <w:r>
        <w:t>výpůjčiteli</w:t>
      </w:r>
      <w:proofErr w:type="spellEnd"/>
      <w:r>
        <w:t xml:space="preserve"> fotokopii všech dokumentů k opravě.</w:t>
      </w:r>
    </w:p>
    <w:p w14:paraId="0D419D2E" w14:textId="77777777" w:rsidR="00E8089A" w:rsidRDefault="00A13E7A">
      <w:pPr>
        <w:pStyle w:val="Zkladntext30"/>
        <w:shd w:val="clear" w:color="auto" w:fill="auto"/>
        <w:spacing w:before="0" w:after="18" w:line="210" w:lineRule="exact"/>
        <w:ind w:left="4260" w:firstLine="0"/>
        <w:jc w:val="left"/>
      </w:pPr>
      <w:r>
        <w:t>VII.</w:t>
      </w:r>
    </w:p>
    <w:p w14:paraId="2937A0BD" w14:textId="77777777" w:rsidR="00E8089A" w:rsidRDefault="00A13E7A">
      <w:pPr>
        <w:pStyle w:val="Zkladntext30"/>
        <w:shd w:val="clear" w:color="auto" w:fill="auto"/>
        <w:spacing w:before="0" w:after="242" w:line="210" w:lineRule="exact"/>
        <w:ind w:left="4120" w:firstLine="0"/>
        <w:jc w:val="left"/>
      </w:pPr>
      <w:r>
        <w:t>Sankce</w:t>
      </w:r>
    </w:p>
    <w:p w14:paraId="561E40E2" w14:textId="77777777" w:rsidR="00E8089A" w:rsidRDefault="00A13E7A">
      <w:pPr>
        <w:pStyle w:val="Zkladntext20"/>
        <w:numPr>
          <w:ilvl w:val="0"/>
          <w:numId w:val="8"/>
        </w:numPr>
        <w:shd w:val="clear" w:color="auto" w:fill="auto"/>
        <w:tabs>
          <w:tab w:val="left" w:pos="484"/>
        </w:tabs>
        <w:spacing w:after="300" w:line="254" w:lineRule="exact"/>
        <w:ind w:left="500" w:right="520" w:hanging="360"/>
        <w:jc w:val="both"/>
      </w:pPr>
      <w:r>
        <w:t xml:space="preserve">V případě prodlení </w:t>
      </w:r>
      <w:r>
        <w:t xml:space="preserve">vypůjčitele s navrácením předmětu </w:t>
      </w:r>
      <w:proofErr w:type="spellStart"/>
      <w:r>
        <w:t>podvýpůjčky</w:t>
      </w:r>
      <w:proofErr w:type="spellEnd"/>
      <w:r>
        <w:t xml:space="preserve"> po skončení doby výpůjčky se vypůjčitel zavazuje zaplatit půjčiteli smluvní pokutu ve výši 0,01 % z ceny předmětu </w:t>
      </w:r>
      <w:proofErr w:type="spellStart"/>
      <w:proofErr w:type="gramStart"/>
      <w:r>
        <w:t>podvýpůjčky</w:t>
      </w:r>
      <w:proofErr w:type="spellEnd"/>
      <w:proofErr w:type="gramEnd"/>
      <w:r>
        <w:t xml:space="preserve"> a to za každý den prodlení.</w:t>
      </w:r>
    </w:p>
    <w:p w14:paraId="61AC1037" w14:textId="77777777" w:rsidR="00E8089A" w:rsidRDefault="00A13E7A">
      <w:pPr>
        <w:pStyle w:val="Zkladntext20"/>
        <w:numPr>
          <w:ilvl w:val="0"/>
          <w:numId w:val="8"/>
        </w:numPr>
        <w:shd w:val="clear" w:color="auto" w:fill="auto"/>
        <w:tabs>
          <w:tab w:val="left" w:pos="494"/>
        </w:tabs>
        <w:spacing w:after="336" w:line="254" w:lineRule="exact"/>
        <w:ind w:left="500" w:right="520" w:hanging="360"/>
        <w:jc w:val="both"/>
      </w:pPr>
      <w:r>
        <w:t>V případě prodlení se zaplacením smluvní pokuty dle odst</w:t>
      </w:r>
      <w:r>
        <w:t>. 1 tohoto článku smlouvy je vypůjčitel povinen zaplatit půjčiteli úrok z prodlení za každý jednotlivý případ, a to za každý den prodlení, ve výši stanovené příslušným právním předpisem.</w:t>
      </w:r>
    </w:p>
    <w:p w14:paraId="20F70053" w14:textId="77777777" w:rsidR="00E8089A" w:rsidRDefault="00A13E7A">
      <w:pPr>
        <w:pStyle w:val="Zkladntext30"/>
        <w:shd w:val="clear" w:color="auto" w:fill="auto"/>
        <w:spacing w:before="0" w:after="37" w:line="210" w:lineRule="exact"/>
        <w:ind w:left="4260" w:firstLine="0"/>
        <w:jc w:val="left"/>
      </w:pPr>
      <w:r>
        <w:t>VIII.</w:t>
      </w:r>
    </w:p>
    <w:p w14:paraId="3ED42AAC" w14:textId="77777777" w:rsidR="00E8089A" w:rsidRDefault="00A13E7A">
      <w:pPr>
        <w:pStyle w:val="Zkladntext30"/>
        <w:shd w:val="clear" w:color="auto" w:fill="auto"/>
        <w:spacing w:before="0" w:after="0" w:line="210" w:lineRule="exact"/>
        <w:ind w:left="3320" w:firstLine="0"/>
        <w:jc w:val="left"/>
      </w:pPr>
      <w:r>
        <w:t>Závěrečná ustanovení</w:t>
      </w:r>
      <w:r>
        <w:br w:type="page"/>
      </w:r>
    </w:p>
    <w:p w14:paraId="6C75DD00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60" w:line="254" w:lineRule="exact"/>
        <w:ind w:left="600" w:right="440" w:hanging="340"/>
        <w:jc w:val="both"/>
      </w:pPr>
      <w:r>
        <w:lastRenderedPageBreak/>
        <w:t xml:space="preserve">Tato smlouva nabývá platnosti dnem </w:t>
      </w:r>
      <w:r>
        <w:t>jejího podpisu oběma smluvními stranami a účinnosti dnem, kdy vyjádření souhlasu s obsahem návrhu smlouvy dojde druhé smluvní straně, nestanoví-li zákon č. 340/2015 Sb., o zvláštních podmínkách účinnosti některých smluv, uveřejňování těchto smluv a o regis</w:t>
      </w:r>
      <w:r>
        <w:t>tru smluv (zákon o registru smluv), ve znění pozdějších předpisů (dále jen „zákon o registru smluv"), jinak, V takovém případě nabývá smlouva účinnosti nejdříve dnem jejího uveřejnění v registru smluv.</w:t>
      </w:r>
    </w:p>
    <w:p w14:paraId="00AC4503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64" w:line="254" w:lineRule="exact"/>
        <w:ind w:left="600" w:right="440" w:hanging="340"/>
        <w:jc w:val="both"/>
      </w:pPr>
      <w:r>
        <w:t>Je-li tato smlouva uzavírána v listinné podobě, je vyh</w:t>
      </w:r>
      <w:r>
        <w:t>otovena ve čtyřech stejnopisech s platností originálu, z nichž kupující obdrží tři a prodávající jedno její vyhotovení. Je-li tato smlouva uzavírána elektronicky, obdrží obě strany její elektronický originál opatřený uznávanými elektronickými podpisy.</w:t>
      </w:r>
    </w:p>
    <w:p w14:paraId="6BE028E1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56" w:line="250" w:lineRule="exact"/>
        <w:ind w:left="600" w:right="440" w:hanging="340"/>
        <w:jc w:val="both"/>
      </w:pPr>
      <w:r>
        <w:t>Dopl</w:t>
      </w:r>
      <w:r>
        <w:t>ňování nebo změnu této smlouvy lze provádět jen se souhlasem obou smluvních stran, a to pouze formou písemných, postupně číslovaných a takto označených dodatků.</w:t>
      </w:r>
    </w:p>
    <w:p w14:paraId="118D20B3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64" w:line="254" w:lineRule="exact"/>
        <w:ind w:left="600" w:right="440" w:hanging="340"/>
        <w:jc w:val="both"/>
      </w:pPr>
      <w:r>
        <w:t>Smluvní strany shodně prohlašují, že si tuto smlouvu před jejím podpisem přečetly a že byla uza</w:t>
      </w:r>
      <w:r>
        <w:t>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6E2C33B0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56" w:line="250" w:lineRule="exact"/>
        <w:ind w:left="600" w:right="440" w:hanging="340"/>
        <w:jc w:val="both"/>
      </w:pPr>
      <w:r>
        <w:t>Smluvní strany se dohodly, že pokud se n</w:t>
      </w:r>
      <w:r>
        <w:t>a tuto smlouvu vztahuje povinnost uveřejnění v registru smluv ve smyslu zákona o registru smluv, provede uveřejnění v souladu se zákonem Moravskoslezský kraj.</w:t>
      </w:r>
    </w:p>
    <w:p w14:paraId="30C7DDC6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60" w:line="254" w:lineRule="exact"/>
        <w:ind w:left="600" w:right="440" w:hanging="340"/>
        <w:jc w:val="both"/>
      </w:pPr>
      <w:r>
        <w:t>V případě, že tato smlouva nebude uveřejněna dle předchozího odstavce, bere prodávající na vědomí</w:t>
      </w:r>
      <w:r>
        <w:t xml:space="preserve"> a výslovně souhlasí s tím, že smlouva včetně příloh a případných dodatků bude zveřejněna na oficiálních webových stránkách Moravskoslezského kraje. Smlouva bude zveřejněna po anonymizaci provedené v souladu s platnými právními předpisy.</w:t>
      </w:r>
    </w:p>
    <w:p w14:paraId="7E93D210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60" w:line="254" w:lineRule="exact"/>
        <w:ind w:left="600" w:right="440" w:hanging="340"/>
        <w:jc w:val="both"/>
      </w:pPr>
      <w:r>
        <w:t>Osobní údaje obsaž</w:t>
      </w:r>
      <w:r>
        <w:t>ené v této smlouvě budou půjčitelem zpracovávány pouze pro účely plnění práv a povinností vyplývajících z této smlouvy, k jiným účelům nebudou tyto osobní údaje půjčitelem použity. Půjčitel při zpracování osobních údajů dodržuje platné právní předpisy. Pod</w:t>
      </w:r>
      <w:r>
        <w:t xml:space="preserve">robné informace o ochraně osobních údajů jsou uvedeny na oficiálních webových stránkách půjčitele </w:t>
      </w:r>
      <w:hyperlink r:id="rId9" w:history="1">
        <w:r>
          <w:rPr>
            <w:rStyle w:val="Hypertextovodkaz"/>
            <w:lang w:val="en-US" w:eastAsia="en-US" w:bidi="en-US"/>
          </w:rPr>
          <w:t>www.msk.cz</w:t>
        </w:r>
      </w:hyperlink>
      <w:r>
        <w:rPr>
          <w:lang w:val="en-US" w:eastAsia="en-US" w:bidi="en-US"/>
        </w:rPr>
        <w:t>.</w:t>
      </w:r>
    </w:p>
    <w:p w14:paraId="07EEA78D" w14:textId="77777777" w:rsidR="00E8089A" w:rsidRDefault="00A13E7A">
      <w:pPr>
        <w:pStyle w:val="Zkladntext20"/>
        <w:numPr>
          <w:ilvl w:val="0"/>
          <w:numId w:val="9"/>
        </w:numPr>
        <w:shd w:val="clear" w:color="auto" w:fill="auto"/>
        <w:tabs>
          <w:tab w:val="left" w:pos="599"/>
        </w:tabs>
        <w:spacing w:after="576" w:line="254" w:lineRule="exact"/>
        <w:ind w:left="600" w:right="440" w:hanging="340"/>
        <w:jc w:val="both"/>
      </w:pPr>
      <w:r>
        <w:t xml:space="preserve">Za půjčitele je oprávněn tuto smlouvu uzavřít ředitel krajského úřadu, a to na </w:t>
      </w:r>
      <w:r>
        <w:t>základě usnesení rady kraje č. 96/8516 ze dne 21.09.2020.</w:t>
      </w:r>
    </w:p>
    <w:p w14:paraId="699E89E3" w14:textId="04C1E154" w:rsidR="00E8089A" w:rsidRDefault="00A13E7A">
      <w:pPr>
        <w:pStyle w:val="Zkladntext20"/>
        <w:shd w:val="clear" w:color="auto" w:fill="auto"/>
        <w:tabs>
          <w:tab w:val="left" w:leader="dot" w:pos="2665"/>
        </w:tabs>
        <w:spacing w:after="0" w:line="210" w:lineRule="exact"/>
        <w:ind w:left="600" w:hanging="340"/>
        <w:jc w:val="both"/>
      </w:pPr>
      <w:r>
        <w:pict w14:anchorId="14D9F3C4">
          <v:shape id="_x0000_s1035" type="#_x0000_t202" style="position:absolute;left:0;text-align:left;margin-left:312.95pt;margin-top:21.5pt;width:133.9pt;height:33.95pt;z-index:-125829368;mso-wrap-distance-left:5pt;mso-wrap-distance-right:26.65pt;mso-position-horizontal-relative:margin" filled="f" stroked="f">
            <v:textbox style="mso-fit-shape-to-text:t" inset="0,0,0,0">
              <w:txbxContent>
                <w:p w14:paraId="560072B9" w14:textId="49F77C82" w:rsidR="00E8089A" w:rsidRDefault="00A13E7A">
                  <w:pPr>
                    <w:pStyle w:val="Zkladntext4"/>
                    <w:shd w:val="clear" w:color="auto" w:fill="auto"/>
                    <w:spacing w:after="39" w:line="260" w:lineRule="exact"/>
                    <w:ind w:left="280"/>
                  </w:pPr>
                  <w:r>
                    <w:t>D</w:t>
                  </w:r>
                </w:p>
                <w:p w14:paraId="6A3E092F" w14:textId="77777777" w:rsidR="00E8089A" w:rsidRDefault="00A13E7A">
                  <w:pPr>
                    <w:pStyle w:val="Zkladntext4"/>
                    <w:shd w:val="clear" w:color="auto" w:fill="auto"/>
                    <w:spacing w:after="0" w:line="300" w:lineRule="exact"/>
                    <w:jc w:val="left"/>
                  </w:pPr>
                  <w:r>
                    <w:rPr>
                      <w:rStyle w:val="Zkladntext415ptTunKurzvadkovn2ptExact"/>
                    </w:rPr>
                    <w:t>Y\</w:t>
                  </w:r>
                  <w:r>
                    <w:t xml:space="preserve"> podepsal Ing. Jiří</w:t>
                  </w:r>
                </w:p>
              </w:txbxContent>
            </v:textbox>
            <w10:wrap type="topAndBottom" anchorx="margin"/>
          </v:shape>
        </w:pict>
      </w:r>
      <w:r>
        <w:pict w14:anchorId="08696632">
          <v:shape id="_x0000_s1036" type="#_x0000_t202" style="position:absolute;left:0;text-align:left;margin-left:232.1pt;margin-top:76.5pt;width:110.65pt;height:33.6pt;z-index:-125829367;mso-wrap-distance-left:5pt;mso-wrap-distance-top:19.85pt;mso-wrap-distance-right:130.8pt;mso-wrap-distance-bottom:10.85pt;mso-position-horizontal-relative:margin" filled="f" stroked="f">
            <v:textbox style="mso-fit-shape-to-text:t" inset="0,0,0,0">
              <w:txbxContent>
                <w:p w14:paraId="54D51995" w14:textId="1CEE0AF7" w:rsidR="00E8089A" w:rsidRDefault="00E8089A">
                  <w:pPr>
                    <w:pStyle w:val="Nadpis1"/>
                    <w:keepNext/>
                    <w:keepLines/>
                    <w:shd w:val="clear" w:color="auto" w:fill="auto"/>
                    <w:spacing w:line="62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4E824449">
          <v:shape id="_x0000_s1037" type="#_x0000_t202" style="position:absolute;left:0;text-align:left;margin-left:344.4pt;margin-top:53.55pt;width:96.95pt;height:70.8pt;z-index:-125829366;mso-wrap-distance-left:112.3pt;mso-wrap-distance-right:32.15pt;mso-position-horizontal-relative:margin" filled="f" stroked="f">
            <v:textbox style="mso-fit-shape-to-text:t" inset="0,0,0,0">
              <w:txbxContent>
                <w:p w14:paraId="47080346" w14:textId="4EF0BE50" w:rsidR="00E8089A" w:rsidRDefault="00A13E7A">
                  <w:pPr>
                    <w:pStyle w:val="Zkladntext5"/>
                    <w:shd w:val="clear" w:color="auto" w:fill="auto"/>
                  </w:pPr>
                  <w:r>
                    <w:t>2023</w:t>
                  </w:r>
                  <w:r>
                    <w:rPr>
                      <w:rStyle w:val="Zkladntext5105ptExact"/>
                      <w:b w:val="0"/>
                      <w:bCs w:val="0"/>
                    </w:rPr>
                    <w:t>.</w:t>
                  </w:r>
                  <w:r>
                    <w:t>07.03 14</w:t>
                  </w:r>
                  <w:r>
                    <w:rPr>
                      <w:rStyle w:val="Zkladntext5105ptExact"/>
                      <w:b w:val="0"/>
                      <w:bCs w:val="0"/>
                    </w:rPr>
                    <w:t>:</w:t>
                  </w:r>
                  <w:r>
                    <w:t>33</w:t>
                  </w:r>
                  <w:r>
                    <w:rPr>
                      <w:rStyle w:val="Zkladntext5105ptExact"/>
                      <w:b w:val="0"/>
                      <w:bCs w:val="0"/>
                    </w:rPr>
                    <w:t>:</w:t>
                  </w:r>
                  <w:r>
                    <w:t>32</w:t>
                  </w:r>
                  <w:r>
                    <w:rPr>
                      <w:rStyle w:val="Zkladntext5105ptExact"/>
                      <w:b w:val="0"/>
                      <w:bCs w:val="0"/>
                    </w:rPr>
                    <w:t>+</w:t>
                  </w:r>
                  <w:r>
                    <w:t>02</w:t>
                  </w:r>
                  <w:r>
                    <w:rPr>
                      <w:rStyle w:val="Zkladntext5105ptExact"/>
                      <w:b w:val="0"/>
                      <w:bCs w:val="0"/>
                    </w:rPr>
                    <w:t>’</w:t>
                  </w:r>
                  <w:r>
                    <w:t>00</w:t>
                  </w:r>
                  <w:r>
                    <w:rPr>
                      <w:rStyle w:val="Zkladntext5105ptExact"/>
                      <w:b w:val="0"/>
                      <w:bCs w:val="0"/>
                    </w:rPr>
                    <w:t>'</w:t>
                  </w:r>
                </w:p>
              </w:txbxContent>
            </v:textbox>
            <w10:wrap type="topAndBottom" anchorx="margin"/>
          </v:shape>
        </w:pict>
      </w:r>
      <w:r>
        <w:t>V Ostravě dne</w:t>
      </w:r>
      <w:r>
        <w:tab/>
        <w:t xml:space="preserve"> V Třinci dne</w:t>
      </w:r>
    </w:p>
    <w:p w14:paraId="021CB61D" w14:textId="0B37A3FB" w:rsidR="00E8089A" w:rsidRDefault="00A13E7A">
      <w:pPr>
        <w:pStyle w:val="Zkladntext20"/>
        <w:shd w:val="clear" w:color="auto" w:fill="auto"/>
        <w:spacing w:after="0" w:line="254" w:lineRule="exact"/>
        <w:ind w:left="1760" w:firstLine="0"/>
      </w:pPr>
      <w:r>
        <w:t>za půjčitele</w:t>
      </w:r>
    </w:p>
    <w:p w14:paraId="2283388D" w14:textId="77777777" w:rsidR="00E8089A" w:rsidRDefault="00A13E7A">
      <w:pPr>
        <w:pStyle w:val="Zkladntext20"/>
        <w:shd w:val="clear" w:color="auto" w:fill="auto"/>
        <w:spacing w:after="0" w:line="254" w:lineRule="exact"/>
        <w:ind w:left="1180" w:firstLine="0"/>
        <w:jc w:val="both"/>
      </w:pPr>
      <w:r>
        <w:t xml:space="preserve">Ing. </w:t>
      </w:r>
      <w:r>
        <w:t>Tomáš Kotyza, MBA ředitel krajského úřadu</w:t>
      </w:r>
    </w:p>
    <w:sectPr w:rsidR="00E8089A">
      <w:pgSz w:w="11900" w:h="16840"/>
      <w:pgMar w:top="1579" w:right="1026" w:bottom="1760" w:left="1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590A" w14:textId="77777777" w:rsidR="00000000" w:rsidRDefault="00A13E7A">
      <w:r>
        <w:separator/>
      </w:r>
    </w:p>
  </w:endnote>
  <w:endnote w:type="continuationSeparator" w:id="0">
    <w:p w14:paraId="5E9114EF" w14:textId="77777777" w:rsidR="00000000" w:rsidRDefault="00A1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3DDD" w14:textId="77777777" w:rsidR="00E8089A" w:rsidRDefault="00E8089A"/>
  </w:footnote>
  <w:footnote w:type="continuationSeparator" w:id="0">
    <w:p w14:paraId="61BC4856" w14:textId="77777777" w:rsidR="00E8089A" w:rsidRDefault="00E80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4FB"/>
    <w:multiLevelType w:val="multilevel"/>
    <w:tmpl w:val="60AACFF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72965"/>
    <w:multiLevelType w:val="multilevel"/>
    <w:tmpl w:val="7002825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2442A"/>
    <w:multiLevelType w:val="multilevel"/>
    <w:tmpl w:val="9B6C09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033FA"/>
    <w:multiLevelType w:val="multilevel"/>
    <w:tmpl w:val="6B8676A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0B1659"/>
    <w:multiLevelType w:val="multilevel"/>
    <w:tmpl w:val="F56CD7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8823FE"/>
    <w:multiLevelType w:val="multilevel"/>
    <w:tmpl w:val="DA42A8A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631E3A"/>
    <w:multiLevelType w:val="multilevel"/>
    <w:tmpl w:val="B4AA89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B522BF"/>
    <w:multiLevelType w:val="multilevel"/>
    <w:tmpl w:val="7466F9F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97A55"/>
    <w:multiLevelType w:val="multilevel"/>
    <w:tmpl w:val="D67E476A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3203734">
    <w:abstractNumId w:val="8"/>
  </w:num>
  <w:num w:numId="2" w16cid:durableId="575238870">
    <w:abstractNumId w:val="2"/>
  </w:num>
  <w:num w:numId="3" w16cid:durableId="881752142">
    <w:abstractNumId w:val="6"/>
  </w:num>
  <w:num w:numId="4" w16cid:durableId="59254850">
    <w:abstractNumId w:val="3"/>
  </w:num>
  <w:num w:numId="5" w16cid:durableId="1910338361">
    <w:abstractNumId w:val="4"/>
  </w:num>
  <w:num w:numId="6" w16cid:durableId="1269002316">
    <w:abstractNumId w:val="5"/>
  </w:num>
  <w:num w:numId="7" w16cid:durableId="1968582712">
    <w:abstractNumId w:val="1"/>
  </w:num>
  <w:num w:numId="8" w16cid:durableId="1516965472">
    <w:abstractNumId w:val="7"/>
  </w:num>
  <w:num w:numId="9" w16cid:durableId="134847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89A"/>
    <w:rsid w:val="00A13E7A"/>
    <w:rsid w:val="00E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2F57F7C"/>
  <w15:docId w15:val="{C90BF27D-320B-42E4-BC99-BF2A2EC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TunExact">
    <w:name w:val="Titulek obrázku + 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5ptTunKurzvadkovn2ptExact">
    <w:name w:val="Základní text (4) + 15 pt;Tučné;Kurzíva;Řádkování 2 pt Exact"/>
    <w:basedOn w:val="Zkladntext4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CandaraExact">
    <w:name w:val="Základní text (5) + Candara Exact"/>
    <w:basedOn w:val="Zkladntext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105ptExact">
    <w:name w:val="Základní text (5) + 10;5 pt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TimesNewRoman45ptNetun">
    <w:name w:val="Titulek tabulky + Times New Roman;4;5 pt;Ne 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tabulky9ptKurzva">
    <w:name w:val="Titulek tabulky + 9 pt;Kurzíva"/>
    <w:basedOn w:val="Titulektabulky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Candara55ptNetun">
    <w:name w:val="Titulek tabulky + Candara;5;5 pt;Ne tučné"/>
    <w:basedOn w:val="Titulektabulky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2CandaraMalpsmena">
    <w:name w:val="Titulek tabulky (2) + Candara;Malá písmena"/>
    <w:basedOn w:val="Titulektabulky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2Candara">
    <w:name w:val="Titulek tabulky (2) + Candara"/>
    <w:basedOn w:val="Titulektabulky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2Kurzva">
    <w:name w:val="Titulek tabulky (2) + Kurzíva"/>
    <w:basedOn w:val="Titulektabulky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dkovn1pt">
    <w:name w:val="Základní text (2) + Tučné;Řádkování 1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660" w:line="0" w:lineRule="atLeast"/>
      <w:ind w:hanging="380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0" w:lineRule="atLeast"/>
      <w:ind w:hanging="440"/>
    </w:pPr>
    <w:rPr>
      <w:rFonts w:ascii="Tahoma" w:eastAsia="Tahoma" w:hAnsi="Tahoma" w:cs="Tahoma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center"/>
    </w:pPr>
    <w:rPr>
      <w:rFonts w:ascii="Candara" w:eastAsia="Candara" w:hAnsi="Candara" w:cs="Candara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62"/>
      <w:szCs w:val="6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41" w:lineRule="exact"/>
    </w:pPr>
    <w:rPr>
      <w:rFonts w:ascii="Arial" w:eastAsia="Arial" w:hAnsi="Arial" w:cs="Arial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60" w:line="0" w:lineRule="atLeast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44" w:lineRule="exac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2023-07-24T09:32:00Z</dcterms:created>
  <dcterms:modified xsi:type="dcterms:W3CDTF">2023-07-24T09:32:00Z</dcterms:modified>
</cp:coreProperties>
</file>