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2.3pt;margin-top:0.1pt;width:268.8pt;height:63.85pt;z-index:25165772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bookmarkStart w:id="0" w:name="bookmark0"/>
                  <w:r>
                    <w:rPr>
                      <w:rStyle w:val="CharStyle5"/>
                      <w:b/>
                      <w:bCs/>
                      <w:i/>
                      <w:iCs/>
                    </w:rPr>
                    <w:t>Krajská správa</w:t>
                  </w:r>
                  <w:bookmarkEnd w:id="0"/>
                </w:p>
                <w:p>
                  <w:pPr>
                    <w:pStyle w:val="Style3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bookmarkStart w:id="0" w:name="bookmark0"/>
                  <w:r>
                    <w:rPr>
                      <w:rStyle w:val="CharStyle5"/>
                      <w:b/>
                      <w:bCs/>
                      <w:i/>
                      <w:iCs/>
                    </w:rPr>
                    <w:t>a údržba Sílmc Vysočiny</w:t>
                  </w:r>
                  <w:bookmarkEnd w:id="0"/>
                </w:p>
              </w:txbxContent>
            </v:textbox>
            <w10:wrap anchorx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11.45pt;margin-top:6.7pt;width:105.6pt;height:30.25pt;z-index:-251658752;mso-wrap-distance-left:5.pt;mso-wrap-distance-right:5.pt;mso-position-horizontal-relative:margin" wrapcoords="0 0">
            <v:imagedata r:id="rId5" r:href="rId6"/>
            <w10:wrap anchorx="margin"/>
          </v:shape>
        </w:pict>
      </w:r>
      <w:r>
        <w:pict>
          <v:shape id="_x0000_s1028" type="#_x0000_t202" style="position:absolute;margin-left:108.5pt;margin-top:97.4pt;width:274.3pt;height:18.85pt;z-index:25165772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6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320" w:lineRule="exact"/>
                    <w:ind w:left="0" w:right="0" w:firstLine="0"/>
                  </w:pPr>
                  <w:bookmarkStart w:id="1" w:name="bookmark1"/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Smlouva o dílo na provádění letní údržby</w:t>
                  </w:r>
                  <w:bookmarkEnd w:id="1"/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18.25pt;margin-top:152.65pt;width:174.25pt;height:14.9pt;z-index:25165773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0" w:right="0" w:firstLine="0"/>
                  </w:pPr>
                  <w:r>
                    <w:rPr>
                      <w:rStyle w:val="CharStyle9"/>
                    </w:rPr>
                    <w:t>Níže uvedeného dne, měsíce a roku</w:t>
                  </w:r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17.3pt;margin-top:182.65pt;width:105.1pt;height:171.6pt;z-index:251657731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0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336" w:lineRule="exact"/>
                    <w:ind w:left="0" w:right="0" w:firstLine="0"/>
                  </w:pPr>
                  <w:bookmarkStart w:id="2" w:name="bookmark2"/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Zhotovitel:</w:t>
                  </w:r>
                  <w:bookmarkEnd w:id="2"/>
                </w:p>
                <w:p>
                  <w:pPr>
                    <w:pStyle w:val="Style1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36" w:lineRule="exact"/>
                    <w:ind w:left="0" w:right="0" w:firstLine="0"/>
                  </w:pPr>
                  <w:r>
                    <w:rPr>
                      <w:rStyle w:val="CharStyle14"/>
                      <w:b w:val="0"/>
                      <w:bCs w:val="0"/>
                    </w:rPr>
                    <w:t xml:space="preserve">se sídlem: </w:t>
                  </w:r>
                  <w:r>
                    <w:rPr>
                      <w:rStyle w:val="CharStyle13"/>
                      <w:b/>
                      <w:bCs/>
                    </w:rPr>
                    <w:t>zastoupený:</w:t>
                  </w:r>
                </w:p>
                <w:p>
                  <w:pPr>
                    <w:pStyle w:val="Style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36" w:lineRule="exact"/>
                    <w:ind w:left="0" w:right="0" w:firstLine="0"/>
                  </w:pPr>
                  <w:r>
                    <w:rPr>
                      <w:rStyle w:val="CharStyle9"/>
                    </w:rPr>
                    <w:t>Bankovní spojení: Číslo účtu:</w:t>
                  </w:r>
                </w:p>
                <w:p>
                  <w:pPr>
                    <w:pStyle w:val="Style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36" w:lineRule="exact"/>
                    <w:ind w:left="0" w:right="0" w:firstLine="0"/>
                  </w:pPr>
                  <w:r>
                    <w:rPr>
                      <w:rStyle w:val="CharStyle9"/>
                    </w:rPr>
                    <w:t>IČO:</w:t>
                  </w:r>
                </w:p>
                <w:p>
                  <w:pPr>
                    <w:pStyle w:val="Style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36" w:lineRule="exact"/>
                    <w:ind w:left="0" w:right="0" w:firstLine="0"/>
                  </w:pPr>
                  <w:r>
                    <w:rPr>
                      <w:rStyle w:val="CharStyle9"/>
                    </w:rPr>
                    <w:t>Telefon:</w:t>
                  </w:r>
                </w:p>
                <w:p>
                  <w:pPr>
                    <w:pStyle w:val="Style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36" w:lineRule="exact"/>
                    <w:ind w:left="0" w:right="0" w:firstLine="0"/>
                  </w:pPr>
                  <w:r>
                    <w:rPr>
                      <w:rStyle w:val="CharStyle9"/>
                    </w:rPr>
                    <w:t>E-mail:</w:t>
                  </w:r>
                </w:p>
                <w:p>
                  <w:pPr>
                    <w:pStyle w:val="Style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36" w:lineRule="exact"/>
                    <w:ind w:left="0" w:right="0" w:firstLine="0"/>
                  </w:pPr>
                  <w:r>
                    <w:rPr>
                      <w:rStyle w:val="CharStyle9"/>
                    </w:rPr>
                    <w:t>Zřizovatel:</w:t>
                  </w:r>
                </w:p>
                <w:p>
                  <w:pPr>
                    <w:pStyle w:val="Style1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17"/>
                      <w:b w:val="0"/>
                      <w:bCs w:val="0"/>
                      <w:i w:val="0"/>
                      <w:iCs w:val="0"/>
                    </w:rPr>
                    <w:t xml:space="preserve">(dále jen </w:t>
                  </w: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„Zhotovitel</w:t>
                  </w:r>
                </w:p>
              </w:txbxContent>
            </v:textbox>
            <w10:wrap anchorx="margin"/>
          </v:shape>
        </w:pict>
      </w:r>
      <w:r>
        <w:pict>
          <v:shape id="_x0000_s1031" type="#_x0000_t202" style="position:absolute;margin-left:123.85pt;margin-top:182.65pt;width:316.55pt;height:102.75pt;z-index:251657732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0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336" w:lineRule="exact"/>
                    <w:ind w:left="0" w:right="0" w:firstLine="0"/>
                  </w:pPr>
                  <w:bookmarkStart w:id="3" w:name="bookmark3"/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Krajská správa a údržba silnic Vysočiny, příspěvková organizace</w:t>
                  </w:r>
                  <w:bookmarkEnd w:id="3"/>
                </w:p>
                <w:p>
                  <w:pPr>
                    <w:pStyle w:val="Style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36" w:lineRule="exact"/>
                    <w:ind w:left="0" w:right="0" w:firstLine="0"/>
                  </w:pPr>
                  <w:r>
                    <w:rPr>
                      <w:rStyle w:val="CharStyle9"/>
                    </w:rPr>
                    <w:t>Kosovská 1122/16, 586 01 Jihlava</w:t>
                  </w:r>
                </w:p>
                <w:p>
                  <w:pPr>
                    <w:pStyle w:val="Style1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36" w:lineRule="exact"/>
                    <w:ind w:left="0" w:right="0" w:firstLine="0"/>
                  </w:pPr>
                  <w:r>
                    <w:rPr>
                      <w:rStyle w:val="CharStyle13"/>
                      <w:b/>
                      <w:bCs/>
                    </w:rPr>
                    <w:t>Ing. Radovanem Necidem, ředitelem organizace</w:t>
                  </w:r>
                </w:p>
                <w:p>
                  <w:pPr>
                    <w:pStyle w:val="Style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377" w:line="336" w:lineRule="exact"/>
                    <w:ind w:left="0" w:right="0" w:firstLine="0"/>
                  </w:pPr>
                  <w:r>
                    <w:rPr>
                      <w:rStyle w:val="CharStyle9"/>
                    </w:rPr>
                    <w:t>Komerční banka, a.s.</w:t>
                  </w:r>
                </w:p>
                <w:p>
                  <w:pPr>
                    <w:pStyle w:val="Style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0" w:right="0" w:firstLine="0"/>
                  </w:pPr>
                  <w:r>
                    <w:rPr>
                      <w:rStyle w:val="CharStyle9"/>
                    </w:rPr>
                    <w:t>00090450</w:t>
                  </w:r>
                </w:p>
              </w:txbxContent>
            </v:textbox>
            <w10:wrap anchorx="margin"/>
          </v:shape>
        </w:pict>
      </w:r>
      <w:r>
        <w:pict>
          <v:shape id="_x0000_s1032" type="#_x0000_t202" style="position:absolute;margin-left:121.9pt;margin-top:315.55pt;width:67.9pt;height:40.8pt;z-index:251657733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8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379" w:lineRule="exact"/>
                    <w:ind w:left="0" w:right="0" w:firstLine="0"/>
                  </w:pPr>
                  <w:r>
                    <w:rPr>
                      <w:rStyle w:val="CharStyle9"/>
                    </w:rPr>
                    <w:t>Kraj Vysočina ")</w:t>
                  </w:r>
                </w:p>
              </w:txbxContent>
            </v:textbox>
            <w10:wrap anchorx="margin"/>
          </v:shape>
        </w:pict>
      </w:r>
      <w:r>
        <w:pict>
          <v:shape id="_x0000_s1033" type="#_x0000_t202" style="position:absolute;margin-left:15.1pt;margin-top:401.5pt;width:120.5pt;height:120.75pt;z-index:251657734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0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336" w:lineRule="exact"/>
                    <w:ind w:left="0" w:right="0" w:firstLine="0"/>
                  </w:pPr>
                  <w:bookmarkStart w:id="4" w:name="bookmark4"/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Objednatel:</w:t>
                  </w:r>
                  <w:bookmarkEnd w:id="4"/>
                </w:p>
                <w:p>
                  <w:pPr>
                    <w:pStyle w:val="Style1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36" w:lineRule="exact"/>
                    <w:ind w:left="0" w:right="0" w:firstLine="0"/>
                  </w:pPr>
                  <w:r>
                    <w:rPr>
                      <w:rStyle w:val="CharStyle14"/>
                      <w:b w:val="0"/>
                      <w:bCs w:val="0"/>
                    </w:rPr>
                    <w:t xml:space="preserve">se sídlem: </w:t>
                  </w:r>
                  <w:r>
                    <w:rPr>
                      <w:rStyle w:val="CharStyle13"/>
                      <w:b/>
                      <w:bCs/>
                    </w:rPr>
                    <w:t>zastoupený:</w:t>
                  </w:r>
                </w:p>
                <w:p>
                  <w:pPr>
                    <w:pStyle w:val="Style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36" w:lineRule="exact"/>
                    <w:ind w:left="0" w:right="0" w:firstLine="0"/>
                  </w:pPr>
                  <w:r>
                    <w:rPr>
                      <w:rStyle w:val="CharStyle9"/>
                    </w:rPr>
                    <w:t>IČO:</w:t>
                  </w:r>
                </w:p>
                <w:p>
                  <w:pPr>
                    <w:pStyle w:val="Style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36" w:lineRule="exact"/>
                    <w:ind w:left="0" w:right="0" w:firstLine="0"/>
                  </w:pPr>
                  <w:r>
                    <w:rPr>
                      <w:rStyle w:val="CharStyle9"/>
                    </w:rPr>
                    <w:t>Telefon:</w:t>
                  </w:r>
                </w:p>
                <w:p>
                  <w:pPr>
                    <w:pStyle w:val="Style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36" w:lineRule="exact"/>
                    <w:ind w:left="0" w:right="0" w:firstLine="0"/>
                  </w:pPr>
                  <w:r>
                    <w:rPr>
                      <w:rStyle w:val="CharStyle9"/>
                    </w:rPr>
                    <w:t>E-mail:</w:t>
                  </w:r>
                </w:p>
                <w:p>
                  <w:pPr>
                    <w:pStyle w:val="Style1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17"/>
                      <w:b w:val="0"/>
                      <w:bCs w:val="0"/>
                      <w:i w:val="0"/>
                      <w:iCs w:val="0"/>
                    </w:rPr>
                    <w:t xml:space="preserve">(dále jen </w:t>
                  </w: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„Objednatel")</w:t>
                  </w:r>
                </w:p>
              </w:txbxContent>
            </v:textbox>
            <w10:wrap anchorx="margin"/>
          </v:shape>
        </w:pict>
      </w:r>
      <w:r>
        <w:pict>
          <v:shape id="_x0000_s1034" type="#_x0000_t202" style="position:absolute;margin-left:124.1pt;margin-top:401.25pt;width:163.2pt;height:70.1pt;z-index:251657735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0"/>
                    <w:widowControl w:val="0"/>
                    <w:keepNext/>
                    <w:keepLines/>
                    <w:shd w:val="clear" w:color="auto" w:fill="auto"/>
                    <w:bidi w:val="0"/>
                    <w:jc w:val="both"/>
                    <w:spacing w:before="0" w:after="0" w:line="336" w:lineRule="exact"/>
                    <w:ind w:left="0" w:right="0" w:firstLine="0"/>
                  </w:pPr>
                  <w:bookmarkStart w:id="5" w:name="bookmark5"/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Město Chotěboř</w:t>
                  </w:r>
                  <w:bookmarkEnd w:id="5"/>
                </w:p>
                <w:p>
                  <w:pPr>
                    <w:pStyle w:val="Style8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336" w:lineRule="exact"/>
                    <w:ind w:left="0" w:right="0" w:firstLine="0"/>
                  </w:pPr>
                  <w:r>
                    <w:rPr>
                      <w:rStyle w:val="CharStyle9"/>
                    </w:rPr>
                    <w:t xml:space="preserve">Trčků z Lípy 69, 583 01 Chotěboř </w:t>
                  </w:r>
                  <w:r>
                    <w:rPr>
                      <w:rStyle w:val="CharStyle18"/>
                    </w:rPr>
                    <w:t>Ing. Ondřej Kozub, starosta</w:t>
                  </w:r>
                </w:p>
                <w:p>
                  <w:pPr>
                    <w:pStyle w:val="Style8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336" w:lineRule="exact"/>
                    <w:ind w:left="0" w:right="0" w:firstLine="0"/>
                  </w:pPr>
                  <w:r>
                    <w:rPr>
                      <w:rStyle w:val="CharStyle9"/>
                    </w:rPr>
                    <w:t>00267538</w:t>
                  </w:r>
                </w:p>
              </w:txbxContent>
            </v:textbox>
            <w10:wrap anchorx="margin"/>
          </v:shape>
        </w:pict>
      </w:r>
      <w:r>
        <w:pict>
          <v:shape id="_x0000_s1035" type="#_x0000_t202" style="position:absolute;margin-left:5.e-002pt;margin-top:553.2pt;width:473.05pt;height:154.55pt;z-index:251657736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8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300" w:line="336" w:lineRule="exact"/>
                    <w:ind w:left="380" w:right="0" w:firstLine="0"/>
                  </w:pPr>
                  <w:r>
                    <w:rPr>
                      <w:rStyle w:val="CharStyle9"/>
                    </w:rPr>
                    <w:t>uzavírají tuto smlouvu dle § 2586 a násl. zákona č. 89/2012 Sb., občanský zákoník (dále jen „občanský zákoník"), a to v následujícím znění:</w:t>
                  </w:r>
                </w:p>
                <w:p>
                  <w:pPr>
                    <w:pStyle w:val="Style10"/>
                    <w:widowControl w:val="0"/>
                    <w:keepNext/>
                    <w:keepLines/>
                    <w:shd w:val="clear" w:color="auto" w:fill="auto"/>
                    <w:bidi w:val="0"/>
                    <w:jc w:val="center"/>
                    <w:spacing w:before="0" w:after="0" w:line="336" w:lineRule="exact"/>
                    <w:ind w:left="0" w:right="360" w:firstLine="0"/>
                  </w:pPr>
                  <w:bookmarkStart w:id="6" w:name="bookmark6"/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ČI. I. Předmět díla</w:t>
                  </w:r>
                  <w:bookmarkEnd w:id="6"/>
                </w:p>
                <w:p>
                  <w:pPr>
                    <w:pStyle w:val="Style8"/>
                    <w:numPr>
                      <w:ilvl w:val="0"/>
                      <w:numId w:val="1"/>
                    </w:numPr>
                    <w:tabs>
                      <w:tab w:leader="none" w:pos="346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336" w:lineRule="exact"/>
                    <w:ind w:left="380" w:right="0" w:hanging="380"/>
                  </w:pPr>
                  <w:r>
                    <w:rPr>
                      <w:rStyle w:val="CharStyle9"/>
                    </w:rPr>
                    <w:t>Zhotovitel se zavazuje pro objednatele provádět práce v podobě údržby pozemní komunikace, a to v souladu s právními přepisy. Druh prováděné práce dle přiloženého ceníku, rozsah dle určení objednatele.</w:t>
                  </w:r>
                </w:p>
                <w:p>
                  <w:pPr>
                    <w:pStyle w:val="Style8"/>
                    <w:numPr>
                      <w:ilvl w:val="0"/>
                      <w:numId w:val="1"/>
                    </w:numPr>
                    <w:tabs>
                      <w:tab w:leader="none" w:pos="355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336" w:lineRule="exact"/>
                    <w:ind w:left="380" w:right="0" w:hanging="380"/>
                  </w:pPr>
                  <w:r>
                    <w:rPr>
                      <w:rStyle w:val="CharStyle9"/>
                    </w:rPr>
                    <w:t>Objednatel se zavazuje za provedené práce zhotoviteli řádně a včas zaplatit a to na základě řádně vystavené faktury dle čl. IV. této Smlouvy.</w:t>
                  </w:r>
                </w:p>
              </w:txbxContent>
            </v:textbox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438" w:lineRule="exact"/>
      </w:pP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281" w:left="1040" w:right="1400" w:bottom="1281" w:header="0" w:footer="3" w:gutter="0"/>
          <w:rtlGutter w:val="0"/>
          <w:cols w:space="720"/>
          <w:noEndnote/>
          <w:docGrid w:linePitch="360"/>
        </w:sectPr>
      </w:pPr>
    </w:p>
    <w:p>
      <w:pPr>
        <w:pStyle w:val="Style8"/>
        <w:numPr>
          <w:ilvl w:val="0"/>
          <w:numId w:val="3"/>
        </w:numPr>
        <w:tabs>
          <w:tab w:leader="none" w:pos="354" w:val="left"/>
        </w:tabs>
        <w:widowControl w:val="0"/>
        <w:keepNext w:val="0"/>
        <w:keepLines w:val="0"/>
        <w:shd w:val="clear" w:color="auto" w:fill="auto"/>
        <w:bidi w:val="0"/>
        <w:spacing w:before="0" w:after="300" w:line="336" w:lineRule="exact"/>
        <w:ind w:left="40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Zhotovitel je povinen provádět práce specifikované v čl. I odst. 1 této Smlouvy vždy po telefonické objednávce Objednatele.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center"/>
        <w:spacing w:before="0" w:after="0" w:line="336" w:lineRule="exact"/>
        <w:ind w:left="0" w:right="36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Čl. II. Místo plnění</w:t>
      </w:r>
    </w:p>
    <w:p>
      <w:pPr>
        <w:pStyle w:val="Style8"/>
        <w:numPr>
          <w:ilvl w:val="0"/>
          <w:numId w:val="5"/>
        </w:numPr>
        <w:tabs>
          <w:tab w:leader="none" w:pos="354" w:val="left"/>
        </w:tabs>
        <w:widowControl w:val="0"/>
        <w:keepNext w:val="0"/>
        <w:keepLines w:val="0"/>
        <w:shd w:val="clear" w:color="auto" w:fill="auto"/>
        <w:bidi w:val="0"/>
        <w:spacing w:before="0" w:after="300" w:line="336" w:lineRule="exact"/>
        <w:ind w:left="40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Předmět díla bude zhotovitel provádět na místních pozemních komunikacích v působnosti Města Chotěboř.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center"/>
        <w:spacing w:before="0" w:after="0" w:line="336" w:lineRule="exact"/>
        <w:ind w:left="0" w:right="36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Čl. III. Doba plnění</w:t>
      </w:r>
    </w:p>
    <w:p>
      <w:pPr>
        <w:pStyle w:val="Style8"/>
        <w:numPr>
          <w:ilvl w:val="0"/>
          <w:numId w:val="7"/>
        </w:numPr>
        <w:tabs>
          <w:tab w:leader="none" w:pos="354" w:val="left"/>
        </w:tabs>
        <w:widowControl w:val="0"/>
        <w:keepNext w:val="0"/>
        <w:keepLines w:val="0"/>
        <w:shd w:val="clear" w:color="auto" w:fill="auto"/>
        <w:bidi w:val="0"/>
        <w:spacing w:before="0" w:after="600" w:line="336" w:lineRule="exact"/>
        <w:ind w:left="40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Zhotovitel bude provádět práce specifikované v čl. I. v letním období roku 2023, a to od účinnosti smlouvy do 31. 10. 2023.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center"/>
        <w:spacing w:before="0" w:after="0" w:line="336" w:lineRule="exact"/>
        <w:ind w:left="0" w:right="36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Čl. IV. Cena díla a fakturace</w:t>
      </w:r>
    </w:p>
    <w:p>
      <w:pPr>
        <w:pStyle w:val="Style8"/>
        <w:numPr>
          <w:ilvl w:val="0"/>
          <w:numId w:val="9"/>
        </w:numPr>
        <w:tabs>
          <w:tab w:leader="none" w:pos="354" w:val="left"/>
        </w:tabs>
        <w:widowControl w:val="0"/>
        <w:keepNext w:val="0"/>
        <w:keepLines w:val="0"/>
        <w:shd w:val="clear" w:color="auto" w:fill="auto"/>
        <w:bidi w:val="0"/>
        <w:spacing w:before="0" w:after="0" w:line="336" w:lineRule="exact"/>
        <w:ind w:left="40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Cena za provádění jednotlivých prací je stanovena v příloze č. 1 Cenová nabídka pro letní údržbu pozemních komunikací.</w:t>
      </w:r>
    </w:p>
    <w:p>
      <w:pPr>
        <w:pStyle w:val="Style8"/>
        <w:numPr>
          <w:ilvl w:val="0"/>
          <w:numId w:val="9"/>
        </w:numPr>
        <w:tabs>
          <w:tab w:leader="none" w:pos="354" w:val="left"/>
        </w:tabs>
        <w:widowControl w:val="0"/>
        <w:keepNext w:val="0"/>
        <w:keepLines w:val="0"/>
        <w:shd w:val="clear" w:color="auto" w:fill="auto"/>
        <w:bidi w:val="0"/>
        <w:spacing w:before="0" w:after="0" w:line="336" w:lineRule="exact"/>
        <w:ind w:left="40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Skutečně provedené práce budou objednateli fakturovány vždy následující měsíc po jejich provedení, nejpozději však do 15. dne následujícího měsíce.</w:t>
      </w:r>
    </w:p>
    <w:p>
      <w:pPr>
        <w:pStyle w:val="Style8"/>
        <w:numPr>
          <w:ilvl w:val="0"/>
          <w:numId w:val="9"/>
        </w:numPr>
        <w:tabs>
          <w:tab w:leader="none" w:pos="354" w:val="left"/>
        </w:tabs>
        <w:widowControl w:val="0"/>
        <w:keepNext w:val="0"/>
        <w:keepLines w:val="0"/>
        <w:shd w:val="clear" w:color="auto" w:fill="auto"/>
        <w:bidi w:val="0"/>
        <w:spacing w:before="0" w:after="0" w:line="336" w:lineRule="exact"/>
        <w:ind w:left="40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Objednatel je povinen uhradit řádně vystavenou fakturu do 15 dnů od data doručení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>
      <w:pPr>
        <w:pStyle w:val="Style8"/>
        <w:numPr>
          <w:ilvl w:val="0"/>
          <w:numId w:val="9"/>
        </w:numPr>
        <w:tabs>
          <w:tab w:leader="none" w:pos="354" w:val="left"/>
        </w:tabs>
        <w:widowControl w:val="0"/>
        <w:keepNext w:val="0"/>
        <w:keepLines w:val="0"/>
        <w:shd w:val="clear" w:color="auto" w:fill="auto"/>
        <w:bidi w:val="0"/>
        <w:spacing w:before="0" w:after="300" w:line="336" w:lineRule="exact"/>
        <w:ind w:left="40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Všechny faktury včetně příloh budou objednateli doručeny elektronicky na emailovou adresu </w:t>
      </w:r>
      <w:r>
        <w:fldChar w:fldCharType="begin"/>
      </w:r>
      <w:r>
        <w:rPr>
          <w:color w:val="000000"/>
        </w:rPr>
        <w:instrText> HYPERLINK "mailto:faktury@chotebor.cz" </w:instrText>
      </w:r>
      <w:r>
        <w:fldChar w:fldCharType="separate"/>
      </w:r>
      <w:r>
        <w:rPr>
          <w:rStyle w:val="Hyperlink"/>
          <w:lang w:val="en-US" w:eastAsia="en-US" w:bidi="en-US"/>
          <w:w w:val="100"/>
          <w:spacing w:val="0"/>
          <w:position w:val="0"/>
        </w:rPr>
        <w:t xml:space="preserve">faktury@chotebor.cz </w:t>
      </w:r>
      <w:r>
        <w:fldChar w:fldCharType="end"/>
      </w:r>
      <w:r>
        <w:rPr>
          <w:lang w:val="cs-CZ" w:eastAsia="cs-CZ" w:bidi="cs-CZ"/>
          <w:w w:val="100"/>
          <w:spacing w:val="0"/>
          <w:color w:val="000000"/>
          <w:position w:val="0"/>
        </w:rPr>
        <w:t>do dvou dnů od jejich vystavení.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center"/>
        <w:spacing w:before="0" w:after="0" w:line="336" w:lineRule="exact"/>
        <w:ind w:left="0" w:right="36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Čl. V. Závěrečná ustanovení</w:t>
      </w:r>
    </w:p>
    <w:p>
      <w:pPr>
        <w:pStyle w:val="Style8"/>
        <w:numPr>
          <w:ilvl w:val="0"/>
          <w:numId w:val="11"/>
        </w:numPr>
        <w:tabs>
          <w:tab w:leader="none" w:pos="354" w:val="left"/>
        </w:tabs>
        <w:widowControl w:val="0"/>
        <w:keepNext w:val="0"/>
        <w:keepLines w:val="0"/>
        <w:shd w:val="clear" w:color="auto" w:fill="auto"/>
        <w:bidi w:val="0"/>
        <w:spacing w:before="0" w:after="0" w:line="336" w:lineRule="exact"/>
        <w:ind w:left="40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Ustanovení neupravená touto Smlouvou se řídí občanským zákoníkem.</w:t>
      </w:r>
    </w:p>
    <w:p>
      <w:pPr>
        <w:pStyle w:val="Style8"/>
        <w:numPr>
          <w:ilvl w:val="0"/>
          <w:numId w:val="11"/>
        </w:numPr>
        <w:tabs>
          <w:tab w:leader="none" w:pos="354" w:val="left"/>
        </w:tabs>
        <w:widowControl w:val="0"/>
        <w:keepNext w:val="0"/>
        <w:keepLines w:val="0"/>
        <w:shd w:val="clear" w:color="auto" w:fill="auto"/>
        <w:bidi w:val="0"/>
        <w:spacing w:before="0" w:after="0" w:line="336" w:lineRule="exact"/>
        <w:ind w:left="40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Tato Smlouva je vyhotovena ve dvou stejnopisech, z nichž každá smluvní strana obdrží jedno vyhotovení.</w:t>
      </w:r>
    </w:p>
    <w:p>
      <w:pPr>
        <w:pStyle w:val="Style8"/>
        <w:numPr>
          <w:ilvl w:val="0"/>
          <w:numId w:val="11"/>
        </w:numPr>
        <w:tabs>
          <w:tab w:leader="none" w:pos="354" w:val="left"/>
        </w:tabs>
        <w:widowControl w:val="0"/>
        <w:keepNext w:val="0"/>
        <w:keepLines w:val="0"/>
        <w:shd w:val="clear" w:color="auto" w:fill="auto"/>
        <w:bidi w:val="0"/>
        <w:spacing w:before="0" w:after="0" w:line="336" w:lineRule="exact"/>
        <w:ind w:left="40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Jakékoliv změny této Smlouvy mohou být činěny pouze na základě písemných dodatků, podepsaných oběma smluvními stranami.</w:t>
      </w:r>
    </w:p>
    <w:p>
      <w:pPr>
        <w:pStyle w:val="Style8"/>
        <w:numPr>
          <w:ilvl w:val="0"/>
          <w:numId w:val="11"/>
        </w:numPr>
        <w:tabs>
          <w:tab w:leader="none" w:pos="354" w:val="left"/>
        </w:tabs>
        <w:widowControl w:val="0"/>
        <w:keepNext w:val="0"/>
        <w:keepLines w:val="0"/>
        <w:shd w:val="clear" w:color="auto" w:fill="auto"/>
        <w:bidi w:val="0"/>
        <w:spacing w:before="0" w:after="0" w:line="336" w:lineRule="exact"/>
        <w:ind w:left="40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Tato Smlouva nabývá platnosti a účinnosti dnem podpisu poslední smluvní strany. V případě, že je Zhotovitel povinen Smlouvu uveřejnit v registru smluv dle zákona č. 340/2015 Sb., o zvláštních podmínkách účinnosti některých smluv, uveřejňování těchto smluv a o registru smluv (zákon o registru smluv), ve znění pozdějších předpisů, nabývá Smlouva účinnosti až jejím uveřejněním.</w:t>
      </w:r>
    </w:p>
    <w:p>
      <w:pPr>
        <w:pStyle w:val="Style8"/>
        <w:numPr>
          <w:ilvl w:val="0"/>
          <w:numId w:val="11"/>
        </w:numPr>
        <w:tabs>
          <w:tab w:leader="none" w:pos="354" w:val="left"/>
        </w:tabs>
        <w:widowControl w:val="0"/>
        <w:keepNext w:val="0"/>
        <w:keepLines w:val="0"/>
        <w:shd w:val="clear" w:color="auto" w:fill="auto"/>
        <w:bidi w:val="0"/>
        <w:spacing w:before="0" w:after="0" w:line="336" w:lineRule="exact"/>
        <w:ind w:left="40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Objednatel tímto tedy výslovně souhlasí se zveřejněním celého textu této Smlouvy včetně podpisů v informačním systému veřejné správy - Registru smluv, pokud výše hodnoty předmětu smlouvy přesáhne částku 50 000,- Kč bez DPH.</w:t>
      </w:r>
    </w:p>
    <w:p>
      <w:pPr>
        <w:pStyle w:val="Style8"/>
        <w:numPr>
          <w:ilvl w:val="0"/>
          <w:numId w:val="11"/>
        </w:numPr>
        <w:tabs>
          <w:tab w:leader="none" w:pos="354" w:val="left"/>
        </w:tabs>
        <w:widowControl w:val="0"/>
        <w:keepNext w:val="0"/>
        <w:keepLines w:val="0"/>
        <w:shd w:val="clear" w:color="auto" w:fill="auto"/>
        <w:bidi w:val="0"/>
        <w:spacing w:before="0" w:after="0" w:line="336" w:lineRule="exact"/>
        <w:ind w:left="40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Smluvní strany se dohodly, že zákonnou povinnost dle § 5 odst. 2 zákona č. 340/2015 Sb., v platném znění (zákon o registru smluv) splní Zhotovitel.</w:t>
      </w:r>
      <w:r>
        <w:br w:type="page"/>
      </w:r>
    </w:p>
    <w:p>
      <w:pPr>
        <w:pStyle w:val="Style8"/>
        <w:numPr>
          <w:ilvl w:val="0"/>
          <w:numId w:val="13"/>
        </w:numPr>
        <w:tabs>
          <w:tab w:leader="none" w:pos="365" w:val="left"/>
        </w:tabs>
        <w:widowControl w:val="0"/>
        <w:keepNext w:val="0"/>
        <w:keepLines w:val="0"/>
        <w:shd w:val="clear" w:color="auto" w:fill="auto"/>
        <w:bidi w:val="0"/>
        <w:spacing w:before="0" w:after="0" w:line="336" w:lineRule="exact"/>
        <w:ind w:left="40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>
      <w:pPr>
        <w:pStyle w:val="Style8"/>
        <w:numPr>
          <w:ilvl w:val="0"/>
          <w:numId w:val="13"/>
        </w:numPr>
        <w:tabs>
          <w:tab w:leader="none" w:pos="365" w:val="left"/>
        </w:tabs>
        <w:widowControl w:val="0"/>
        <w:keepNext w:val="0"/>
        <w:keepLines w:val="0"/>
        <w:shd w:val="clear" w:color="auto" w:fill="auto"/>
        <w:bidi w:val="0"/>
        <w:spacing w:before="0" w:after="782" w:line="336" w:lineRule="exact"/>
        <w:ind w:left="40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Níže podepsaní zástupci smluvních stran prohlašují, že jsou oprávněni jednat a stvrzovat svým podpisem ujednání této Smlouvy.</w:t>
      </w:r>
    </w:p>
    <w:p>
      <w:pPr>
        <w:pStyle w:val="Style8"/>
        <w:tabs>
          <w:tab w:leader="dot" w:pos="2747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834" w:line="1008" w:lineRule="exact"/>
        <w:ind w:left="400" w:right="242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Příloha č. 1: Cenová nabídka pro letní údržbu pozemních komunikací V Jihlavě dne </w:t>
        <w:tab/>
        <w:t xml:space="preserve"> V Chotěboři dne.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right"/>
        <w:spacing w:before="0" w:after="0" w:line="341" w:lineRule="exact"/>
        <w:ind w:left="680" w:right="0" w:firstLine="0"/>
        <w:sectPr>
          <w:pgSz w:w="11900" w:h="16840"/>
          <w:pgMar w:top="1445" w:left="1028" w:right="1387" w:bottom="1968" w:header="0" w:footer="3" w:gutter="0"/>
          <w:rtlGutter w:val="0"/>
          <w:cols w:space="720"/>
          <w:noEndnote/>
          <w:docGrid w:linePitch="360"/>
        </w:sectPr>
      </w:pPr>
      <w:r>
        <w:pict>
          <v:shape id="_x0000_s1036" type="#_x0000_t202" style="position:absolute;margin-left:295.2pt;margin-top:-5.5pt;width:89.5pt;height:54.pt;z-index:-125829376;mso-wrap-distance-left:168.25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8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341" w:lineRule="exact"/>
                    <w:ind w:left="0" w:right="0" w:firstLine="300"/>
                  </w:pPr>
                  <w:r>
                    <w:rPr>
                      <w:rStyle w:val="CharStyle9"/>
                    </w:rPr>
                    <w:t>Za Objednatele Ing. Ondřej Kozub starosta</w:t>
                  </w:r>
                </w:p>
              </w:txbxContent>
            </v:textbox>
            <w10:wrap type="square" side="left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Za Zhotovitele Ing. Radovan Necid ředitel organizace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left"/>
        <w:spacing w:before="0" w:after="231" w:line="240" w:lineRule="exact"/>
        <w:ind w:left="3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Příloha č. 1</w:t>
      </w:r>
    </w:p>
    <w:p>
      <w:pPr>
        <w:pStyle w:val="Style21"/>
        <w:widowControl w:val="0"/>
        <w:keepNext/>
        <w:keepLines/>
        <w:shd w:val="clear" w:color="auto" w:fill="auto"/>
        <w:bidi w:val="0"/>
        <w:spacing w:before="0" w:after="652"/>
        <w:ind w:left="0" w:right="360" w:firstLine="0"/>
      </w:pPr>
      <w:bookmarkStart w:id="7" w:name="bookmark7"/>
      <w:r>
        <w:rPr>
          <w:lang w:val="cs-CZ" w:eastAsia="cs-CZ" w:bidi="cs-CZ"/>
          <w:w w:val="100"/>
          <w:spacing w:val="0"/>
          <w:color w:val="000000"/>
          <w:position w:val="0"/>
        </w:rPr>
        <w:t>Cenová nabídka pro letní údržbu pozemních komunikací</w:t>
        <w:br/>
        <w:t>na období od 01. 04. 2023 do 31. 10. 2023</w:t>
      </w:r>
      <w:bookmarkEnd w:id="7"/>
    </w:p>
    <w:tbl>
      <w:tblPr>
        <w:tblOverlap w:val="never"/>
        <w:tblLayout w:type="fixed"/>
        <w:jc w:val="center"/>
      </w:tblPr>
      <w:tblGrid>
        <w:gridCol w:w="6062"/>
        <w:gridCol w:w="1027"/>
        <w:gridCol w:w="2002"/>
      </w:tblGrid>
      <w:tr>
        <w:trPr>
          <w:trHeight w:val="33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3"/>
              </w:rPr>
              <w:t>DRUH PROVÁDĚNÉ PRÁCE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3"/>
              </w:rPr>
              <w:t>MJ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8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3"/>
              </w:rPr>
              <w:t>CENA Kč</w:t>
            </w:r>
          </w:p>
        </w:tc>
      </w:tr>
      <w:tr>
        <w:trPr>
          <w:trHeight w:val="31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40" w:right="0" w:firstLine="0"/>
            </w:pPr>
            <w:r>
              <w:rPr>
                <w:rStyle w:val="CharStyle24"/>
              </w:rPr>
              <w:t>Čištění vozovek metením strojně samosběrem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360" w:right="0" w:firstLine="0"/>
            </w:pPr>
            <w:r>
              <w:rPr>
                <w:rStyle w:val="CharStyle24"/>
              </w:rPr>
              <w:t>hod.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8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4"/>
              </w:rPr>
              <w:t>3.300,-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40" w:right="0" w:firstLine="0"/>
            </w:pPr>
            <w:r>
              <w:rPr>
                <w:rStyle w:val="CharStyle24"/>
              </w:rPr>
              <w:t>Čištění vozovek splachováním strojně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360" w:right="0" w:firstLine="0"/>
            </w:pPr>
            <w:r>
              <w:rPr>
                <w:rStyle w:val="CharStyle24"/>
              </w:rPr>
              <w:t>hod.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8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4"/>
              </w:rPr>
              <w:t>3.300,-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40" w:right="0" w:firstLine="0"/>
            </w:pPr>
            <w:r>
              <w:rPr>
                <w:rStyle w:val="CharStyle24"/>
              </w:rPr>
              <w:t>Vysprávky výtluků s použitím turbomechanizmů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4"/>
              </w:rPr>
              <w:t>t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8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4"/>
              </w:rPr>
              <w:t>10.000,-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09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09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09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93" w:lineRule="exact"/>
              <w:ind w:left="140" w:right="0" w:firstLine="0"/>
            </w:pPr>
            <w:r>
              <w:rPr>
                <w:rStyle w:val="CharStyle24"/>
              </w:rPr>
              <w:t>Oprava výtluků směsí ACO (hloubka do 100 mm 50%, hloubka do 50mm 50%) včetně zhutnění hutnící technikou a přípravných prací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8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4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8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4"/>
              </w:rPr>
              <w:t>1.365,-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40" w:right="0" w:firstLine="0"/>
            </w:pPr>
            <w:r>
              <w:rPr>
                <w:rStyle w:val="CharStyle24"/>
              </w:rPr>
              <w:t>Dopravní značení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4"/>
              </w:rPr>
              <w:t>komplet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8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4"/>
              </w:rPr>
              <w:t>3.000,-</w:t>
            </w:r>
          </w:p>
        </w:tc>
      </w:tr>
      <w:tr>
        <w:trPr>
          <w:trHeight w:val="59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93" w:lineRule="exact"/>
              <w:ind w:left="140" w:right="0" w:firstLine="0"/>
            </w:pPr>
            <w:r>
              <w:rPr>
                <w:rStyle w:val="CharStyle24"/>
              </w:rPr>
              <w:t>Spárování trhlin - asfaltovou komůrkovou zálivkou včetně proříznutí spáry a jejího očištění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8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4"/>
              </w:rPr>
              <w:t>mb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8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4"/>
              </w:rPr>
              <w:t>110,-</w:t>
            </w:r>
          </w:p>
        </w:tc>
      </w:tr>
      <w:tr>
        <w:trPr>
          <w:trHeight w:val="30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40" w:right="0" w:firstLine="0"/>
            </w:pPr>
            <w:r>
              <w:rPr>
                <w:rStyle w:val="CharStyle24"/>
              </w:rPr>
              <w:t>Dvojitý udržovací emulzní nátěr z asf. emulze vč. podrcení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4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8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4"/>
              </w:rPr>
              <w:t>120,-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40" w:right="0" w:firstLine="0"/>
            </w:pPr>
            <w:r>
              <w:rPr>
                <w:rStyle w:val="CharStyle24"/>
              </w:rPr>
              <w:t>Pronájem finišerové sestavy vč. přetahu mechanizace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4"/>
              </w:rPr>
              <w:t>den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8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4"/>
              </w:rPr>
              <w:t>58.000,-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40" w:right="0" w:firstLine="0"/>
            </w:pPr>
            <w:r>
              <w:rPr>
                <w:rStyle w:val="CharStyle24"/>
              </w:rPr>
              <w:t>Dodávka asf. recyklátu vč. dopravy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4"/>
              </w:rPr>
              <w:t>t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8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4"/>
              </w:rPr>
              <w:t>230,-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40" w:right="0" w:firstLine="0"/>
            </w:pPr>
            <w:r>
              <w:rPr>
                <w:rStyle w:val="CharStyle24"/>
              </w:rPr>
              <w:t>Dodávka asf. betonu ACO11+ vč. dopravy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4"/>
              </w:rPr>
              <w:t>t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8"/>
              <w:framePr w:w="909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4"/>
              </w:rPr>
              <w:t>3.300,-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09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09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09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0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909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909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909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9091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left"/>
        <w:spacing w:before="1171" w:after="0" w:line="240" w:lineRule="exact"/>
        <w:ind w:left="3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 jednotkovým cenám bude účtováno DPH platné v daném období.</w:t>
      </w:r>
    </w:p>
    <w:sectPr>
      <w:pgSz w:w="11900" w:h="16840"/>
      <w:pgMar w:top="1415" w:left="1404" w:right="1030" w:bottom="1415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Calibri" w:eastAsia="Calibri" w:hAnsi="Calibri" w:cs="Calibri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Calibri" w:eastAsia="Calibri" w:hAnsi="Calibri" w:cs="Calibri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Calibri" w:eastAsia="Calibri" w:hAnsi="Calibri" w:cs="Calibri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Calibri" w:eastAsia="Calibri" w:hAnsi="Calibri" w:cs="Calibri"/>
        <w:w w:val="100"/>
        <w:spacing w:val="0"/>
        <w:color w:val="000000"/>
        <w:position w:val="0"/>
      </w:rPr>
    </w:lvl>
  </w:abstractNum>
  <w:abstractNum w:abstractNumId="8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Calibri" w:eastAsia="Calibri" w:hAnsi="Calibri" w:cs="Calibri"/>
        <w:w w:val="100"/>
        <w:spacing w:val="0"/>
        <w:color w:val="000000"/>
        <w:position w:val="0"/>
      </w:rPr>
    </w:lvl>
  </w:abstractNum>
  <w:abstractNum w:abstractNumId="10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Calibri" w:eastAsia="Calibri" w:hAnsi="Calibri" w:cs="Calibri"/>
        <w:w w:val="100"/>
        <w:spacing w:val="0"/>
        <w:color w:val="000000"/>
        <w:position w:val="0"/>
      </w:rPr>
    </w:lvl>
  </w:abstractNum>
  <w:abstractNum w:abstractNumId="12">
    <w:multiLevelType w:val="multilevel"/>
    <w:lvl w:ilvl="0">
      <w:start w:val="7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Calibri" w:eastAsia="Calibri" w:hAnsi="Calibri" w:cs="Calibri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Nadpis #1 (2) Exact"/>
    <w:basedOn w:val="DefaultParagraphFont"/>
    <w:link w:val="Style3"/>
    <w:rPr>
      <w:b/>
      <w:bCs/>
      <w:i/>
      <w:iCs/>
      <w:u w:val="none"/>
      <w:strike w:val="0"/>
      <w:smallCaps w:val="0"/>
      <w:sz w:val="52"/>
      <w:szCs w:val="52"/>
      <w:rFonts w:ascii="Calibri" w:eastAsia="Calibri" w:hAnsi="Calibri" w:cs="Calibri"/>
    </w:rPr>
  </w:style>
  <w:style w:type="character" w:customStyle="1" w:styleId="CharStyle5">
    <w:name w:val="Nadpis #1 (2) Exact"/>
    <w:basedOn w:val="CharStyle4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7">
    <w:name w:val="Nadpis #2 (2) Exact"/>
    <w:basedOn w:val="DefaultParagraphFont"/>
    <w:link w:val="Style6"/>
    <w:rPr>
      <w:b/>
      <w:bCs/>
      <w:i w:val="0"/>
      <w:iCs w:val="0"/>
      <w:u w:val="none"/>
      <w:strike w:val="0"/>
      <w:smallCaps w:val="0"/>
      <w:sz w:val="32"/>
      <w:szCs w:val="32"/>
      <w:rFonts w:ascii="Calibri" w:eastAsia="Calibri" w:hAnsi="Calibri" w:cs="Calibri"/>
    </w:rPr>
  </w:style>
  <w:style w:type="character" w:customStyle="1" w:styleId="CharStyle9">
    <w:name w:val="Základní text (2) Exact"/>
    <w:basedOn w:val="DefaultParagraphFont"/>
    <w:rPr>
      <w:b w:val="0"/>
      <w:bCs w:val="0"/>
      <w:i w:val="0"/>
      <w:iCs w:val="0"/>
      <w:u w:val="none"/>
      <w:strike w:val="0"/>
      <w:smallCaps w:val="0"/>
      <w:sz w:val="24"/>
      <w:szCs w:val="24"/>
      <w:rFonts w:ascii="Calibri" w:eastAsia="Calibri" w:hAnsi="Calibri" w:cs="Calibri"/>
    </w:rPr>
  </w:style>
  <w:style w:type="character" w:customStyle="1" w:styleId="CharStyle11">
    <w:name w:val="Nadpis #4 Exact"/>
    <w:basedOn w:val="DefaultParagraphFont"/>
    <w:link w:val="Style10"/>
    <w:rPr>
      <w:b/>
      <w:bCs/>
      <w:i w:val="0"/>
      <w:iCs w:val="0"/>
      <w:u w:val="none"/>
      <w:strike w:val="0"/>
      <w:smallCaps w:val="0"/>
      <w:sz w:val="24"/>
      <w:szCs w:val="24"/>
      <w:rFonts w:ascii="Calibri" w:eastAsia="Calibri" w:hAnsi="Calibri" w:cs="Calibri"/>
    </w:rPr>
  </w:style>
  <w:style w:type="character" w:customStyle="1" w:styleId="CharStyle13">
    <w:name w:val="Základní text (3) Exact"/>
    <w:basedOn w:val="DefaultParagraphFont"/>
    <w:rPr>
      <w:b/>
      <w:bCs/>
      <w:i w:val="0"/>
      <w:iCs w:val="0"/>
      <w:u w:val="none"/>
      <w:strike w:val="0"/>
      <w:smallCaps w:val="0"/>
      <w:sz w:val="24"/>
      <w:szCs w:val="24"/>
      <w:rFonts w:ascii="Calibri" w:eastAsia="Calibri" w:hAnsi="Calibri" w:cs="Calibri"/>
    </w:rPr>
  </w:style>
  <w:style w:type="character" w:customStyle="1" w:styleId="CharStyle14">
    <w:name w:val="Základní text (3) + Ne tučné Exact"/>
    <w:basedOn w:val="CharStyle20"/>
    <w:rPr>
      <w:b/>
      <w:bCs/>
    </w:rPr>
  </w:style>
  <w:style w:type="character" w:customStyle="1" w:styleId="CharStyle16">
    <w:name w:val="Základní text (4) Exact"/>
    <w:basedOn w:val="DefaultParagraphFont"/>
    <w:link w:val="Style15"/>
    <w:rPr>
      <w:b/>
      <w:bCs/>
      <w:i/>
      <w:iCs/>
      <w:u w:val="none"/>
      <w:strike w:val="0"/>
      <w:smallCaps w:val="0"/>
      <w:sz w:val="24"/>
      <w:szCs w:val="24"/>
      <w:rFonts w:ascii="Calibri" w:eastAsia="Calibri" w:hAnsi="Calibri" w:cs="Calibri"/>
    </w:rPr>
  </w:style>
  <w:style w:type="character" w:customStyle="1" w:styleId="CharStyle17">
    <w:name w:val="Základní text (4) + Ne tučné,Ne kurzíva Exact"/>
    <w:basedOn w:val="CharStyle16"/>
    <w:rPr>
      <w:lang w:val="cs-CZ" w:eastAsia="cs-CZ" w:bidi="cs-CZ"/>
      <w:b/>
      <w:bCs/>
      <w:i/>
      <w:iCs/>
      <w:w w:val="100"/>
      <w:spacing w:val="0"/>
      <w:color w:val="000000"/>
      <w:position w:val="0"/>
    </w:rPr>
  </w:style>
  <w:style w:type="character" w:customStyle="1" w:styleId="CharStyle18">
    <w:name w:val="Základní text (2) + Tučné Exact"/>
    <w:basedOn w:val="CharStyle19"/>
    <w:rPr>
      <w:b/>
      <w:bCs/>
    </w:rPr>
  </w:style>
  <w:style w:type="character" w:customStyle="1" w:styleId="CharStyle19">
    <w:name w:val="Základní text (2)_"/>
    <w:basedOn w:val="DefaultParagraphFont"/>
    <w:link w:val="Style8"/>
    <w:rPr>
      <w:b w:val="0"/>
      <w:bCs w:val="0"/>
      <w:i w:val="0"/>
      <w:iCs w:val="0"/>
      <w:u w:val="none"/>
      <w:strike w:val="0"/>
      <w:smallCaps w:val="0"/>
      <w:sz w:val="24"/>
      <w:szCs w:val="24"/>
      <w:rFonts w:ascii="Calibri" w:eastAsia="Calibri" w:hAnsi="Calibri" w:cs="Calibri"/>
    </w:rPr>
  </w:style>
  <w:style w:type="character" w:customStyle="1" w:styleId="CharStyle20">
    <w:name w:val="Základní text (3)_"/>
    <w:basedOn w:val="DefaultParagraphFont"/>
    <w:link w:val="Style12"/>
    <w:rPr>
      <w:b/>
      <w:bCs/>
      <w:i w:val="0"/>
      <w:iCs w:val="0"/>
      <w:u w:val="none"/>
      <w:strike w:val="0"/>
      <w:smallCaps w:val="0"/>
      <w:sz w:val="24"/>
      <w:szCs w:val="24"/>
      <w:rFonts w:ascii="Calibri" w:eastAsia="Calibri" w:hAnsi="Calibri" w:cs="Calibri"/>
    </w:rPr>
  </w:style>
  <w:style w:type="character" w:customStyle="1" w:styleId="CharStyle22">
    <w:name w:val="Nadpis #3_"/>
    <w:basedOn w:val="DefaultParagraphFont"/>
    <w:link w:val="Style21"/>
    <w:rPr>
      <w:b/>
      <w:bCs/>
      <w:i w:val="0"/>
      <w:iCs w:val="0"/>
      <w:u w:val="none"/>
      <w:strike w:val="0"/>
      <w:smallCaps w:val="0"/>
      <w:sz w:val="28"/>
      <w:szCs w:val="28"/>
      <w:rFonts w:ascii="Calibri" w:eastAsia="Calibri" w:hAnsi="Calibri" w:cs="Calibri"/>
    </w:rPr>
  </w:style>
  <w:style w:type="character" w:customStyle="1" w:styleId="CharStyle23">
    <w:name w:val="Základní text (2) + Tučné"/>
    <w:basedOn w:val="CharStyle19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24">
    <w:name w:val="Základní text (2)"/>
    <w:basedOn w:val="CharStyle19"/>
    <w:rPr>
      <w:lang w:val="cs-CZ" w:eastAsia="cs-CZ" w:bidi="cs-CZ"/>
      <w:w w:val="100"/>
      <w:spacing w:val="0"/>
      <w:color w:val="000000"/>
      <w:position w:val="0"/>
    </w:rPr>
  </w:style>
  <w:style w:type="paragraph" w:customStyle="1" w:styleId="Style3">
    <w:name w:val="Nadpis #1 (2)"/>
    <w:basedOn w:val="Normal"/>
    <w:link w:val="CharStyle4"/>
    <w:pPr>
      <w:widowControl w:val="0"/>
      <w:shd w:val="clear" w:color="auto" w:fill="FFFFFF"/>
      <w:outlineLvl w:val="0"/>
      <w:spacing w:line="648" w:lineRule="exact"/>
    </w:pPr>
    <w:rPr>
      <w:b/>
      <w:bCs/>
      <w:i/>
      <w:iCs/>
      <w:u w:val="none"/>
      <w:strike w:val="0"/>
      <w:smallCaps w:val="0"/>
      <w:sz w:val="52"/>
      <w:szCs w:val="52"/>
      <w:rFonts w:ascii="Calibri" w:eastAsia="Calibri" w:hAnsi="Calibri" w:cs="Calibri"/>
    </w:rPr>
  </w:style>
  <w:style w:type="paragraph" w:customStyle="1" w:styleId="Style6">
    <w:name w:val="Nadpis #2 (2)"/>
    <w:basedOn w:val="Normal"/>
    <w:link w:val="CharStyle7"/>
    <w:pPr>
      <w:widowControl w:val="0"/>
      <w:shd w:val="clear" w:color="auto" w:fill="FFFFFF"/>
      <w:outlineLvl w:val="1"/>
      <w:spacing w:line="0" w:lineRule="exact"/>
    </w:pPr>
    <w:rPr>
      <w:b/>
      <w:bCs/>
      <w:i w:val="0"/>
      <w:iCs w:val="0"/>
      <w:u w:val="none"/>
      <w:strike w:val="0"/>
      <w:smallCaps w:val="0"/>
      <w:sz w:val="32"/>
      <w:szCs w:val="32"/>
      <w:rFonts w:ascii="Calibri" w:eastAsia="Calibri" w:hAnsi="Calibri" w:cs="Calibri"/>
    </w:rPr>
  </w:style>
  <w:style w:type="paragraph" w:customStyle="1" w:styleId="Style8">
    <w:name w:val="Základní text (2)"/>
    <w:basedOn w:val="Normal"/>
    <w:link w:val="CharStyle19"/>
    <w:pPr>
      <w:widowControl w:val="0"/>
      <w:shd w:val="clear" w:color="auto" w:fill="FFFFFF"/>
      <w:jc w:val="both"/>
      <w:spacing w:before="780" w:after="480" w:line="0" w:lineRule="exact"/>
      <w:ind w:hanging="400"/>
    </w:pPr>
    <w:rPr>
      <w:b w:val="0"/>
      <w:bCs w:val="0"/>
      <w:i w:val="0"/>
      <w:iCs w:val="0"/>
      <w:u w:val="none"/>
      <w:strike w:val="0"/>
      <w:smallCaps w:val="0"/>
      <w:sz w:val="24"/>
      <w:szCs w:val="24"/>
      <w:rFonts w:ascii="Calibri" w:eastAsia="Calibri" w:hAnsi="Calibri" w:cs="Calibri"/>
    </w:rPr>
  </w:style>
  <w:style w:type="paragraph" w:customStyle="1" w:styleId="Style10">
    <w:name w:val="Nadpis #4"/>
    <w:basedOn w:val="Normal"/>
    <w:link w:val="CharStyle11"/>
    <w:pPr>
      <w:widowControl w:val="0"/>
      <w:shd w:val="clear" w:color="auto" w:fill="FFFFFF"/>
      <w:outlineLvl w:val="3"/>
      <w:spacing w:before="480" w:line="341" w:lineRule="exact"/>
      <w:ind w:hanging="400"/>
    </w:pPr>
    <w:rPr>
      <w:b/>
      <w:bCs/>
      <w:i w:val="0"/>
      <w:iCs w:val="0"/>
      <w:u w:val="none"/>
      <w:strike w:val="0"/>
      <w:smallCaps w:val="0"/>
      <w:sz w:val="24"/>
      <w:szCs w:val="24"/>
      <w:rFonts w:ascii="Calibri" w:eastAsia="Calibri" w:hAnsi="Calibri" w:cs="Calibri"/>
    </w:rPr>
  </w:style>
  <w:style w:type="paragraph" w:customStyle="1" w:styleId="Style12">
    <w:name w:val="Základní text (3)"/>
    <w:basedOn w:val="Normal"/>
    <w:link w:val="CharStyle20"/>
    <w:pPr>
      <w:widowControl w:val="0"/>
      <w:shd w:val="clear" w:color="auto" w:fill="FFFFFF"/>
      <w:spacing w:line="341" w:lineRule="exact"/>
      <w:ind w:hanging="400"/>
    </w:pPr>
    <w:rPr>
      <w:b/>
      <w:bCs/>
      <w:i w:val="0"/>
      <w:iCs w:val="0"/>
      <w:u w:val="none"/>
      <w:strike w:val="0"/>
      <w:smallCaps w:val="0"/>
      <w:sz w:val="24"/>
      <w:szCs w:val="24"/>
      <w:rFonts w:ascii="Calibri" w:eastAsia="Calibri" w:hAnsi="Calibri" w:cs="Calibri"/>
    </w:rPr>
  </w:style>
  <w:style w:type="paragraph" w:customStyle="1" w:styleId="Style15">
    <w:name w:val="Základní text (4)"/>
    <w:basedOn w:val="Normal"/>
    <w:link w:val="CharStyle16"/>
    <w:pPr>
      <w:widowControl w:val="0"/>
      <w:shd w:val="clear" w:color="auto" w:fill="FFFFFF"/>
      <w:spacing w:line="336" w:lineRule="exact"/>
    </w:pPr>
    <w:rPr>
      <w:b/>
      <w:bCs/>
      <w:i/>
      <w:iCs/>
      <w:u w:val="none"/>
      <w:strike w:val="0"/>
      <w:smallCaps w:val="0"/>
      <w:sz w:val="24"/>
      <w:szCs w:val="24"/>
      <w:rFonts w:ascii="Calibri" w:eastAsia="Calibri" w:hAnsi="Calibri" w:cs="Calibri"/>
    </w:rPr>
  </w:style>
  <w:style w:type="paragraph" w:customStyle="1" w:styleId="Style21">
    <w:name w:val="Nadpis #3"/>
    <w:basedOn w:val="Normal"/>
    <w:link w:val="CharStyle22"/>
    <w:pPr>
      <w:widowControl w:val="0"/>
      <w:shd w:val="clear" w:color="auto" w:fill="FFFFFF"/>
      <w:jc w:val="center"/>
      <w:outlineLvl w:val="2"/>
      <w:spacing w:before="360" w:after="720" w:line="341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Calibri" w:eastAsia="Calibri" w:hAnsi="Calibri" w:cs="Calibri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Ondráčková Dita</dc:creator>
  <cp:keywords/>
</cp:coreProperties>
</file>