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199B" w14:textId="77777777" w:rsidR="00DF4CF9" w:rsidRDefault="00DF4CF9">
      <w:pPr>
        <w:spacing w:after="0" w:line="240" w:lineRule="auto"/>
        <w:jc w:val="center"/>
        <w:rPr>
          <w:b/>
          <w:bCs/>
        </w:rPr>
      </w:pPr>
    </w:p>
    <w:p w14:paraId="7C441F7B" w14:textId="77777777" w:rsidR="00DF4CF9" w:rsidRDefault="00000000">
      <w:pPr>
        <w:spacing w:after="0" w:line="240" w:lineRule="auto"/>
        <w:jc w:val="center"/>
      </w:pPr>
      <w:r>
        <w:rPr>
          <w:b/>
          <w:bCs/>
        </w:rPr>
        <w:t>Dodatek k</w:t>
      </w:r>
      <w:r w:rsidR="00B455EC">
        <w:rPr>
          <w:b/>
          <w:bCs/>
        </w:rPr>
        <w:t> </w:t>
      </w:r>
      <w:r>
        <w:rPr>
          <w:b/>
          <w:bCs/>
        </w:rPr>
        <w:t>objednávce</w:t>
      </w:r>
      <w:r w:rsidR="00B455EC">
        <w:rPr>
          <w:b/>
          <w:bCs/>
        </w:rPr>
        <w:t xml:space="preserve"> č.2</w:t>
      </w:r>
    </w:p>
    <w:p w14:paraId="5C78B029" w14:textId="77777777" w:rsidR="00DF4CF9" w:rsidRDefault="00DF4CF9">
      <w:pPr>
        <w:spacing w:after="0" w:line="240" w:lineRule="auto"/>
      </w:pPr>
    </w:p>
    <w:p w14:paraId="1D0B061D" w14:textId="77777777" w:rsidR="00DF4CF9" w:rsidRDefault="00DF4CF9">
      <w:pPr>
        <w:spacing w:after="0" w:line="240" w:lineRule="auto"/>
      </w:pPr>
    </w:p>
    <w:p w14:paraId="4AF64B9E" w14:textId="77777777" w:rsidR="00DF4CF9" w:rsidRDefault="00000000">
      <w:pPr>
        <w:spacing w:after="0" w:line="240" w:lineRule="auto"/>
      </w:pPr>
      <w:r>
        <w:t>Objednatel:</w:t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65BFD85E" w14:textId="77777777" w:rsidR="00DF4CF9" w:rsidRDefault="00DF4CF9">
      <w:pPr>
        <w:spacing w:after="0" w:line="240" w:lineRule="auto"/>
      </w:pPr>
    </w:p>
    <w:p w14:paraId="0BDC848A" w14:textId="77777777" w:rsidR="00DF4CF9" w:rsidRDefault="00000000">
      <w:pPr>
        <w:spacing w:after="0" w:line="240" w:lineRule="auto"/>
      </w:pPr>
      <w:r>
        <w:t>Hvězdárna v Úpici</w:t>
      </w:r>
      <w:r>
        <w:tab/>
      </w:r>
      <w:r>
        <w:tab/>
      </w:r>
      <w:r>
        <w:tab/>
      </w:r>
      <w:r>
        <w:tab/>
        <w:t>Tisk Ofset a.s.</w:t>
      </w:r>
    </w:p>
    <w:p w14:paraId="25D55550" w14:textId="77777777" w:rsidR="00DF4CF9" w:rsidRDefault="00000000">
      <w:pPr>
        <w:spacing w:after="0" w:line="240" w:lineRule="auto"/>
      </w:pPr>
      <w:r>
        <w:t>U Lipek 160, 542 32 Úpice</w:t>
      </w:r>
      <w:r>
        <w:tab/>
      </w:r>
      <w:r>
        <w:tab/>
      </w:r>
      <w:r>
        <w:tab/>
        <w:t>Spojenců 282, Úpice</w:t>
      </w:r>
    </w:p>
    <w:p w14:paraId="043693DD" w14:textId="77777777" w:rsidR="00DF4CF9" w:rsidRDefault="00000000">
      <w:pPr>
        <w:spacing w:after="0" w:line="240" w:lineRule="auto"/>
      </w:pPr>
      <w:r>
        <w:t>IČO: 00371912</w:t>
      </w:r>
      <w:r>
        <w:tab/>
      </w:r>
      <w:r>
        <w:tab/>
      </w:r>
      <w:r>
        <w:tab/>
      </w:r>
      <w:r>
        <w:tab/>
      </w:r>
      <w:r>
        <w:tab/>
        <w:t>IČO: 26069652</w:t>
      </w:r>
    </w:p>
    <w:p w14:paraId="3CD348CC" w14:textId="77777777" w:rsidR="00DF4CF9" w:rsidRDefault="00000000">
      <w:pPr>
        <w:spacing w:after="0" w:line="240" w:lineRule="auto"/>
      </w:pPr>
      <w:r>
        <w:t>Zastoupená ředitelem ing. Marcelem Bělíkem</w:t>
      </w:r>
      <w:r>
        <w:tab/>
        <w:t>Zastoupené ředitelem Alešem</w:t>
      </w:r>
      <w:r>
        <w:rPr>
          <w:color w:val="FF0000"/>
        </w:rPr>
        <w:t xml:space="preserve"> </w:t>
      </w:r>
      <w:r>
        <w:t>Hetflejšem</w:t>
      </w:r>
    </w:p>
    <w:p w14:paraId="109C86D7" w14:textId="77777777" w:rsidR="00DF4CF9" w:rsidRDefault="00000000">
      <w:pPr>
        <w:spacing w:after="0" w:line="240" w:lineRule="auto"/>
      </w:pPr>
      <w:r>
        <w:t>Bankovní spojení: Česká spořitelna</w:t>
      </w:r>
      <w:r>
        <w:tab/>
      </w:r>
      <w:r>
        <w:tab/>
        <w:t>Bankovní spojení ČSOB, a.s.</w:t>
      </w:r>
    </w:p>
    <w:p w14:paraId="5FED9994" w14:textId="77777777" w:rsidR="00DF4CF9" w:rsidRDefault="00000000">
      <w:pPr>
        <w:spacing w:after="0" w:line="240" w:lineRule="auto"/>
      </w:pPr>
      <w:r>
        <w:t>Číslo účtu: 1302651399/0800</w:t>
      </w:r>
      <w:r>
        <w:tab/>
      </w:r>
      <w:r>
        <w:tab/>
      </w:r>
      <w:r>
        <w:tab/>
        <w:t>Číslo účtu  189120267/0300</w:t>
      </w:r>
    </w:p>
    <w:p w14:paraId="3929BACD" w14:textId="77777777" w:rsidR="00DF4CF9" w:rsidRDefault="00DF4CF9">
      <w:pPr>
        <w:spacing w:after="0" w:line="240" w:lineRule="auto"/>
      </w:pPr>
    </w:p>
    <w:p w14:paraId="10F023DE" w14:textId="77777777" w:rsidR="00DF4CF9" w:rsidRDefault="00000000">
      <w:pPr>
        <w:spacing w:after="0" w:line="240" w:lineRule="auto"/>
      </w:pPr>
      <w:r>
        <w:t>Realizace této objednávky je závislá na přidělení finančních prostředků z dotačního programu. Předmět této objednávky je součástí dále specifikovaného projektu:</w:t>
      </w:r>
    </w:p>
    <w:p w14:paraId="679CA382" w14:textId="77777777" w:rsidR="00DF4CF9" w:rsidRDefault="00DF4CF9">
      <w:pPr>
        <w:spacing w:after="0" w:line="240" w:lineRule="auto"/>
      </w:pPr>
    </w:p>
    <w:p w14:paraId="7F39A457" w14:textId="77777777" w:rsidR="00DF4CF9" w:rsidRDefault="00000000">
      <w:pPr>
        <w:spacing w:after="0" w:line="240" w:lineRule="auto"/>
      </w:pPr>
      <w:r>
        <w:t>Výzva</w:t>
      </w:r>
      <w:r>
        <w:tab/>
      </w:r>
      <w:r>
        <w:tab/>
      </w:r>
      <w:r>
        <w:tab/>
        <w:t>Národní program podpory cestovního ruchu v regionech</w:t>
      </w:r>
    </w:p>
    <w:p w14:paraId="61628FF2" w14:textId="77777777" w:rsidR="00DF4CF9" w:rsidRDefault="00000000">
      <w:pPr>
        <w:spacing w:after="0" w:line="240" w:lineRule="auto"/>
      </w:pPr>
      <w:r>
        <w:t>Podprogram</w:t>
      </w:r>
      <w:r>
        <w:tab/>
      </w:r>
      <w:r>
        <w:tab/>
        <w:t>Rozvoj základní a doprovodné infrastruktury cestovního ruchu</w:t>
      </w:r>
    </w:p>
    <w:p w14:paraId="1D3917F3" w14:textId="77777777" w:rsidR="00DF4CF9" w:rsidRDefault="00000000">
      <w:pPr>
        <w:spacing w:after="0" w:line="240" w:lineRule="auto"/>
        <w:ind w:left="2124" w:hanging="2124"/>
      </w:pPr>
      <w:r>
        <w:t>Název projektu</w:t>
      </w:r>
      <w:r>
        <w:tab/>
        <w:t>Návštěvnické a odborné pozorovací astronomické centrum na Hvězdárně v Úpici</w:t>
      </w:r>
    </w:p>
    <w:p w14:paraId="3258815F" w14:textId="77777777" w:rsidR="00DF4CF9" w:rsidRDefault="00000000">
      <w:pPr>
        <w:spacing w:after="0" w:line="240" w:lineRule="auto"/>
      </w:pPr>
      <w:r>
        <w:t>Identifikační číslo</w:t>
      </w:r>
      <w:r>
        <w:tab/>
        <w:t>117D721002032</w:t>
      </w:r>
    </w:p>
    <w:p w14:paraId="0867E6EB" w14:textId="77777777" w:rsidR="00DF4CF9" w:rsidRDefault="00DF4CF9">
      <w:pPr>
        <w:spacing w:after="0" w:line="240" w:lineRule="auto"/>
      </w:pPr>
    </w:p>
    <w:p w14:paraId="15126AD7" w14:textId="77777777" w:rsidR="00DF4CF9" w:rsidRDefault="00000000">
      <w:pPr>
        <w:spacing w:after="0" w:line="240" w:lineRule="auto"/>
      </w:pPr>
      <w:r>
        <w:t>V původní objednávce se ruší bod a) v odstavci nabytí účinnosti objednávky:</w:t>
      </w:r>
    </w:p>
    <w:p w14:paraId="7E9966AF" w14:textId="77777777" w:rsidR="00DF4CF9" w:rsidRDefault="00DF4CF9">
      <w:pPr>
        <w:spacing w:after="0" w:line="240" w:lineRule="auto"/>
      </w:pPr>
    </w:p>
    <w:p w14:paraId="5E054AB2" w14:textId="77777777" w:rsidR="00DF4CF9" w:rsidRDefault="00000000">
      <w:pPr>
        <w:spacing w:after="0" w:line="240" w:lineRule="auto"/>
      </w:pPr>
      <w:r>
        <w:t>Tato objednávka nenabyde účinnosti dříve, než kumulativně:</w:t>
      </w:r>
    </w:p>
    <w:p w14:paraId="0C0F8A13" w14:textId="77777777" w:rsidR="00DF4CF9" w:rsidRDefault="00000000">
      <w:pPr>
        <w:spacing w:after="0" w:line="240" w:lineRule="auto"/>
        <w:ind w:left="708" w:hanging="708"/>
      </w:pPr>
      <w:r>
        <w:t>b)</w:t>
      </w:r>
      <w:r>
        <w:tab/>
        <w:t>bude závazně schváleno poskytnutí finančních prostředků na krytí celkové ceny, která není kryta z rozpočtu objednatele;</w:t>
      </w:r>
    </w:p>
    <w:p w14:paraId="4B30B499" w14:textId="77777777" w:rsidR="00DF4CF9" w:rsidRDefault="00000000">
      <w:pPr>
        <w:spacing w:after="0" w:line="240" w:lineRule="auto"/>
        <w:ind w:left="708" w:hanging="708"/>
      </w:pPr>
      <w:r>
        <w:t>c)</w:t>
      </w:r>
      <w:r>
        <w:tab/>
        <w:t>dojde k uveřejnění této smlouvy v 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68D262E" w14:textId="77777777" w:rsidR="00DF4CF9" w:rsidRDefault="00000000">
      <w:pPr>
        <w:spacing w:after="0" w:line="240" w:lineRule="auto"/>
      </w:pPr>
      <w:r>
        <w:t>d)</w:t>
      </w:r>
      <w:r>
        <w:tab/>
        <w:t>bude zhotoviteli doručena výzva objednatele k zahájení plnění.</w:t>
      </w:r>
    </w:p>
    <w:p w14:paraId="0FFE68F6" w14:textId="77777777" w:rsidR="00DF4CF9" w:rsidRDefault="00DF4CF9">
      <w:pPr>
        <w:spacing w:after="0" w:line="240" w:lineRule="auto"/>
      </w:pPr>
    </w:p>
    <w:p w14:paraId="2E0D6C53" w14:textId="77777777" w:rsidR="00DF4CF9" w:rsidRDefault="00DF4CF9">
      <w:pPr>
        <w:spacing w:after="0" w:line="240" w:lineRule="auto"/>
      </w:pPr>
    </w:p>
    <w:p w14:paraId="54018684" w14:textId="77777777" w:rsidR="00DF4CF9" w:rsidRDefault="00000000">
      <w:pPr>
        <w:spacing w:after="0" w:line="240" w:lineRule="auto"/>
      </w:pPr>
      <w:r>
        <w:t>Předmětem plnění této objednávky je tisk informačních brožur</w:t>
      </w:r>
    </w:p>
    <w:p w14:paraId="5992520A" w14:textId="77777777" w:rsidR="00DF4CF9" w:rsidRDefault="00DF4CF9">
      <w:pPr>
        <w:spacing w:after="0" w:line="240" w:lineRule="auto"/>
      </w:pPr>
    </w:p>
    <w:p w14:paraId="5D622C89" w14:textId="77777777" w:rsidR="00DF4CF9" w:rsidRDefault="00000000">
      <w:pPr>
        <w:spacing w:after="0" w:line="240" w:lineRule="auto"/>
      </w:pPr>
      <w:r>
        <w:t>A5, šitá vazba, barevná, 32 stran, gramáž, 135g/m2, 200 ks - cena 5813,40 Kč bez DPH, 7033,73 s DPH – česká mutace</w:t>
      </w:r>
    </w:p>
    <w:p w14:paraId="1A537AFC" w14:textId="77777777" w:rsidR="00DF4CF9" w:rsidRDefault="00DF4CF9">
      <w:pPr>
        <w:spacing w:after="0" w:line="240" w:lineRule="auto"/>
      </w:pPr>
    </w:p>
    <w:p w14:paraId="0FA1C8A7" w14:textId="77777777" w:rsidR="00DF4CF9" w:rsidRDefault="00000000">
      <w:pPr>
        <w:spacing w:after="0" w:line="240" w:lineRule="auto"/>
      </w:pPr>
      <w:r>
        <w:t>A5, šitá vazba, barevná, 32 stran, gramáž, 135g/m2, 200 ks - cena 5813,40 Kč bez DPH, 7033,73 s DPH – cizojazyčná mutace</w:t>
      </w:r>
    </w:p>
    <w:p w14:paraId="4C9B5D7F" w14:textId="77777777" w:rsidR="00DF4CF9" w:rsidRDefault="00DF4CF9">
      <w:pPr>
        <w:spacing w:after="0" w:line="240" w:lineRule="auto"/>
      </w:pPr>
    </w:p>
    <w:p w14:paraId="7F5EBF21" w14:textId="77777777" w:rsidR="00DF4CF9" w:rsidRDefault="00000000">
      <w:pPr>
        <w:spacing w:after="0" w:line="240" w:lineRule="auto"/>
      </w:pPr>
      <w:r>
        <w:t>V původní objednávce se mění termín realizace objednávky:</w:t>
      </w:r>
    </w:p>
    <w:p w14:paraId="70D747B3" w14:textId="77777777" w:rsidR="00DF4CF9" w:rsidRDefault="00DF4CF9">
      <w:pPr>
        <w:spacing w:after="0" w:line="240" w:lineRule="auto"/>
      </w:pPr>
    </w:p>
    <w:p w14:paraId="0DE6A1D4" w14:textId="09FADB43" w:rsidR="00DF4CF9" w:rsidRDefault="00000000">
      <w:pPr>
        <w:spacing w:after="0" w:line="240" w:lineRule="auto"/>
      </w:pPr>
      <w:r>
        <w:t xml:space="preserve">Objednávka bude realizováno do </w:t>
      </w:r>
      <w:r w:rsidR="00B455EC">
        <w:t>3</w:t>
      </w:r>
      <w:r w:rsidR="00FB787F">
        <w:t>0</w:t>
      </w:r>
      <w:r>
        <w:t xml:space="preserve">. </w:t>
      </w:r>
      <w:r w:rsidR="00FB787F">
        <w:t>července</w:t>
      </w:r>
      <w:r>
        <w:t xml:space="preserve"> 2023.</w:t>
      </w:r>
    </w:p>
    <w:p w14:paraId="63DB08F9" w14:textId="77777777" w:rsidR="00DF4CF9" w:rsidRDefault="00000000">
      <w:pPr>
        <w:spacing w:after="0" w:line="240" w:lineRule="auto"/>
      </w:pPr>
      <w:r>
        <w:t>Dodavatel vybrán průzkumem trhu.</w:t>
      </w:r>
    </w:p>
    <w:p w14:paraId="64F412D2" w14:textId="77777777" w:rsidR="00DF4CF9" w:rsidRDefault="00DF4CF9">
      <w:pPr>
        <w:spacing w:after="0" w:line="240" w:lineRule="auto"/>
      </w:pPr>
    </w:p>
    <w:p w14:paraId="0282DE61" w14:textId="77777777" w:rsidR="00DF4CF9" w:rsidRDefault="00000000">
      <w:pPr>
        <w:spacing w:after="0" w:line="240" w:lineRule="auto"/>
      </w:pPr>
      <w:r>
        <w:t>V Úpici 2</w:t>
      </w:r>
      <w:r w:rsidR="00B455EC">
        <w:t>5</w:t>
      </w:r>
      <w:r>
        <w:t>.</w:t>
      </w:r>
      <w:r w:rsidR="00B455EC">
        <w:t>2</w:t>
      </w:r>
      <w:r>
        <w:t>.202</w:t>
      </w:r>
      <w:r w:rsidR="00B455EC">
        <w:t>3</w:t>
      </w:r>
    </w:p>
    <w:p w14:paraId="7199EBC7" w14:textId="77777777" w:rsidR="00DF4CF9" w:rsidRDefault="00DF4CF9">
      <w:pPr>
        <w:spacing w:after="0" w:line="240" w:lineRule="auto"/>
      </w:pPr>
    </w:p>
    <w:p w14:paraId="38F72882" w14:textId="77777777" w:rsidR="00DF4CF9" w:rsidRDefault="00000000">
      <w:pPr>
        <w:spacing w:after="0"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7CD9CD54" w14:textId="77777777" w:rsidR="00DF4CF9" w:rsidRDefault="00DF4CF9">
      <w:pPr>
        <w:spacing w:after="0" w:line="240" w:lineRule="auto"/>
      </w:pPr>
    </w:p>
    <w:p w14:paraId="4AA70201" w14:textId="77777777" w:rsidR="00DF4CF9" w:rsidRDefault="00DF4CF9">
      <w:pPr>
        <w:spacing w:after="0" w:line="240" w:lineRule="auto"/>
      </w:pPr>
    </w:p>
    <w:p w14:paraId="0404CF30" w14:textId="77777777" w:rsidR="00DF4CF9" w:rsidRDefault="00DF4CF9">
      <w:pPr>
        <w:spacing w:after="0" w:line="240" w:lineRule="auto"/>
      </w:pPr>
    </w:p>
    <w:p w14:paraId="478D0A5A" w14:textId="77777777" w:rsidR="00DF4CF9" w:rsidRDefault="00000000">
      <w:pPr>
        <w:spacing w:after="0" w:line="240" w:lineRule="auto"/>
      </w:pPr>
      <w:r>
        <w:t>Ing. Marcel Bělík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Aleš</w:t>
      </w:r>
      <w:r>
        <w:rPr>
          <w:color w:val="FF0000"/>
        </w:rPr>
        <w:t xml:space="preserve"> </w:t>
      </w:r>
      <w:r>
        <w:t>Hetflejš</w:t>
      </w:r>
    </w:p>
    <w:p w14:paraId="08D2F517" w14:textId="77777777" w:rsidR="00DF4CF9" w:rsidRDefault="00000000">
      <w:pPr>
        <w:spacing w:after="0" w:line="240" w:lineRule="auto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F4CF9">
      <w:pgSz w:w="11906" w:h="16838"/>
      <w:pgMar w:top="567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9"/>
    <w:rsid w:val="00B455EC"/>
    <w:rsid w:val="00DF4CF9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6CE78"/>
  <w15:docId w15:val="{C1F15B4E-348F-43F9-978D-0C31646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04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Belik</dc:creator>
  <dc:description/>
  <cp:lastModifiedBy>Marcel Belik</cp:lastModifiedBy>
  <cp:revision>3</cp:revision>
  <dcterms:created xsi:type="dcterms:W3CDTF">2023-05-17T09:55:00Z</dcterms:created>
  <dcterms:modified xsi:type="dcterms:W3CDTF">2023-07-22T20:24:00Z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