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A9CD" w14:textId="77777777" w:rsidR="0042640E" w:rsidRPr="00261A39" w:rsidRDefault="0042640E">
      <w:pPr>
        <w:pStyle w:val="Nadpis1"/>
        <w:spacing w:before="0" w:after="0"/>
        <w:rPr>
          <w:sz w:val="28"/>
          <w:szCs w:val="22"/>
        </w:rPr>
      </w:pPr>
      <w:r w:rsidRPr="00261A39">
        <w:rPr>
          <w:sz w:val="28"/>
          <w:szCs w:val="22"/>
        </w:rPr>
        <w:t>Smlouva o spolupráci</w:t>
      </w:r>
    </w:p>
    <w:p w14:paraId="1341C3B0" w14:textId="77777777" w:rsidR="0042640E" w:rsidRPr="00261A39" w:rsidRDefault="0042640E">
      <w:pPr>
        <w:jc w:val="center"/>
        <w:rPr>
          <w:sz w:val="22"/>
          <w:szCs w:val="22"/>
        </w:rPr>
      </w:pPr>
      <w:r w:rsidRPr="00261A39">
        <w:rPr>
          <w:sz w:val="22"/>
          <w:szCs w:val="22"/>
        </w:rPr>
        <w:t>(předání pracoviště – práce bez dozoru)</w:t>
      </w:r>
    </w:p>
    <w:p w14:paraId="5CFD02D7" w14:textId="77777777" w:rsidR="0042640E" w:rsidRPr="00261A39" w:rsidRDefault="0042640E">
      <w:pPr>
        <w:rPr>
          <w:sz w:val="22"/>
          <w:szCs w:val="22"/>
        </w:rPr>
      </w:pPr>
    </w:p>
    <w:p w14:paraId="7162CC04" w14:textId="14C6CF90" w:rsidR="0042640E" w:rsidRPr="00261A39" w:rsidRDefault="0042640E">
      <w:pPr>
        <w:pStyle w:val="Nadpis1"/>
        <w:spacing w:before="0" w:after="0"/>
        <w:rPr>
          <w:sz w:val="28"/>
          <w:szCs w:val="22"/>
        </w:rPr>
      </w:pPr>
      <w:r w:rsidRPr="00261A39">
        <w:rPr>
          <w:sz w:val="28"/>
          <w:szCs w:val="22"/>
        </w:rPr>
        <w:t xml:space="preserve">č. </w:t>
      </w:r>
      <w:r w:rsidR="00320A9A" w:rsidRPr="00261A39">
        <w:rPr>
          <w:sz w:val="28"/>
          <w:szCs w:val="22"/>
        </w:rPr>
        <w:t>SMLP</w:t>
      </w:r>
      <w:r w:rsidR="00320A9A" w:rsidRPr="0071048E">
        <w:rPr>
          <w:sz w:val="28"/>
        </w:rPr>
        <w:t>-</w:t>
      </w:r>
      <w:r w:rsidR="00C47D03">
        <w:rPr>
          <w:sz w:val="28"/>
        </w:rPr>
        <w:t>18</w:t>
      </w:r>
      <w:r w:rsidR="005C3AC2" w:rsidRPr="0071048E">
        <w:rPr>
          <w:sz w:val="28"/>
        </w:rPr>
        <w:t>/</w:t>
      </w:r>
      <w:r w:rsidR="005C3AC2">
        <w:rPr>
          <w:sz w:val="28"/>
          <w:szCs w:val="22"/>
        </w:rPr>
        <w:t>202</w:t>
      </w:r>
      <w:r w:rsidR="00DE76C2">
        <w:rPr>
          <w:sz w:val="28"/>
          <w:szCs w:val="22"/>
        </w:rPr>
        <w:t>3</w:t>
      </w:r>
    </w:p>
    <w:p w14:paraId="7639B474" w14:textId="77777777" w:rsidR="0042640E" w:rsidRPr="00261A39" w:rsidRDefault="0042640E">
      <w:pPr>
        <w:rPr>
          <w:sz w:val="22"/>
          <w:szCs w:val="22"/>
        </w:rPr>
      </w:pPr>
    </w:p>
    <w:p w14:paraId="1ECCC1D9" w14:textId="77777777" w:rsidR="00552785" w:rsidRPr="00261A39" w:rsidRDefault="0042640E">
      <w:pPr>
        <w:jc w:val="center"/>
        <w:rPr>
          <w:sz w:val="22"/>
          <w:szCs w:val="22"/>
        </w:rPr>
      </w:pPr>
      <w:r w:rsidRPr="00261A39">
        <w:rPr>
          <w:sz w:val="22"/>
          <w:szCs w:val="22"/>
        </w:rPr>
        <w:t>uzavřená na</w:t>
      </w:r>
      <w:r w:rsidR="00B92E61" w:rsidRPr="00261A39">
        <w:rPr>
          <w:sz w:val="22"/>
          <w:szCs w:val="22"/>
        </w:rPr>
        <w:t xml:space="preserve"> základě </w:t>
      </w:r>
      <w:r w:rsidR="00427F54" w:rsidRPr="00261A39">
        <w:rPr>
          <w:sz w:val="22"/>
          <w:szCs w:val="22"/>
        </w:rPr>
        <w:t xml:space="preserve">ustanovení </w:t>
      </w:r>
      <w:r w:rsidR="00B92E61" w:rsidRPr="00261A39">
        <w:rPr>
          <w:sz w:val="22"/>
          <w:szCs w:val="22"/>
        </w:rPr>
        <w:t xml:space="preserve">§ </w:t>
      </w:r>
      <w:r w:rsidR="00E4500F" w:rsidRPr="00261A39">
        <w:rPr>
          <w:sz w:val="22"/>
          <w:szCs w:val="22"/>
        </w:rPr>
        <w:t>1746</w:t>
      </w:r>
      <w:r w:rsidR="00B92E61" w:rsidRPr="00261A39">
        <w:rPr>
          <w:sz w:val="22"/>
          <w:szCs w:val="22"/>
        </w:rPr>
        <w:t xml:space="preserve"> </w:t>
      </w:r>
      <w:r w:rsidR="00427F54" w:rsidRPr="00261A39">
        <w:rPr>
          <w:sz w:val="22"/>
          <w:szCs w:val="22"/>
        </w:rPr>
        <w:t xml:space="preserve">odst. 2 zákona č. </w:t>
      </w:r>
      <w:r w:rsidR="00E4500F" w:rsidRPr="00261A39">
        <w:rPr>
          <w:sz w:val="22"/>
          <w:szCs w:val="22"/>
        </w:rPr>
        <w:t>89/2012</w:t>
      </w:r>
      <w:r w:rsidR="00427F54" w:rsidRPr="00261A39">
        <w:rPr>
          <w:sz w:val="22"/>
          <w:szCs w:val="22"/>
        </w:rPr>
        <w:t xml:space="preserve"> Sb.</w:t>
      </w:r>
      <w:r w:rsidR="00552785" w:rsidRPr="00261A39">
        <w:rPr>
          <w:sz w:val="22"/>
          <w:szCs w:val="22"/>
        </w:rPr>
        <w:t>,</w:t>
      </w:r>
    </w:p>
    <w:p w14:paraId="3035777A" w14:textId="77777777" w:rsidR="0042640E" w:rsidRPr="00261A39" w:rsidRDefault="003F3275">
      <w:pPr>
        <w:jc w:val="center"/>
        <w:rPr>
          <w:sz w:val="22"/>
          <w:szCs w:val="22"/>
        </w:rPr>
      </w:pPr>
      <w:r w:rsidRPr="00261A39">
        <w:rPr>
          <w:sz w:val="22"/>
          <w:szCs w:val="22"/>
        </w:rPr>
        <w:t xml:space="preserve"> o</w:t>
      </w:r>
      <w:r w:rsidR="00427F54" w:rsidRPr="00261A39">
        <w:rPr>
          <w:sz w:val="22"/>
          <w:szCs w:val="22"/>
        </w:rPr>
        <w:t>b</w:t>
      </w:r>
      <w:r w:rsidR="00E4500F" w:rsidRPr="00261A39">
        <w:rPr>
          <w:sz w:val="22"/>
          <w:szCs w:val="22"/>
        </w:rPr>
        <w:t xml:space="preserve">čanský zákoník </w:t>
      </w:r>
      <w:r w:rsidRPr="00261A39">
        <w:rPr>
          <w:sz w:val="22"/>
          <w:szCs w:val="22"/>
        </w:rPr>
        <w:t xml:space="preserve">ve </w:t>
      </w:r>
      <w:r w:rsidR="00E4500F" w:rsidRPr="00261A39">
        <w:rPr>
          <w:sz w:val="22"/>
          <w:szCs w:val="22"/>
        </w:rPr>
        <w:t>znění</w:t>
      </w:r>
      <w:r w:rsidRPr="00261A39">
        <w:rPr>
          <w:sz w:val="22"/>
          <w:szCs w:val="22"/>
        </w:rPr>
        <w:t xml:space="preserve"> pozdějších předpisů</w:t>
      </w:r>
    </w:p>
    <w:p w14:paraId="0E354E67" w14:textId="77777777" w:rsidR="0042640E" w:rsidRPr="00261A39" w:rsidRDefault="0042640E" w:rsidP="00261A39">
      <w:pPr>
        <w:pStyle w:val="Nadpis2"/>
        <w:spacing w:after="600"/>
        <w:ind w:left="578" w:hanging="578"/>
        <w:rPr>
          <w:sz w:val="22"/>
          <w:szCs w:val="22"/>
        </w:rPr>
      </w:pPr>
      <w:r w:rsidRPr="00261A39">
        <w:rPr>
          <w:sz w:val="22"/>
          <w:szCs w:val="22"/>
        </w:rPr>
        <w:t>Smluvní strany:</w:t>
      </w:r>
    </w:p>
    <w:p w14:paraId="2E0D790C" w14:textId="77777777" w:rsidR="0042640E" w:rsidRPr="00261A39" w:rsidRDefault="0042640E" w:rsidP="00261A39">
      <w:pPr>
        <w:rPr>
          <w:b/>
          <w:bCs/>
          <w:iCs/>
          <w:sz w:val="22"/>
          <w:szCs w:val="22"/>
        </w:rPr>
      </w:pPr>
      <w:r w:rsidRPr="00261A39">
        <w:rPr>
          <w:b/>
          <w:sz w:val="22"/>
          <w:szCs w:val="22"/>
        </w:rPr>
        <w:t>Správce:</w:t>
      </w:r>
      <w:r w:rsidRPr="00261A39">
        <w:rPr>
          <w:b/>
          <w:sz w:val="22"/>
          <w:szCs w:val="22"/>
        </w:rPr>
        <w:tab/>
      </w:r>
      <w:r w:rsidRPr="00261A39">
        <w:rPr>
          <w:b/>
          <w:iCs/>
          <w:sz w:val="22"/>
          <w:szCs w:val="22"/>
        </w:rPr>
        <w:t>Kolektory Praha,</w:t>
      </w:r>
      <w:r w:rsidRPr="00261A39">
        <w:rPr>
          <w:b/>
          <w:bCs/>
          <w:i/>
          <w:sz w:val="22"/>
          <w:szCs w:val="22"/>
        </w:rPr>
        <w:t xml:space="preserve"> </w:t>
      </w:r>
      <w:r w:rsidRPr="00261A39">
        <w:rPr>
          <w:b/>
          <w:bCs/>
          <w:iCs/>
          <w:sz w:val="22"/>
          <w:szCs w:val="22"/>
        </w:rPr>
        <w:t>a.s.</w:t>
      </w:r>
    </w:p>
    <w:p w14:paraId="55E97A9B" w14:textId="77777777" w:rsidR="0042640E" w:rsidRPr="00261A39" w:rsidRDefault="0042640E" w:rsidP="00261A39">
      <w:pPr>
        <w:rPr>
          <w:sz w:val="22"/>
          <w:szCs w:val="22"/>
        </w:rPr>
      </w:pPr>
      <w:r w:rsidRPr="00261A39">
        <w:rPr>
          <w:sz w:val="22"/>
          <w:szCs w:val="22"/>
        </w:rPr>
        <w:tab/>
      </w:r>
      <w:r w:rsidRPr="00261A39">
        <w:rPr>
          <w:sz w:val="22"/>
          <w:szCs w:val="22"/>
        </w:rPr>
        <w:tab/>
        <w:t xml:space="preserve">se sídlem Praha 9, </w:t>
      </w:r>
      <w:r w:rsidR="00F47C59">
        <w:rPr>
          <w:sz w:val="22"/>
          <w:szCs w:val="22"/>
        </w:rPr>
        <w:t xml:space="preserve">Vysočany, </w:t>
      </w:r>
      <w:r w:rsidRPr="00261A39">
        <w:rPr>
          <w:sz w:val="22"/>
          <w:szCs w:val="22"/>
        </w:rPr>
        <w:t xml:space="preserve">Pešlova 341, PSČ 190 00 </w:t>
      </w:r>
    </w:p>
    <w:p w14:paraId="79115D74" w14:textId="77777777" w:rsidR="00B0553F" w:rsidRPr="00261A39" w:rsidRDefault="0042640E" w:rsidP="00261A39">
      <w:pPr>
        <w:rPr>
          <w:sz w:val="22"/>
          <w:szCs w:val="22"/>
        </w:rPr>
      </w:pPr>
      <w:r w:rsidRPr="00261A39">
        <w:rPr>
          <w:sz w:val="22"/>
          <w:szCs w:val="22"/>
        </w:rPr>
        <w:tab/>
      </w:r>
      <w:r w:rsidRPr="00261A39">
        <w:rPr>
          <w:sz w:val="22"/>
          <w:szCs w:val="22"/>
        </w:rPr>
        <w:tab/>
      </w:r>
      <w:r w:rsidR="00D8207E" w:rsidRPr="00261A39">
        <w:rPr>
          <w:sz w:val="22"/>
          <w:szCs w:val="22"/>
        </w:rPr>
        <w:t xml:space="preserve">zastoupená </w:t>
      </w:r>
    </w:p>
    <w:p w14:paraId="2A3B207B" w14:textId="77777777" w:rsidR="00B0553F" w:rsidRDefault="00B0553F" w:rsidP="00261A39">
      <w:pPr>
        <w:ind w:left="708" w:firstLine="708"/>
        <w:rPr>
          <w:sz w:val="22"/>
          <w:szCs w:val="22"/>
        </w:rPr>
      </w:pPr>
      <w:r w:rsidRPr="00261A39">
        <w:rPr>
          <w:sz w:val="22"/>
          <w:szCs w:val="22"/>
        </w:rPr>
        <w:t>Ing. Petrem Švecem, předsedou představenstva,</w:t>
      </w:r>
    </w:p>
    <w:p w14:paraId="3959D38B" w14:textId="77777777" w:rsidR="002A6F3A" w:rsidRDefault="002A6F3A" w:rsidP="002A6F3A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Mgr. Janem Vidímem, místopředsedou představenstva </w:t>
      </w:r>
    </w:p>
    <w:p w14:paraId="46155290" w14:textId="77777777" w:rsidR="0042640E" w:rsidRPr="00261A39" w:rsidRDefault="004D72A7" w:rsidP="00261A39">
      <w:pPr>
        <w:rPr>
          <w:sz w:val="22"/>
          <w:szCs w:val="22"/>
        </w:rPr>
      </w:pPr>
      <w:r w:rsidRPr="00261A39">
        <w:rPr>
          <w:sz w:val="22"/>
          <w:szCs w:val="22"/>
        </w:rPr>
        <w:tab/>
      </w:r>
      <w:r w:rsidR="0042640E" w:rsidRPr="00261A39">
        <w:rPr>
          <w:sz w:val="22"/>
          <w:szCs w:val="22"/>
        </w:rPr>
        <w:tab/>
        <w:t>IČ</w:t>
      </w:r>
      <w:r w:rsidR="004D4832" w:rsidRPr="00261A39">
        <w:rPr>
          <w:sz w:val="22"/>
          <w:szCs w:val="22"/>
        </w:rPr>
        <w:t>O</w:t>
      </w:r>
      <w:r w:rsidR="0042640E" w:rsidRPr="00261A39">
        <w:rPr>
          <w:sz w:val="22"/>
          <w:szCs w:val="22"/>
        </w:rPr>
        <w:t>:  267</w:t>
      </w:r>
      <w:r w:rsidR="00BE0F6E" w:rsidRPr="00261A39">
        <w:rPr>
          <w:sz w:val="22"/>
          <w:szCs w:val="22"/>
        </w:rPr>
        <w:t xml:space="preserve"> </w:t>
      </w:r>
      <w:r w:rsidR="0042640E" w:rsidRPr="00261A39">
        <w:rPr>
          <w:sz w:val="22"/>
          <w:szCs w:val="22"/>
        </w:rPr>
        <w:t>14</w:t>
      </w:r>
      <w:r w:rsidRPr="00261A39">
        <w:rPr>
          <w:sz w:val="22"/>
          <w:szCs w:val="22"/>
        </w:rPr>
        <w:t> </w:t>
      </w:r>
      <w:r w:rsidR="0042640E" w:rsidRPr="00261A39">
        <w:rPr>
          <w:sz w:val="22"/>
          <w:szCs w:val="22"/>
        </w:rPr>
        <w:t>124</w:t>
      </w:r>
    </w:p>
    <w:p w14:paraId="3B0D3AB3" w14:textId="1B082F1F" w:rsidR="0042640E" w:rsidRPr="00261A39" w:rsidRDefault="004D72A7" w:rsidP="00261A39">
      <w:pPr>
        <w:pStyle w:val="Zhlav"/>
        <w:tabs>
          <w:tab w:val="clear" w:pos="4536"/>
          <w:tab w:val="clear" w:pos="9072"/>
        </w:tabs>
        <w:spacing w:after="0"/>
        <w:rPr>
          <w:sz w:val="22"/>
          <w:szCs w:val="22"/>
        </w:rPr>
      </w:pPr>
      <w:r w:rsidRPr="00261A39">
        <w:rPr>
          <w:sz w:val="22"/>
          <w:szCs w:val="22"/>
        </w:rPr>
        <w:tab/>
      </w:r>
      <w:r w:rsidR="00BE0F6E" w:rsidRPr="00261A39">
        <w:rPr>
          <w:sz w:val="22"/>
          <w:szCs w:val="22"/>
        </w:rPr>
        <w:tab/>
        <w:t>DIČ:  CZ26</w:t>
      </w:r>
      <w:r w:rsidR="0042640E" w:rsidRPr="00261A39">
        <w:rPr>
          <w:sz w:val="22"/>
          <w:szCs w:val="22"/>
        </w:rPr>
        <w:t>714124</w:t>
      </w:r>
    </w:p>
    <w:p w14:paraId="0591BD72" w14:textId="786BC134" w:rsidR="0042640E" w:rsidRDefault="004D72A7" w:rsidP="0071048E">
      <w:pPr>
        <w:rPr>
          <w:sz w:val="22"/>
          <w:szCs w:val="22"/>
        </w:rPr>
      </w:pPr>
      <w:r w:rsidRPr="00261A39">
        <w:rPr>
          <w:sz w:val="22"/>
          <w:szCs w:val="22"/>
        </w:rPr>
        <w:tab/>
      </w:r>
      <w:r w:rsidR="00CF491B">
        <w:rPr>
          <w:sz w:val="22"/>
          <w:szCs w:val="22"/>
        </w:rPr>
        <w:tab/>
      </w:r>
      <w:r w:rsidR="00B43AF3">
        <w:rPr>
          <w:sz w:val="22"/>
          <w:szCs w:val="22"/>
        </w:rPr>
        <w:t>spisová značka</w:t>
      </w:r>
      <w:r w:rsidR="0042640E" w:rsidRPr="00261A39">
        <w:rPr>
          <w:sz w:val="22"/>
          <w:szCs w:val="22"/>
        </w:rPr>
        <w:t> </w:t>
      </w:r>
      <w:r w:rsidR="00B43AF3">
        <w:rPr>
          <w:sz w:val="22"/>
          <w:szCs w:val="22"/>
        </w:rPr>
        <w:t>B 7813 vedená</w:t>
      </w:r>
      <w:r w:rsidR="0042640E" w:rsidRPr="00261A39">
        <w:rPr>
          <w:sz w:val="22"/>
          <w:szCs w:val="22"/>
        </w:rPr>
        <w:t xml:space="preserve"> </w:t>
      </w:r>
      <w:r w:rsidR="00B43AF3">
        <w:rPr>
          <w:sz w:val="22"/>
          <w:szCs w:val="22"/>
        </w:rPr>
        <w:t>Městským soudem</w:t>
      </w:r>
      <w:r w:rsidR="0042640E" w:rsidRPr="00261A39">
        <w:rPr>
          <w:sz w:val="22"/>
          <w:szCs w:val="22"/>
        </w:rPr>
        <w:t xml:space="preserve"> v</w:t>
      </w:r>
      <w:r w:rsidR="0071048E">
        <w:rPr>
          <w:sz w:val="22"/>
          <w:szCs w:val="22"/>
        </w:rPr>
        <w:t> </w:t>
      </w:r>
      <w:r w:rsidR="0042640E" w:rsidRPr="00261A39">
        <w:rPr>
          <w:sz w:val="22"/>
          <w:szCs w:val="22"/>
        </w:rPr>
        <w:t>Praze</w:t>
      </w:r>
    </w:p>
    <w:p w14:paraId="431D7EC7" w14:textId="59BF7113" w:rsidR="004D72A7" w:rsidRDefault="0071048E" w:rsidP="00C47D0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7D03">
        <w:rPr>
          <w:sz w:val="22"/>
          <w:szCs w:val="22"/>
        </w:rPr>
        <w:t>číslo účtu: 246 929 231/0300</w:t>
      </w:r>
    </w:p>
    <w:p w14:paraId="6255FE90" w14:textId="77777777" w:rsidR="00C47D03" w:rsidRPr="00261A39" w:rsidRDefault="00C47D03" w:rsidP="00C47D03">
      <w:pPr>
        <w:rPr>
          <w:sz w:val="22"/>
          <w:szCs w:val="22"/>
        </w:rPr>
      </w:pPr>
    </w:p>
    <w:p w14:paraId="5D957341" w14:textId="77777777" w:rsidR="0042640E" w:rsidRPr="00261A39" w:rsidRDefault="00A10B9F" w:rsidP="00261A39">
      <w:pPr>
        <w:tabs>
          <w:tab w:val="left" w:pos="1418"/>
          <w:tab w:val="left" w:pos="1985"/>
          <w:tab w:val="left" w:pos="2552"/>
        </w:tabs>
        <w:rPr>
          <w:sz w:val="22"/>
          <w:szCs w:val="22"/>
        </w:rPr>
      </w:pPr>
      <w:r w:rsidRPr="00261A39">
        <w:rPr>
          <w:sz w:val="22"/>
          <w:szCs w:val="22"/>
        </w:rPr>
        <w:tab/>
      </w:r>
      <w:r w:rsidR="00F42C2D" w:rsidRPr="00261A39">
        <w:rPr>
          <w:sz w:val="22"/>
          <w:szCs w:val="22"/>
        </w:rPr>
        <w:t>(dále jen „</w:t>
      </w:r>
      <w:r w:rsidR="0042640E" w:rsidRPr="00261A39">
        <w:rPr>
          <w:sz w:val="22"/>
          <w:szCs w:val="22"/>
        </w:rPr>
        <w:t>správce“)</w:t>
      </w:r>
    </w:p>
    <w:p w14:paraId="49737215" w14:textId="77777777" w:rsidR="0042640E" w:rsidRPr="00261A39" w:rsidRDefault="0042640E" w:rsidP="00261A39">
      <w:pPr>
        <w:tabs>
          <w:tab w:val="left" w:pos="1985"/>
          <w:tab w:val="left" w:pos="2552"/>
        </w:tabs>
        <w:jc w:val="center"/>
        <w:rPr>
          <w:sz w:val="22"/>
          <w:szCs w:val="22"/>
        </w:rPr>
      </w:pPr>
    </w:p>
    <w:p w14:paraId="6CEC77ED" w14:textId="77777777" w:rsidR="003546E3" w:rsidRPr="00261A39" w:rsidRDefault="003546E3" w:rsidP="00261A39">
      <w:pPr>
        <w:tabs>
          <w:tab w:val="left" w:pos="1985"/>
          <w:tab w:val="left" w:pos="2552"/>
        </w:tabs>
        <w:jc w:val="center"/>
        <w:rPr>
          <w:sz w:val="22"/>
          <w:szCs w:val="22"/>
        </w:rPr>
      </w:pPr>
    </w:p>
    <w:p w14:paraId="46C1B94E" w14:textId="39B22339" w:rsidR="00E55888" w:rsidRPr="00C47D03" w:rsidRDefault="0042640E" w:rsidP="0071048E">
      <w:pPr>
        <w:tabs>
          <w:tab w:val="left" w:pos="1440"/>
        </w:tabs>
        <w:rPr>
          <w:sz w:val="22"/>
        </w:rPr>
      </w:pPr>
      <w:r w:rsidRPr="00261A39">
        <w:rPr>
          <w:b/>
          <w:sz w:val="22"/>
          <w:szCs w:val="22"/>
        </w:rPr>
        <w:t>Dodavatel:</w:t>
      </w:r>
      <w:r w:rsidR="000F4A6C" w:rsidRPr="00261A39">
        <w:rPr>
          <w:sz w:val="22"/>
          <w:szCs w:val="22"/>
        </w:rPr>
        <w:tab/>
      </w:r>
      <w:r w:rsidR="00F47C59" w:rsidRPr="00C47D03">
        <w:rPr>
          <w:b/>
          <w:sz w:val="22"/>
        </w:rPr>
        <w:t>KORMAK Praha a.s.</w:t>
      </w:r>
    </w:p>
    <w:p w14:paraId="10EEC912" w14:textId="78F5397C" w:rsidR="00E55888" w:rsidRPr="00C47D03" w:rsidRDefault="00E55888" w:rsidP="0071048E">
      <w:pPr>
        <w:tabs>
          <w:tab w:val="left" w:pos="1440"/>
        </w:tabs>
        <w:rPr>
          <w:sz w:val="22"/>
        </w:rPr>
      </w:pPr>
      <w:r w:rsidRPr="00C47D03">
        <w:rPr>
          <w:sz w:val="22"/>
          <w:szCs w:val="22"/>
        </w:rPr>
        <w:tab/>
      </w:r>
      <w:r w:rsidRPr="00C47D03">
        <w:rPr>
          <w:sz w:val="22"/>
        </w:rPr>
        <w:t xml:space="preserve">se sídlem </w:t>
      </w:r>
      <w:r w:rsidR="00F47C59" w:rsidRPr="00C47D03">
        <w:rPr>
          <w:sz w:val="22"/>
          <w:szCs w:val="22"/>
        </w:rPr>
        <w:t xml:space="preserve">Praha 10, Uhříněves, </w:t>
      </w:r>
      <w:r w:rsidR="00F47C59" w:rsidRPr="00C47D03">
        <w:rPr>
          <w:sz w:val="22"/>
        </w:rPr>
        <w:t xml:space="preserve">náměstí Bratří Jandusů 34/34, </w:t>
      </w:r>
      <w:r w:rsidR="00F47C59" w:rsidRPr="00C47D03">
        <w:rPr>
          <w:sz w:val="22"/>
          <w:szCs w:val="22"/>
        </w:rPr>
        <w:t xml:space="preserve">PSČ </w:t>
      </w:r>
      <w:r w:rsidR="00F47C59" w:rsidRPr="00C47D03">
        <w:rPr>
          <w:sz w:val="22"/>
        </w:rPr>
        <w:t>104 00</w:t>
      </w:r>
    </w:p>
    <w:p w14:paraId="33A461F3" w14:textId="1CED7D4C" w:rsidR="00E55888" w:rsidRPr="00C47D03" w:rsidRDefault="00E55888" w:rsidP="00261A39">
      <w:pPr>
        <w:tabs>
          <w:tab w:val="left" w:pos="1440"/>
        </w:tabs>
        <w:rPr>
          <w:sz w:val="22"/>
          <w:szCs w:val="22"/>
        </w:rPr>
      </w:pPr>
      <w:r w:rsidRPr="00C47D03">
        <w:rPr>
          <w:sz w:val="22"/>
          <w:szCs w:val="22"/>
        </w:rPr>
        <w:tab/>
      </w:r>
      <w:r w:rsidRPr="00C47D03">
        <w:rPr>
          <w:sz w:val="22"/>
        </w:rPr>
        <w:t>zastoupená</w:t>
      </w:r>
    </w:p>
    <w:p w14:paraId="444E79C6" w14:textId="053A7D76" w:rsidR="00E55888" w:rsidRPr="00C47D03" w:rsidRDefault="0030567E" w:rsidP="00261A39">
      <w:pPr>
        <w:tabs>
          <w:tab w:val="left" w:pos="1440"/>
        </w:tabs>
        <w:rPr>
          <w:sz w:val="22"/>
          <w:szCs w:val="22"/>
        </w:rPr>
      </w:pPr>
      <w:r w:rsidRPr="00C47D03">
        <w:rPr>
          <w:sz w:val="22"/>
          <w:szCs w:val="22"/>
        </w:rPr>
        <w:tab/>
      </w:r>
      <w:r w:rsidR="00F47C59" w:rsidRPr="00C47D03">
        <w:rPr>
          <w:sz w:val="22"/>
        </w:rPr>
        <w:t>Ing. Radkem Matusznym, předsedou představenstva</w:t>
      </w:r>
      <w:r w:rsidR="00F47C59" w:rsidRPr="00C47D03">
        <w:rPr>
          <w:sz w:val="22"/>
          <w:szCs w:val="22"/>
        </w:rPr>
        <w:t>,</w:t>
      </w:r>
    </w:p>
    <w:p w14:paraId="11A27A3F" w14:textId="53C39BD5" w:rsidR="00F47C59" w:rsidRPr="00C47D03" w:rsidRDefault="00F47C59" w:rsidP="0071048E">
      <w:pPr>
        <w:tabs>
          <w:tab w:val="left" w:pos="1440"/>
        </w:tabs>
        <w:rPr>
          <w:sz w:val="22"/>
        </w:rPr>
      </w:pPr>
      <w:r w:rsidRPr="00C47D03">
        <w:rPr>
          <w:sz w:val="22"/>
          <w:szCs w:val="22"/>
        </w:rPr>
        <w:tab/>
      </w:r>
      <w:r w:rsidRPr="00C47D03">
        <w:rPr>
          <w:sz w:val="22"/>
        </w:rPr>
        <w:t xml:space="preserve">Ing. </w:t>
      </w:r>
      <w:r w:rsidR="0071048E" w:rsidRPr="00C47D03">
        <w:rPr>
          <w:sz w:val="22"/>
        </w:rPr>
        <w:t>Miroslavem Hamáčkem</w:t>
      </w:r>
      <w:r w:rsidRPr="00C47D03">
        <w:rPr>
          <w:sz w:val="22"/>
        </w:rPr>
        <w:t>, místopředsedou představenstva</w:t>
      </w:r>
    </w:p>
    <w:p w14:paraId="21388A25" w14:textId="297C44DE" w:rsidR="00E55888" w:rsidRPr="00C47D03" w:rsidRDefault="00427F54" w:rsidP="0071048E">
      <w:pPr>
        <w:tabs>
          <w:tab w:val="left" w:pos="1440"/>
        </w:tabs>
        <w:rPr>
          <w:sz w:val="22"/>
        </w:rPr>
      </w:pPr>
      <w:r w:rsidRPr="00C47D03">
        <w:rPr>
          <w:sz w:val="22"/>
          <w:szCs w:val="22"/>
        </w:rPr>
        <w:tab/>
      </w:r>
      <w:r w:rsidRPr="00C47D03">
        <w:rPr>
          <w:sz w:val="22"/>
        </w:rPr>
        <w:t>IČ</w:t>
      </w:r>
      <w:r w:rsidR="00171D11" w:rsidRPr="00C47D03">
        <w:rPr>
          <w:sz w:val="22"/>
        </w:rPr>
        <w:t>O</w:t>
      </w:r>
      <w:r w:rsidR="00E55888" w:rsidRPr="00C47D03">
        <w:rPr>
          <w:sz w:val="22"/>
        </w:rPr>
        <w:t xml:space="preserve">: </w:t>
      </w:r>
      <w:r w:rsidR="00F47C59" w:rsidRPr="00C47D03">
        <w:rPr>
          <w:sz w:val="22"/>
        </w:rPr>
        <w:t>485 92</w:t>
      </w:r>
      <w:r w:rsidR="00F47C59" w:rsidRPr="00C47D03">
        <w:rPr>
          <w:sz w:val="22"/>
          <w:szCs w:val="22"/>
        </w:rPr>
        <w:t xml:space="preserve"> </w:t>
      </w:r>
      <w:r w:rsidR="00F47C59" w:rsidRPr="00C47D03">
        <w:rPr>
          <w:sz w:val="22"/>
        </w:rPr>
        <w:t>307</w:t>
      </w:r>
    </w:p>
    <w:p w14:paraId="11187D51" w14:textId="7163E5DA" w:rsidR="00E55888" w:rsidRPr="00C47D03" w:rsidRDefault="00E55888" w:rsidP="0071048E">
      <w:pPr>
        <w:tabs>
          <w:tab w:val="left" w:pos="1440"/>
        </w:tabs>
        <w:rPr>
          <w:sz w:val="22"/>
        </w:rPr>
      </w:pPr>
      <w:r w:rsidRPr="00C47D03">
        <w:rPr>
          <w:sz w:val="22"/>
          <w:szCs w:val="22"/>
        </w:rPr>
        <w:tab/>
      </w:r>
      <w:r w:rsidRPr="00C47D03">
        <w:rPr>
          <w:sz w:val="22"/>
        </w:rPr>
        <w:t xml:space="preserve">DIČ: </w:t>
      </w:r>
      <w:r w:rsidR="00F47C59" w:rsidRPr="00C47D03">
        <w:rPr>
          <w:sz w:val="22"/>
          <w:szCs w:val="22"/>
        </w:rPr>
        <w:t>CZ48592307</w:t>
      </w:r>
    </w:p>
    <w:p w14:paraId="738C5807" w14:textId="0DC73077" w:rsidR="00B43AF3" w:rsidRPr="00C47D03" w:rsidRDefault="00B43AF3" w:rsidP="0071048E">
      <w:pPr>
        <w:rPr>
          <w:sz w:val="22"/>
        </w:rPr>
      </w:pPr>
      <w:r w:rsidRPr="00C47D03">
        <w:rPr>
          <w:sz w:val="22"/>
          <w:szCs w:val="22"/>
        </w:rPr>
        <w:tab/>
      </w:r>
      <w:r w:rsidRPr="00C47D03">
        <w:rPr>
          <w:sz w:val="22"/>
          <w:szCs w:val="22"/>
        </w:rPr>
        <w:tab/>
        <w:t>spisová značka </w:t>
      </w:r>
      <w:r w:rsidR="00F47C59" w:rsidRPr="00C47D03">
        <w:rPr>
          <w:sz w:val="22"/>
          <w:szCs w:val="22"/>
        </w:rPr>
        <w:t>B 20181 vedená</w:t>
      </w:r>
      <w:r w:rsidR="00F47C59" w:rsidRPr="00C47D03">
        <w:rPr>
          <w:sz w:val="22"/>
        </w:rPr>
        <w:t xml:space="preserve"> Městským soudem v</w:t>
      </w:r>
      <w:r w:rsidR="00F47C59" w:rsidRPr="00C47D03">
        <w:rPr>
          <w:sz w:val="22"/>
          <w:szCs w:val="22"/>
        </w:rPr>
        <w:t xml:space="preserve"> </w:t>
      </w:r>
      <w:r w:rsidR="00F47C59" w:rsidRPr="00C47D03">
        <w:rPr>
          <w:sz w:val="22"/>
        </w:rPr>
        <w:t>Praze</w:t>
      </w:r>
    </w:p>
    <w:p w14:paraId="6A19E8F2" w14:textId="77777777" w:rsidR="00E55888" w:rsidRPr="00261A39" w:rsidRDefault="00E55888" w:rsidP="0071048E">
      <w:pPr>
        <w:pStyle w:val="Zkladntextodsazen"/>
        <w:spacing w:after="0"/>
        <w:ind w:left="3401" w:firstLine="139"/>
        <w:rPr>
          <w:sz w:val="22"/>
          <w:szCs w:val="22"/>
        </w:rPr>
      </w:pPr>
    </w:p>
    <w:p w14:paraId="7F0A7509" w14:textId="77777777" w:rsidR="003546E3" w:rsidRPr="0071048E" w:rsidRDefault="00E55888" w:rsidP="002311FB">
      <w:pPr>
        <w:pStyle w:val="Zkladntextodsazen"/>
        <w:tabs>
          <w:tab w:val="left" w:pos="1418"/>
        </w:tabs>
        <w:spacing w:after="0"/>
        <w:rPr>
          <w:b/>
        </w:rPr>
      </w:pPr>
      <w:r w:rsidRPr="00261A39">
        <w:rPr>
          <w:sz w:val="22"/>
          <w:szCs w:val="22"/>
        </w:rPr>
        <w:t xml:space="preserve">          </w:t>
      </w:r>
      <w:r w:rsidR="00A10B9F" w:rsidRPr="00261A39">
        <w:rPr>
          <w:sz w:val="22"/>
          <w:szCs w:val="22"/>
        </w:rPr>
        <w:t xml:space="preserve">          </w:t>
      </w:r>
      <w:r w:rsidR="00A10B9F" w:rsidRPr="00261A39">
        <w:rPr>
          <w:sz w:val="22"/>
          <w:szCs w:val="22"/>
        </w:rPr>
        <w:tab/>
      </w:r>
      <w:r w:rsidRPr="00261A39">
        <w:rPr>
          <w:sz w:val="22"/>
          <w:szCs w:val="22"/>
        </w:rPr>
        <w:t xml:space="preserve">(dále jen </w:t>
      </w:r>
      <w:r w:rsidR="0062277E" w:rsidRPr="00261A39">
        <w:rPr>
          <w:sz w:val="22"/>
          <w:szCs w:val="22"/>
        </w:rPr>
        <w:t>„</w:t>
      </w:r>
      <w:r w:rsidRPr="00261A39">
        <w:rPr>
          <w:sz w:val="22"/>
          <w:szCs w:val="22"/>
        </w:rPr>
        <w:t>dodavatel</w:t>
      </w:r>
      <w:r w:rsidR="0062277E" w:rsidRPr="00261A39">
        <w:rPr>
          <w:sz w:val="22"/>
          <w:szCs w:val="22"/>
        </w:rPr>
        <w:t>“</w:t>
      </w:r>
      <w:r w:rsidRPr="00261A39">
        <w:rPr>
          <w:sz w:val="22"/>
          <w:szCs w:val="22"/>
        </w:rPr>
        <w:t>)</w:t>
      </w:r>
    </w:p>
    <w:p w14:paraId="4F38D467" w14:textId="77777777" w:rsidR="003546E3" w:rsidRDefault="003546E3" w:rsidP="004D72A7">
      <w:pPr>
        <w:jc w:val="center"/>
        <w:rPr>
          <w:b/>
          <w:bCs/>
          <w:szCs w:val="22"/>
        </w:rPr>
      </w:pPr>
    </w:p>
    <w:p w14:paraId="52395041" w14:textId="77777777" w:rsidR="003546E3" w:rsidRDefault="003546E3" w:rsidP="004D72A7">
      <w:pPr>
        <w:jc w:val="center"/>
        <w:rPr>
          <w:b/>
          <w:bCs/>
          <w:szCs w:val="22"/>
        </w:rPr>
      </w:pPr>
    </w:p>
    <w:p w14:paraId="7BC8A979" w14:textId="77777777" w:rsidR="00CF491B" w:rsidRDefault="00CF491B" w:rsidP="004D72A7">
      <w:pPr>
        <w:jc w:val="center"/>
        <w:rPr>
          <w:b/>
          <w:bCs/>
          <w:szCs w:val="22"/>
        </w:rPr>
      </w:pPr>
    </w:p>
    <w:p w14:paraId="5C1A7B52" w14:textId="77777777" w:rsidR="00E55888" w:rsidRPr="00261A39" w:rsidRDefault="00E55888" w:rsidP="004D72A7">
      <w:pPr>
        <w:jc w:val="center"/>
        <w:rPr>
          <w:b/>
          <w:bCs/>
          <w:szCs w:val="22"/>
        </w:rPr>
      </w:pPr>
      <w:r w:rsidRPr="00261A39">
        <w:rPr>
          <w:b/>
          <w:bCs/>
          <w:szCs w:val="22"/>
        </w:rPr>
        <w:t>Článek I.</w:t>
      </w:r>
    </w:p>
    <w:p w14:paraId="7EF9D612" w14:textId="77777777" w:rsidR="00E55888" w:rsidRPr="00261A39" w:rsidRDefault="00E55888" w:rsidP="00E55888">
      <w:pPr>
        <w:rPr>
          <w:b/>
          <w:bCs/>
          <w:sz w:val="22"/>
          <w:szCs w:val="22"/>
        </w:rPr>
      </w:pPr>
    </w:p>
    <w:p w14:paraId="51967636" w14:textId="7D3910E3" w:rsidR="00E55888" w:rsidRPr="00261A39" w:rsidRDefault="00E55888" w:rsidP="0071048E">
      <w:pPr>
        <w:jc w:val="both"/>
        <w:rPr>
          <w:sz w:val="22"/>
          <w:szCs w:val="22"/>
        </w:rPr>
      </w:pPr>
      <w:r w:rsidRPr="00261A39">
        <w:rPr>
          <w:sz w:val="22"/>
          <w:szCs w:val="22"/>
        </w:rPr>
        <w:t>Smluvní strany se z provozních důvodů a z důvodů zajištění bezpe</w:t>
      </w:r>
      <w:r w:rsidR="0030567E" w:rsidRPr="00261A39">
        <w:rPr>
          <w:sz w:val="22"/>
          <w:szCs w:val="22"/>
        </w:rPr>
        <w:t>čnosti p</w:t>
      </w:r>
      <w:r w:rsidR="00966A1B" w:rsidRPr="00261A39">
        <w:rPr>
          <w:sz w:val="22"/>
          <w:szCs w:val="22"/>
        </w:rPr>
        <w:t xml:space="preserve">racovního prostředí při </w:t>
      </w:r>
      <w:r w:rsidR="00336E91" w:rsidRPr="00C47D03">
        <w:rPr>
          <w:sz w:val="22"/>
        </w:rPr>
        <w:t>výstavbě, údržbě a servisu kabelových sítí</w:t>
      </w:r>
      <w:r w:rsidR="00320A9A" w:rsidRPr="00C47D03">
        <w:rPr>
          <w:sz w:val="22"/>
          <w:szCs w:val="22"/>
        </w:rPr>
        <w:t xml:space="preserve"> </w:t>
      </w:r>
      <w:r w:rsidRPr="00C47D03">
        <w:rPr>
          <w:sz w:val="22"/>
          <w:szCs w:val="22"/>
        </w:rPr>
        <w:t xml:space="preserve">v kolektorech </w:t>
      </w:r>
      <w:r w:rsidR="00171D11" w:rsidRPr="00C47D03">
        <w:rPr>
          <w:sz w:val="22"/>
          <w:szCs w:val="22"/>
        </w:rPr>
        <w:t xml:space="preserve">provozovaných správcem </w:t>
      </w:r>
      <w:r w:rsidRPr="00C47D03">
        <w:rPr>
          <w:sz w:val="22"/>
          <w:szCs w:val="22"/>
        </w:rPr>
        <w:t xml:space="preserve">dohodly na spolupráci za níže </w:t>
      </w:r>
      <w:r w:rsidRPr="00261A39">
        <w:rPr>
          <w:sz w:val="22"/>
          <w:szCs w:val="22"/>
        </w:rPr>
        <w:t xml:space="preserve">uvedených podmínek. </w:t>
      </w:r>
    </w:p>
    <w:p w14:paraId="1441D142" w14:textId="77777777" w:rsidR="00E55888" w:rsidRPr="00261A39" w:rsidRDefault="00E55888" w:rsidP="0071048E">
      <w:pPr>
        <w:jc w:val="both"/>
        <w:rPr>
          <w:sz w:val="22"/>
          <w:szCs w:val="22"/>
        </w:rPr>
      </w:pPr>
    </w:p>
    <w:p w14:paraId="3C058A13" w14:textId="77777777" w:rsidR="00E55888" w:rsidRPr="00261A39" w:rsidRDefault="00E55888" w:rsidP="0071048E">
      <w:pPr>
        <w:jc w:val="both"/>
        <w:rPr>
          <w:sz w:val="22"/>
          <w:szCs w:val="22"/>
        </w:rPr>
      </w:pPr>
      <w:r w:rsidRPr="00261A39">
        <w:rPr>
          <w:sz w:val="22"/>
          <w:szCs w:val="22"/>
        </w:rPr>
        <w:t>Dodavatel</w:t>
      </w:r>
      <w:r w:rsidR="00E4500F" w:rsidRPr="00261A39">
        <w:rPr>
          <w:sz w:val="22"/>
          <w:szCs w:val="22"/>
        </w:rPr>
        <w:t xml:space="preserve"> se zavazuje, že</w:t>
      </w:r>
      <w:r w:rsidRPr="00261A39">
        <w:rPr>
          <w:sz w:val="22"/>
          <w:szCs w:val="22"/>
        </w:rPr>
        <w:t xml:space="preserve"> bude </w:t>
      </w:r>
      <w:r w:rsidR="00142748" w:rsidRPr="00261A39">
        <w:rPr>
          <w:sz w:val="22"/>
          <w:szCs w:val="22"/>
        </w:rPr>
        <w:t>nepřetržitě po celou dobu platnosti této smlouvy svými kvalifikovanými</w:t>
      </w:r>
      <w:r w:rsidRPr="00261A39">
        <w:rPr>
          <w:sz w:val="22"/>
          <w:szCs w:val="22"/>
        </w:rPr>
        <w:t xml:space="preserve"> pracovníky:</w:t>
      </w:r>
    </w:p>
    <w:p w14:paraId="3B8EBE1D" w14:textId="4EF85DFA" w:rsidR="00CF491B" w:rsidRDefault="00E55888" w:rsidP="0071048E">
      <w:pPr>
        <w:numPr>
          <w:ilvl w:val="0"/>
          <w:numId w:val="17"/>
        </w:numPr>
        <w:tabs>
          <w:tab w:val="left" w:pos="284"/>
        </w:tabs>
        <w:ind w:left="567"/>
        <w:rPr>
          <w:sz w:val="22"/>
          <w:szCs w:val="22"/>
        </w:rPr>
      </w:pPr>
      <w:r w:rsidRPr="00261A39">
        <w:rPr>
          <w:sz w:val="22"/>
          <w:szCs w:val="22"/>
        </w:rPr>
        <w:t xml:space="preserve">zajišťovat bezpečnost pracovního prostředí pro své pracovníky při vlastní práci </w:t>
      </w:r>
      <w:r w:rsidRPr="00CF491B">
        <w:rPr>
          <w:sz w:val="22"/>
          <w:szCs w:val="22"/>
        </w:rPr>
        <w:t>v kolektorech,</w:t>
      </w:r>
    </w:p>
    <w:p w14:paraId="6E2035C0" w14:textId="48B17116" w:rsidR="00CF491B" w:rsidRDefault="00E55888" w:rsidP="0071048E">
      <w:pPr>
        <w:numPr>
          <w:ilvl w:val="0"/>
          <w:numId w:val="17"/>
        </w:numPr>
        <w:tabs>
          <w:tab w:val="left" w:pos="284"/>
        </w:tabs>
        <w:ind w:left="567"/>
        <w:rPr>
          <w:sz w:val="22"/>
          <w:szCs w:val="22"/>
        </w:rPr>
      </w:pPr>
      <w:r w:rsidRPr="00CF491B">
        <w:rPr>
          <w:sz w:val="22"/>
          <w:szCs w:val="22"/>
        </w:rPr>
        <w:t>zodpovídat za dodržování bezpečnostních a protipožárních př</w:t>
      </w:r>
      <w:r w:rsidR="00CF491B">
        <w:rPr>
          <w:sz w:val="22"/>
          <w:szCs w:val="22"/>
        </w:rPr>
        <w:t>edpisů pro práce v kolektorech,</w:t>
      </w:r>
    </w:p>
    <w:p w14:paraId="64BAF112" w14:textId="77777777" w:rsidR="00CF491B" w:rsidRDefault="00E55888" w:rsidP="0071048E">
      <w:pPr>
        <w:numPr>
          <w:ilvl w:val="0"/>
          <w:numId w:val="17"/>
        </w:numPr>
        <w:tabs>
          <w:tab w:val="left" w:pos="284"/>
        </w:tabs>
        <w:ind w:left="567"/>
        <w:rPr>
          <w:sz w:val="22"/>
          <w:szCs w:val="22"/>
        </w:rPr>
      </w:pPr>
      <w:r w:rsidRPr="00CF491B">
        <w:rPr>
          <w:sz w:val="22"/>
          <w:szCs w:val="22"/>
        </w:rPr>
        <w:t xml:space="preserve">zodpovídat za používání předepsaných osobních ochranných pracovních pomůcek, </w:t>
      </w:r>
    </w:p>
    <w:p w14:paraId="72BF3626" w14:textId="77777777" w:rsidR="00CF491B" w:rsidRDefault="00142748" w:rsidP="0071048E">
      <w:pPr>
        <w:numPr>
          <w:ilvl w:val="0"/>
          <w:numId w:val="17"/>
        </w:numPr>
        <w:tabs>
          <w:tab w:val="left" w:pos="284"/>
        </w:tabs>
        <w:ind w:left="567"/>
        <w:rPr>
          <w:sz w:val="22"/>
          <w:szCs w:val="22"/>
        </w:rPr>
      </w:pPr>
      <w:r w:rsidRPr="00CF491B">
        <w:rPr>
          <w:sz w:val="22"/>
          <w:szCs w:val="22"/>
        </w:rPr>
        <w:t xml:space="preserve">zabezpečovat kolektory a </w:t>
      </w:r>
      <w:r w:rsidR="00E4500F" w:rsidRPr="00CF491B">
        <w:rPr>
          <w:sz w:val="22"/>
          <w:szCs w:val="22"/>
        </w:rPr>
        <w:t xml:space="preserve">technické chodby, </w:t>
      </w:r>
      <w:r w:rsidR="00E55888" w:rsidRPr="00CF491B">
        <w:rPr>
          <w:sz w:val="22"/>
          <w:szCs w:val="22"/>
        </w:rPr>
        <w:t xml:space="preserve">v uvedené lokalitě proti vstupu nepovolaných </w:t>
      </w:r>
    </w:p>
    <w:p w14:paraId="2C8D3E40" w14:textId="77777777" w:rsidR="00E55888" w:rsidRPr="00CF491B" w:rsidRDefault="00E55888" w:rsidP="0071048E">
      <w:pPr>
        <w:tabs>
          <w:tab w:val="left" w:pos="284"/>
        </w:tabs>
        <w:ind w:left="567"/>
        <w:rPr>
          <w:sz w:val="22"/>
          <w:szCs w:val="22"/>
        </w:rPr>
      </w:pPr>
      <w:r w:rsidRPr="00CF491B">
        <w:rPr>
          <w:sz w:val="22"/>
          <w:szCs w:val="22"/>
        </w:rPr>
        <w:t>osob (správce bude provádět pouze namátkové kontroly),</w:t>
      </w:r>
    </w:p>
    <w:p w14:paraId="4199ED33" w14:textId="77777777" w:rsidR="00E55888" w:rsidRPr="00261A39" w:rsidRDefault="00E55888" w:rsidP="00E55888">
      <w:pPr>
        <w:ind w:left="360"/>
        <w:rPr>
          <w:sz w:val="22"/>
          <w:szCs w:val="22"/>
        </w:rPr>
      </w:pPr>
    </w:p>
    <w:p w14:paraId="492D9019" w14:textId="77777777" w:rsidR="00E55888" w:rsidRDefault="00E55888" w:rsidP="00E55888">
      <w:pPr>
        <w:rPr>
          <w:sz w:val="22"/>
          <w:szCs w:val="22"/>
        </w:rPr>
      </w:pPr>
      <w:r w:rsidRPr="00261A39">
        <w:rPr>
          <w:sz w:val="22"/>
          <w:szCs w:val="22"/>
        </w:rPr>
        <w:t xml:space="preserve"> to vše v rozsahu podmínek stan</w:t>
      </w:r>
      <w:r w:rsidR="00E4500F" w:rsidRPr="00261A39">
        <w:rPr>
          <w:sz w:val="22"/>
          <w:szCs w:val="22"/>
        </w:rPr>
        <w:t>ovených následujícími dokumenty</w:t>
      </w:r>
      <w:r w:rsidRPr="00261A39">
        <w:rPr>
          <w:sz w:val="22"/>
          <w:szCs w:val="22"/>
        </w:rPr>
        <w:t>:</w:t>
      </w:r>
    </w:p>
    <w:p w14:paraId="73FDEF5D" w14:textId="77777777" w:rsidR="00D44E35" w:rsidRPr="00261A39" w:rsidRDefault="00D44E35" w:rsidP="0071048E">
      <w:pPr>
        <w:rPr>
          <w:sz w:val="22"/>
          <w:szCs w:val="22"/>
        </w:rPr>
      </w:pPr>
    </w:p>
    <w:p w14:paraId="6FD4AC48" w14:textId="77777777" w:rsidR="00E55888" w:rsidRPr="00261A39" w:rsidRDefault="00E55888" w:rsidP="00E55888">
      <w:pPr>
        <w:ind w:left="360"/>
        <w:rPr>
          <w:sz w:val="22"/>
          <w:szCs w:val="22"/>
        </w:rPr>
      </w:pPr>
    </w:p>
    <w:p w14:paraId="4CE23CC4" w14:textId="77777777" w:rsidR="00171D11" w:rsidRPr="00261A39" w:rsidRDefault="00E55888" w:rsidP="0071048E">
      <w:pPr>
        <w:numPr>
          <w:ilvl w:val="0"/>
          <w:numId w:val="7"/>
        </w:numPr>
        <w:tabs>
          <w:tab w:val="clear" w:pos="0"/>
          <w:tab w:val="left" w:pos="142"/>
          <w:tab w:val="left" w:pos="426"/>
        </w:tabs>
        <w:ind w:left="142" w:firstLine="0"/>
        <w:rPr>
          <w:sz w:val="22"/>
          <w:szCs w:val="22"/>
        </w:rPr>
      </w:pPr>
      <w:r w:rsidRPr="00261A39">
        <w:rPr>
          <w:sz w:val="22"/>
          <w:szCs w:val="22"/>
        </w:rPr>
        <w:t xml:space="preserve">požárně bezpečnostní podmínky pro práci v kolektorech včetně dokladu </w:t>
      </w:r>
    </w:p>
    <w:p w14:paraId="1E4219BA" w14:textId="77777777" w:rsidR="00E55888" w:rsidRPr="00261A39" w:rsidRDefault="00171D11" w:rsidP="0071048E">
      <w:pPr>
        <w:tabs>
          <w:tab w:val="left" w:pos="142"/>
          <w:tab w:val="left" w:pos="284"/>
          <w:tab w:val="left" w:pos="426"/>
        </w:tabs>
        <w:ind w:left="284"/>
        <w:rPr>
          <w:sz w:val="22"/>
          <w:szCs w:val="22"/>
        </w:rPr>
      </w:pPr>
      <w:r w:rsidRPr="00261A39">
        <w:rPr>
          <w:sz w:val="22"/>
          <w:szCs w:val="22"/>
        </w:rPr>
        <w:tab/>
      </w:r>
      <w:r w:rsidR="00E55888" w:rsidRPr="00261A39">
        <w:rPr>
          <w:sz w:val="22"/>
          <w:szCs w:val="22"/>
        </w:rPr>
        <w:t>o prokazatelném vyškolení:</w:t>
      </w:r>
    </w:p>
    <w:p w14:paraId="68E1A4F9" w14:textId="77777777" w:rsidR="00E55888" w:rsidRPr="00261A39" w:rsidRDefault="00E55888" w:rsidP="00E55888">
      <w:pPr>
        <w:ind w:firstLine="993"/>
        <w:rPr>
          <w:sz w:val="22"/>
          <w:szCs w:val="22"/>
        </w:rPr>
      </w:pPr>
      <w:r w:rsidRPr="00261A39">
        <w:rPr>
          <w:sz w:val="22"/>
          <w:szCs w:val="22"/>
        </w:rPr>
        <w:t>a) podmínky BOZP,</w:t>
      </w:r>
    </w:p>
    <w:p w14:paraId="3382CB56" w14:textId="77777777" w:rsidR="00E55888" w:rsidRPr="00261A39" w:rsidRDefault="00966A1B" w:rsidP="00E55888">
      <w:pPr>
        <w:ind w:firstLine="993"/>
        <w:rPr>
          <w:sz w:val="22"/>
          <w:szCs w:val="22"/>
        </w:rPr>
      </w:pPr>
      <w:r w:rsidRPr="00261A39">
        <w:rPr>
          <w:sz w:val="22"/>
          <w:szCs w:val="22"/>
        </w:rPr>
        <w:t xml:space="preserve">b) podmínky </w:t>
      </w:r>
      <w:r w:rsidR="00E55888" w:rsidRPr="00261A39">
        <w:rPr>
          <w:sz w:val="22"/>
          <w:szCs w:val="22"/>
        </w:rPr>
        <w:t>PO</w:t>
      </w:r>
      <w:r w:rsidR="00F66068" w:rsidRPr="00261A39">
        <w:rPr>
          <w:sz w:val="22"/>
          <w:szCs w:val="22"/>
        </w:rPr>
        <w:t>,</w:t>
      </w:r>
    </w:p>
    <w:p w14:paraId="3BBF64C7" w14:textId="77777777" w:rsidR="00F66068" w:rsidRPr="00261A39" w:rsidRDefault="00E55888" w:rsidP="00F66068">
      <w:pPr>
        <w:pStyle w:val="Zhlav"/>
        <w:numPr>
          <w:ilvl w:val="0"/>
          <w:numId w:val="7"/>
        </w:numPr>
        <w:tabs>
          <w:tab w:val="clear" w:pos="0"/>
          <w:tab w:val="clear" w:pos="4536"/>
          <w:tab w:val="clear" w:pos="9072"/>
          <w:tab w:val="num" w:pos="284"/>
        </w:tabs>
        <w:spacing w:after="0"/>
        <w:ind w:left="142" w:firstLine="0"/>
        <w:rPr>
          <w:sz w:val="22"/>
          <w:szCs w:val="22"/>
        </w:rPr>
      </w:pPr>
      <w:r w:rsidRPr="00261A39">
        <w:rPr>
          <w:sz w:val="22"/>
          <w:szCs w:val="22"/>
        </w:rPr>
        <w:t xml:space="preserve"> dlouhodobé povolení pro provádění prací v</w:t>
      </w:r>
      <w:r w:rsidR="00427F54" w:rsidRPr="00261A39">
        <w:rPr>
          <w:sz w:val="22"/>
          <w:szCs w:val="22"/>
        </w:rPr>
        <w:t> </w:t>
      </w:r>
      <w:r w:rsidRPr="00261A39">
        <w:rPr>
          <w:sz w:val="22"/>
          <w:szCs w:val="22"/>
        </w:rPr>
        <w:t>kolektorech</w:t>
      </w:r>
      <w:r w:rsidR="00427F54" w:rsidRPr="00261A39">
        <w:rPr>
          <w:sz w:val="22"/>
          <w:szCs w:val="22"/>
        </w:rPr>
        <w:t>,</w:t>
      </w:r>
    </w:p>
    <w:p w14:paraId="388A0B86" w14:textId="77777777" w:rsidR="00F66068" w:rsidRPr="00261A39" w:rsidRDefault="00E55888" w:rsidP="00F66068">
      <w:pPr>
        <w:pStyle w:val="Zhlav"/>
        <w:numPr>
          <w:ilvl w:val="0"/>
          <w:numId w:val="7"/>
        </w:numPr>
        <w:tabs>
          <w:tab w:val="clear" w:pos="0"/>
          <w:tab w:val="clear" w:pos="4536"/>
          <w:tab w:val="clear" w:pos="9072"/>
          <w:tab w:val="num" w:pos="284"/>
        </w:tabs>
        <w:spacing w:after="0"/>
        <w:ind w:left="142" w:firstLine="0"/>
        <w:rPr>
          <w:sz w:val="22"/>
          <w:szCs w:val="22"/>
        </w:rPr>
      </w:pPr>
      <w:r w:rsidRPr="00261A39">
        <w:rPr>
          <w:sz w:val="22"/>
          <w:szCs w:val="22"/>
        </w:rPr>
        <w:t xml:space="preserve"> </w:t>
      </w:r>
      <w:r w:rsidR="00F66068" w:rsidRPr="00261A39">
        <w:rPr>
          <w:sz w:val="22"/>
          <w:szCs w:val="22"/>
        </w:rPr>
        <w:t xml:space="preserve">povolení ke zvláštním </w:t>
      </w:r>
      <w:r w:rsidR="009C7054" w:rsidRPr="00261A39">
        <w:rPr>
          <w:sz w:val="22"/>
          <w:szCs w:val="22"/>
        </w:rPr>
        <w:t>požárně bezpečnostním opatřením</w:t>
      </w:r>
      <w:r w:rsidR="00A10B9F" w:rsidRPr="00261A39">
        <w:rPr>
          <w:sz w:val="22"/>
          <w:szCs w:val="22"/>
        </w:rPr>
        <w:t>,</w:t>
      </w:r>
    </w:p>
    <w:p w14:paraId="22E8D65E" w14:textId="77777777" w:rsidR="009C7054" w:rsidRPr="00261A39" w:rsidRDefault="009C7054" w:rsidP="00F66068">
      <w:pPr>
        <w:pStyle w:val="Zhlav"/>
        <w:numPr>
          <w:ilvl w:val="0"/>
          <w:numId w:val="7"/>
        </w:numPr>
        <w:tabs>
          <w:tab w:val="clear" w:pos="0"/>
          <w:tab w:val="clear" w:pos="4536"/>
          <w:tab w:val="clear" w:pos="9072"/>
          <w:tab w:val="num" w:pos="284"/>
        </w:tabs>
        <w:spacing w:after="0"/>
        <w:ind w:left="142" w:firstLine="0"/>
        <w:rPr>
          <w:sz w:val="22"/>
          <w:szCs w:val="22"/>
        </w:rPr>
      </w:pPr>
      <w:r w:rsidRPr="00261A39">
        <w:rPr>
          <w:sz w:val="22"/>
          <w:szCs w:val="22"/>
        </w:rPr>
        <w:t xml:space="preserve"> </w:t>
      </w:r>
      <w:r w:rsidR="003F3275" w:rsidRPr="00261A39">
        <w:rPr>
          <w:sz w:val="22"/>
          <w:szCs w:val="22"/>
        </w:rPr>
        <w:t>písemný souhlas správce s podmínkami pořizování fotodokumentace</w:t>
      </w:r>
    </w:p>
    <w:p w14:paraId="5974A0F3" w14:textId="77777777" w:rsidR="00E55888" w:rsidRPr="00261A39" w:rsidRDefault="00E55888" w:rsidP="00F66068">
      <w:pPr>
        <w:pStyle w:val="Zhlav"/>
        <w:tabs>
          <w:tab w:val="clear" w:pos="4536"/>
          <w:tab w:val="clear" w:pos="9072"/>
        </w:tabs>
        <w:spacing w:after="0"/>
        <w:ind w:left="142"/>
        <w:rPr>
          <w:sz w:val="22"/>
          <w:szCs w:val="22"/>
        </w:rPr>
      </w:pPr>
    </w:p>
    <w:p w14:paraId="6A4F6B15" w14:textId="77777777" w:rsidR="00142748" w:rsidRPr="00261A39" w:rsidRDefault="00E55888" w:rsidP="0071048E">
      <w:pPr>
        <w:jc w:val="both"/>
        <w:rPr>
          <w:sz w:val="22"/>
          <w:szCs w:val="22"/>
        </w:rPr>
      </w:pPr>
      <w:r w:rsidRPr="00261A39">
        <w:rPr>
          <w:sz w:val="22"/>
          <w:szCs w:val="22"/>
        </w:rPr>
        <w:t>Tyto dokumenty se stávají nedílnou součástí této smlouvy a originály budou uloženy na</w:t>
      </w:r>
      <w:r w:rsidR="009C7054" w:rsidRPr="00261A39">
        <w:rPr>
          <w:sz w:val="22"/>
          <w:szCs w:val="22"/>
        </w:rPr>
        <w:t> </w:t>
      </w:r>
      <w:r w:rsidR="00427F54" w:rsidRPr="00261A39">
        <w:rPr>
          <w:sz w:val="22"/>
          <w:szCs w:val="22"/>
        </w:rPr>
        <w:t>příslušném o</w:t>
      </w:r>
      <w:r w:rsidRPr="00261A39">
        <w:rPr>
          <w:sz w:val="22"/>
          <w:szCs w:val="22"/>
        </w:rPr>
        <w:t>blastním dispečinku správce.</w:t>
      </w:r>
      <w:r w:rsidR="00142748" w:rsidRPr="00261A39">
        <w:rPr>
          <w:sz w:val="22"/>
          <w:szCs w:val="22"/>
        </w:rPr>
        <w:t xml:space="preserve"> Dodavatel nese při zaměstnávání cizinců rovněž zodpovědnost dle zákona č. 326/1999 Sb., o pobytu cizinců na území ČR v platném znění.</w:t>
      </w:r>
    </w:p>
    <w:p w14:paraId="03CBF88C" w14:textId="77777777" w:rsidR="00E55888" w:rsidRPr="00261A39" w:rsidRDefault="00E55888" w:rsidP="0071048E">
      <w:pPr>
        <w:pStyle w:val="Zkladntextodsazen31"/>
        <w:spacing w:after="0"/>
        <w:ind w:left="0"/>
        <w:jc w:val="both"/>
        <w:rPr>
          <w:sz w:val="22"/>
          <w:szCs w:val="22"/>
        </w:rPr>
      </w:pPr>
    </w:p>
    <w:p w14:paraId="430AC643" w14:textId="77777777" w:rsidR="00E55888" w:rsidRPr="00261A39" w:rsidRDefault="00E55888" w:rsidP="0071048E">
      <w:pPr>
        <w:pStyle w:val="Zkladntextodsazen31"/>
        <w:spacing w:after="0"/>
        <w:ind w:left="0"/>
        <w:jc w:val="both"/>
        <w:rPr>
          <w:sz w:val="22"/>
          <w:szCs w:val="22"/>
        </w:rPr>
      </w:pPr>
      <w:r w:rsidRPr="00261A39">
        <w:rPr>
          <w:sz w:val="22"/>
          <w:szCs w:val="22"/>
        </w:rPr>
        <w:t xml:space="preserve">Správce zodpovídá za vedení denní evidence vstupů do kolektoru pracovníků dodavatele. </w:t>
      </w:r>
    </w:p>
    <w:p w14:paraId="0F64C30C" w14:textId="77777777" w:rsidR="00E55888" w:rsidRPr="00261A39" w:rsidRDefault="00E55888" w:rsidP="0071048E">
      <w:pPr>
        <w:pStyle w:val="Zkladntextodsazen31"/>
        <w:spacing w:after="0"/>
        <w:ind w:left="0"/>
        <w:jc w:val="both"/>
        <w:rPr>
          <w:sz w:val="22"/>
          <w:szCs w:val="22"/>
        </w:rPr>
      </w:pPr>
      <w:r w:rsidRPr="00261A39">
        <w:rPr>
          <w:sz w:val="22"/>
          <w:szCs w:val="22"/>
        </w:rPr>
        <w:t>Správnost těchto údajů (datum a čas</w:t>
      </w:r>
      <w:r w:rsidR="00142748" w:rsidRPr="00261A39">
        <w:rPr>
          <w:sz w:val="22"/>
          <w:szCs w:val="22"/>
        </w:rPr>
        <w:t>, jmenný seznam</w:t>
      </w:r>
      <w:r w:rsidRPr="00261A39">
        <w:rPr>
          <w:sz w:val="22"/>
          <w:szCs w:val="22"/>
        </w:rPr>
        <w:t>) zodpovědný pracovník dodavatele stvrdí podpisem.</w:t>
      </w:r>
    </w:p>
    <w:p w14:paraId="279B5A82" w14:textId="77777777" w:rsidR="00E55888" w:rsidRPr="00261A39" w:rsidRDefault="00E55888" w:rsidP="0071048E">
      <w:pPr>
        <w:pStyle w:val="Zkladntextodsazen31"/>
        <w:spacing w:after="0"/>
        <w:ind w:left="0"/>
        <w:jc w:val="both"/>
        <w:rPr>
          <w:sz w:val="22"/>
          <w:szCs w:val="22"/>
        </w:rPr>
      </w:pPr>
    </w:p>
    <w:p w14:paraId="0DEBFB15" w14:textId="77777777" w:rsidR="00E55888" w:rsidRPr="00261A39" w:rsidRDefault="00E55888" w:rsidP="0071048E">
      <w:pPr>
        <w:pStyle w:val="Zkladntextodsazen31"/>
        <w:spacing w:after="0"/>
        <w:ind w:left="0"/>
        <w:jc w:val="both"/>
        <w:rPr>
          <w:sz w:val="22"/>
          <w:szCs w:val="22"/>
        </w:rPr>
      </w:pPr>
      <w:r w:rsidRPr="00261A39">
        <w:rPr>
          <w:sz w:val="22"/>
          <w:szCs w:val="22"/>
        </w:rPr>
        <w:t>Před zahájením realizace</w:t>
      </w:r>
      <w:r w:rsidR="00171D11" w:rsidRPr="00261A39">
        <w:rPr>
          <w:sz w:val="22"/>
          <w:szCs w:val="22"/>
        </w:rPr>
        <w:t xml:space="preserve"> konkrétní</w:t>
      </w:r>
      <w:r w:rsidRPr="00261A39">
        <w:rPr>
          <w:sz w:val="22"/>
          <w:szCs w:val="22"/>
        </w:rPr>
        <w:t xml:space="preserve"> akce bude správci předán závazný harmonogram prováděných prací.</w:t>
      </w:r>
    </w:p>
    <w:p w14:paraId="310BFD8A" w14:textId="77777777" w:rsidR="00E55888" w:rsidRPr="00261A39" w:rsidRDefault="00E55888" w:rsidP="0071048E">
      <w:pPr>
        <w:pStyle w:val="Zkladntextodsazen31"/>
        <w:spacing w:after="0"/>
        <w:ind w:left="0"/>
        <w:jc w:val="both"/>
        <w:rPr>
          <w:sz w:val="22"/>
          <w:szCs w:val="22"/>
        </w:rPr>
      </w:pPr>
      <w:r w:rsidRPr="00261A39">
        <w:rPr>
          <w:sz w:val="22"/>
          <w:szCs w:val="22"/>
        </w:rPr>
        <w:t xml:space="preserve">Jednotlivé práce na </w:t>
      </w:r>
      <w:r w:rsidR="00171D11" w:rsidRPr="00261A39">
        <w:rPr>
          <w:sz w:val="22"/>
          <w:szCs w:val="22"/>
        </w:rPr>
        <w:t>ukládání</w:t>
      </w:r>
      <w:r w:rsidRPr="00261A39">
        <w:rPr>
          <w:sz w:val="22"/>
          <w:szCs w:val="22"/>
        </w:rPr>
        <w:t xml:space="preserve"> sítí budou zahajovány na základě vyplněné a odsouhlasené  </w:t>
      </w:r>
    </w:p>
    <w:p w14:paraId="340A77B7" w14:textId="77777777" w:rsidR="00E55888" w:rsidRPr="00261A39" w:rsidRDefault="00E55888" w:rsidP="0071048E">
      <w:pPr>
        <w:pStyle w:val="Zkladntextodsazen31"/>
        <w:spacing w:after="0"/>
        <w:ind w:left="0"/>
        <w:jc w:val="both"/>
        <w:rPr>
          <w:sz w:val="22"/>
          <w:szCs w:val="22"/>
        </w:rPr>
      </w:pPr>
      <w:r w:rsidRPr="00261A39">
        <w:rPr>
          <w:sz w:val="22"/>
          <w:szCs w:val="22"/>
        </w:rPr>
        <w:t xml:space="preserve">„Žádosti o uložení vedení technického vybavení v prostoru kolektoru“, servis a údržba budou </w:t>
      </w:r>
    </w:p>
    <w:p w14:paraId="109F867E" w14:textId="77777777" w:rsidR="00E55888" w:rsidRPr="00261A39" w:rsidRDefault="00E55888" w:rsidP="0071048E">
      <w:pPr>
        <w:pStyle w:val="Zkladntextodsazen31"/>
        <w:spacing w:after="0"/>
        <w:ind w:left="0"/>
        <w:jc w:val="both"/>
        <w:rPr>
          <w:sz w:val="22"/>
          <w:szCs w:val="22"/>
        </w:rPr>
      </w:pPr>
      <w:r w:rsidRPr="00261A39">
        <w:rPr>
          <w:sz w:val="22"/>
          <w:szCs w:val="22"/>
        </w:rPr>
        <w:t>prováděny na základě pověření příslušného správce sítí.</w:t>
      </w:r>
    </w:p>
    <w:p w14:paraId="52F74F89" w14:textId="77777777" w:rsidR="003546E3" w:rsidRDefault="003546E3" w:rsidP="00914F01">
      <w:pPr>
        <w:pStyle w:val="Zkladntextodsazen31"/>
        <w:jc w:val="center"/>
        <w:rPr>
          <w:b/>
          <w:bCs/>
          <w:sz w:val="22"/>
          <w:szCs w:val="22"/>
        </w:rPr>
      </w:pPr>
    </w:p>
    <w:p w14:paraId="74B32AB6" w14:textId="77777777" w:rsidR="00E55888" w:rsidRPr="00261A39" w:rsidRDefault="00E55888" w:rsidP="00261A39">
      <w:pPr>
        <w:pStyle w:val="Zkladntextodsazen31"/>
        <w:tabs>
          <w:tab w:val="clear" w:pos="567"/>
        </w:tabs>
        <w:ind w:left="0"/>
        <w:jc w:val="center"/>
        <w:rPr>
          <w:b/>
          <w:bCs/>
          <w:szCs w:val="22"/>
        </w:rPr>
      </w:pPr>
      <w:r w:rsidRPr="00261A39">
        <w:rPr>
          <w:b/>
          <w:bCs/>
          <w:szCs w:val="22"/>
        </w:rPr>
        <w:t>Článek II.</w:t>
      </w:r>
    </w:p>
    <w:p w14:paraId="187A7032" w14:textId="77777777" w:rsidR="00E55888" w:rsidRPr="00261A39" w:rsidRDefault="00E55888" w:rsidP="0071048E">
      <w:pPr>
        <w:jc w:val="both"/>
        <w:rPr>
          <w:sz w:val="22"/>
          <w:szCs w:val="22"/>
        </w:rPr>
      </w:pPr>
      <w:r w:rsidRPr="00261A39">
        <w:rPr>
          <w:sz w:val="22"/>
          <w:szCs w:val="22"/>
        </w:rPr>
        <w:t>Dodavatel je povinen se beze zbytku říd</w:t>
      </w:r>
      <w:r w:rsidR="00D244A2" w:rsidRPr="00261A39">
        <w:rPr>
          <w:sz w:val="22"/>
          <w:szCs w:val="22"/>
        </w:rPr>
        <w:t xml:space="preserve">it podmínkami uvedenými v čl. I a ostatními pokyny </w:t>
      </w:r>
      <w:r w:rsidRPr="00261A39">
        <w:rPr>
          <w:sz w:val="22"/>
          <w:szCs w:val="22"/>
        </w:rPr>
        <w:t>správce. Dodavatel v plném rozsahu zodpovídá i za případné subdodavatele.</w:t>
      </w:r>
    </w:p>
    <w:p w14:paraId="2C2EED2E" w14:textId="77777777" w:rsidR="00E55888" w:rsidRDefault="00E55888" w:rsidP="0071048E">
      <w:pPr>
        <w:jc w:val="both"/>
        <w:rPr>
          <w:sz w:val="22"/>
          <w:szCs w:val="22"/>
        </w:rPr>
      </w:pPr>
      <w:r w:rsidRPr="00261A39">
        <w:rPr>
          <w:sz w:val="22"/>
          <w:szCs w:val="22"/>
        </w:rPr>
        <w:t>V případ</w:t>
      </w:r>
      <w:r w:rsidR="00427F54" w:rsidRPr="00261A39">
        <w:rPr>
          <w:sz w:val="22"/>
          <w:szCs w:val="22"/>
        </w:rPr>
        <w:t>ě vzn</w:t>
      </w:r>
      <w:r w:rsidR="00E4500F" w:rsidRPr="00261A39">
        <w:rPr>
          <w:sz w:val="22"/>
          <w:szCs w:val="22"/>
        </w:rPr>
        <w:t>iku škody na kolektorech</w:t>
      </w:r>
      <w:r w:rsidR="00427F54" w:rsidRPr="00261A39">
        <w:rPr>
          <w:sz w:val="22"/>
          <w:szCs w:val="22"/>
        </w:rPr>
        <w:t>,</w:t>
      </w:r>
      <w:r w:rsidR="00E4500F" w:rsidRPr="00261A39">
        <w:rPr>
          <w:sz w:val="22"/>
          <w:szCs w:val="22"/>
        </w:rPr>
        <w:t xml:space="preserve"> </w:t>
      </w:r>
      <w:r w:rsidRPr="00261A39">
        <w:rPr>
          <w:sz w:val="22"/>
          <w:szCs w:val="22"/>
        </w:rPr>
        <w:t>technických chodbách</w:t>
      </w:r>
      <w:r w:rsidR="00427F54" w:rsidRPr="00261A39">
        <w:rPr>
          <w:sz w:val="22"/>
          <w:szCs w:val="22"/>
        </w:rPr>
        <w:t>, přechodových uzlech</w:t>
      </w:r>
      <w:r w:rsidRPr="00261A39">
        <w:rPr>
          <w:sz w:val="22"/>
          <w:szCs w:val="22"/>
        </w:rPr>
        <w:t xml:space="preserve"> a jejich příslušenství, způsobené nedodržením stanovených podmínek v čl.</w:t>
      </w:r>
      <w:r w:rsidR="00D244A2" w:rsidRPr="00261A39">
        <w:rPr>
          <w:sz w:val="22"/>
          <w:szCs w:val="22"/>
        </w:rPr>
        <w:t xml:space="preserve"> </w:t>
      </w:r>
      <w:r w:rsidRPr="00261A39">
        <w:rPr>
          <w:sz w:val="22"/>
          <w:szCs w:val="22"/>
        </w:rPr>
        <w:t>I</w:t>
      </w:r>
      <w:r w:rsidR="00D244A2" w:rsidRPr="00261A39">
        <w:rPr>
          <w:sz w:val="22"/>
          <w:szCs w:val="22"/>
        </w:rPr>
        <w:t xml:space="preserve"> a pokynů správce </w:t>
      </w:r>
      <w:r w:rsidRPr="00261A39">
        <w:rPr>
          <w:sz w:val="22"/>
          <w:szCs w:val="22"/>
        </w:rPr>
        <w:t>ze strany dodavatele, nese tento za škody p</w:t>
      </w:r>
      <w:r w:rsidR="00F67C85" w:rsidRPr="00261A39">
        <w:rPr>
          <w:sz w:val="22"/>
          <w:szCs w:val="22"/>
        </w:rPr>
        <w:t>lnou odpovědnost a je povinen je</w:t>
      </w:r>
      <w:r w:rsidRPr="00261A39">
        <w:rPr>
          <w:sz w:val="22"/>
          <w:szCs w:val="22"/>
        </w:rPr>
        <w:t xml:space="preserve"> nahradit buď uvedením v řádný stav, nebo v penězích tomu, komu škoda vznikla.</w:t>
      </w:r>
    </w:p>
    <w:p w14:paraId="1F4DCE56" w14:textId="77777777" w:rsidR="003546E3" w:rsidRPr="00261A39" w:rsidRDefault="003546E3" w:rsidP="00E55888">
      <w:pPr>
        <w:pStyle w:val="Zhlav"/>
        <w:tabs>
          <w:tab w:val="clear" w:pos="4536"/>
          <w:tab w:val="clear" w:pos="9072"/>
        </w:tabs>
        <w:spacing w:after="0"/>
        <w:rPr>
          <w:sz w:val="22"/>
          <w:szCs w:val="22"/>
        </w:rPr>
      </w:pPr>
    </w:p>
    <w:p w14:paraId="06F17DCE" w14:textId="77777777" w:rsidR="00E55888" w:rsidRPr="00261A39" w:rsidRDefault="00E55888" w:rsidP="00261A39">
      <w:pPr>
        <w:pStyle w:val="Zkladntextodsazen31"/>
        <w:tabs>
          <w:tab w:val="clear" w:pos="567"/>
          <w:tab w:val="left" w:pos="0"/>
        </w:tabs>
        <w:ind w:left="0"/>
        <w:jc w:val="center"/>
        <w:rPr>
          <w:b/>
          <w:bCs/>
          <w:szCs w:val="22"/>
        </w:rPr>
      </w:pPr>
      <w:r w:rsidRPr="00261A39">
        <w:rPr>
          <w:b/>
          <w:bCs/>
          <w:szCs w:val="22"/>
        </w:rPr>
        <w:t>Článek III.</w:t>
      </w:r>
    </w:p>
    <w:p w14:paraId="79740307" w14:textId="20115C6F" w:rsidR="00261A39" w:rsidRDefault="00A555C5" w:rsidP="0071048E">
      <w:pPr>
        <w:jc w:val="both"/>
        <w:rPr>
          <w:sz w:val="22"/>
          <w:szCs w:val="22"/>
        </w:rPr>
      </w:pPr>
      <w:r w:rsidRPr="00261A39">
        <w:rPr>
          <w:sz w:val="22"/>
          <w:szCs w:val="22"/>
        </w:rPr>
        <w:t xml:space="preserve">Spolupráce, </w:t>
      </w:r>
      <w:r w:rsidR="00B43AF3">
        <w:rPr>
          <w:sz w:val="22"/>
          <w:szCs w:val="22"/>
        </w:rPr>
        <w:t xml:space="preserve">která je předmětem této smlouvy, </w:t>
      </w:r>
      <w:r w:rsidRPr="00261A39">
        <w:rPr>
          <w:sz w:val="22"/>
          <w:szCs w:val="22"/>
        </w:rPr>
        <w:t>je hrazena dle platného</w:t>
      </w:r>
      <w:r w:rsidR="003F3275" w:rsidRPr="00261A39">
        <w:rPr>
          <w:sz w:val="22"/>
          <w:szCs w:val="22"/>
        </w:rPr>
        <w:t xml:space="preserve"> ročního</w:t>
      </w:r>
      <w:r w:rsidRPr="00261A39">
        <w:rPr>
          <w:sz w:val="22"/>
          <w:szCs w:val="22"/>
        </w:rPr>
        <w:t xml:space="preserve"> ,,Sazebníku poskytovaných služeb“ </w:t>
      </w:r>
      <w:r w:rsidR="00427F54" w:rsidRPr="00261A39">
        <w:rPr>
          <w:sz w:val="22"/>
          <w:szCs w:val="22"/>
        </w:rPr>
        <w:t>(dále jen ,,sazebník“)</w:t>
      </w:r>
      <w:r w:rsidRPr="00261A39">
        <w:rPr>
          <w:sz w:val="22"/>
          <w:szCs w:val="22"/>
        </w:rPr>
        <w:t xml:space="preserve">, který </w:t>
      </w:r>
      <w:r w:rsidR="003F3275" w:rsidRPr="00261A39">
        <w:rPr>
          <w:sz w:val="22"/>
          <w:szCs w:val="22"/>
        </w:rPr>
        <w:t>je k dispozici na webových stránkách správce </w:t>
      </w:r>
      <w:r w:rsidR="00562F44">
        <w:rPr>
          <w:sz w:val="22"/>
          <w:szCs w:val="22"/>
        </w:rPr>
        <w:t>(</w:t>
      </w:r>
      <w:r w:rsidR="003F3275" w:rsidRPr="00562F44">
        <w:rPr>
          <w:sz w:val="22"/>
          <w:szCs w:val="22"/>
        </w:rPr>
        <w:t>www.kolektory.cz</w:t>
      </w:r>
      <w:r w:rsidR="00562F44">
        <w:rPr>
          <w:sz w:val="22"/>
          <w:szCs w:val="22"/>
        </w:rPr>
        <w:t>)</w:t>
      </w:r>
      <w:r w:rsidR="003F3275" w:rsidRPr="00261A39">
        <w:rPr>
          <w:sz w:val="22"/>
          <w:szCs w:val="22"/>
        </w:rPr>
        <w:t>.</w:t>
      </w:r>
    </w:p>
    <w:p w14:paraId="72A51069" w14:textId="77777777" w:rsidR="00261A39" w:rsidRDefault="00261A39" w:rsidP="00B236CD">
      <w:pPr>
        <w:rPr>
          <w:sz w:val="22"/>
          <w:szCs w:val="22"/>
        </w:rPr>
      </w:pPr>
    </w:p>
    <w:p w14:paraId="41738980" w14:textId="77777777" w:rsidR="00A555C5" w:rsidRPr="00261A39" w:rsidRDefault="00A555C5" w:rsidP="00B236CD">
      <w:pPr>
        <w:rPr>
          <w:sz w:val="22"/>
          <w:szCs w:val="22"/>
        </w:rPr>
      </w:pPr>
      <w:r w:rsidRPr="00261A39">
        <w:rPr>
          <w:sz w:val="22"/>
          <w:szCs w:val="22"/>
        </w:rPr>
        <w:t>Jedná se o</w:t>
      </w:r>
      <w:r w:rsidR="00A10B9F" w:rsidRPr="00261A39">
        <w:rPr>
          <w:sz w:val="22"/>
          <w:szCs w:val="22"/>
        </w:rPr>
        <w:t>:</w:t>
      </w:r>
    </w:p>
    <w:p w14:paraId="086EC8FF" w14:textId="77777777" w:rsidR="00A555C5" w:rsidRPr="00261A39" w:rsidRDefault="00D83113" w:rsidP="00A555C5">
      <w:pPr>
        <w:numPr>
          <w:ilvl w:val="0"/>
          <w:numId w:val="11"/>
        </w:numPr>
        <w:suppressAutoHyphens w:val="0"/>
        <w:rPr>
          <w:sz w:val="22"/>
          <w:szCs w:val="22"/>
        </w:rPr>
      </w:pPr>
      <w:r w:rsidRPr="00261A39">
        <w:rPr>
          <w:sz w:val="22"/>
          <w:szCs w:val="22"/>
        </w:rPr>
        <w:t xml:space="preserve">podíl na režijních nákladech </w:t>
      </w:r>
      <w:r w:rsidR="0068377B">
        <w:rPr>
          <w:sz w:val="22"/>
          <w:szCs w:val="22"/>
        </w:rPr>
        <w:t xml:space="preserve">správce </w:t>
      </w:r>
      <w:r w:rsidR="00A555C5" w:rsidRPr="00261A39">
        <w:rPr>
          <w:sz w:val="22"/>
          <w:szCs w:val="22"/>
        </w:rPr>
        <w:t xml:space="preserve">v paušálních sazbách </w:t>
      </w:r>
    </w:p>
    <w:p w14:paraId="1D219BC8" w14:textId="77777777" w:rsidR="00A555C5" w:rsidRPr="00261A39" w:rsidRDefault="00A555C5" w:rsidP="00A555C5">
      <w:pPr>
        <w:ind w:left="360"/>
        <w:rPr>
          <w:sz w:val="22"/>
          <w:szCs w:val="22"/>
        </w:rPr>
      </w:pPr>
      <w:r w:rsidRPr="00261A39">
        <w:rPr>
          <w:sz w:val="22"/>
          <w:szCs w:val="22"/>
        </w:rPr>
        <w:t xml:space="preserve">    </w:t>
      </w:r>
      <w:r w:rsidR="00A10B9F" w:rsidRPr="00261A39">
        <w:rPr>
          <w:sz w:val="22"/>
          <w:szCs w:val="22"/>
        </w:rPr>
        <w:t xml:space="preserve">  dle čl. 2. písm. b) sazebníku,</w:t>
      </w:r>
    </w:p>
    <w:p w14:paraId="2D620387" w14:textId="77777777" w:rsidR="00A555C5" w:rsidRPr="0071048E" w:rsidRDefault="009807CC" w:rsidP="00814D4D">
      <w:pPr>
        <w:numPr>
          <w:ilvl w:val="0"/>
          <w:numId w:val="11"/>
        </w:numPr>
        <w:suppressAutoHyphens w:val="0"/>
      </w:pPr>
      <w:r w:rsidRPr="00261A39">
        <w:rPr>
          <w:sz w:val="22"/>
          <w:szCs w:val="22"/>
        </w:rPr>
        <w:t xml:space="preserve">úhradu nákladů </w:t>
      </w:r>
      <w:r w:rsidR="0092617D" w:rsidRPr="00261A39">
        <w:rPr>
          <w:sz w:val="22"/>
          <w:szCs w:val="22"/>
        </w:rPr>
        <w:t>na</w:t>
      </w:r>
      <w:r w:rsidR="00A555C5" w:rsidRPr="00261A39">
        <w:rPr>
          <w:sz w:val="22"/>
          <w:szCs w:val="22"/>
        </w:rPr>
        <w:t xml:space="preserve"> spotřebovanou </w:t>
      </w:r>
      <w:r w:rsidR="00B43AF3">
        <w:rPr>
          <w:sz w:val="22"/>
          <w:szCs w:val="22"/>
        </w:rPr>
        <w:t>el. energii dle čl. 2 písm. c) s</w:t>
      </w:r>
      <w:r w:rsidR="00A555C5" w:rsidRPr="00261A39">
        <w:rPr>
          <w:sz w:val="22"/>
          <w:szCs w:val="22"/>
        </w:rPr>
        <w:t>azebníku</w:t>
      </w:r>
      <w:r w:rsidR="0092617D" w:rsidRPr="00261A39">
        <w:rPr>
          <w:sz w:val="22"/>
          <w:szCs w:val="22"/>
        </w:rPr>
        <w:t>,</w:t>
      </w:r>
    </w:p>
    <w:p w14:paraId="242E0A8A" w14:textId="77777777" w:rsidR="00A555C5" w:rsidRPr="00261A39" w:rsidRDefault="00A555C5" w:rsidP="00A555C5">
      <w:pPr>
        <w:numPr>
          <w:ilvl w:val="0"/>
          <w:numId w:val="11"/>
        </w:numPr>
        <w:suppressAutoHyphens w:val="0"/>
        <w:rPr>
          <w:sz w:val="22"/>
          <w:szCs w:val="22"/>
        </w:rPr>
      </w:pPr>
      <w:r w:rsidRPr="00261A39">
        <w:rPr>
          <w:sz w:val="22"/>
          <w:szCs w:val="22"/>
        </w:rPr>
        <w:t>kontrolní činnost dodržování sjednaných podmínek, kterou může s</w:t>
      </w:r>
      <w:r w:rsidR="00D244A2" w:rsidRPr="00261A39">
        <w:rPr>
          <w:sz w:val="22"/>
          <w:szCs w:val="22"/>
        </w:rPr>
        <w:t>právce vykonávat</w:t>
      </w:r>
      <w:r w:rsidRPr="00261A39">
        <w:rPr>
          <w:sz w:val="22"/>
          <w:szCs w:val="22"/>
        </w:rPr>
        <w:t xml:space="preserve"> v délce 1hod</w:t>
      </w:r>
      <w:r w:rsidR="00A10B9F" w:rsidRPr="00261A39">
        <w:rPr>
          <w:sz w:val="22"/>
          <w:szCs w:val="22"/>
        </w:rPr>
        <w:t>.</w:t>
      </w:r>
      <w:r w:rsidRPr="00261A39">
        <w:rPr>
          <w:sz w:val="22"/>
          <w:szCs w:val="22"/>
        </w:rPr>
        <w:t>/de</w:t>
      </w:r>
      <w:r w:rsidR="00A10B9F" w:rsidRPr="00261A39">
        <w:rPr>
          <w:sz w:val="22"/>
          <w:szCs w:val="22"/>
        </w:rPr>
        <w:t>n dle čl. 2. písm. a) sazebníku,</w:t>
      </w:r>
    </w:p>
    <w:p w14:paraId="15572854" w14:textId="77777777" w:rsidR="00A555C5" w:rsidRPr="00261A39" w:rsidRDefault="00A555C5" w:rsidP="00A555C5">
      <w:pPr>
        <w:numPr>
          <w:ilvl w:val="0"/>
          <w:numId w:val="11"/>
        </w:numPr>
        <w:suppressAutoHyphens w:val="0"/>
        <w:rPr>
          <w:sz w:val="22"/>
          <w:szCs w:val="22"/>
        </w:rPr>
      </w:pPr>
      <w:r w:rsidRPr="00261A39">
        <w:rPr>
          <w:sz w:val="22"/>
          <w:szCs w:val="22"/>
        </w:rPr>
        <w:t>případný pohotovostní zásah při zajištění mimořá</w:t>
      </w:r>
      <w:r w:rsidR="0092617D" w:rsidRPr="00261A39">
        <w:rPr>
          <w:sz w:val="22"/>
          <w:szCs w:val="22"/>
        </w:rPr>
        <w:t>dných poruch a havárií způsobených</w:t>
      </w:r>
      <w:r w:rsidRPr="00261A39">
        <w:rPr>
          <w:sz w:val="22"/>
          <w:szCs w:val="22"/>
        </w:rPr>
        <w:t xml:space="preserve"> nedodržením sjednaných podmínek a poky</w:t>
      </w:r>
      <w:r w:rsidR="0092617D" w:rsidRPr="00261A39">
        <w:rPr>
          <w:sz w:val="22"/>
          <w:szCs w:val="22"/>
        </w:rPr>
        <w:t>nů správce dle čl. 5. sazebníku,</w:t>
      </w:r>
    </w:p>
    <w:p w14:paraId="4BB2C9F9" w14:textId="77777777" w:rsidR="00814D4D" w:rsidRPr="00554013" w:rsidRDefault="00427F54" w:rsidP="00E52A11">
      <w:pPr>
        <w:numPr>
          <w:ilvl w:val="0"/>
          <w:numId w:val="11"/>
        </w:numPr>
        <w:suppressAutoHyphens w:val="0"/>
        <w:rPr>
          <w:sz w:val="22"/>
          <w:szCs w:val="22"/>
        </w:rPr>
      </w:pPr>
      <w:r w:rsidRPr="00554013">
        <w:rPr>
          <w:sz w:val="22"/>
          <w:szCs w:val="22"/>
        </w:rPr>
        <w:t>t</w:t>
      </w:r>
      <w:r w:rsidR="00A555C5" w:rsidRPr="00554013">
        <w:rPr>
          <w:sz w:val="22"/>
          <w:szCs w:val="22"/>
        </w:rPr>
        <w:t>echnickou pomoc, která je poskytována na základě vyžádání dodavatelem a je hrazena dle čl. 3 sazebníku.</w:t>
      </w:r>
    </w:p>
    <w:p w14:paraId="24FB3CC9" w14:textId="77777777" w:rsidR="00A555C5" w:rsidRPr="00261A39" w:rsidRDefault="00A555C5" w:rsidP="0071048E">
      <w:pPr>
        <w:jc w:val="both"/>
        <w:rPr>
          <w:sz w:val="22"/>
          <w:szCs w:val="22"/>
        </w:rPr>
      </w:pPr>
      <w:r w:rsidRPr="00261A39">
        <w:rPr>
          <w:sz w:val="22"/>
          <w:szCs w:val="22"/>
        </w:rPr>
        <w:t>Ve výjimečných případech (složitost prací, potřeba koordinace, požární podmínky, okolnosti neznámé v době podpisu smlouvy, atd.) má správce právo rozhodnout o přidělení doprovodu a o provádění práce za dozoru dle čl. 2 písm. a) sazebníku.</w:t>
      </w:r>
    </w:p>
    <w:p w14:paraId="5557B100" w14:textId="77777777" w:rsidR="00E55888" w:rsidRPr="00C47D03" w:rsidRDefault="00E55888" w:rsidP="00E55888">
      <w:pPr>
        <w:rPr>
          <w:sz w:val="22"/>
          <w:szCs w:val="22"/>
        </w:rPr>
      </w:pPr>
    </w:p>
    <w:p w14:paraId="202E3FDE" w14:textId="7E82D049" w:rsidR="00BE4153" w:rsidRPr="00261A39" w:rsidRDefault="00BE4153" w:rsidP="0071048E">
      <w:pPr>
        <w:jc w:val="both"/>
        <w:rPr>
          <w:sz w:val="22"/>
          <w:szCs w:val="22"/>
        </w:rPr>
      </w:pPr>
      <w:r w:rsidRPr="00261A39">
        <w:rPr>
          <w:sz w:val="22"/>
          <w:szCs w:val="22"/>
        </w:rPr>
        <w:t>Fakturace poskytovaných služeb bude prováděna měsíčně dle platného sazebníku, se splatností 14 dnů ode dne vystavení faktury.</w:t>
      </w:r>
      <w:r w:rsidR="00A54FA3">
        <w:rPr>
          <w:sz w:val="22"/>
          <w:szCs w:val="22"/>
        </w:rPr>
        <w:t xml:space="preserve"> K ceně bude připočtena DPH dle platných předpisů</w:t>
      </w:r>
      <w:r w:rsidRPr="00261A39">
        <w:rPr>
          <w:i/>
          <w:sz w:val="22"/>
          <w:szCs w:val="22"/>
        </w:rPr>
        <w:t xml:space="preserve">. </w:t>
      </w:r>
      <w:r w:rsidR="00C47D03" w:rsidRPr="00261A39">
        <w:rPr>
          <w:sz w:val="22"/>
          <w:szCs w:val="22"/>
        </w:rPr>
        <w:t>DUZP je poslední den daného měsíce</w:t>
      </w:r>
      <w:r w:rsidR="00C47D03">
        <w:rPr>
          <w:sz w:val="22"/>
          <w:szCs w:val="22"/>
        </w:rPr>
        <w:t>.</w:t>
      </w:r>
    </w:p>
    <w:p w14:paraId="104D7E07" w14:textId="77777777" w:rsidR="00BE4153" w:rsidRPr="00C47D03" w:rsidRDefault="00434202" w:rsidP="00BE4153">
      <w:pPr>
        <w:rPr>
          <w:i/>
          <w:sz w:val="22"/>
          <w:szCs w:val="22"/>
        </w:rPr>
      </w:pPr>
      <w:r w:rsidRPr="00C47D03">
        <w:rPr>
          <w:sz w:val="22"/>
          <w:szCs w:val="22"/>
        </w:rPr>
        <w:t>Faktury – daňové doklady budou vystaveny s náležitostmi zákona č. 235/2004 Sb. o dani z přidané hodnoty ve znění pozdějších předpisů (dále jen „zákon o DPH“).</w:t>
      </w:r>
    </w:p>
    <w:p w14:paraId="2954EC96" w14:textId="07E88965" w:rsidR="00427F54" w:rsidRPr="0071048E" w:rsidRDefault="00427F54" w:rsidP="0071048E">
      <w:pPr>
        <w:rPr>
          <w:sz w:val="22"/>
        </w:rPr>
      </w:pPr>
      <w:r w:rsidRPr="00261A39">
        <w:rPr>
          <w:sz w:val="22"/>
          <w:szCs w:val="22"/>
        </w:rPr>
        <w:t>Smluvní strany se dohodly, že správcem vystavené faktury – daňové doklady</w:t>
      </w:r>
      <w:r w:rsidRPr="001A585B">
        <w:rPr>
          <w:sz w:val="22"/>
          <w:szCs w:val="22"/>
        </w:rPr>
        <w:t>,</w:t>
      </w:r>
      <w:r w:rsidRPr="00261A39">
        <w:rPr>
          <w:sz w:val="22"/>
          <w:szCs w:val="22"/>
        </w:rPr>
        <w:t xml:space="preserve"> mohou být účtovány na</w:t>
      </w:r>
      <w:r w:rsidR="0030567E" w:rsidRPr="00261A39">
        <w:rPr>
          <w:sz w:val="22"/>
          <w:szCs w:val="22"/>
        </w:rPr>
        <w:t xml:space="preserve"> elektronickou adresu </w:t>
      </w:r>
      <w:r w:rsidR="00336E91" w:rsidRPr="00C47D03">
        <w:rPr>
          <w:sz w:val="22"/>
        </w:rPr>
        <w:t>fakturace@kormak.cz</w:t>
      </w:r>
      <w:r w:rsidR="004A4624" w:rsidRPr="00C47D03">
        <w:rPr>
          <w:sz w:val="22"/>
          <w:szCs w:val="22"/>
        </w:rPr>
        <w:t>,</w:t>
      </w:r>
      <w:r w:rsidRPr="00C47D03">
        <w:rPr>
          <w:sz w:val="22"/>
          <w:szCs w:val="22"/>
        </w:rPr>
        <w:t xml:space="preserve"> </w:t>
      </w:r>
      <w:r w:rsidRPr="00261A39">
        <w:rPr>
          <w:sz w:val="22"/>
          <w:szCs w:val="22"/>
        </w:rPr>
        <w:t>a to ve formátu PDF.</w:t>
      </w:r>
    </w:p>
    <w:p w14:paraId="7EEB99AA" w14:textId="77777777" w:rsidR="006151DA" w:rsidRPr="00793290" w:rsidRDefault="006151DA" w:rsidP="00E55888">
      <w:pPr>
        <w:rPr>
          <w:sz w:val="22"/>
          <w:szCs w:val="22"/>
        </w:rPr>
      </w:pPr>
      <w:r w:rsidRPr="00793290">
        <w:rPr>
          <w:sz w:val="22"/>
          <w:szCs w:val="22"/>
        </w:rPr>
        <w:lastRenderedPageBreak/>
        <w:t>Číslo účtu, které je uvedeno ve smlouvě, je zveřejněno dle §96 odst. 2 zákona o DPH. V případě, že ke dni platby (§109 odst. 2 písm. c) zákona o DPH) nebude tento účet zveřejněn dle §96 odst. 2 zákona o DPH, je dodavatel oprávněn poukázat příslušnou platbu na výše uvedený účet bez DPH a DPH odvést způsobem dle §109 zákona o DPH. S tímto postupem bude správce písemně seznámen.</w:t>
      </w:r>
    </w:p>
    <w:p w14:paraId="2F7314E1" w14:textId="77777777" w:rsidR="006151DA" w:rsidRPr="00793290" w:rsidRDefault="006151DA" w:rsidP="00E55888">
      <w:pPr>
        <w:rPr>
          <w:sz w:val="22"/>
          <w:szCs w:val="22"/>
        </w:rPr>
      </w:pPr>
      <w:r w:rsidRPr="00793290">
        <w:rPr>
          <w:sz w:val="22"/>
          <w:szCs w:val="22"/>
        </w:rPr>
        <w:t>V případě, že ke dni zdanitelného plnění bude správce uveden v rejstříku plátců DPH jako nespolehlivý plátce dle §109 zákona o DPH, stává se příjemce plnění ručitelem za nezaplacenou daň. Dodavatel pak může poukázat příslušnou platbu na výše uvedený účet bez DPH a DPH odvést způsobem dle §109a zákona o DPH. S tímto postupem bude správce písemně seznámen.</w:t>
      </w:r>
    </w:p>
    <w:p w14:paraId="6CF4DAF8" w14:textId="77777777" w:rsidR="00E55888" w:rsidRPr="00793290" w:rsidRDefault="00BE4153" w:rsidP="00BE4153">
      <w:pPr>
        <w:tabs>
          <w:tab w:val="left" w:pos="3249"/>
        </w:tabs>
        <w:rPr>
          <w:sz w:val="22"/>
          <w:szCs w:val="22"/>
        </w:rPr>
      </w:pPr>
      <w:r w:rsidRPr="00793290">
        <w:rPr>
          <w:sz w:val="22"/>
          <w:szCs w:val="22"/>
        </w:rPr>
        <w:tab/>
      </w:r>
    </w:p>
    <w:p w14:paraId="3A04EE2A" w14:textId="77777777" w:rsidR="003546E3" w:rsidRPr="00261A39" w:rsidRDefault="00BE4153" w:rsidP="00BE4153">
      <w:pPr>
        <w:tabs>
          <w:tab w:val="left" w:pos="3249"/>
        </w:tabs>
        <w:rPr>
          <w:sz w:val="22"/>
          <w:szCs w:val="22"/>
        </w:rPr>
      </w:pPr>
      <w:r w:rsidRPr="00261A39">
        <w:rPr>
          <w:sz w:val="22"/>
          <w:szCs w:val="22"/>
        </w:rPr>
        <w:tab/>
      </w:r>
    </w:p>
    <w:p w14:paraId="6A319985" w14:textId="77777777" w:rsidR="00336E91" w:rsidRDefault="00336E91" w:rsidP="00261A39">
      <w:pPr>
        <w:pStyle w:val="Zkladntextodsazen31"/>
        <w:tabs>
          <w:tab w:val="clear" w:pos="567"/>
        </w:tabs>
        <w:ind w:left="0"/>
        <w:jc w:val="center"/>
        <w:rPr>
          <w:b/>
          <w:bCs/>
          <w:sz w:val="22"/>
          <w:szCs w:val="22"/>
        </w:rPr>
      </w:pPr>
    </w:p>
    <w:p w14:paraId="0BDB8279" w14:textId="77777777" w:rsidR="00E55888" w:rsidRPr="00261A39" w:rsidRDefault="00E55888" w:rsidP="00261A39">
      <w:pPr>
        <w:pStyle w:val="Zkladntextodsazen31"/>
        <w:tabs>
          <w:tab w:val="clear" w:pos="567"/>
        </w:tabs>
        <w:ind w:left="0"/>
        <w:jc w:val="center"/>
        <w:rPr>
          <w:b/>
          <w:bCs/>
          <w:sz w:val="22"/>
          <w:szCs w:val="22"/>
        </w:rPr>
      </w:pPr>
      <w:r w:rsidRPr="00261A39">
        <w:rPr>
          <w:b/>
          <w:bCs/>
          <w:sz w:val="22"/>
          <w:szCs w:val="22"/>
        </w:rPr>
        <w:t>Článek</w:t>
      </w:r>
      <w:r w:rsidRPr="00261A39">
        <w:rPr>
          <w:b/>
          <w:sz w:val="22"/>
          <w:szCs w:val="22"/>
        </w:rPr>
        <w:t xml:space="preserve"> I</w:t>
      </w:r>
      <w:r w:rsidRPr="00261A39">
        <w:rPr>
          <w:b/>
          <w:bCs/>
          <w:sz w:val="22"/>
          <w:szCs w:val="22"/>
        </w:rPr>
        <w:t>V.</w:t>
      </w:r>
    </w:p>
    <w:p w14:paraId="7F2918CC" w14:textId="77777777" w:rsidR="003546E3" w:rsidRPr="00261A39" w:rsidRDefault="00E4500F" w:rsidP="0071048E">
      <w:pPr>
        <w:pStyle w:val="Zkladntextodsazen31"/>
        <w:ind w:left="0"/>
        <w:jc w:val="both"/>
        <w:rPr>
          <w:b/>
          <w:bCs/>
          <w:sz w:val="22"/>
          <w:szCs w:val="22"/>
        </w:rPr>
      </w:pPr>
      <w:r w:rsidRPr="00261A39">
        <w:rPr>
          <w:sz w:val="22"/>
          <w:szCs w:val="22"/>
        </w:rPr>
        <w:t>Dodavatel se zavazuje</w:t>
      </w:r>
      <w:r w:rsidR="00605C74" w:rsidRPr="00261A39">
        <w:rPr>
          <w:sz w:val="22"/>
          <w:szCs w:val="22"/>
        </w:rPr>
        <w:t xml:space="preserve"> </w:t>
      </w:r>
      <w:r w:rsidR="00E55888" w:rsidRPr="00261A39">
        <w:rPr>
          <w:sz w:val="22"/>
          <w:szCs w:val="22"/>
        </w:rPr>
        <w:t xml:space="preserve">zaplatit smluvní </w:t>
      </w:r>
      <w:r w:rsidR="00F66068" w:rsidRPr="00261A39">
        <w:rPr>
          <w:sz w:val="22"/>
          <w:szCs w:val="22"/>
        </w:rPr>
        <w:t>pokutu</w:t>
      </w:r>
      <w:r w:rsidR="00E55888" w:rsidRPr="00261A39">
        <w:rPr>
          <w:sz w:val="22"/>
          <w:szCs w:val="22"/>
        </w:rPr>
        <w:t xml:space="preserve"> 500,</w:t>
      </w:r>
      <w:r w:rsidR="003F3275" w:rsidRPr="00261A39">
        <w:rPr>
          <w:sz w:val="22"/>
          <w:szCs w:val="22"/>
        </w:rPr>
        <w:t>--</w:t>
      </w:r>
      <w:r w:rsidR="00E55888" w:rsidRPr="00261A39">
        <w:rPr>
          <w:sz w:val="22"/>
          <w:szCs w:val="22"/>
        </w:rPr>
        <w:t>Kč za každý den prodlení, při překročení výše uvedených termínů</w:t>
      </w:r>
      <w:r w:rsidR="0068377B">
        <w:rPr>
          <w:sz w:val="22"/>
          <w:szCs w:val="22"/>
        </w:rPr>
        <w:t xml:space="preserve"> splatnosti</w:t>
      </w:r>
      <w:r w:rsidRPr="00261A39">
        <w:rPr>
          <w:sz w:val="22"/>
          <w:szCs w:val="22"/>
        </w:rPr>
        <w:t>, jakož i za každé prokazatelné zjištění porušení závazků dodavatele dle čl. I</w:t>
      </w:r>
      <w:r w:rsidR="0092617D" w:rsidRPr="00261A39">
        <w:rPr>
          <w:sz w:val="22"/>
          <w:szCs w:val="22"/>
        </w:rPr>
        <w:t>.</w:t>
      </w:r>
      <w:r w:rsidRPr="00261A39">
        <w:rPr>
          <w:sz w:val="22"/>
          <w:szCs w:val="22"/>
        </w:rPr>
        <w:t xml:space="preserve"> a II</w:t>
      </w:r>
      <w:r w:rsidR="0092617D" w:rsidRPr="00261A39">
        <w:rPr>
          <w:sz w:val="22"/>
          <w:szCs w:val="22"/>
        </w:rPr>
        <w:t>.</w:t>
      </w:r>
      <w:r w:rsidRPr="00261A39">
        <w:rPr>
          <w:sz w:val="22"/>
          <w:szCs w:val="22"/>
        </w:rPr>
        <w:t xml:space="preserve"> této smlouvy</w:t>
      </w:r>
      <w:r w:rsidR="00605C74" w:rsidRPr="00261A39">
        <w:rPr>
          <w:sz w:val="22"/>
          <w:szCs w:val="22"/>
        </w:rPr>
        <w:t>.</w:t>
      </w:r>
    </w:p>
    <w:p w14:paraId="66A936D4" w14:textId="77777777" w:rsidR="00E55888" w:rsidRPr="00261A39" w:rsidRDefault="00E55888" w:rsidP="00261A39">
      <w:pPr>
        <w:jc w:val="center"/>
        <w:rPr>
          <w:b/>
          <w:bCs/>
          <w:sz w:val="22"/>
          <w:szCs w:val="22"/>
        </w:rPr>
      </w:pPr>
      <w:r w:rsidRPr="00261A39">
        <w:rPr>
          <w:b/>
          <w:bCs/>
          <w:sz w:val="22"/>
          <w:szCs w:val="22"/>
        </w:rPr>
        <w:t>Článek V.</w:t>
      </w:r>
    </w:p>
    <w:p w14:paraId="04A95270" w14:textId="63435316" w:rsidR="00562F44" w:rsidRPr="00793290" w:rsidRDefault="00745049" w:rsidP="009110B2">
      <w:pPr>
        <w:rPr>
          <w:sz w:val="22"/>
          <w:szCs w:val="22"/>
        </w:rPr>
      </w:pPr>
      <w:r w:rsidRPr="00793290">
        <w:rPr>
          <w:iCs/>
          <w:sz w:val="22"/>
          <w:szCs w:val="22"/>
        </w:rPr>
        <w:t xml:space="preserve">Tato smlouva nabývá platnosti dnem podpisu smluvními stranami a účinnosti </w:t>
      </w:r>
      <w:r w:rsidR="0071048E" w:rsidRPr="00793290">
        <w:rPr>
          <w:iCs/>
          <w:sz w:val="22"/>
          <w:szCs w:val="22"/>
        </w:rPr>
        <w:t>od 1.9.2023</w:t>
      </w:r>
      <w:r w:rsidRPr="00793290">
        <w:rPr>
          <w:iCs/>
          <w:sz w:val="22"/>
          <w:szCs w:val="22"/>
        </w:rPr>
        <w:t>.</w:t>
      </w:r>
    </w:p>
    <w:p w14:paraId="6ECC49FB" w14:textId="736E46D7" w:rsidR="00E55888" w:rsidRPr="00261A39" w:rsidRDefault="00E55888" w:rsidP="0071048E">
      <w:pPr>
        <w:jc w:val="both"/>
        <w:rPr>
          <w:i/>
          <w:sz w:val="22"/>
          <w:szCs w:val="22"/>
        </w:rPr>
      </w:pPr>
      <w:r w:rsidRPr="00261A39">
        <w:rPr>
          <w:sz w:val="22"/>
          <w:szCs w:val="22"/>
        </w:rPr>
        <w:t>Smlouva se uzavírá na dobu trvání prací dodavatele, n</w:t>
      </w:r>
      <w:r w:rsidR="00F66068" w:rsidRPr="00261A39">
        <w:rPr>
          <w:sz w:val="22"/>
          <w:szCs w:val="22"/>
        </w:rPr>
        <w:t>ejdéle však do</w:t>
      </w:r>
      <w:r w:rsidR="00D244A2" w:rsidRPr="00261A39">
        <w:rPr>
          <w:sz w:val="22"/>
          <w:szCs w:val="22"/>
        </w:rPr>
        <w:t xml:space="preserve"> </w:t>
      </w:r>
      <w:r w:rsidR="00336E91" w:rsidRPr="00793290">
        <w:rPr>
          <w:b/>
          <w:bCs/>
          <w:sz w:val="22"/>
        </w:rPr>
        <w:t>3</w:t>
      </w:r>
      <w:r w:rsidR="00793290">
        <w:rPr>
          <w:b/>
          <w:bCs/>
          <w:sz w:val="22"/>
        </w:rPr>
        <w:t>1</w:t>
      </w:r>
      <w:r w:rsidR="00336E91" w:rsidRPr="00793290">
        <w:rPr>
          <w:b/>
          <w:bCs/>
          <w:sz w:val="22"/>
        </w:rPr>
        <w:t xml:space="preserve">. </w:t>
      </w:r>
      <w:r w:rsidR="00793290">
        <w:rPr>
          <w:b/>
          <w:bCs/>
          <w:sz w:val="22"/>
        </w:rPr>
        <w:t>8</w:t>
      </w:r>
      <w:r w:rsidR="00336E91" w:rsidRPr="00793290">
        <w:rPr>
          <w:b/>
          <w:bCs/>
          <w:sz w:val="22"/>
        </w:rPr>
        <w:t xml:space="preserve">. </w:t>
      </w:r>
      <w:r w:rsidR="00336E91" w:rsidRPr="00793290">
        <w:rPr>
          <w:b/>
          <w:bCs/>
          <w:sz w:val="22"/>
          <w:szCs w:val="22"/>
        </w:rPr>
        <w:t>2025</w:t>
      </w:r>
      <w:r w:rsidR="00336E91" w:rsidRPr="00793290">
        <w:rPr>
          <w:b/>
          <w:bCs/>
          <w:sz w:val="22"/>
        </w:rPr>
        <w:t>.</w:t>
      </w:r>
    </w:p>
    <w:p w14:paraId="2E3F2456" w14:textId="77777777" w:rsidR="00914F01" w:rsidRPr="00261A39" w:rsidRDefault="00E55888" w:rsidP="0071048E">
      <w:pPr>
        <w:jc w:val="both"/>
        <w:rPr>
          <w:sz w:val="22"/>
          <w:szCs w:val="22"/>
        </w:rPr>
      </w:pPr>
      <w:r w:rsidRPr="00261A39">
        <w:rPr>
          <w:sz w:val="22"/>
          <w:szCs w:val="22"/>
        </w:rPr>
        <w:t xml:space="preserve">V případě, že by dodavatel porušoval podmínky, které jsou na základě této smlouvy stanoveny, může jí správce vypovědět s okamžitou platností. </w:t>
      </w:r>
    </w:p>
    <w:p w14:paraId="4761BE59" w14:textId="77777777" w:rsidR="00914F01" w:rsidRPr="00261A39" w:rsidRDefault="00914F01" w:rsidP="00BE0D00">
      <w:pPr>
        <w:pStyle w:val="Bezmezer"/>
        <w:jc w:val="both"/>
        <w:rPr>
          <w:sz w:val="22"/>
          <w:szCs w:val="22"/>
        </w:rPr>
      </w:pPr>
      <w:r w:rsidRPr="00261A39">
        <w:rPr>
          <w:sz w:val="22"/>
          <w:szCs w:val="22"/>
        </w:rPr>
        <w:t>Správce je rovněž oprávněn smlouvu vypovědět v případě, že dodavatel je vůči správci v prodlení s plněním smluvních závazků, včetně úhrady splatných pohledávek.</w:t>
      </w:r>
    </w:p>
    <w:p w14:paraId="0BD044A3" w14:textId="77777777" w:rsidR="009110B2" w:rsidRPr="00261A39" w:rsidRDefault="009110B2" w:rsidP="0071048E">
      <w:pPr>
        <w:jc w:val="both"/>
        <w:rPr>
          <w:sz w:val="22"/>
          <w:szCs w:val="22"/>
        </w:rPr>
      </w:pPr>
    </w:p>
    <w:p w14:paraId="4FE5CEB2" w14:textId="77777777" w:rsidR="00914F01" w:rsidRPr="00261A39" w:rsidRDefault="002D66CA" w:rsidP="0071048E">
      <w:pPr>
        <w:jc w:val="both"/>
        <w:rPr>
          <w:sz w:val="22"/>
          <w:szCs w:val="22"/>
        </w:rPr>
      </w:pPr>
      <w:r w:rsidRPr="00261A39">
        <w:rPr>
          <w:sz w:val="22"/>
          <w:szCs w:val="22"/>
        </w:rPr>
        <w:t xml:space="preserve">Dodavatel bere na vědomí povinnost </w:t>
      </w:r>
      <w:r w:rsidR="00745049">
        <w:rPr>
          <w:sz w:val="22"/>
          <w:szCs w:val="22"/>
        </w:rPr>
        <w:t xml:space="preserve">správce </w:t>
      </w:r>
      <w:r w:rsidRPr="00261A39">
        <w:rPr>
          <w:sz w:val="22"/>
          <w:szCs w:val="22"/>
        </w:rPr>
        <w:t>vyplývající ze zákona č. 340/2015 Sb., o zvláštních podmínkách účinnosti některých smluv, uveřejňování těchto smluv a o registru smluv (zákon o registru smluv).</w:t>
      </w:r>
      <w:r w:rsidRPr="00261A39">
        <w:rPr>
          <w:sz w:val="22"/>
          <w:szCs w:val="22"/>
        </w:rPr>
        <w:tab/>
      </w:r>
    </w:p>
    <w:p w14:paraId="3E376652" w14:textId="77777777" w:rsidR="00914F01" w:rsidRPr="00261A39" w:rsidRDefault="00914F01" w:rsidP="0071048E">
      <w:pPr>
        <w:jc w:val="both"/>
        <w:rPr>
          <w:sz w:val="22"/>
          <w:szCs w:val="22"/>
        </w:rPr>
      </w:pPr>
    </w:p>
    <w:p w14:paraId="05DE9AD7" w14:textId="77777777" w:rsidR="00261A39" w:rsidRPr="00261A39" w:rsidRDefault="00261A39" w:rsidP="002D66CA">
      <w:pPr>
        <w:rPr>
          <w:sz w:val="22"/>
          <w:szCs w:val="22"/>
        </w:rPr>
      </w:pPr>
    </w:p>
    <w:p w14:paraId="47E6DCAF" w14:textId="42A664F8" w:rsidR="00E55888" w:rsidRPr="00261A39" w:rsidRDefault="00E55888" w:rsidP="002D66CA">
      <w:pPr>
        <w:rPr>
          <w:sz w:val="22"/>
          <w:szCs w:val="22"/>
        </w:rPr>
      </w:pPr>
      <w:r w:rsidRPr="00261A39">
        <w:rPr>
          <w:sz w:val="22"/>
          <w:szCs w:val="22"/>
        </w:rPr>
        <w:t>Zástupce ve věcech provo</w:t>
      </w:r>
      <w:r w:rsidR="00425940" w:rsidRPr="00261A39">
        <w:rPr>
          <w:sz w:val="22"/>
          <w:szCs w:val="22"/>
        </w:rPr>
        <w:t>zních za správce oblast Centrum</w:t>
      </w:r>
      <w:r w:rsidR="00745049">
        <w:rPr>
          <w:sz w:val="22"/>
          <w:szCs w:val="22"/>
        </w:rPr>
        <w:t>:</w:t>
      </w:r>
      <w:r w:rsidR="00745049">
        <w:rPr>
          <w:sz w:val="22"/>
          <w:szCs w:val="22"/>
        </w:rPr>
        <w:tab/>
      </w:r>
      <w:proofErr w:type="spellStart"/>
      <w:r w:rsidR="00DE74D8">
        <w:rPr>
          <w:sz w:val="22"/>
          <w:szCs w:val="22"/>
        </w:rPr>
        <w:t>xxx</w:t>
      </w:r>
      <w:proofErr w:type="spellEnd"/>
    </w:p>
    <w:p w14:paraId="7EACF059" w14:textId="4BB07B82" w:rsidR="00E55888" w:rsidRPr="00261A39" w:rsidRDefault="00745049" w:rsidP="00E55888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oblast Západ</w:t>
      </w:r>
      <w:r w:rsidR="00E55888" w:rsidRPr="00261A39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proofErr w:type="spellStart"/>
      <w:r w:rsidR="00DE74D8">
        <w:rPr>
          <w:sz w:val="22"/>
          <w:szCs w:val="22"/>
        </w:rPr>
        <w:t>xxx</w:t>
      </w:r>
      <w:proofErr w:type="spellEnd"/>
    </w:p>
    <w:p w14:paraId="4B8D912C" w14:textId="77CEDBFC" w:rsidR="00E55888" w:rsidRPr="00261A39" w:rsidRDefault="00745049" w:rsidP="00E55888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oblast Východ</w:t>
      </w:r>
      <w:r w:rsidR="00E55888" w:rsidRPr="00261A39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proofErr w:type="spellStart"/>
      <w:r w:rsidR="00DE74D8">
        <w:rPr>
          <w:sz w:val="22"/>
          <w:szCs w:val="22"/>
        </w:rPr>
        <w:t>xxx</w:t>
      </w:r>
      <w:proofErr w:type="spellEnd"/>
    </w:p>
    <w:p w14:paraId="11073528" w14:textId="5F9CAE27" w:rsidR="00F1028C" w:rsidRPr="00261A39" w:rsidRDefault="00F1028C" w:rsidP="00F1028C">
      <w:pPr>
        <w:tabs>
          <w:tab w:val="left" w:pos="567"/>
          <w:tab w:val="left" w:pos="4111"/>
        </w:tabs>
        <w:rPr>
          <w:sz w:val="22"/>
          <w:szCs w:val="22"/>
        </w:rPr>
      </w:pPr>
      <w:r w:rsidRPr="00261A39">
        <w:rPr>
          <w:sz w:val="22"/>
          <w:szCs w:val="22"/>
        </w:rPr>
        <w:tab/>
      </w:r>
      <w:r w:rsidRPr="00261A39">
        <w:rPr>
          <w:sz w:val="22"/>
          <w:szCs w:val="22"/>
        </w:rPr>
        <w:tab/>
        <w:t xml:space="preserve">středisko ČM: </w:t>
      </w:r>
      <w:r w:rsidR="00745049">
        <w:rPr>
          <w:sz w:val="22"/>
          <w:szCs w:val="22"/>
        </w:rPr>
        <w:tab/>
      </w:r>
      <w:proofErr w:type="spellStart"/>
      <w:r w:rsidR="00DE74D8">
        <w:rPr>
          <w:sz w:val="22"/>
          <w:szCs w:val="22"/>
        </w:rPr>
        <w:t>xxx</w:t>
      </w:r>
      <w:proofErr w:type="spellEnd"/>
      <w:r w:rsidRPr="00261A39">
        <w:rPr>
          <w:sz w:val="22"/>
          <w:szCs w:val="22"/>
        </w:rPr>
        <w:tab/>
      </w:r>
      <w:r w:rsidRPr="00261A39">
        <w:rPr>
          <w:sz w:val="22"/>
          <w:szCs w:val="22"/>
        </w:rPr>
        <w:tab/>
      </w:r>
      <w:r w:rsidRPr="00261A39">
        <w:rPr>
          <w:sz w:val="22"/>
          <w:szCs w:val="22"/>
        </w:rPr>
        <w:tab/>
      </w:r>
      <w:r w:rsidRPr="00261A39">
        <w:rPr>
          <w:sz w:val="22"/>
          <w:szCs w:val="22"/>
        </w:rPr>
        <w:tab/>
      </w:r>
      <w:r w:rsidRPr="00261A39">
        <w:rPr>
          <w:sz w:val="22"/>
          <w:szCs w:val="22"/>
        </w:rPr>
        <w:tab/>
      </w:r>
    </w:p>
    <w:p w14:paraId="5C8EEFC9" w14:textId="6118B74E" w:rsidR="00336E91" w:rsidRPr="00A54FA3" w:rsidRDefault="00336E91" w:rsidP="00336E91">
      <w:pPr>
        <w:tabs>
          <w:tab w:val="left" w:pos="567"/>
        </w:tabs>
        <w:rPr>
          <w:i/>
          <w:sz w:val="22"/>
          <w:szCs w:val="22"/>
        </w:rPr>
      </w:pPr>
      <w:r w:rsidRPr="00261A39">
        <w:rPr>
          <w:sz w:val="22"/>
          <w:szCs w:val="22"/>
        </w:rPr>
        <w:t>Zástupce ve věce</w:t>
      </w:r>
      <w:r>
        <w:rPr>
          <w:sz w:val="22"/>
          <w:szCs w:val="22"/>
        </w:rPr>
        <w:t xml:space="preserve">ch technických za dodavatele: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DE74D8">
        <w:rPr>
          <w:sz w:val="22"/>
        </w:rPr>
        <w:t>xxx</w:t>
      </w:r>
      <w:proofErr w:type="spellEnd"/>
    </w:p>
    <w:p w14:paraId="67E63B76" w14:textId="6DB1591C" w:rsidR="00BA07FD" w:rsidRDefault="00336E91" w:rsidP="00DE74D8">
      <w:pPr>
        <w:tabs>
          <w:tab w:val="left" w:pos="567"/>
        </w:tabs>
        <w:rPr>
          <w:sz w:val="22"/>
        </w:rPr>
      </w:pPr>
      <w:r w:rsidRPr="00A54FA3">
        <w:rPr>
          <w:sz w:val="22"/>
          <w:szCs w:val="22"/>
        </w:rPr>
        <w:t xml:space="preserve">Zástupce ve věcech provozních za dodavatele: </w:t>
      </w:r>
      <w:r w:rsidRPr="00A54FA3">
        <w:rPr>
          <w:sz w:val="22"/>
          <w:szCs w:val="22"/>
        </w:rPr>
        <w:tab/>
      </w:r>
      <w:r w:rsidRPr="00A54FA3">
        <w:rPr>
          <w:sz w:val="22"/>
          <w:szCs w:val="22"/>
        </w:rPr>
        <w:tab/>
      </w:r>
      <w:r w:rsidRPr="00A54FA3">
        <w:rPr>
          <w:sz w:val="22"/>
          <w:szCs w:val="22"/>
        </w:rPr>
        <w:tab/>
      </w:r>
      <w:proofErr w:type="spellStart"/>
      <w:r w:rsidR="00DE74D8">
        <w:rPr>
          <w:sz w:val="22"/>
        </w:rPr>
        <w:t>xxx</w:t>
      </w:r>
      <w:proofErr w:type="spellEnd"/>
    </w:p>
    <w:p w14:paraId="58E17190" w14:textId="77777777" w:rsidR="00DE74D8" w:rsidRDefault="00DE74D8" w:rsidP="00DE74D8">
      <w:pPr>
        <w:tabs>
          <w:tab w:val="left" w:pos="567"/>
        </w:tabs>
        <w:rPr>
          <w:sz w:val="22"/>
        </w:rPr>
      </w:pPr>
    </w:p>
    <w:p w14:paraId="703C47C4" w14:textId="77777777" w:rsidR="00DE74D8" w:rsidRDefault="00DE74D8" w:rsidP="00DE74D8">
      <w:pPr>
        <w:tabs>
          <w:tab w:val="left" w:pos="567"/>
        </w:tabs>
        <w:rPr>
          <w:sz w:val="22"/>
          <w:szCs w:val="22"/>
        </w:rPr>
      </w:pPr>
    </w:p>
    <w:p w14:paraId="06841130" w14:textId="77777777" w:rsidR="00E55888" w:rsidRPr="00261A39" w:rsidRDefault="00E55888" w:rsidP="00E55888">
      <w:pPr>
        <w:rPr>
          <w:sz w:val="22"/>
          <w:szCs w:val="22"/>
        </w:rPr>
      </w:pPr>
      <w:r w:rsidRPr="00261A39">
        <w:rPr>
          <w:sz w:val="22"/>
          <w:szCs w:val="22"/>
        </w:rPr>
        <w:t>Správce:</w:t>
      </w:r>
      <w:r w:rsidR="000D7C6A" w:rsidRPr="00261A39">
        <w:rPr>
          <w:sz w:val="22"/>
          <w:szCs w:val="22"/>
        </w:rPr>
        <w:tab/>
      </w:r>
      <w:r w:rsidR="000D7C6A" w:rsidRPr="00261A39">
        <w:rPr>
          <w:sz w:val="22"/>
          <w:szCs w:val="22"/>
        </w:rPr>
        <w:tab/>
      </w:r>
      <w:r w:rsidR="000D7C6A" w:rsidRPr="00261A39">
        <w:rPr>
          <w:sz w:val="22"/>
          <w:szCs w:val="22"/>
        </w:rPr>
        <w:tab/>
      </w:r>
      <w:r w:rsidR="000D7C6A" w:rsidRPr="00261A39">
        <w:rPr>
          <w:sz w:val="22"/>
          <w:szCs w:val="22"/>
        </w:rPr>
        <w:tab/>
      </w:r>
      <w:r w:rsidR="000D7C6A" w:rsidRPr="00261A39">
        <w:rPr>
          <w:sz w:val="22"/>
          <w:szCs w:val="22"/>
        </w:rPr>
        <w:tab/>
      </w:r>
      <w:r w:rsidR="000D7C6A" w:rsidRPr="00261A39">
        <w:rPr>
          <w:sz w:val="22"/>
          <w:szCs w:val="22"/>
        </w:rPr>
        <w:tab/>
      </w:r>
      <w:r w:rsidR="000D7C6A" w:rsidRPr="00261A39">
        <w:rPr>
          <w:sz w:val="22"/>
          <w:szCs w:val="22"/>
        </w:rPr>
        <w:tab/>
      </w:r>
      <w:r w:rsidRPr="00261A39">
        <w:rPr>
          <w:sz w:val="22"/>
          <w:szCs w:val="22"/>
        </w:rPr>
        <w:t>Dodavatel:</w:t>
      </w:r>
    </w:p>
    <w:p w14:paraId="13940075" w14:textId="30FA5B5E" w:rsidR="00E55888" w:rsidRPr="00A54FA3" w:rsidRDefault="003546E3" w:rsidP="0071048E">
      <w:pPr>
        <w:rPr>
          <w:sz w:val="22"/>
        </w:rPr>
      </w:pPr>
      <w:r>
        <w:rPr>
          <w:sz w:val="22"/>
          <w:szCs w:val="22"/>
        </w:rPr>
        <w:t>Kolektory Praha, a.s.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6E91" w:rsidRPr="00A54FA3">
        <w:rPr>
          <w:sz w:val="22"/>
        </w:rPr>
        <w:t>KORMAK Praha a.s.</w:t>
      </w:r>
    </w:p>
    <w:p w14:paraId="2FE24DD0" w14:textId="77777777" w:rsidR="00B0553F" w:rsidRPr="00A54FA3" w:rsidRDefault="00B0553F" w:rsidP="00E55888">
      <w:pPr>
        <w:rPr>
          <w:sz w:val="22"/>
          <w:szCs w:val="22"/>
        </w:rPr>
      </w:pPr>
    </w:p>
    <w:p w14:paraId="17CFFF14" w14:textId="77777777" w:rsidR="00E55888" w:rsidRPr="00A54FA3" w:rsidRDefault="00E55888" w:rsidP="00E55888">
      <w:pPr>
        <w:rPr>
          <w:sz w:val="22"/>
          <w:szCs w:val="22"/>
        </w:rPr>
      </w:pPr>
    </w:p>
    <w:p w14:paraId="217965EE" w14:textId="77777777" w:rsidR="00E55888" w:rsidRPr="00A54FA3" w:rsidRDefault="00E55888" w:rsidP="00E55888">
      <w:pPr>
        <w:rPr>
          <w:sz w:val="22"/>
          <w:szCs w:val="22"/>
        </w:rPr>
      </w:pPr>
    </w:p>
    <w:p w14:paraId="49480FC3" w14:textId="77777777" w:rsidR="00E55888" w:rsidRPr="00A54FA3" w:rsidRDefault="00171D11" w:rsidP="00171D11">
      <w:pPr>
        <w:pStyle w:val="Zhlav"/>
        <w:tabs>
          <w:tab w:val="clear" w:pos="4536"/>
          <w:tab w:val="clear" w:pos="9072"/>
          <w:tab w:val="left" w:pos="851"/>
          <w:tab w:val="left" w:pos="6379"/>
          <w:tab w:val="right" w:pos="8222"/>
        </w:tabs>
        <w:spacing w:after="0"/>
        <w:rPr>
          <w:i/>
          <w:sz w:val="22"/>
          <w:szCs w:val="22"/>
        </w:rPr>
      </w:pPr>
      <w:r w:rsidRPr="00A54FA3">
        <w:rPr>
          <w:sz w:val="22"/>
          <w:szCs w:val="22"/>
        </w:rPr>
        <w:tab/>
      </w:r>
    </w:p>
    <w:p w14:paraId="6C917D6F" w14:textId="51DBE457" w:rsidR="003546E3" w:rsidRPr="00A54FA3" w:rsidRDefault="00495ABE" w:rsidP="00E55888">
      <w:pPr>
        <w:rPr>
          <w:sz w:val="22"/>
        </w:rPr>
      </w:pPr>
      <w:r w:rsidRPr="00A54FA3">
        <w:rPr>
          <w:sz w:val="22"/>
          <w:szCs w:val="22"/>
        </w:rPr>
        <w:t>Ing. Petr Švec</w:t>
      </w:r>
      <w:r w:rsidR="00932630" w:rsidRPr="00A54FA3">
        <w:rPr>
          <w:sz w:val="22"/>
          <w:szCs w:val="22"/>
        </w:rPr>
        <w:tab/>
      </w:r>
      <w:r w:rsidR="003546E3" w:rsidRPr="00A54FA3">
        <w:rPr>
          <w:sz w:val="22"/>
          <w:szCs w:val="22"/>
        </w:rPr>
        <w:tab/>
      </w:r>
      <w:r w:rsidR="003546E3" w:rsidRPr="00A54FA3">
        <w:rPr>
          <w:sz w:val="22"/>
          <w:szCs w:val="22"/>
        </w:rPr>
        <w:tab/>
      </w:r>
      <w:r w:rsidR="003546E3" w:rsidRPr="00A54FA3">
        <w:rPr>
          <w:sz w:val="22"/>
          <w:szCs w:val="22"/>
        </w:rPr>
        <w:tab/>
      </w:r>
      <w:r w:rsidR="003546E3" w:rsidRPr="00A54FA3">
        <w:rPr>
          <w:sz w:val="22"/>
          <w:szCs w:val="22"/>
        </w:rPr>
        <w:tab/>
      </w:r>
      <w:r w:rsidR="003546E3" w:rsidRPr="00A54FA3">
        <w:rPr>
          <w:sz w:val="22"/>
          <w:szCs w:val="22"/>
        </w:rPr>
        <w:tab/>
      </w:r>
      <w:r w:rsidR="003546E3" w:rsidRPr="00A54FA3">
        <w:rPr>
          <w:sz w:val="22"/>
          <w:szCs w:val="22"/>
        </w:rPr>
        <w:tab/>
      </w:r>
      <w:r w:rsidR="00FD24F6" w:rsidRPr="00A54FA3">
        <w:rPr>
          <w:sz w:val="22"/>
        </w:rPr>
        <w:t>Ing. Radek Matuszny</w:t>
      </w:r>
      <w:r w:rsidR="003546E3" w:rsidRPr="00A54FA3">
        <w:rPr>
          <w:sz w:val="22"/>
          <w:szCs w:val="22"/>
        </w:rPr>
        <w:br/>
      </w:r>
      <w:r w:rsidR="00171D11" w:rsidRPr="00A54FA3">
        <w:rPr>
          <w:sz w:val="22"/>
          <w:szCs w:val="22"/>
        </w:rPr>
        <w:t>předseda představenstva</w:t>
      </w:r>
      <w:r w:rsidR="00FD24F6" w:rsidRPr="00A54FA3">
        <w:rPr>
          <w:sz w:val="22"/>
          <w:szCs w:val="22"/>
        </w:rPr>
        <w:tab/>
      </w:r>
      <w:r w:rsidR="00FD24F6" w:rsidRPr="00A54FA3">
        <w:rPr>
          <w:sz w:val="22"/>
          <w:szCs w:val="22"/>
        </w:rPr>
        <w:tab/>
      </w:r>
      <w:r w:rsidR="00FD24F6" w:rsidRPr="00A54FA3">
        <w:rPr>
          <w:sz w:val="22"/>
          <w:szCs w:val="22"/>
        </w:rPr>
        <w:tab/>
      </w:r>
      <w:r w:rsidR="00FD24F6" w:rsidRPr="00A54FA3">
        <w:rPr>
          <w:sz w:val="22"/>
          <w:szCs w:val="22"/>
        </w:rPr>
        <w:tab/>
      </w:r>
      <w:r w:rsidR="00FD24F6" w:rsidRPr="00A54FA3">
        <w:rPr>
          <w:sz w:val="22"/>
          <w:szCs w:val="22"/>
        </w:rPr>
        <w:tab/>
      </w:r>
      <w:r w:rsidR="00FD24F6" w:rsidRPr="00A54FA3">
        <w:rPr>
          <w:sz w:val="22"/>
        </w:rPr>
        <w:t>předseda představenstva</w:t>
      </w:r>
    </w:p>
    <w:p w14:paraId="2486041C" w14:textId="77777777" w:rsidR="003546E3" w:rsidRPr="00A54FA3" w:rsidRDefault="003546E3" w:rsidP="00E55888">
      <w:pPr>
        <w:rPr>
          <w:sz w:val="22"/>
          <w:szCs w:val="22"/>
        </w:rPr>
      </w:pPr>
    </w:p>
    <w:p w14:paraId="44587885" w14:textId="77777777" w:rsidR="003546E3" w:rsidRPr="00A54FA3" w:rsidRDefault="003546E3" w:rsidP="0071048E">
      <w:pPr>
        <w:rPr>
          <w:sz w:val="22"/>
          <w:szCs w:val="22"/>
        </w:rPr>
      </w:pPr>
    </w:p>
    <w:p w14:paraId="111451B3" w14:textId="77777777" w:rsidR="003546E3" w:rsidRPr="00A54FA3" w:rsidRDefault="003546E3" w:rsidP="0071048E">
      <w:pPr>
        <w:rPr>
          <w:sz w:val="22"/>
          <w:szCs w:val="22"/>
        </w:rPr>
      </w:pPr>
    </w:p>
    <w:p w14:paraId="538EE92A" w14:textId="77777777" w:rsidR="00E55888" w:rsidRPr="00A54FA3" w:rsidRDefault="00171D11" w:rsidP="00E55888">
      <w:pPr>
        <w:rPr>
          <w:sz w:val="22"/>
          <w:szCs w:val="22"/>
        </w:rPr>
      </w:pPr>
      <w:r w:rsidRPr="00A54FA3">
        <w:rPr>
          <w:sz w:val="22"/>
          <w:szCs w:val="22"/>
        </w:rPr>
        <w:tab/>
      </w:r>
    </w:p>
    <w:p w14:paraId="38AA04B1" w14:textId="77777777" w:rsidR="0071048E" w:rsidRPr="00A54FA3" w:rsidRDefault="003546E3" w:rsidP="00E55888">
      <w:pPr>
        <w:rPr>
          <w:sz w:val="22"/>
        </w:rPr>
      </w:pPr>
      <w:r w:rsidRPr="00A54FA3">
        <w:rPr>
          <w:sz w:val="22"/>
          <w:szCs w:val="22"/>
        </w:rPr>
        <w:t>Mgr. Jan Vidím</w:t>
      </w:r>
      <w:r w:rsidRPr="00A54FA3">
        <w:rPr>
          <w:sz w:val="22"/>
          <w:szCs w:val="22"/>
        </w:rPr>
        <w:tab/>
      </w:r>
      <w:r w:rsidRPr="00A54FA3">
        <w:rPr>
          <w:sz w:val="22"/>
          <w:szCs w:val="22"/>
        </w:rPr>
        <w:tab/>
      </w:r>
      <w:r w:rsidRPr="00A54FA3">
        <w:rPr>
          <w:sz w:val="22"/>
          <w:szCs w:val="22"/>
        </w:rPr>
        <w:tab/>
      </w:r>
      <w:r w:rsidRPr="00A54FA3">
        <w:rPr>
          <w:sz w:val="22"/>
          <w:szCs w:val="22"/>
        </w:rPr>
        <w:tab/>
      </w:r>
      <w:r w:rsidRPr="00A54FA3">
        <w:rPr>
          <w:sz w:val="22"/>
          <w:szCs w:val="22"/>
        </w:rPr>
        <w:tab/>
      </w:r>
      <w:r w:rsidRPr="00A54FA3">
        <w:rPr>
          <w:sz w:val="22"/>
          <w:szCs w:val="22"/>
        </w:rPr>
        <w:tab/>
      </w:r>
      <w:r w:rsidRPr="00A54FA3">
        <w:rPr>
          <w:sz w:val="22"/>
          <w:szCs w:val="22"/>
        </w:rPr>
        <w:tab/>
      </w:r>
      <w:r w:rsidR="00FD24F6" w:rsidRPr="00A54FA3">
        <w:rPr>
          <w:sz w:val="22"/>
        </w:rPr>
        <w:t xml:space="preserve">Ing. </w:t>
      </w:r>
      <w:r w:rsidR="0071048E" w:rsidRPr="00A54FA3">
        <w:rPr>
          <w:sz w:val="22"/>
        </w:rPr>
        <w:t>Miroslav Hamáček</w:t>
      </w:r>
    </w:p>
    <w:p w14:paraId="3B21E540" w14:textId="186479E4" w:rsidR="003546E3" w:rsidRPr="00A54FA3" w:rsidRDefault="003546E3" w:rsidP="00E55888">
      <w:pPr>
        <w:rPr>
          <w:sz w:val="22"/>
        </w:rPr>
      </w:pPr>
      <w:r w:rsidRPr="00A54FA3">
        <w:rPr>
          <w:sz w:val="22"/>
          <w:szCs w:val="22"/>
        </w:rPr>
        <w:t>místopředseda představenstva</w:t>
      </w:r>
      <w:r w:rsidR="00FD24F6" w:rsidRPr="00A54FA3">
        <w:rPr>
          <w:sz w:val="22"/>
          <w:szCs w:val="22"/>
        </w:rPr>
        <w:tab/>
      </w:r>
      <w:r w:rsidR="00FD24F6" w:rsidRPr="00A54FA3">
        <w:rPr>
          <w:sz w:val="22"/>
          <w:szCs w:val="22"/>
        </w:rPr>
        <w:tab/>
      </w:r>
      <w:r w:rsidR="00FD24F6" w:rsidRPr="00A54FA3">
        <w:rPr>
          <w:sz w:val="22"/>
          <w:szCs w:val="22"/>
        </w:rPr>
        <w:tab/>
      </w:r>
      <w:r w:rsidR="00FD24F6" w:rsidRPr="00A54FA3">
        <w:rPr>
          <w:sz w:val="22"/>
          <w:szCs w:val="22"/>
        </w:rPr>
        <w:tab/>
      </w:r>
      <w:r w:rsidR="00FD24F6" w:rsidRPr="00A54FA3">
        <w:rPr>
          <w:sz w:val="22"/>
          <w:szCs w:val="22"/>
        </w:rPr>
        <w:tab/>
      </w:r>
      <w:r w:rsidR="00FD24F6" w:rsidRPr="00A54FA3">
        <w:rPr>
          <w:sz w:val="22"/>
        </w:rPr>
        <w:t>místopředseda představenstva</w:t>
      </w:r>
    </w:p>
    <w:sectPr w:rsidR="003546E3" w:rsidRPr="00A54FA3" w:rsidSect="00261A39">
      <w:headerReference w:type="default" r:id="rId8"/>
      <w:footerReference w:type="default" r:id="rId9"/>
      <w:pgSz w:w="11906" w:h="16838"/>
      <w:pgMar w:top="1276" w:right="110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ABD0" w14:textId="77777777" w:rsidR="008471BE" w:rsidRDefault="008471BE">
      <w:r>
        <w:separator/>
      </w:r>
    </w:p>
  </w:endnote>
  <w:endnote w:type="continuationSeparator" w:id="0">
    <w:p w14:paraId="27F0DBD1" w14:textId="77777777" w:rsidR="008471BE" w:rsidRDefault="008471BE">
      <w:r>
        <w:continuationSeparator/>
      </w:r>
    </w:p>
  </w:endnote>
  <w:endnote w:type="continuationNotice" w:id="1">
    <w:p w14:paraId="18F5DED0" w14:textId="77777777" w:rsidR="008471BE" w:rsidRDefault="00847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E2D2" w14:textId="58E222F7" w:rsidR="00F42C2D" w:rsidRDefault="00F42C2D">
    <w:pPr>
      <w:pStyle w:val="Zpat"/>
      <w:pBdr>
        <w:top w:val="single" w:sz="4" w:space="1" w:color="000000"/>
      </w:pBdr>
      <w:rPr>
        <w:rStyle w:val="slostrnky"/>
      </w:rPr>
    </w:pPr>
    <w:r>
      <w:rPr>
        <w:rStyle w:val="slostrnky"/>
      </w:rPr>
      <w:tab/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A07F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B96C" w14:textId="77777777" w:rsidR="008471BE" w:rsidRDefault="008471BE">
      <w:r>
        <w:separator/>
      </w:r>
    </w:p>
  </w:footnote>
  <w:footnote w:type="continuationSeparator" w:id="0">
    <w:p w14:paraId="36DF5C24" w14:textId="77777777" w:rsidR="008471BE" w:rsidRDefault="008471BE">
      <w:r>
        <w:continuationSeparator/>
      </w:r>
    </w:p>
  </w:footnote>
  <w:footnote w:type="continuationNotice" w:id="1">
    <w:p w14:paraId="4666CA02" w14:textId="77777777" w:rsidR="008471BE" w:rsidRDefault="008471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BEAD" w14:textId="6D599973" w:rsidR="00F42C2D" w:rsidRPr="009113BE" w:rsidRDefault="00F42C2D">
    <w:pPr>
      <w:pStyle w:val="Zhlav"/>
      <w:pBdr>
        <w:bottom w:val="single" w:sz="4" w:space="1" w:color="000000"/>
      </w:pBdr>
      <w:rPr>
        <w:i/>
        <w:iCs/>
      </w:rPr>
    </w:pPr>
    <w:r>
      <w:rPr>
        <w:i/>
        <w:iCs/>
      </w:rPr>
      <w:t>Kolektory Praha, a.s.</w:t>
    </w:r>
    <w:r>
      <w:rPr>
        <w:i/>
        <w:iCs/>
      </w:rPr>
      <w:tab/>
    </w:r>
    <w:r>
      <w:rPr>
        <w:i/>
        <w:iCs/>
      </w:rPr>
      <w:tab/>
      <w:t>evid .č.</w:t>
    </w:r>
    <w:r w:rsidR="00B378E1" w:rsidRPr="00B378E1">
      <w:rPr>
        <w:szCs w:val="24"/>
      </w:rPr>
      <w:t xml:space="preserve"> </w:t>
    </w:r>
    <w:r w:rsidR="00B378E1" w:rsidRPr="00B378E1">
      <w:rPr>
        <w:i/>
        <w:iCs/>
      </w:rPr>
      <w:t>SMLP-</w:t>
    </w:r>
    <w:r w:rsidR="00A54FA3">
      <w:rPr>
        <w:i/>
        <w:iCs/>
      </w:rPr>
      <w:t>18</w:t>
    </w:r>
    <w:r w:rsidR="005C3AC2">
      <w:rPr>
        <w:i/>
        <w:iCs/>
      </w:rPr>
      <w:t>/202</w:t>
    </w:r>
    <w:r w:rsidR="00F769CD">
      <w:rPr>
        <w:i/>
        <w:iCs/>
      </w:rPr>
      <w:t>3</w:t>
    </w:r>
    <w:r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Odrkyobchodn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Odrkypronpln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/>
      </w:rPr>
    </w:lvl>
  </w:abstractNum>
  <w:abstractNum w:abstractNumId="7" w15:restartNumberingAfterBreak="0">
    <w:nsid w:val="14861A42"/>
    <w:multiLevelType w:val="hybridMultilevel"/>
    <w:tmpl w:val="6778D6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5DD1"/>
    <w:multiLevelType w:val="hybridMultilevel"/>
    <w:tmpl w:val="D7A42F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3ADE"/>
    <w:multiLevelType w:val="hybridMultilevel"/>
    <w:tmpl w:val="3B46738C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0EB1F2F"/>
    <w:multiLevelType w:val="hybridMultilevel"/>
    <w:tmpl w:val="1D0E11B4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473D2"/>
    <w:multiLevelType w:val="hybridMultilevel"/>
    <w:tmpl w:val="20F223F6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89471C9"/>
    <w:multiLevelType w:val="hybridMultilevel"/>
    <w:tmpl w:val="17F8FD4E"/>
    <w:lvl w:ilvl="0" w:tplc="00000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906F3"/>
    <w:multiLevelType w:val="hybridMultilevel"/>
    <w:tmpl w:val="7BA61D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F47F21"/>
    <w:multiLevelType w:val="hybridMultilevel"/>
    <w:tmpl w:val="B9B0274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940C0"/>
    <w:multiLevelType w:val="hybridMultilevel"/>
    <w:tmpl w:val="6EE26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E1B81"/>
    <w:multiLevelType w:val="hybridMultilevel"/>
    <w:tmpl w:val="F34E88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28083719">
    <w:abstractNumId w:val="0"/>
  </w:num>
  <w:num w:numId="2" w16cid:durableId="1893341981">
    <w:abstractNumId w:val="1"/>
  </w:num>
  <w:num w:numId="3" w16cid:durableId="203105128">
    <w:abstractNumId w:val="2"/>
  </w:num>
  <w:num w:numId="4" w16cid:durableId="792945633">
    <w:abstractNumId w:val="3"/>
  </w:num>
  <w:num w:numId="5" w16cid:durableId="239022707">
    <w:abstractNumId w:val="4"/>
  </w:num>
  <w:num w:numId="6" w16cid:durableId="578907517">
    <w:abstractNumId w:val="5"/>
  </w:num>
  <w:num w:numId="7" w16cid:durableId="2073919112">
    <w:abstractNumId w:val="6"/>
  </w:num>
  <w:num w:numId="8" w16cid:durableId="1885483833">
    <w:abstractNumId w:val="11"/>
  </w:num>
  <w:num w:numId="9" w16cid:durableId="395935544">
    <w:abstractNumId w:val="7"/>
  </w:num>
  <w:num w:numId="10" w16cid:durableId="1718815833">
    <w:abstractNumId w:val="9"/>
  </w:num>
  <w:num w:numId="11" w16cid:durableId="1801418657">
    <w:abstractNumId w:val="8"/>
  </w:num>
  <w:num w:numId="12" w16cid:durableId="1446584799">
    <w:abstractNumId w:val="15"/>
  </w:num>
  <w:num w:numId="13" w16cid:durableId="1002779063">
    <w:abstractNumId w:val="16"/>
  </w:num>
  <w:num w:numId="14" w16cid:durableId="938875333">
    <w:abstractNumId w:val="13"/>
  </w:num>
  <w:num w:numId="15" w16cid:durableId="835462155">
    <w:abstractNumId w:val="12"/>
  </w:num>
  <w:num w:numId="16" w16cid:durableId="1848011894">
    <w:abstractNumId w:val="10"/>
  </w:num>
  <w:num w:numId="17" w16cid:durableId="1798985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19"/>
    <w:rsid w:val="00001DB4"/>
    <w:rsid w:val="00006078"/>
    <w:rsid w:val="0001419D"/>
    <w:rsid w:val="00025ECE"/>
    <w:rsid w:val="00051444"/>
    <w:rsid w:val="00057CF4"/>
    <w:rsid w:val="000A47FF"/>
    <w:rsid w:val="000C1BA3"/>
    <w:rsid w:val="000C5E8C"/>
    <w:rsid w:val="000D7930"/>
    <w:rsid w:val="000D7C6A"/>
    <w:rsid w:val="000E20FD"/>
    <w:rsid w:val="000E5A1F"/>
    <w:rsid w:val="000F4A6C"/>
    <w:rsid w:val="00112869"/>
    <w:rsid w:val="00117492"/>
    <w:rsid w:val="001362E0"/>
    <w:rsid w:val="00142748"/>
    <w:rsid w:val="00155CD4"/>
    <w:rsid w:val="00171D11"/>
    <w:rsid w:val="001835A5"/>
    <w:rsid w:val="001A585B"/>
    <w:rsid w:val="001B2DE0"/>
    <w:rsid w:val="001C2319"/>
    <w:rsid w:val="001D22C3"/>
    <w:rsid w:val="00214BA3"/>
    <w:rsid w:val="00216D36"/>
    <w:rsid w:val="002239D0"/>
    <w:rsid w:val="00227CF4"/>
    <w:rsid w:val="002311FB"/>
    <w:rsid w:val="00254A1C"/>
    <w:rsid w:val="00261A39"/>
    <w:rsid w:val="00265720"/>
    <w:rsid w:val="0028149E"/>
    <w:rsid w:val="002819F5"/>
    <w:rsid w:val="002A6C02"/>
    <w:rsid w:val="002A6F3A"/>
    <w:rsid w:val="002C37CD"/>
    <w:rsid w:val="002C4626"/>
    <w:rsid w:val="002D66CA"/>
    <w:rsid w:val="002F4A32"/>
    <w:rsid w:val="00301717"/>
    <w:rsid w:val="00304401"/>
    <w:rsid w:val="0030567E"/>
    <w:rsid w:val="00320A9A"/>
    <w:rsid w:val="00322793"/>
    <w:rsid w:val="00336E91"/>
    <w:rsid w:val="00345835"/>
    <w:rsid w:val="003515AD"/>
    <w:rsid w:val="003546E3"/>
    <w:rsid w:val="003710A3"/>
    <w:rsid w:val="003E078B"/>
    <w:rsid w:val="003F3275"/>
    <w:rsid w:val="003F36A8"/>
    <w:rsid w:val="003F7B49"/>
    <w:rsid w:val="004064BC"/>
    <w:rsid w:val="00425940"/>
    <w:rsid w:val="0042640E"/>
    <w:rsid w:val="00427F54"/>
    <w:rsid w:val="00434202"/>
    <w:rsid w:val="00436E1A"/>
    <w:rsid w:val="00442D77"/>
    <w:rsid w:val="00451CAA"/>
    <w:rsid w:val="004531BF"/>
    <w:rsid w:val="00482695"/>
    <w:rsid w:val="004833CE"/>
    <w:rsid w:val="00495ABE"/>
    <w:rsid w:val="004A4624"/>
    <w:rsid w:val="004A63B7"/>
    <w:rsid w:val="004B0798"/>
    <w:rsid w:val="004C4AAE"/>
    <w:rsid w:val="004D4832"/>
    <w:rsid w:val="004D72A7"/>
    <w:rsid w:val="004F0CE0"/>
    <w:rsid w:val="0050158E"/>
    <w:rsid w:val="00501C4B"/>
    <w:rsid w:val="00503962"/>
    <w:rsid w:val="005100C9"/>
    <w:rsid w:val="0053471D"/>
    <w:rsid w:val="00552785"/>
    <w:rsid w:val="00554013"/>
    <w:rsid w:val="00557323"/>
    <w:rsid w:val="00557757"/>
    <w:rsid w:val="00562F44"/>
    <w:rsid w:val="00572B57"/>
    <w:rsid w:val="00580808"/>
    <w:rsid w:val="005C3AC2"/>
    <w:rsid w:val="005C72A4"/>
    <w:rsid w:val="005D19B3"/>
    <w:rsid w:val="005F4966"/>
    <w:rsid w:val="00605C74"/>
    <w:rsid w:val="006151DA"/>
    <w:rsid w:val="0062277E"/>
    <w:rsid w:val="006639F3"/>
    <w:rsid w:val="00680E48"/>
    <w:rsid w:val="0068377B"/>
    <w:rsid w:val="006914CF"/>
    <w:rsid w:val="006A14B7"/>
    <w:rsid w:val="006A261D"/>
    <w:rsid w:val="006A6659"/>
    <w:rsid w:val="006B01A0"/>
    <w:rsid w:val="006B3066"/>
    <w:rsid w:val="006C686A"/>
    <w:rsid w:val="006D554C"/>
    <w:rsid w:val="006E0B40"/>
    <w:rsid w:val="006F7A1C"/>
    <w:rsid w:val="00704CAA"/>
    <w:rsid w:val="0071048E"/>
    <w:rsid w:val="00717791"/>
    <w:rsid w:val="00735399"/>
    <w:rsid w:val="00737B10"/>
    <w:rsid w:val="00745049"/>
    <w:rsid w:val="00772A82"/>
    <w:rsid w:val="00790BCF"/>
    <w:rsid w:val="00793290"/>
    <w:rsid w:val="007977B4"/>
    <w:rsid w:val="007977C3"/>
    <w:rsid w:val="007D0B19"/>
    <w:rsid w:val="007D5FC7"/>
    <w:rsid w:val="007F5C8D"/>
    <w:rsid w:val="007F60CA"/>
    <w:rsid w:val="00814D4D"/>
    <w:rsid w:val="00817357"/>
    <w:rsid w:val="00817BB8"/>
    <w:rsid w:val="00834AA4"/>
    <w:rsid w:val="008350E9"/>
    <w:rsid w:val="008471BE"/>
    <w:rsid w:val="00847BB2"/>
    <w:rsid w:val="008549FC"/>
    <w:rsid w:val="008A77D7"/>
    <w:rsid w:val="008B3340"/>
    <w:rsid w:val="008C3ECF"/>
    <w:rsid w:val="008C5260"/>
    <w:rsid w:val="008F6B4D"/>
    <w:rsid w:val="00906F3D"/>
    <w:rsid w:val="009110B2"/>
    <w:rsid w:val="009113BE"/>
    <w:rsid w:val="009113F2"/>
    <w:rsid w:val="00912E8C"/>
    <w:rsid w:val="00914F01"/>
    <w:rsid w:val="0092617D"/>
    <w:rsid w:val="0092760D"/>
    <w:rsid w:val="00930A5D"/>
    <w:rsid w:val="00932630"/>
    <w:rsid w:val="0093493A"/>
    <w:rsid w:val="00966A1B"/>
    <w:rsid w:val="00967764"/>
    <w:rsid w:val="009807CC"/>
    <w:rsid w:val="00985A03"/>
    <w:rsid w:val="00991B07"/>
    <w:rsid w:val="009B18CE"/>
    <w:rsid w:val="009C7054"/>
    <w:rsid w:val="009D3910"/>
    <w:rsid w:val="009D67F4"/>
    <w:rsid w:val="009E7505"/>
    <w:rsid w:val="009E7B87"/>
    <w:rsid w:val="009F3CB9"/>
    <w:rsid w:val="00A10681"/>
    <w:rsid w:val="00A10B9F"/>
    <w:rsid w:val="00A138B7"/>
    <w:rsid w:val="00A13A83"/>
    <w:rsid w:val="00A13CCB"/>
    <w:rsid w:val="00A54FA3"/>
    <w:rsid w:val="00A555C5"/>
    <w:rsid w:val="00A7374E"/>
    <w:rsid w:val="00A97757"/>
    <w:rsid w:val="00A97880"/>
    <w:rsid w:val="00AA224F"/>
    <w:rsid w:val="00AC19F6"/>
    <w:rsid w:val="00AD6AF8"/>
    <w:rsid w:val="00AE095A"/>
    <w:rsid w:val="00B0553F"/>
    <w:rsid w:val="00B236CD"/>
    <w:rsid w:val="00B343F6"/>
    <w:rsid w:val="00B378E1"/>
    <w:rsid w:val="00B43AF3"/>
    <w:rsid w:val="00B50D5B"/>
    <w:rsid w:val="00B5350F"/>
    <w:rsid w:val="00B92E61"/>
    <w:rsid w:val="00BA07FD"/>
    <w:rsid w:val="00BB0F84"/>
    <w:rsid w:val="00BC4B0F"/>
    <w:rsid w:val="00BD3EF6"/>
    <w:rsid w:val="00BE0D00"/>
    <w:rsid w:val="00BE0F6E"/>
    <w:rsid w:val="00BE4153"/>
    <w:rsid w:val="00BE4C78"/>
    <w:rsid w:val="00C21A63"/>
    <w:rsid w:val="00C47D03"/>
    <w:rsid w:val="00C649CA"/>
    <w:rsid w:val="00CA37BB"/>
    <w:rsid w:val="00CC177D"/>
    <w:rsid w:val="00CC1847"/>
    <w:rsid w:val="00CD186E"/>
    <w:rsid w:val="00CF09EC"/>
    <w:rsid w:val="00CF491B"/>
    <w:rsid w:val="00D051F4"/>
    <w:rsid w:val="00D1071F"/>
    <w:rsid w:val="00D114F0"/>
    <w:rsid w:val="00D244A2"/>
    <w:rsid w:val="00D44E35"/>
    <w:rsid w:val="00D8207E"/>
    <w:rsid w:val="00D83113"/>
    <w:rsid w:val="00DA3C4D"/>
    <w:rsid w:val="00DB771E"/>
    <w:rsid w:val="00DC16A9"/>
    <w:rsid w:val="00DE55C8"/>
    <w:rsid w:val="00DE74D8"/>
    <w:rsid w:val="00DE76C2"/>
    <w:rsid w:val="00DF2184"/>
    <w:rsid w:val="00E209A2"/>
    <w:rsid w:val="00E226D1"/>
    <w:rsid w:val="00E24722"/>
    <w:rsid w:val="00E32E62"/>
    <w:rsid w:val="00E4500F"/>
    <w:rsid w:val="00E52A11"/>
    <w:rsid w:val="00E55888"/>
    <w:rsid w:val="00E9394A"/>
    <w:rsid w:val="00EB1FD1"/>
    <w:rsid w:val="00F008F0"/>
    <w:rsid w:val="00F074BB"/>
    <w:rsid w:val="00F1028C"/>
    <w:rsid w:val="00F41341"/>
    <w:rsid w:val="00F42C2D"/>
    <w:rsid w:val="00F43B3B"/>
    <w:rsid w:val="00F47C59"/>
    <w:rsid w:val="00F5142F"/>
    <w:rsid w:val="00F5284B"/>
    <w:rsid w:val="00F5513E"/>
    <w:rsid w:val="00F66068"/>
    <w:rsid w:val="00F67C85"/>
    <w:rsid w:val="00F67D93"/>
    <w:rsid w:val="00F73BD0"/>
    <w:rsid w:val="00F769CD"/>
    <w:rsid w:val="00F945C8"/>
    <w:rsid w:val="00FA71D1"/>
    <w:rsid w:val="00FB08D3"/>
    <w:rsid w:val="00FB60BE"/>
    <w:rsid w:val="00FC5807"/>
    <w:rsid w:val="00FD12C9"/>
    <w:rsid w:val="00F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3FF41ABB"/>
  <w15:chartTrackingRefBased/>
  <w15:docId w15:val="{9D859F8D-FED2-4AB9-A73B-37E09582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0" w:after="600"/>
      <w:jc w:val="center"/>
      <w:outlineLvl w:val="0"/>
    </w:pPr>
    <w:rPr>
      <w:rFonts w:ascii="Arial" w:hAnsi="Arial"/>
      <w:b/>
      <w:kern w:val="1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600" w:after="360"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1z1">
    <w:name w:val="WW8NumSt1z1"/>
    <w:rPr>
      <w:rFonts w:ascii="Courier New" w:hAnsi="Courier New"/>
    </w:rPr>
  </w:style>
  <w:style w:type="character" w:customStyle="1" w:styleId="WW8NumSt1z2">
    <w:name w:val="WW8NumSt1z2"/>
    <w:rPr>
      <w:rFonts w:ascii="Wingdings" w:hAnsi="Wingdings"/>
    </w:rPr>
  </w:style>
  <w:style w:type="character" w:customStyle="1" w:styleId="WW8NumSt2z0">
    <w:name w:val="WW8NumSt2z0"/>
    <w:rPr>
      <w:rFonts w:ascii="Symbol" w:hAnsi="Symbol" w:cs="Times New Roman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5z0">
    <w:name w:val="WW8NumSt5z0"/>
    <w:rPr>
      <w:rFonts w:ascii="Symbol" w:hAnsi="Symbol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12z1">
    <w:name w:val="WW8NumSt12z1"/>
    <w:rPr>
      <w:rFonts w:ascii="Courier New" w:hAnsi="Courier New"/>
    </w:rPr>
  </w:style>
  <w:style w:type="character" w:customStyle="1" w:styleId="WW8NumSt12z2">
    <w:name w:val="WW8NumSt12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Pr>
      <w:color w:val="0000FF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120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1985" w:hanging="1985"/>
    </w:pPr>
    <w:rPr>
      <w:szCs w:val="20"/>
    </w:rPr>
  </w:style>
  <w:style w:type="paragraph" w:customStyle="1" w:styleId="Zkladntextodsazen31">
    <w:name w:val="Základní text odsazený 31"/>
    <w:basedOn w:val="Normln"/>
    <w:pPr>
      <w:tabs>
        <w:tab w:val="left" w:pos="567"/>
      </w:tabs>
      <w:spacing w:after="120"/>
      <w:ind w:left="570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Pr>
      <w:color w:val="FF0000"/>
    </w:rPr>
  </w:style>
  <w:style w:type="paragraph" w:customStyle="1" w:styleId="NormlnodsazenCharCharChar">
    <w:name w:val="Normální+odsazený Char Char Char"/>
    <w:basedOn w:val="Normln"/>
    <w:pPr>
      <w:overflowPunct w:val="0"/>
      <w:autoSpaceDE w:val="0"/>
      <w:spacing w:after="120"/>
      <w:ind w:left="227" w:hanging="227"/>
    </w:pPr>
  </w:style>
  <w:style w:type="paragraph" w:customStyle="1" w:styleId="Odsazenpronormln">
    <w:name w:val="Odsazení pro normální"/>
    <w:basedOn w:val="Normln"/>
    <w:pPr>
      <w:overflowPunct w:val="0"/>
      <w:autoSpaceDE w:val="0"/>
      <w:spacing w:after="120"/>
      <w:ind w:left="227"/>
    </w:pPr>
  </w:style>
  <w:style w:type="paragraph" w:customStyle="1" w:styleId="Odrkypronpln">
    <w:name w:val="Odrážky pro náplně"/>
    <w:basedOn w:val="Normln"/>
    <w:pPr>
      <w:numPr>
        <w:numId w:val="5"/>
      </w:numPr>
      <w:spacing w:after="120"/>
    </w:pPr>
    <w:rPr>
      <w:sz w:val="22"/>
      <w:szCs w:val="20"/>
    </w:rPr>
  </w:style>
  <w:style w:type="paragraph" w:customStyle="1" w:styleId="Odrkyobchodn">
    <w:name w:val="Odrážky obchodní"/>
    <w:basedOn w:val="Normln"/>
    <w:pPr>
      <w:numPr>
        <w:numId w:val="3"/>
      </w:numPr>
    </w:pPr>
    <w:rPr>
      <w:sz w:val="22"/>
      <w:szCs w:val="22"/>
    </w:rPr>
  </w:style>
  <w:style w:type="paragraph" w:customStyle="1" w:styleId="StylNadpis1">
    <w:name w:val="Styl Nadpis 1"/>
    <w:basedOn w:val="Nadpis1"/>
    <w:pPr>
      <w:numPr>
        <w:numId w:val="0"/>
      </w:numPr>
      <w:spacing w:before="600" w:after="120"/>
      <w:jc w:val="left"/>
      <w:outlineLvl w:val="9"/>
    </w:pPr>
    <w:rPr>
      <w:bCs/>
      <w:sz w:val="24"/>
      <w:szCs w:val="24"/>
    </w:rPr>
  </w:style>
  <w:style w:type="character" w:customStyle="1" w:styleId="platne1">
    <w:name w:val="platne1"/>
    <w:basedOn w:val="Standardnpsmoodstavce"/>
    <w:rsid w:val="008F6B4D"/>
  </w:style>
  <w:style w:type="paragraph" w:styleId="Rozloendokumentu">
    <w:name w:val="Document Map"/>
    <w:basedOn w:val="Normln"/>
    <w:semiHidden/>
    <w:rsid w:val="000C1BA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05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C7054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3F3275"/>
    <w:rPr>
      <w:color w:val="0000FF"/>
      <w:u w:val="single"/>
    </w:rPr>
  </w:style>
  <w:style w:type="paragraph" w:styleId="Bezmezer">
    <w:name w:val="No Spacing"/>
    <w:uiPriority w:val="1"/>
    <w:qFormat/>
    <w:rsid w:val="00142748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710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04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048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0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048E"/>
    <w:rPr>
      <w:b/>
      <w:bCs/>
      <w:lang w:eastAsia="ar-SA"/>
    </w:rPr>
  </w:style>
  <w:style w:type="paragraph" w:styleId="Revize">
    <w:name w:val="Revision"/>
    <w:hidden/>
    <w:uiPriority w:val="99"/>
    <w:semiHidden/>
    <w:rsid w:val="007104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D675-32C2-4C4C-B275-D3D18B49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Kolektory Praha, a.s.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cernaa</dc:creator>
  <cp:keywords/>
  <cp:lastModifiedBy>Olga Hlaváčová</cp:lastModifiedBy>
  <cp:revision>3</cp:revision>
  <cp:lastPrinted>2016-05-16T12:21:00Z</cp:lastPrinted>
  <dcterms:created xsi:type="dcterms:W3CDTF">2023-07-21T06:53:00Z</dcterms:created>
  <dcterms:modified xsi:type="dcterms:W3CDTF">2023-07-21T06:55:00Z</dcterms:modified>
</cp:coreProperties>
</file>