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D81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3AF347C5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21520D1" w14:textId="6C7D7B75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2C6643">
        <w:rPr>
          <w:rFonts w:ascii="Calibri" w:hAnsi="Calibri"/>
          <w:b/>
          <w:bCs/>
          <w:sz w:val="22"/>
          <w:szCs w:val="22"/>
          <w:u w:val="none"/>
        </w:rPr>
        <w:t>Josef Radouš</w:t>
      </w:r>
    </w:p>
    <w:p w14:paraId="1F98BA02" w14:textId="798CE7ED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092FB6">
        <w:rPr>
          <w:rFonts w:ascii="Calibri" w:hAnsi="Calibri"/>
          <w:szCs w:val="22"/>
        </w:rPr>
        <w:tab/>
      </w:r>
      <w:proofErr w:type="gramStart"/>
      <w:r w:rsidR="00462C80">
        <w:rPr>
          <w:rFonts w:ascii="Calibri" w:hAnsi="Calibri"/>
          <w:szCs w:val="22"/>
        </w:rPr>
        <w:t>Malíř - natěrač</w:t>
      </w:r>
      <w:proofErr w:type="gramEnd"/>
    </w:p>
    <w:p w14:paraId="4124AE87" w14:textId="7B6888C1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="00ED17E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A. Muchy 418/20</w:t>
      </w:r>
    </w:p>
    <w:p w14:paraId="0A8C720E" w14:textId="13207FDD" w:rsidR="00896EF2" w:rsidRPr="00896EF2" w:rsidRDefault="00F5082F" w:rsidP="00896EF2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 xml:space="preserve">412 01 </w:t>
      </w:r>
      <w:proofErr w:type="spellStart"/>
      <w:r w:rsidR="00462C80">
        <w:rPr>
          <w:rFonts w:ascii="Calibri" w:hAnsi="Calibri"/>
          <w:szCs w:val="22"/>
        </w:rPr>
        <w:t>Litoměrice</w:t>
      </w:r>
      <w:proofErr w:type="spellEnd"/>
    </w:p>
    <w:p w14:paraId="6840165F" w14:textId="66610593" w:rsidR="00F5082F" w:rsidRDefault="00223B57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IČ: 613 60 660</w:t>
      </w:r>
    </w:p>
    <w:p w14:paraId="42E0EA34" w14:textId="47F4506A" w:rsidR="00462C80" w:rsidRDefault="00462C80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Není plátcem DPH.</w:t>
      </w:r>
    </w:p>
    <w:p w14:paraId="7DA72342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00098A2" w14:textId="77777777" w:rsidR="00F5082F" w:rsidRDefault="00F5082F" w:rsidP="00F5082F">
      <w:pPr>
        <w:rPr>
          <w:rFonts w:ascii="Calibri" w:hAnsi="Calibri"/>
          <w:szCs w:val="22"/>
        </w:rPr>
      </w:pPr>
    </w:p>
    <w:p w14:paraId="01EC49DC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60DA2994" w14:textId="5976B6D2" w:rsidR="00F5082F" w:rsidRDefault="003F418E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2C6643">
        <w:rPr>
          <w:rFonts w:ascii="Calibri" w:hAnsi="Calibri"/>
          <w:b/>
          <w:szCs w:val="22"/>
        </w:rPr>
        <w:t>262</w:t>
      </w:r>
      <w:r w:rsidR="00F5082F">
        <w:rPr>
          <w:rFonts w:ascii="Calibri" w:hAnsi="Calibri"/>
          <w:b/>
          <w:szCs w:val="22"/>
        </w:rPr>
        <w:t>/202</w:t>
      </w:r>
      <w:r w:rsidR="002C6643">
        <w:rPr>
          <w:rFonts w:ascii="Calibri" w:hAnsi="Calibri"/>
          <w:b/>
          <w:szCs w:val="22"/>
        </w:rPr>
        <w:t>3</w:t>
      </w:r>
    </w:p>
    <w:p w14:paraId="2C79F680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DF24DE9" w14:textId="2A12E01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2C6643">
        <w:rPr>
          <w:rFonts w:ascii="Calibri" w:hAnsi="Calibri"/>
          <w:b/>
          <w:szCs w:val="22"/>
        </w:rPr>
        <w:t>Jiří Koudela</w:t>
      </w:r>
    </w:p>
    <w:p w14:paraId="33A3D370" w14:textId="3DD12B24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Pr="00196E40">
        <w:rPr>
          <w:rFonts w:ascii="Calibri" w:hAnsi="Calibri"/>
          <w:b/>
          <w:color w:val="000000" w:themeColor="text1"/>
          <w:szCs w:val="22"/>
          <w:highlight w:val="black"/>
        </w:rPr>
        <w:t>+420</w:t>
      </w:r>
      <w:r w:rsidR="002C6643" w:rsidRPr="00196E40">
        <w:rPr>
          <w:rFonts w:ascii="Calibri" w:hAnsi="Calibri"/>
          <w:b/>
          <w:color w:val="000000" w:themeColor="text1"/>
          <w:szCs w:val="22"/>
          <w:highlight w:val="black"/>
        </w:rPr>
        <w:t> </w:t>
      </w:r>
      <w:r w:rsidRPr="00196E40">
        <w:rPr>
          <w:rFonts w:ascii="Calibri" w:hAnsi="Calibri"/>
          <w:b/>
          <w:color w:val="000000" w:themeColor="text1"/>
          <w:szCs w:val="22"/>
          <w:highlight w:val="black"/>
        </w:rPr>
        <w:t>7</w:t>
      </w:r>
      <w:r w:rsidR="002C6643" w:rsidRPr="00196E40">
        <w:rPr>
          <w:rFonts w:ascii="Calibri" w:hAnsi="Calibri"/>
          <w:b/>
          <w:color w:val="000000" w:themeColor="text1"/>
          <w:szCs w:val="22"/>
          <w:highlight w:val="black"/>
        </w:rPr>
        <w:t>23 723 072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2EF349D4" w14:textId="3AA5AC49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  <w:hyperlink r:id="rId8" w:history="1">
        <w:r w:rsidR="002C6643" w:rsidRPr="00196E40">
          <w:rPr>
            <w:rStyle w:val="Hypertextovodkaz"/>
            <w:rFonts w:ascii="Calibri" w:hAnsi="Calibri"/>
            <w:b/>
            <w:color w:val="000000" w:themeColor="text1"/>
            <w:szCs w:val="22"/>
            <w:highlight w:val="black"/>
          </w:rPr>
          <w:t>koudela@ddablice.cz</w:t>
        </w:r>
      </w:hyperlink>
    </w:p>
    <w:p w14:paraId="4664113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DD5640C" w14:textId="54FEEEA4" w:rsidR="00F5082F" w:rsidRDefault="00053A1D" w:rsidP="00766338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</w:t>
      </w:r>
      <w:r w:rsidR="00766338">
        <w:rPr>
          <w:rFonts w:ascii="Calibri" w:hAnsi="Calibri"/>
          <w:b/>
          <w:szCs w:val="22"/>
        </w:rPr>
        <w:t xml:space="preserve">a </w:t>
      </w:r>
      <w:r w:rsidR="001A0178">
        <w:rPr>
          <w:rFonts w:ascii="Calibri" w:hAnsi="Calibri"/>
          <w:b/>
          <w:szCs w:val="22"/>
        </w:rPr>
        <w:t xml:space="preserve">provedení </w:t>
      </w:r>
      <w:r w:rsidR="00462C80">
        <w:rPr>
          <w:rFonts w:ascii="Calibri" w:hAnsi="Calibri"/>
          <w:b/>
          <w:szCs w:val="22"/>
        </w:rPr>
        <w:t xml:space="preserve">malířských a lakýrnických prací </w:t>
      </w:r>
      <w:r w:rsidR="002C6643">
        <w:rPr>
          <w:rFonts w:ascii="Calibri" w:hAnsi="Calibri"/>
          <w:b/>
          <w:szCs w:val="22"/>
        </w:rPr>
        <w:t>na oddělení „A“</w:t>
      </w:r>
    </w:p>
    <w:p w14:paraId="0E6C0464" w14:textId="77777777" w:rsidR="00A521BF" w:rsidRDefault="00A521BF" w:rsidP="00A521BF">
      <w:pPr>
        <w:ind w:left="1843"/>
        <w:rPr>
          <w:rFonts w:ascii="Calibri" w:hAnsi="Calibri"/>
          <w:b/>
          <w:szCs w:val="22"/>
        </w:rPr>
      </w:pPr>
    </w:p>
    <w:p w14:paraId="60F1369C" w14:textId="0FC490FF" w:rsidR="00F5082F" w:rsidRPr="002C6643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Objednatel tímto objednává u Dod</w:t>
      </w:r>
      <w:r w:rsidR="00A521BF">
        <w:t xml:space="preserve">avatele </w:t>
      </w:r>
      <w:r w:rsidR="002C6643">
        <w:t>Josef Radouš</w:t>
      </w:r>
      <w:r w:rsidR="00896EF2">
        <w:t xml:space="preserve"> </w:t>
      </w:r>
      <w:r w:rsidR="001A0178">
        <w:t xml:space="preserve">provedení </w:t>
      </w:r>
      <w:r w:rsidR="00462C80">
        <w:t>malířských a lakýrnických prací</w:t>
      </w:r>
      <w:r w:rsidR="002C6643">
        <w:t xml:space="preserve"> na oddělení „A“</w:t>
      </w:r>
      <w:r w:rsidR="00462C80">
        <w:t xml:space="preserve"> </w:t>
      </w:r>
      <w:r w:rsidR="00223B57" w:rsidRPr="004D09C5">
        <w:t>Domov</w:t>
      </w:r>
      <w:r w:rsidR="00896EF2">
        <w:t>a</w:t>
      </w:r>
      <w:r w:rsidRPr="004D09C5">
        <w:t xml:space="preserve"> pro seniory Ďáblice</w:t>
      </w:r>
      <w:r>
        <w:rPr>
          <w:sz w:val="18"/>
        </w:rPr>
        <w:t xml:space="preserve">, </w:t>
      </w:r>
      <w:r w:rsidRPr="00F97DEB">
        <w:t xml:space="preserve">v rozsahu </w:t>
      </w:r>
      <w:r w:rsidR="00896EF2">
        <w:t xml:space="preserve">cenové nabídky Dodavatele, </w:t>
      </w:r>
      <w:r>
        <w:t>viz. Příloha č. 1 této objednávky.</w:t>
      </w:r>
    </w:p>
    <w:p w14:paraId="70A52909" w14:textId="77777777" w:rsidR="002C6643" w:rsidRPr="00196C64" w:rsidRDefault="002C6643" w:rsidP="002C6643">
      <w:pPr>
        <w:pStyle w:val="Odstavecseseznamem"/>
        <w:spacing w:after="0"/>
        <w:ind w:left="993"/>
        <w:rPr>
          <w:b/>
        </w:rPr>
      </w:pPr>
    </w:p>
    <w:p w14:paraId="20C8E70D" w14:textId="748DF479" w:rsidR="00F5082F" w:rsidRPr="00462C80" w:rsidRDefault="00F5082F" w:rsidP="00092FB6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223B57">
        <w:t xml:space="preserve">tele ze </w:t>
      </w:r>
      <w:r w:rsidR="00A521BF">
        <w:t>dne </w:t>
      </w:r>
      <w:r w:rsidR="002C6643">
        <w:t>17</w:t>
      </w:r>
      <w:r w:rsidR="00A521BF">
        <w:t>.</w:t>
      </w:r>
      <w:r w:rsidR="002C6643">
        <w:t>7</w:t>
      </w:r>
      <w:r w:rsidR="00A521BF">
        <w:t>.202</w:t>
      </w:r>
      <w:r w:rsidR="002C6643">
        <w:t>3</w:t>
      </w:r>
      <w:r w:rsidR="00A521BF">
        <w:t xml:space="preserve"> na </w:t>
      </w:r>
      <w:r w:rsidR="002C6643">
        <w:t>137</w:t>
      </w:r>
      <w:r w:rsidR="00462C80">
        <w:t>.</w:t>
      </w:r>
      <w:r w:rsidR="002C6643">
        <w:t>99</w:t>
      </w:r>
      <w:r w:rsidR="00462C80">
        <w:t>0,00</w:t>
      </w:r>
      <w:r w:rsidR="00A521BF">
        <w:t xml:space="preserve"> Kč bez DP</w:t>
      </w:r>
      <w:r w:rsidR="00766338">
        <w:t>H</w:t>
      </w:r>
      <w:r w:rsidR="00462C80">
        <w:t>.</w:t>
      </w:r>
    </w:p>
    <w:p w14:paraId="2C292A00" w14:textId="77777777" w:rsidR="00462C80" w:rsidRPr="00092FB6" w:rsidRDefault="00462C80" w:rsidP="00462C80">
      <w:pPr>
        <w:pStyle w:val="Odstavecseseznamem"/>
        <w:spacing w:after="0"/>
        <w:ind w:left="993"/>
        <w:rPr>
          <w:b/>
        </w:rPr>
      </w:pPr>
    </w:p>
    <w:p w14:paraId="5654922C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5788186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B0D957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32CFC3B" w14:textId="74673795" w:rsidR="00F5082F" w:rsidRDefault="00F5082F" w:rsidP="00F5082F">
      <w:pPr>
        <w:rPr>
          <w:rFonts w:ascii="Calibri" w:hAnsi="Calibri"/>
          <w:b/>
          <w:szCs w:val="22"/>
        </w:rPr>
      </w:pPr>
    </w:p>
    <w:p w14:paraId="36CC4CDC" w14:textId="77777777" w:rsidR="00766338" w:rsidRDefault="00766338" w:rsidP="00F5082F">
      <w:pPr>
        <w:rPr>
          <w:rFonts w:ascii="Calibri" w:hAnsi="Calibri"/>
          <w:b/>
          <w:szCs w:val="22"/>
        </w:rPr>
      </w:pPr>
    </w:p>
    <w:p w14:paraId="7FD54E34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35261AE0" w14:textId="00EC36E2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ED17E2" w:rsidRPr="00462C80">
        <w:rPr>
          <w:rFonts w:ascii="Calibri" w:hAnsi="Calibri"/>
          <w:b/>
          <w:bCs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 </w:t>
      </w:r>
      <w:r w:rsidR="002C6643">
        <w:rPr>
          <w:rFonts w:ascii="Calibri" w:hAnsi="Calibri"/>
          <w:b/>
          <w:bCs/>
          <w:szCs w:val="22"/>
        </w:rPr>
        <w:t>Josef Radouš</w:t>
      </w:r>
    </w:p>
    <w:p w14:paraId="11E1D221" w14:textId="5B6CDD00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ry Ďáblice</w:t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  <w:t xml:space="preserve">    </w:t>
      </w:r>
      <w:r w:rsidR="00462C80">
        <w:rPr>
          <w:rFonts w:ascii="Calibri" w:hAnsi="Calibri"/>
          <w:szCs w:val="22"/>
        </w:rPr>
        <w:t>Dodavatel</w:t>
      </w:r>
    </w:p>
    <w:p w14:paraId="1F46EBCB" w14:textId="3E6BFA8A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  <w:r w:rsidR="00A521BF">
        <w:rPr>
          <w:rFonts w:ascii="Calibri" w:hAnsi="Calibri"/>
          <w:szCs w:val="22"/>
        </w:rPr>
        <w:t xml:space="preserve"> </w:t>
      </w:r>
    </w:p>
    <w:p w14:paraId="7ED0A03C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4A027A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3B2771F0" w14:textId="5FB9FE7E" w:rsidR="00AC4623" w:rsidRPr="002C6643" w:rsidRDefault="003F418E" w:rsidP="002C6643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</w:t>
      </w:r>
      <w:r w:rsidR="002C6643">
        <w:rPr>
          <w:rFonts w:ascii="Calibri" w:hAnsi="Calibri"/>
          <w:szCs w:val="22"/>
        </w:rPr>
        <w:t>17</w:t>
      </w:r>
      <w:r w:rsidR="00092FB6">
        <w:rPr>
          <w:rFonts w:ascii="Calibri" w:hAnsi="Calibri"/>
          <w:szCs w:val="22"/>
        </w:rPr>
        <w:t>.</w:t>
      </w:r>
      <w:r w:rsidR="002C6643">
        <w:rPr>
          <w:rFonts w:ascii="Calibri" w:hAnsi="Calibri"/>
          <w:szCs w:val="22"/>
        </w:rPr>
        <w:t>7</w:t>
      </w:r>
      <w:r w:rsidR="00092FB6">
        <w:rPr>
          <w:rFonts w:ascii="Calibri" w:hAnsi="Calibri"/>
          <w:szCs w:val="22"/>
        </w:rPr>
        <w:t>.202</w:t>
      </w:r>
      <w:r w:rsidR="002C6643">
        <w:rPr>
          <w:rFonts w:ascii="Calibri" w:hAnsi="Calibri"/>
          <w:szCs w:val="22"/>
        </w:rPr>
        <w:t>3</w:t>
      </w:r>
    </w:p>
    <w:sectPr w:rsidR="00AC4623" w:rsidRPr="002C6643" w:rsidSect="00A12E84">
      <w:headerReference w:type="default" r:id="rId9"/>
      <w:footerReference w:type="default" r:id="rId10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1B18" w14:textId="77777777" w:rsidR="007978F0" w:rsidRDefault="007978F0" w:rsidP="008F5D38">
      <w:r>
        <w:separator/>
      </w:r>
    </w:p>
  </w:endnote>
  <w:endnote w:type="continuationSeparator" w:id="0">
    <w:p w14:paraId="44DE9502" w14:textId="77777777" w:rsidR="007978F0" w:rsidRDefault="007978F0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F32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2AF7B05B" wp14:editId="7B356D58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F407" w14:textId="77777777" w:rsidR="007978F0" w:rsidRDefault="007978F0" w:rsidP="008F5D38">
      <w:r>
        <w:separator/>
      </w:r>
    </w:p>
  </w:footnote>
  <w:footnote w:type="continuationSeparator" w:id="0">
    <w:p w14:paraId="245391B0" w14:textId="77777777" w:rsidR="007978F0" w:rsidRDefault="007978F0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6DC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74DDA219" wp14:editId="75A08ABF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9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3A1D"/>
    <w:rsid w:val="00072D11"/>
    <w:rsid w:val="00092FB6"/>
    <w:rsid w:val="00154A09"/>
    <w:rsid w:val="00162636"/>
    <w:rsid w:val="00190745"/>
    <w:rsid w:val="00196E40"/>
    <w:rsid w:val="001A0178"/>
    <w:rsid w:val="00223B57"/>
    <w:rsid w:val="0023099A"/>
    <w:rsid w:val="00271E27"/>
    <w:rsid w:val="002942A9"/>
    <w:rsid w:val="002C6643"/>
    <w:rsid w:val="00323204"/>
    <w:rsid w:val="003C0A31"/>
    <w:rsid w:val="003F418E"/>
    <w:rsid w:val="00462C80"/>
    <w:rsid w:val="004D09C5"/>
    <w:rsid w:val="004E61C7"/>
    <w:rsid w:val="00546E3A"/>
    <w:rsid w:val="006128BC"/>
    <w:rsid w:val="006C6BFA"/>
    <w:rsid w:val="006F4FDC"/>
    <w:rsid w:val="006F6C52"/>
    <w:rsid w:val="007200F5"/>
    <w:rsid w:val="00766338"/>
    <w:rsid w:val="007978F0"/>
    <w:rsid w:val="007C259F"/>
    <w:rsid w:val="00896EF2"/>
    <w:rsid w:val="008D3E80"/>
    <w:rsid w:val="008F5D38"/>
    <w:rsid w:val="009943AC"/>
    <w:rsid w:val="009F5E3B"/>
    <w:rsid w:val="00A12E84"/>
    <w:rsid w:val="00A521BF"/>
    <w:rsid w:val="00A556CA"/>
    <w:rsid w:val="00AC4623"/>
    <w:rsid w:val="00AD1198"/>
    <w:rsid w:val="00B77D61"/>
    <w:rsid w:val="00C03D00"/>
    <w:rsid w:val="00C52453"/>
    <w:rsid w:val="00D244B7"/>
    <w:rsid w:val="00DC1A99"/>
    <w:rsid w:val="00E62535"/>
    <w:rsid w:val="00EC0F14"/>
    <w:rsid w:val="00ED17E2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D56CD"/>
  <w15:docId w15:val="{EE783E63-FF1F-42B6-AE46-E60AEEEA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6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a@ddab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310-3793-449D-9663-A071753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Lenka Mikutová</cp:lastModifiedBy>
  <cp:revision>2</cp:revision>
  <cp:lastPrinted>2023-07-17T13:38:00Z</cp:lastPrinted>
  <dcterms:created xsi:type="dcterms:W3CDTF">2023-07-20T10:55:00Z</dcterms:created>
  <dcterms:modified xsi:type="dcterms:W3CDTF">2023-07-20T10:55:00Z</dcterms:modified>
</cp:coreProperties>
</file>