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2948" w:right="2958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> </w:t>
      </w:r>
      <w:r>
        <w:rPr>
          <w:color w:val="808080"/>
          <w:sz w:val="32"/>
        </w:rPr>
        <w:t>1</w:t>
      </w:r>
    </w:p>
    <w:p>
      <w:pPr>
        <w:spacing w:before="2"/>
        <w:ind w:left="2949" w:right="2958" w:firstLine="0"/>
        <w:jc w:val="center"/>
        <w:rPr>
          <w:sz w:val="32"/>
        </w:rPr>
      </w:pPr>
      <w:r>
        <w:rPr>
          <w:color w:val="808080"/>
          <w:sz w:val="32"/>
        </w:rPr>
        <w:t>ke smlouvě č. 1200600029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spacing w:before="265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before="1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before="1"/>
        <w:ind w:left="102" w:right="475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5"/>
        </w:rPr>
        <w:t> </w:t>
      </w:r>
      <w:r>
        <w:rPr/>
        <w:t>Milíkov</w:t>
      </w:r>
    </w:p>
    <w:p>
      <w:pPr>
        <w:pStyle w:val="BodyText"/>
        <w:tabs>
          <w:tab w:pos="2982" w:val="left" w:leader="none"/>
        </w:tabs>
        <w:spacing w:before="1"/>
        <w:ind w:left="102" w:right="2418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4"/>
        </w:rPr>
        <w:t> </w:t>
      </w:r>
      <w:r>
        <w:rPr/>
        <w:t>úřad</w:t>
      </w:r>
      <w:r>
        <w:rPr>
          <w:spacing w:val="-4"/>
        </w:rPr>
        <w:t> </w:t>
      </w:r>
      <w:r>
        <w:rPr/>
        <w:t>Milíkov,č.p.</w:t>
      </w:r>
      <w:r>
        <w:rPr>
          <w:spacing w:val="-2"/>
        </w:rPr>
        <w:t> </w:t>
      </w:r>
      <w:r>
        <w:rPr/>
        <w:t>1,</w:t>
      </w:r>
      <w:r>
        <w:rPr>
          <w:spacing w:val="-4"/>
        </w:rPr>
        <w:t> </w:t>
      </w:r>
      <w:r>
        <w:rPr/>
        <w:t>350</w:t>
      </w:r>
      <w:r>
        <w:rPr>
          <w:spacing w:val="-1"/>
        </w:rPr>
        <w:t> </w:t>
      </w:r>
      <w:r>
        <w:rPr/>
        <w:t>02</w:t>
      </w:r>
      <w:r>
        <w:rPr>
          <w:spacing w:val="-3"/>
        </w:rPr>
        <w:t> </w:t>
      </w:r>
      <w:r>
        <w:rPr/>
        <w:t>Milíkov,</w:t>
      </w:r>
      <w:r>
        <w:rPr>
          <w:spacing w:val="-4"/>
        </w:rPr>
        <w:t> </w:t>
      </w:r>
      <w:r>
        <w:rPr/>
        <w:t>Cheb</w:t>
      </w:r>
      <w:r>
        <w:rPr>
          <w:spacing w:val="-52"/>
        </w:rPr>
        <w:t> </w:t>
      </w:r>
      <w:r>
        <w:rPr/>
        <w:t>IČO:</w:t>
        <w:tab/>
        <w:t>00572713</w:t>
      </w:r>
    </w:p>
    <w:p>
      <w:pPr>
        <w:pStyle w:val="BodyText"/>
        <w:tabs>
          <w:tab w:pos="2982" w:val="left" w:leader="none"/>
        </w:tabs>
        <w:spacing w:before="1"/>
        <w:ind w:left="102" w:right="4209"/>
      </w:pPr>
      <w:r>
        <w:rPr/>
        <w:t>zastoupená:</w:t>
        <w:tab/>
      </w:r>
      <w:r>
        <w:rPr>
          <w:w w:val="95"/>
        </w:rPr>
        <w:t>Janem</w:t>
      </w:r>
      <w:r>
        <w:rPr>
          <w:spacing w:val="16"/>
          <w:w w:val="95"/>
        </w:rPr>
        <w:t> </w:t>
      </w:r>
      <w:r>
        <w:rPr>
          <w:w w:val="95"/>
        </w:rPr>
        <w:t>B e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k</w:t>
      </w:r>
      <w:r>
        <w:rPr>
          <w:spacing w:val="-1"/>
          <w:w w:val="95"/>
        </w:rPr>
        <w:t> </w:t>
      </w:r>
      <w:r>
        <w:rPr>
          <w:w w:val="95"/>
        </w:rPr>
        <w:t>o u</w:t>
      </w:r>
      <w:r>
        <w:rPr>
          <w:spacing w:val="-1"/>
          <w:w w:val="95"/>
        </w:rPr>
        <w:t> </w:t>
      </w:r>
      <w:r>
        <w:rPr>
          <w:w w:val="95"/>
        </w:rPr>
        <w:t>, starostou</w:t>
      </w:r>
      <w:r>
        <w:rPr>
          <w:spacing w:val="-49"/>
          <w:w w:val="95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5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7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30"/>
        </w:rPr>
        <w:t> </w:t>
      </w:r>
      <w:r>
        <w:rPr/>
        <w:t>1200600029</w:t>
      </w:r>
      <w:r>
        <w:rPr>
          <w:spacing w:val="30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České</w:t>
      </w:r>
      <w:r>
        <w:rPr>
          <w:spacing w:val="-1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dne</w:t>
      </w:r>
      <w:r>
        <w:rPr>
          <w:spacing w:val="1"/>
        </w:rPr>
        <w:t> </w:t>
      </w:r>
      <w:r>
        <w:rPr/>
        <w:t>1.</w:t>
      </w:r>
      <w:r>
        <w:rPr>
          <w:spacing w:val="-1"/>
        </w:rPr>
        <w:t> </w:t>
      </w:r>
      <w:r>
        <w:rPr/>
        <w:t>7.</w:t>
      </w:r>
      <w:r>
        <w:rPr>
          <w:spacing w:val="-2"/>
        </w:rPr>
        <w:t> </w:t>
      </w:r>
      <w:r>
        <w:rPr/>
        <w:t>2021</w:t>
      </w:r>
      <w:r>
        <w:rPr>
          <w:spacing w:val="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88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1"/>
          <w:sz w:val="20"/>
        </w:rPr>
        <w:t> </w:t>
      </w:r>
      <w:r>
        <w:rPr>
          <w:sz w:val="20"/>
        </w:rPr>
        <w:t>„2022“</w:t>
      </w:r>
      <w:r>
        <w:rPr>
          <w:spacing w:val="-2"/>
          <w:sz w:val="20"/>
        </w:rPr>
        <w:t> </w:t>
      </w:r>
      <w:r>
        <w:rPr>
          <w:sz w:val="20"/>
        </w:rPr>
        <w:t>nahrazuje</w:t>
      </w:r>
      <w:r>
        <w:rPr>
          <w:spacing w:val="-3"/>
          <w:sz w:val="20"/>
        </w:rPr>
        <w:t> </w:t>
      </w:r>
      <w:r>
        <w:rPr>
          <w:sz w:val="20"/>
        </w:rPr>
        <w:t>číslem</w:t>
      </w:r>
      <w:r>
        <w:rPr>
          <w:spacing w:val="-3"/>
          <w:sz w:val="20"/>
        </w:rPr>
        <w:t> </w:t>
      </w:r>
      <w:r>
        <w:rPr>
          <w:sz w:val="20"/>
        </w:rPr>
        <w:t>„2023“.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prohlašuje, že termín ukončení akce podle článku IV bodu 1 písm. k) Smlouvy splnil</w:t>
      </w:r>
      <w:r>
        <w:rPr>
          <w:spacing w:val="1"/>
          <w:sz w:val="20"/>
        </w:rPr>
        <w:t> </w:t>
      </w:r>
      <w:r>
        <w:rPr>
          <w:sz w:val="20"/>
        </w:rPr>
        <w:t>do konce 6/2023.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termínu,</w:t>
      </w:r>
      <w:r>
        <w:rPr>
          <w:spacing w:val="-2"/>
          <w:sz w:val="20"/>
        </w:rPr>
        <w:t> </w:t>
      </w:r>
      <w:r>
        <w:rPr>
          <w:sz w:val="20"/>
        </w:rPr>
        <w:t>jak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1"/>
          <w:sz w:val="20"/>
        </w:rPr>
        <w:t> </w:t>
      </w:r>
      <w:r>
        <w:rPr>
          <w:sz w:val="20"/>
        </w:rPr>
        <w:t>uveden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2,</w:t>
      </w:r>
      <w:r>
        <w:rPr>
          <w:spacing w:val="-2"/>
          <w:sz w:val="20"/>
        </w:rPr>
        <w:t> </w:t>
      </w:r>
      <w:r>
        <w:rPr>
          <w:sz w:val="20"/>
        </w:rPr>
        <w:t>akceptuje.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l) se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předložení</w:t>
      </w:r>
      <w:r>
        <w:rPr>
          <w:spacing w:val="-3"/>
          <w:sz w:val="20"/>
        </w:rPr>
        <w:t> </w:t>
      </w:r>
      <w:r>
        <w:rPr>
          <w:sz w:val="20"/>
        </w:rPr>
        <w:t>Fondu podkladů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3"/>
          <w:sz w:val="20"/>
        </w:rPr>
        <w:t> </w:t>
      </w:r>
      <w:r>
        <w:rPr>
          <w:sz w:val="20"/>
        </w:rPr>
        <w:t>ZVA prodlužuje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konce 8/2023.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2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66" w:after="0"/>
        <w:ind w:left="529" w:right="114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5840" w:val="left" w:leader="none"/>
        </w:tabs>
        <w:spacing w:before="1"/>
        <w:ind w:left="102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1460" w:top="150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7696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2023-07-12T12:41:31Z</dcterms:created>
  <dcterms:modified xsi:type="dcterms:W3CDTF">2023-07-12T12:41:31Z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2023-07-12T00:00:00Z</vt:filetime>
  </property>
</Properties>
</file>