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Pr="0037049F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1F8DE010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356AB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392FD93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F2320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F2320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3370D199" w14:textId="77777777" w:rsidR="007C44C1" w:rsidRDefault="007C44C1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49596" w14:textId="126ACA21" w:rsidR="007C44C1" w:rsidRPr="00431D84" w:rsidRDefault="00E73D64" w:rsidP="00431D84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17F8137" w14:textId="03C395F0" w:rsidR="007C44C1" w:rsidRDefault="0068032C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iln"/>
          <w:rFonts w:ascii="Times New Roman" w:hAnsi="Times New Roman" w:cs="Times New Roman"/>
          <w:sz w:val="24"/>
          <w:szCs w:val="24"/>
        </w:rPr>
        <w:t>Rothenberg</w:t>
      </w:r>
      <w:proofErr w:type="spellEnd"/>
      <w:r>
        <w:rPr>
          <w:rStyle w:val="Siln"/>
          <w:rFonts w:ascii="Times New Roman" w:hAnsi="Times New Roman" w:cs="Times New Roman"/>
          <w:sz w:val="24"/>
          <w:szCs w:val="24"/>
        </w:rPr>
        <w:t xml:space="preserve"> s.r.o.</w:t>
      </w:r>
    </w:p>
    <w:p w14:paraId="56928420" w14:textId="3E3B2CB5" w:rsidR="00356ABD" w:rsidRPr="00685ED5" w:rsidRDefault="0068032C" w:rsidP="007C44C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Na Slovance 38/2207, 182 00 Praha 8</w:t>
      </w:r>
    </w:p>
    <w:p w14:paraId="638CDF50" w14:textId="4B8C03F6" w:rsid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IČO: </w:t>
      </w:r>
      <w:r w:rsidR="0068032C">
        <w:rPr>
          <w:rFonts w:ascii="Times New Roman" w:hAnsi="Times New Roman" w:cs="Times New Roman"/>
          <w:sz w:val="24"/>
          <w:szCs w:val="24"/>
        </w:rPr>
        <w:t>61856771</w:t>
      </w:r>
    </w:p>
    <w:p w14:paraId="5F7F65DC" w14:textId="3AA7A597" w:rsidR="00685ED5" w:rsidRPr="007C44C1" w:rsidRDefault="00685ED5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68032C">
        <w:rPr>
          <w:rFonts w:ascii="Times New Roman" w:hAnsi="Times New Roman" w:cs="Times New Roman"/>
          <w:sz w:val="24"/>
          <w:szCs w:val="24"/>
        </w:rPr>
        <w:t>61856771</w:t>
      </w:r>
    </w:p>
    <w:p w14:paraId="2E5FF314" w14:textId="00CEEAC1" w:rsidR="007C44C1" w:rsidRPr="007C44C1" w:rsidRDefault="007C44C1" w:rsidP="007C44C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31FD1923" w14:textId="1D109082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55BA2982" w14:textId="1F848D04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5DE89A93" w14:textId="63F43B2B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0C2318B6" w14:textId="3977A36F" w:rsidR="005955C0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7403246" w14:textId="09A530DC" w:rsidR="00341FE4" w:rsidRDefault="00341FE4" w:rsidP="006B3C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touto smlouvou zavazuje za podmínek obsažených v této smlouvě provést pro </w:t>
      </w:r>
      <w:proofErr w:type="gramStart"/>
      <w:r>
        <w:rPr>
          <w:rFonts w:ascii="Times New Roman" w:hAnsi="Times New Roman" w:cs="Times New Roman"/>
        </w:rPr>
        <w:t xml:space="preserve">objednatele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dílo</w:t>
      </w:r>
      <w:proofErr w:type="gramEnd"/>
      <w:r>
        <w:rPr>
          <w:rFonts w:ascii="Times New Roman" w:hAnsi="Times New Roman" w:cs="Times New Roman"/>
        </w:rPr>
        <w:t xml:space="preserve">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nazvané </w:t>
      </w:r>
      <w:r w:rsidRPr="007F2320">
        <w:rPr>
          <w:rFonts w:ascii="Times New Roman" w:hAnsi="Times New Roman" w:cs="Times New Roman"/>
        </w:rPr>
        <w:t>„</w:t>
      </w:r>
      <w:r w:rsidR="006B3C03">
        <w:rPr>
          <w:rFonts w:ascii="Times New Roman" w:hAnsi="Times New Roman" w:cs="Times New Roman"/>
        </w:rPr>
        <w:t xml:space="preserve"> </w:t>
      </w:r>
      <w:r w:rsidR="0068032C">
        <w:rPr>
          <w:rFonts w:ascii="Times New Roman" w:hAnsi="Times New Roman" w:cs="Times New Roman"/>
        </w:rPr>
        <w:t>Výměna prasklého potrubí v kotelně objektu</w:t>
      </w:r>
      <w:r w:rsidR="00685ED5">
        <w:rPr>
          <w:rFonts w:ascii="Times New Roman" w:hAnsi="Times New Roman" w:cs="Times New Roman"/>
        </w:rPr>
        <w:t>,</w:t>
      </w:r>
      <w:r w:rsidR="006B3C03">
        <w:rPr>
          <w:rFonts w:ascii="Times New Roman" w:hAnsi="Times New Roman" w:cs="Times New Roman"/>
        </w:rPr>
        <w:t xml:space="preserve"> </w:t>
      </w:r>
      <w:r w:rsidR="0068032C">
        <w:rPr>
          <w:rFonts w:ascii="Times New Roman" w:hAnsi="Times New Roman" w:cs="Times New Roman"/>
        </w:rPr>
        <w:t>Trojská 96/230,</w:t>
      </w:r>
      <w:r w:rsidR="006B3C03">
        <w:rPr>
          <w:rFonts w:ascii="Times New Roman" w:hAnsi="Times New Roman" w:cs="Times New Roman"/>
        </w:rPr>
        <w:t xml:space="preserve">    </w:t>
      </w:r>
      <w:r w:rsidR="00685ED5">
        <w:rPr>
          <w:rFonts w:ascii="Times New Roman" w:hAnsi="Times New Roman" w:cs="Times New Roman"/>
        </w:rPr>
        <w:t xml:space="preserve"> Praha 7, Troja</w:t>
      </w:r>
      <w:r w:rsidRPr="007F2320">
        <w:rPr>
          <w:rFonts w:ascii="Times New Roman" w:hAnsi="Times New Roman" w:cs="Times New Roman"/>
        </w:rPr>
        <w:t>“</w:t>
      </w:r>
      <w:r w:rsidR="00B76721" w:rsidRPr="007F2320">
        <w:rPr>
          <w:rFonts w:ascii="Times New Roman" w:hAnsi="Times New Roman" w:cs="Times New Roman"/>
        </w:rPr>
        <w:t>.</w:t>
      </w:r>
    </w:p>
    <w:p w14:paraId="34615841" w14:textId="77777777" w:rsidR="008F4976" w:rsidRDefault="008F4976" w:rsidP="006B3C03">
      <w:pPr>
        <w:pStyle w:val="Default"/>
        <w:rPr>
          <w:rFonts w:ascii="Times New Roman" w:hAnsi="Times New Roman" w:cs="Times New Roman"/>
        </w:rPr>
      </w:pPr>
    </w:p>
    <w:p w14:paraId="0FB86715" w14:textId="5DCCC50E" w:rsidR="007F2320" w:rsidRDefault="00341FE4" w:rsidP="008F4976">
      <w:pPr>
        <w:pStyle w:val="Default"/>
        <w:rPr>
          <w:rFonts w:ascii="Times New Roman" w:hAnsi="Times New Roman" w:cs="Times New Roman"/>
        </w:rPr>
      </w:pPr>
      <w:r w:rsidRPr="00685ED5">
        <w:rPr>
          <w:rFonts w:ascii="Times New Roman" w:hAnsi="Times New Roman" w:cs="Times New Roman"/>
        </w:rPr>
        <w:t>Podkladem je</w:t>
      </w:r>
      <w:r w:rsidR="00CA156A" w:rsidRPr="00685ED5">
        <w:rPr>
          <w:rFonts w:ascii="Times New Roman" w:hAnsi="Times New Roman" w:cs="Times New Roman"/>
        </w:rPr>
        <w:t xml:space="preserve"> </w:t>
      </w:r>
      <w:r w:rsidR="008F4976">
        <w:rPr>
          <w:rFonts w:ascii="Times New Roman" w:hAnsi="Times New Roman" w:cs="Times New Roman"/>
        </w:rPr>
        <w:t>rozpočet,</w:t>
      </w:r>
      <w:r w:rsidR="00685ED5">
        <w:rPr>
          <w:rFonts w:ascii="Times New Roman" w:hAnsi="Times New Roman" w:cs="Times New Roman"/>
        </w:rPr>
        <w:t xml:space="preserve"> kter</w:t>
      </w:r>
      <w:r w:rsidR="008F4976">
        <w:rPr>
          <w:rFonts w:ascii="Times New Roman" w:hAnsi="Times New Roman" w:cs="Times New Roman"/>
        </w:rPr>
        <w:t>ý</w:t>
      </w:r>
      <w:r w:rsidR="00685ED5">
        <w:rPr>
          <w:rFonts w:ascii="Times New Roman" w:hAnsi="Times New Roman" w:cs="Times New Roman"/>
        </w:rPr>
        <w:t xml:space="preserve"> obsahuje:</w:t>
      </w:r>
    </w:p>
    <w:p w14:paraId="5693AF5F" w14:textId="77777777" w:rsidR="00685ED5" w:rsidRPr="00685ED5" w:rsidRDefault="00685ED5" w:rsidP="00685ED5">
      <w:pPr>
        <w:pStyle w:val="Default"/>
        <w:rPr>
          <w:rFonts w:ascii="Times New Roman" w:hAnsi="Times New Roman" w:cs="Times New Roman"/>
        </w:rPr>
      </w:pPr>
    </w:p>
    <w:p w14:paraId="16E7C45F" w14:textId="40568A5F" w:rsidR="0068032C" w:rsidRDefault="0068032C" w:rsidP="00162AB4">
      <w:pPr>
        <w:pStyle w:val="Standard"/>
      </w:pPr>
      <w:r>
        <w:t>Uzavření vody</w:t>
      </w:r>
    </w:p>
    <w:p w14:paraId="139B3F69" w14:textId="447E2939" w:rsidR="00431D84" w:rsidRDefault="00431D84" w:rsidP="00162AB4">
      <w:pPr>
        <w:pStyle w:val="Standard"/>
      </w:pPr>
      <w:r>
        <w:t>Montáž lešení</w:t>
      </w:r>
    </w:p>
    <w:p w14:paraId="2CAF6B3D" w14:textId="561A7BBB" w:rsidR="0068032C" w:rsidRDefault="0068032C" w:rsidP="00162AB4">
      <w:pPr>
        <w:pStyle w:val="Standard"/>
      </w:pPr>
      <w:r>
        <w:t xml:space="preserve">Vyřezání a demontáž litinové </w:t>
      </w:r>
      <w:proofErr w:type="spellStart"/>
      <w:r>
        <w:t>podchytávky</w:t>
      </w:r>
      <w:proofErr w:type="spellEnd"/>
      <w:r>
        <w:t xml:space="preserve"> DN 125 včetně odboček, kolen, redukcí a držáků</w:t>
      </w:r>
    </w:p>
    <w:p w14:paraId="2D63B778" w14:textId="77777777" w:rsidR="00431D84" w:rsidRDefault="00431D84" w:rsidP="00431D84">
      <w:pPr>
        <w:pStyle w:val="Standard"/>
      </w:pPr>
      <w:r>
        <w:t>Provedení kamerového průzkumu</w:t>
      </w:r>
    </w:p>
    <w:p w14:paraId="023AE5E5" w14:textId="4DC8261B" w:rsidR="00431D84" w:rsidRDefault="00431D84" w:rsidP="00162AB4">
      <w:pPr>
        <w:pStyle w:val="Standard"/>
      </w:pPr>
      <w:r>
        <w:t>Vysekání zdiva kolem prasklého litinového potrubí</w:t>
      </w:r>
    </w:p>
    <w:p w14:paraId="7565D474" w14:textId="6EC7E0DF" w:rsidR="0068032C" w:rsidRDefault="0068032C" w:rsidP="00162AB4">
      <w:pPr>
        <w:pStyle w:val="Standard"/>
      </w:pPr>
      <w:r>
        <w:t>Dodání a montáž po</w:t>
      </w:r>
      <w:r w:rsidR="00431D84">
        <w:t>trubí</w:t>
      </w:r>
      <w:r>
        <w:t xml:space="preserve"> DN 100</w:t>
      </w:r>
    </w:p>
    <w:p w14:paraId="72AA2472" w14:textId="0401C8C9" w:rsidR="0068032C" w:rsidRDefault="0068032C" w:rsidP="00162AB4">
      <w:pPr>
        <w:pStyle w:val="Standard"/>
      </w:pPr>
      <w:r>
        <w:t>Osazení čistícího kusu, odboček, kolen, redukcí, přechodů</w:t>
      </w:r>
      <w:r w:rsidR="00431D84">
        <w:t xml:space="preserve"> v prostoru kotelny</w:t>
      </w:r>
    </w:p>
    <w:p w14:paraId="35A32D40" w14:textId="5CBF8E5A" w:rsidR="0068032C" w:rsidRDefault="0068032C" w:rsidP="00162AB4">
      <w:pPr>
        <w:pStyle w:val="Standard"/>
      </w:pPr>
      <w:r>
        <w:t>Provedení závěsů potrubí</w:t>
      </w:r>
    </w:p>
    <w:p w14:paraId="0DAA4A53" w14:textId="295B7C1B" w:rsidR="0068032C" w:rsidRDefault="0068032C" w:rsidP="00162AB4">
      <w:pPr>
        <w:pStyle w:val="Standard"/>
      </w:pPr>
      <w:r>
        <w:t>Dodání těsnícího a spojovacího materiálu</w:t>
      </w:r>
    </w:p>
    <w:p w14:paraId="13335B83" w14:textId="03CE95FD" w:rsidR="00431D84" w:rsidRDefault="00431D84" w:rsidP="00162AB4">
      <w:pPr>
        <w:pStyle w:val="Standard"/>
      </w:pPr>
      <w:r>
        <w:t>Pročištění a vyfrézování ležaté kanalizace</w:t>
      </w:r>
    </w:p>
    <w:p w14:paraId="2D11C15A" w14:textId="1863BAEA" w:rsidR="00431D84" w:rsidRDefault="00431D84" w:rsidP="00162AB4">
      <w:pPr>
        <w:pStyle w:val="Standard"/>
      </w:pPr>
      <w:r>
        <w:t>Provedení proplachu vodou</w:t>
      </w:r>
    </w:p>
    <w:p w14:paraId="3ED82CB4" w14:textId="21500BF7" w:rsidR="00304437" w:rsidRDefault="00304437" w:rsidP="00162AB4">
      <w:pPr>
        <w:pStyle w:val="Standard"/>
      </w:pPr>
      <w:r>
        <w:t>Ostatní náklady</w:t>
      </w:r>
      <w:r w:rsidR="006B3C03">
        <w:t xml:space="preserve"> (přesun hmot, doprava, úklid)</w:t>
      </w:r>
    </w:p>
    <w:p w14:paraId="179E65F5" w14:textId="77777777" w:rsidR="00767BD8" w:rsidRDefault="00767BD8" w:rsidP="00162AB4">
      <w:pPr>
        <w:pStyle w:val="Standard"/>
      </w:pPr>
    </w:p>
    <w:p w14:paraId="0C80AB10" w14:textId="73C4F495" w:rsidR="00A51E82" w:rsidRDefault="00162AB4" w:rsidP="00162AB4">
      <w:pPr>
        <w:pStyle w:val="Standard"/>
      </w:pPr>
      <w:r>
        <w:t xml:space="preserve"> </w:t>
      </w:r>
    </w:p>
    <w:p w14:paraId="46A94F78" w14:textId="77777777" w:rsidR="00A51E82" w:rsidRDefault="00A51E82" w:rsidP="00A51E82">
      <w:pPr>
        <w:pStyle w:val="Standard"/>
      </w:pPr>
    </w:p>
    <w:p w14:paraId="685A85A9" w14:textId="572650BD" w:rsidR="00A51E82" w:rsidRDefault="00A51E82" w:rsidP="00A51E82">
      <w:pPr>
        <w:pStyle w:val="Standard"/>
      </w:pPr>
      <w:r>
        <w:t xml:space="preserve"> </w:t>
      </w:r>
    </w:p>
    <w:p w14:paraId="73C680C7" w14:textId="77777777" w:rsidR="00A51E82" w:rsidRDefault="00A51E82" w:rsidP="00A51E82">
      <w:pPr>
        <w:pStyle w:val="Standard"/>
      </w:pPr>
    </w:p>
    <w:p w14:paraId="297AAD6D" w14:textId="77777777" w:rsidR="007F017D" w:rsidRDefault="007F017D" w:rsidP="00A51E82">
      <w:pPr>
        <w:pStyle w:val="Standard"/>
      </w:pPr>
    </w:p>
    <w:p w14:paraId="7AC31BA6" w14:textId="77777777" w:rsidR="007F017D" w:rsidRDefault="007F017D" w:rsidP="00A51E82">
      <w:pPr>
        <w:pStyle w:val="Standard"/>
      </w:pPr>
    </w:p>
    <w:p w14:paraId="68F3FB06" w14:textId="77777777" w:rsidR="007F2320" w:rsidRPr="00CA156A" w:rsidRDefault="007F2320" w:rsidP="007F2320">
      <w:pPr>
        <w:pStyle w:val="Default"/>
        <w:ind w:left="720"/>
        <w:rPr>
          <w:rFonts w:ascii="Times New Roman" w:hAnsi="Times New Roman" w:cs="Times New Roman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4791A062" w14:textId="77777777" w:rsidR="008265F3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28F95E84" w14:textId="65940328" w:rsidR="00F51219" w:rsidRPr="007F2320" w:rsidRDefault="00990DA5" w:rsidP="00F5121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>
        <w:rPr>
          <w:rFonts w:ascii="Times New Roman" w:hAnsi="Times New Roman" w:cs="Times New Roman"/>
          <w:sz w:val="24"/>
          <w:szCs w:val="24"/>
        </w:rPr>
        <w:t xml:space="preserve"> </w:t>
      </w:r>
      <w:r w:rsidR="001B3944">
        <w:rPr>
          <w:rFonts w:ascii="Times New Roman" w:hAnsi="Times New Roman" w:cs="Times New Roman"/>
          <w:sz w:val="24"/>
          <w:szCs w:val="24"/>
        </w:rPr>
        <w:t xml:space="preserve">  prostorů používaných pro realizaci díla.</w:t>
      </w:r>
    </w:p>
    <w:p w14:paraId="47A41B31" w14:textId="7DB3FC84" w:rsidR="00A804E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B4C5C" w14:textId="77777777" w:rsidR="00A804E9" w:rsidRPr="00F5121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378742E1" w:rsidR="001B3944" w:rsidRPr="001B3944" w:rsidRDefault="005D0612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elektrické energii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BD5948" w14:textId="00069F0B" w:rsidR="00990DA5" w:rsidRP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87BA758" w14:textId="49BC7699" w:rsidR="006B3C03" w:rsidRPr="00667116" w:rsidRDefault="006B3C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Kontrolou prov</w:t>
      </w:r>
      <w:r w:rsidR="00667116" w:rsidRPr="00667116">
        <w:rPr>
          <w:rFonts w:ascii="Times New Roman" w:hAnsi="Times New Roman" w:cs="Times New Roman"/>
          <w:sz w:val="24"/>
          <w:szCs w:val="24"/>
        </w:rPr>
        <w:t>edených prací a dodávek byl pověřen pan Karel Novotný vedoucí oddělení stavebního a životního prostředí ÚMČ Praha-Troja</w:t>
      </w:r>
    </w:p>
    <w:p w14:paraId="67D7FA0D" w14:textId="77777777" w:rsidR="0008310A" w:rsidRPr="00667116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1B29A2BE" w:rsidR="00990DA5" w:rsidRDefault="00990DA5" w:rsidP="0066711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13428D8C" w14:textId="7A0D3765" w:rsidR="00990DA5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</w:t>
      </w:r>
      <w:r w:rsidR="007F017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431D84">
        <w:rPr>
          <w:rFonts w:ascii="Times New Roman" w:hAnsi="Times New Roman" w:cs="Times New Roman"/>
          <w:bCs/>
          <w:sz w:val="24"/>
          <w:szCs w:val="24"/>
        </w:rPr>
        <w:t>163 000,-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r w:rsidR="006B3C03">
        <w:rPr>
          <w:rFonts w:ascii="Times New Roman" w:hAnsi="Times New Roman" w:cs="Times New Roman"/>
          <w:bCs/>
          <w:sz w:val="24"/>
          <w:szCs w:val="24"/>
        </w:rPr>
        <w:t xml:space="preserve"> bez DPH</w:t>
      </w:r>
    </w:p>
    <w:p w14:paraId="4E86093E" w14:textId="4B3A6A2F" w:rsidR="00A51795" w:rsidRDefault="007E465B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D41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1D84">
        <w:rPr>
          <w:rFonts w:ascii="Times New Roman" w:hAnsi="Times New Roman" w:cs="Times New Roman"/>
          <w:sz w:val="24"/>
          <w:szCs w:val="24"/>
        </w:rPr>
        <w:t>jednostšedesát</w:t>
      </w:r>
      <w:r w:rsidR="005B52D8">
        <w:rPr>
          <w:rFonts w:ascii="Times New Roman" w:hAnsi="Times New Roman" w:cs="Times New Roman"/>
          <w:sz w:val="24"/>
          <w:szCs w:val="24"/>
        </w:rPr>
        <w:t>třitisíckorunčeských</w:t>
      </w:r>
      <w:proofErr w:type="spellEnd"/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CEC4" w14:textId="77777777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E38983" w14:textId="2C58B788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DPH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2D8">
        <w:rPr>
          <w:rFonts w:ascii="Times New Roman" w:hAnsi="Times New Roman" w:cs="Times New Roman"/>
          <w:sz w:val="24"/>
          <w:szCs w:val="24"/>
        </w:rPr>
        <w:t>34 230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46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D47C7B3" w14:textId="3AC3DEE1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Celková cena zakázky včetně DPH je </w:t>
      </w:r>
      <w:r w:rsidR="005B52D8">
        <w:rPr>
          <w:rFonts w:ascii="Times New Roman" w:hAnsi="Times New Roman" w:cs="Times New Roman"/>
          <w:sz w:val="24"/>
          <w:szCs w:val="24"/>
        </w:rPr>
        <w:t>197 230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14:paraId="0C2FFB65" w14:textId="77777777" w:rsidR="00E31B3F" w:rsidRDefault="00E31B3F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2CD4F" w14:textId="7F3C7C41" w:rsidR="00E31B3F" w:rsidRPr="00667116" w:rsidRDefault="00E31B3F" w:rsidP="0066711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</w:t>
      </w:r>
      <w:r w:rsidR="00667116" w:rsidRPr="00667116">
        <w:rPr>
          <w:rFonts w:ascii="Times New Roman" w:hAnsi="Times New Roman" w:cs="Times New Roman"/>
          <w:sz w:val="24"/>
          <w:szCs w:val="24"/>
        </w:rPr>
        <w:t xml:space="preserve"> </w:t>
      </w:r>
      <w:r w:rsidRPr="00667116">
        <w:rPr>
          <w:rFonts w:ascii="Times New Roman" w:hAnsi="Times New Roman" w:cs="Times New Roman"/>
          <w:sz w:val="24"/>
          <w:szCs w:val="24"/>
        </w:rPr>
        <w:t xml:space="preserve">povinnosti podle zákona o dani z přidané hodnoty § 92a zákona č. 235/2004 Sb. </w:t>
      </w:r>
    </w:p>
    <w:p w14:paraId="45D3FF08" w14:textId="77777777" w:rsidR="00304437" w:rsidRDefault="001803EB" w:rsidP="00304437">
      <w:pPr>
        <w:autoSpaceDE w:val="0"/>
        <w:autoSpaceDN w:val="0"/>
        <w:adjustRightInd w:val="0"/>
        <w:spacing w:after="11" w:line="240" w:lineRule="auto"/>
      </w:pPr>
      <w:r>
        <w:t xml:space="preserve"> </w:t>
      </w:r>
    </w:p>
    <w:p w14:paraId="42BE7C65" w14:textId="77777777" w:rsid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73C51" w14:textId="77777777" w:rsidR="007E465B" w:rsidRDefault="007E465B" w:rsidP="007E465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CD168" w14:textId="77777777" w:rsidR="007E465B" w:rsidRPr="007E465B" w:rsidRDefault="007E465B" w:rsidP="007E465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85AFA" w14:textId="212B23FA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Provedené práce budou fakturovány na základě vzájemně odsouhlaseného soupisu provedených prací. Podkladem pro úhradu bude faktura vystavená zhotovitelem na základě soupisu provedených prací a dodávek, potvrzených pracovníkem pověřeným odběratelskou kontrolou</w:t>
      </w:r>
      <w:r w:rsidR="006B3C03" w:rsidRPr="007E465B">
        <w:rPr>
          <w:rFonts w:ascii="Times New Roman" w:hAnsi="Times New Roman" w:cs="Times New Roman"/>
          <w:sz w:val="24"/>
          <w:szCs w:val="24"/>
        </w:rPr>
        <w:t>.</w:t>
      </w:r>
      <w:r w:rsidRPr="007E4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1D17" w14:textId="77777777" w:rsidR="007E465B" w:rsidRPr="007E465B" w:rsidRDefault="007E465B" w:rsidP="00981588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C734E" w14:textId="1FFA0F17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3FF72167" w14:textId="77777777" w:rsidR="007E465B" w:rsidRP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03141" w14:textId="074A37A8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Po úspěšném ukončení přejímacího řízení vystaví zhotovitel konečnou fakturu. Konečná faktura bude obsahovat částky z dílčích faktur a částku doplatku do výše dohodnuté ceny.</w:t>
      </w:r>
    </w:p>
    <w:p w14:paraId="4CDF6075" w14:textId="5B11F932" w:rsidR="00814994" w:rsidRPr="007E465B" w:rsidRDefault="00814994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50ACF" w14:textId="77777777" w:rsidR="00CF13C6" w:rsidRPr="00814994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5B1D8E6C" w:rsidR="00990DA5" w:rsidRDefault="00990DA5" w:rsidP="0098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67594862" w14:textId="49CF9A4F" w:rsidR="00990DA5" w:rsidRPr="009E6008" w:rsidRDefault="00990DA5" w:rsidP="00BE6BC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566602"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EA3B5A" w:rsidRPr="00B37215">
        <w:rPr>
          <w:rFonts w:ascii="Times New Roman" w:hAnsi="Times New Roman" w:cs="Times New Roman"/>
          <w:sz w:val="24"/>
          <w:szCs w:val="24"/>
        </w:rPr>
        <w:t>v</w:t>
      </w:r>
      <w:r w:rsidR="009C0EEE" w:rsidRPr="00B37215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BE6BC1" w:rsidRPr="009E600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D1B89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2D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D1B89" w:rsidRPr="009E60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4437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2D8">
        <w:rPr>
          <w:rFonts w:ascii="Times New Roman" w:hAnsi="Times New Roman" w:cs="Times New Roman"/>
          <w:b/>
          <w:bCs/>
          <w:sz w:val="24"/>
          <w:szCs w:val="24"/>
        </w:rPr>
        <w:t>července</w:t>
      </w:r>
      <w:r w:rsidR="009C0EEE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498" w:rsidRPr="009E60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6602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68A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558A9D" w14:textId="2C3C5F19" w:rsidR="00990DA5" w:rsidRPr="00C253CF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C253CF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17EDB98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23E3D1F0" w14:textId="2F97BC24" w:rsidR="001803EB" w:rsidRPr="006D664F" w:rsidRDefault="001803EB" w:rsidP="00981588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5C5917A2" w:rsidR="006D664F" w:rsidRPr="006D664F" w:rsidRDefault="006D664F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58A20512" w14:textId="60EC7A31" w:rsidR="006A15F1" w:rsidRDefault="006D664F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79657A63" w14:textId="0DA2FFBC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6D6CE38" w14:textId="0CA609CD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60F55D4D" w14:textId="637376EF" w:rsidR="006A15F1" w:rsidRDefault="006A15F1" w:rsidP="009815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A6988C" w14:textId="77777777" w:rsidR="0037049F" w:rsidRPr="00CF13C6" w:rsidRDefault="0037049F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5FB9295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  <w:r w:rsidR="00BA6C25">
        <w:rPr>
          <w:rFonts w:ascii="Times New Roman" w:hAnsi="Times New Roman" w:cs="Times New Roman"/>
          <w:b/>
          <w:sz w:val="24"/>
          <w:szCs w:val="24"/>
        </w:rPr>
        <w:t xml:space="preserve"> a úrok z prodlení</w:t>
      </w:r>
    </w:p>
    <w:p w14:paraId="1FC4AE42" w14:textId="77777777" w:rsidR="008C4F6C" w:rsidRDefault="008C4F6C" w:rsidP="008C4F6C">
      <w:pPr>
        <w:pStyle w:val="slovanseznam"/>
        <w:tabs>
          <w:tab w:val="left" w:pos="426"/>
        </w:tabs>
        <w:ind w:left="861" w:firstLine="0"/>
        <w:rPr>
          <w:rFonts w:ascii="Times New Roman" w:hAnsi="Times New Roman"/>
          <w:sz w:val="24"/>
          <w:szCs w:val="24"/>
        </w:rPr>
      </w:pPr>
    </w:p>
    <w:p w14:paraId="40B4B60C" w14:textId="7B7DFAA0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Nesplní-li zhotovitel plnění předmětu smlouvy v dohodnutém termínu,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197F056" w14:textId="707057A9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63030A21" w14:textId="77777777" w:rsidR="00BE6BC1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Pokud dojde k prodlení v platbě ceny díla, je zhotovitel oprávněn požadovat po objednatel</w:t>
      </w:r>
      <w:r w:rsidR="00BD2670" w:rsidRPr="00B37215">
        <w:rPr>
          <w:rFonts w:ascii="Times New Roman" w:hAnsi="Times New Roman" w:cs="Times New Roman"/>
          <w:sz w:val="24"/>
          <w:szCs w:val="24"/>
        </w:rPr>
        <w:t>i</w:t>
      </w:r>
      <w:r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BE6BC1" w:rsidRPr="00B37215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="00BE6BC1"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24CE8F88" w14:textId="77777777" w:rsidR="00BE6BC1" w:rsidRDefault="00BE6BC1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FB4F7" w14:textId="77777777" w:rsidR="005B52D8" w:rsidRDefault="005B52D8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45F1AEBE" w:rsidR="00990DA5" w:rsidRPr="00103C66" w:rsidRDefault="00990DA5" w:rsidP="0098158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05D2EAA7" w:rsidR="00581177" w:rsidRPr="00D12593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</w:t>
      </w:r>
      <w:r w:rsidR="005B52D8">
        <w:rPr>
          <w:rFonts w:ascii="Times New Roman" w:hAnsi="Times New Roman" w:cs="Times New Roman"/>
          <w:sz w:val="24"/>
          <w:szCs w:val="24"/>
        </w:rPr>
        <w:t>instalatérské</w:t>
      </w:r>
      <w:r w:rsidR="00BE6BC1">
        <w:rPr>
          <w:rFonts w:ascii="Times New Roman" w:hAnsi="Times New Roman" w:cs="Times New Roman"/>
          <w:sz w:val="24"/>
          <w:szCs w:val="24"/>
        </w:rPr>
        <w:t xml:space="preserve"> práce</w:t>
      </w:r>
      <w:r>
        <w:rPr>
          <w:rFonts w:ascii="Times New Roman" w:hAnsi="Times New Roman" w:cs="Times New Roman"/>
          <w:sz w:val="24"/>
          <w:szCs w:val="24"/>
        </w:rPr>
        <w:t xml:space="preserve"> záruku v délce </w:t>
      </w:r>
      <w:r w:rsidR="00707ACD">
        <w:rPr>
          <w:rFonts w:ascii="Times New Roman" w:hAnsi="Times New Roman" w:cs="Times New Roman"/>
          <w:sz w:val="24"/>
          <w:szCs w:val="24"/>
        </w:rPr>
        <w:t>36</w:t>
      </w:r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</w:p>
    <w:p w14:paraId="587B201C" w14:textId="77777777" w:rsidR="00D12593" w:rsidRPr="001F26BF" w:rsidRDefault="00D12593" w:rsidP="00981588">
      <w:pPr>
        <w:pStyle w:val="Bezmezer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D7438" w14:textId="7A4849FB" w:rsidR="00581177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na díle vyskytne v záruční době vada, je objednatel povinen takovou vadu bez zbytečného odkladu písemně oznámit zhotoviteli. Uznanou vadu je zhotovitel povinen odstranit do 1</w:t>
      </w:r>
      <w:r w:rsidR="00BE6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dnů od jejího uplatnění. </w:t>
      </w:r>
    </w:p>
    <w:p w14:paraId="36CBA6D7" w14:textId="77777777" w:rsidR="00D12593" w:rsidRDefault="00D1259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9048B4" w14:textId="77777777" w:rsidR="00581177" w:rsidRPr="009A05A8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5D4222B7" w14:textId="77777777" w:rsidR="00581177" w:rsidRDefault="00581177" w:rsidP="00981588">
      <w:pPr>
        <w:pStyle w:val="Zkladntext"/>
        <w:ind w:left="720"/>
        <w:jc w:val="both"/>
      </w:pPr>
    </w:p>
    <w:p w14:paraId="4D3AB41A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Záruka se nevztahuje na vady způsobené:</w:t>
      </w:r>
    </w:p>
    <w:p w14:paraId="601C19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B22BC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Náklady, spojené s plněním povinností zhotovitele z titulu záruky podle této smlouvy, budou hrazeny zhotovitelem.</w:t>
      </w:r>
    </w:p>
    <w:p w14:paraId="1CAA0048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 w:rsidP="00981588">
      <w:pPr>
        <w:pStyle w:val="Zkladntext"/>
        <w:numPr>
          <w:ilvl w:val="0"/>
          <w:numId w:val="4"/>
        </w:numPr>
        <w:spacing w:after="0"/>
        <w:ind w:left="641" w:hanging="35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04BD8CD0" w14:textId="2A830571" w:rsidR="00AC08B3" w:rsidRPr="00AC08B3" w:rsidRDefault="00EA3B5A" w:rsidP="00981588">
      <w:pPr>
        <w:pStyle w:val="Odstavecseseznamem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§43 odst. 1 zákona č. 131/2000 Sb., o hlavním městě Praze, ve znění pozdějších předpisů, tímto objednatel potvrzuje, že uzavření této smlouvy o dílo bylo schváleno starostou městské části Praha-Troja v</w:t>
      </w:r>
      <w:r w:rsidR="00033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kompetenci</w:t>
      </w:r>
      <w:r w:rsidR="00033D64">
        <w:rPr>
          <w:rFonts w:ascii="Times New Roman" w:hAnsi="Times New Roman" w:cs="Times New Roman"/>
          <w:sz w:val="24"/>
          <w:szCs w:val="24"/>
        </w:rPr>
        <w:t xml:space="preserve"> Rady městské části při podpisu smlouvy o dílo</w:t>
      </w:r>
      <w:r w:rsidR="009E6008">
        <w:rPr>
          <w:rFonts w:ascii="Times New Roman" w:hAnsi="Times New Roman" w:cs="Times New Roman"/>
          <w:sz w:val="24"/>
          <w:szCs w:val="24"/>
        </w:rPr>
        <w:t>.</w:t>
      </w:r>
      <w:r w:rsidR="0003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D197" w14:textId="0AFF3F70" w:rsidR="006A15F1" w:rsidRDefault="00990DA5" w:rsidP="00981588">
      <w:pPr>
        <w:pStyle w:val="Zkladntext"/>
        <w:numPr>
          <w:ilvl w:val="0"/>
          <w:numId w:val="4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7291BF8" w14:textId="1E475187" w:rsidR="00C91227" w:rsidRDefault="00990DA5" w:rsidP="00981588">
      <w:pPr>
        <w:pStyle w:val="Zkladntext"/>
        <w:numPr>
          <w:ilvl w:val="0"/>
          <w:numId w:val="4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5B784632" w:rsidR="00990DA5" w:rsidRPr="00B37215" w:rsidRDefault="00990DA5" w:rsidP="00981588">
      <w:pPr>
        <w:pStyle w:val="Zkladntext"/>
        <w:numPr>
          <w:ilvl w:val="0"/>
          <w:numId w:val="4"/>
        </w:numPr>
        <w:jc w:val="both"/>
      </w:pPr>
      <w:r w:rsidRPr="00B37215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B37215">
        <w:rPr>
          <w:color w:val="000000" w:themeColor="text1"/>
        </w:rPr>
        <w:t>tuto</w:t>
      </w:r>
      <w:r w:rsidRPr="00B37215">
        <w:t xml:space="preserve"> smlouvu uveřejní v registru smluv za podmínek stanovených uvedeným zákonem objednatel</w:t>
      </w:r>
      <w:r w:rsidR="00BD2670" w:rsidRPr="00B37215">
        <w:t>, přičemž zhotovitel tímto s uveřejněním smlouvy včetně jejich příloh v registru smluv souhlasí.</w:t>
      </w:r>
    </w:p>
    <w:p w14:paraId="06DF599E" w14:textId="3760301C" w:rsidR="00AC08B3" w:rsidRPr="00581177" w:rsidRDefault="00990DA5" w:rsidP="009815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4A14EBEA" w14:textId="5767EFCE" w:rsidR="00990DA5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2E27882A" w14:textId="77777777" w:rsid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564A87" w14:textId="77777777" w:rsidR="005B52D8" w:rsidRPr="00AC08B3" w:rsidRDefault="005B52D8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lastRenderedPageBreak/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4B389B" w14:textId="51893E27" w:rsidR="00CA156A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224DD0" w14:textId="77777777" w:rsidR="00CA156A" w:rsidRPr="00CA156A" w:rsidRDefault="00CA156A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EB450F" w14:textId="417DB593" w:rsidR="00AC08B3" w:rsidRPr="00CA156A" w:rsidRDefault="00AC08B3" w:rsidP="0098158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08B3" w:rsidRPr="00CA156A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9234A4" w14:textId="3E74DC29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A3B4C" w14:textId="310F5DC5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358D0B1C" w14:textId="77777777" w:rsidR="00A51795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4AF2A712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5B52D8">
        <w:rPr>
          <w:rFonts w:ascii="Times New Roman" w:hAnsi="Times New Roman" w:cs="Times New Roman"/>
          <w:sz w:val="24"/>
          <w:szCs w:val="24"/>
        </w:rPr>
        <w:t>1</w:t>
      </w:r>
      <w:r w:rsidR="007E465B">
        <w:rPr>
          <w:rFonts w:ascii="Times New Roman" w:hAnsi="Times New Roman" w:cs="Times New Roman"/>
          <w:sz w:val="24"/>
          <w:szCs w:val="24"/>
        </w:rPr>
        <w:t xml:space="preserve">2. </w:t>
      </w:r>
      <w:r w:rsidR="005B52D8">
        <w:rPr>
          <w:rFonts w:ascii="Times New Roman" w:hAnsi="Times New Roman" w:cs="Times New Roman"/>
          <w:sz w:val="24"/>
          <w:szCs w:val="24"/>
        </w:rPr>
        <w:t>7</w:t>
      </w:r>
      <w:r w:rsidR="007E465B">
        <w:rPr>
          <w:rFonts w:ascii="Times New Roman" w:hAnsi="Times New Roman" w:cs="Times New Roman"/>
          <w:sz w:val="24"/>
          <w:szCs w:val="24"/>
        </w:rPr>
        <w:t>. 2023</w:t>
      </w:r>
    </w:p>
    <w:p w14:paraId="639D976A" w14:textId="1276DF42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755FA4F0" w14:textId="714793B4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A4"/>
    <w:multiLevelType w:val="hybridMultilevel"/>
    <w:tmpl w:val="DFA6A79E"/>
    <w:lvl w:ilvl="0" w:tplc="C1DCB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A37A6"/>
    <w:multiLevelType w:val="hybridMultilevel"/>
    <w:tmpl w:val="C6A88DF4"/>
    <w:lvl w:ilvl="0" w:tplc="2C6CB6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4D5B0C"/>
    <w:multiLevelType w:val="hybridMultilevel"/>
    <w:tmpl w:val="DD5A6362"/>
    <w:lvl w:ilvl="0" w:tplc="202482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127"/>
    <w:multiLevelType w:val="hybridMultilevel"/>
    <w:tmpl w:val="146CD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6361"/>
    <w:multiLevelType w:val="hybridMultilevel"/>
    <w:tmpl w:val="D8BE6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6"/>
  </w:num>
  <w:num w:numId="2" w16cid:durableId="2051760869">
    <w:abstractNumId w:val="5"/>
  </w:num>
  <w:num w:numId="3" w16cid:durableId="200751727">
    <w:abstractNumId w:val="12"/>
  </w:num>
  <w:num w:numId="4" w16cid:durableId="970134928">
    <w:abstractNumId w:val="7"/>
  </w:num>
  <w:num w:numId="5" w16cid:durableId="1379084381">
    <w:abstractNumId w:val="11"/>
  </w:num>
  <w:num w:numId="6" w16cid:durableId="2144342530">
    <w:abstractNumId w:val="13"/>
  </w:num>
  <w:num w:numId="7" w16cid:durableId="2006131068">
    <w:abstractNumId w:val="8"/>
  </w:num>
  <w:num w:numId="8" w16cid:durableId="129060930">
    <w:abstractNumId w:val="4"/>
  </w:num>
  <w:num w:numId="9" w16cid:durableId="1209100661">
    <w:abstractNumId w:val="3"/>
  </w:num>
  <w:num w:numId="10" w16cid:durableId="533347772">
    <w:abstractNumId w:val="2"/>
  </w:num>
  <w:num w:numId="11" w16cid:durableId="1779719840">
    <w:abstractNumId w:val="0"/>
  </w:num>
  <w:num w:numId="12" w16cid:durableId="638803303">
    <w:abstractNumId w:val="10"/>
  </w:num>
  <w:num w:numId="13" w16cid:durableId="1117800514">
    <w:abstractNumId w:val="1"/>
  </w:num>
  <w:num w:numId="14" w16cid:durableId="934216780">
    <w:abstractNumId w:val="9"/>
  </w:num>
  <w:num w:numId="15" w16cid:durableId="604269063">
    <w:abstractNumId w:val="14"/>
  </w:num>
  <w:num w:numId="16" w16cid:durableId="1981153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01DA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ED4"/>
    <w:rsid w:val="000E414E"/>
    <w:rsid w:val="000F7362"/>
    <w:rsid w:val="00103C66"/>
    <w:rsid w:val="00105064"/>
    <w:rsid w:val="00124785"/>
    <w:rsid w:val="00143412"/>
    <w:rsid w:val="001438C9"/>
    <w:rsid w:val="00162AB4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55D8"/>
    <w:rsid w:val="002642E0"/>
    <w:rsid w:val="00281F44"/>
    <w:rsid w:val="00285BF2"/>
    <w:rsid w:val="002973C2"/>
    <w:rsid w:val="002F1AEE"/>
    <w:rsid w:val="00304437"/>
    <w:rsid w:val="0032045E"/>
    <w:rsid w:val="00331F45"/>
    <w:rsid w:val="00341FE4"/>
    <w:rsid w:val="003546D9"/>
    <w:rsid w:val="00356ABD"/>
    <w:rsid w:val="0036167F"/>
    <w:rsid w:val="0037049F"/>
    <w:rsid w:val="00383AA1"/>
    <w:rsid w:val="003B032E"/>
    <w:rsid w:val="003C081E"/>
    <w:rsid w:val="003D4DA5"/>
    <w:rsid w:val="003F4903"/>
    <w:rsid w:val="004061BA"/>
    <w:rsid w:val="004066F8"/>
    <w:rsid w:val="00406E7D"/>
    <w:rsid w:val="00431D84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1177"/>
    <w:rsid w:val="005821BE"/>
    <w:rsid w:val="005955C0"/>
    <w:rsid w:val="005B31D7"/>
    <w:rsid w:val="005B52D8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27B73"/>
    <w:rsid w:val="00645A7F"/>
    <w:rsid w:val="006508E0"/>
    <w:rsid w:val="0066414A"/>
    <w:rsid w:val="006655BD"/>
    <w:rsid w:val="00667116"/>
    <w:rsid w:val="0068032C"/>
    <w:rsid w:val="00685ED5"/>
    <w:rsid w:val="00692D52"/>
    <w:rsid w:val="006A15F1"/>
    <w:rsid w:val="006A56C7"/>
    <w:rsid w:val="006A72BD"/>
    <w:rsid w:val="006B3C03"/>
    <w:rsid w:val="006C663A"/>
    <w:rsid w:val="006D664F"/>
    <w:rsid w:val="00703A00"/>
    <w:rsid w:val="00707ACD"/>
    <w:rsid w:val="0071314F"/>
    <w:rsid w:val="0072624C"/>
    <w:rsid w:val="00735C4C"/>
    <w:rsid w:val="007559A6"/>
    <w:rsid w:val="0075682D"/>
    <w:rsid w:val="00767BD8"/>
    <w:rsid w:val="007A2827"/>
    <w:rsid w:val="007A3CF5"/>
    <w:rsid w:val="007B0A7C"/>
    <w:rsid w:val="007C0247"/>
    <w:rsid w:val="007C282B"/>
    <w:rsid w:val="007C44C1"/>
    <w:rsid w:val="007E27A6"/>
    <w:rsid w:val="007E465B"/>
    <w:rsid w:val="007E6A41"/>
    <w:rsid w:val="007F017D"/>
    <w:rsid w:val="007F2320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AF5"/>
    <w:rsid w:val="00870FA7"/>
    <w:rsid w:val="0087612B"/>
    <w:rsid w:val="00877B36"/>
    <w:rsid w:val="008A05CA"/>
    <w:rsid w:val="008B720A"/>
    <w:rsid w:val="008C4F6C"/>
    <w:rsid w:val="008F4976"/>
    <w:rsid w:val="00917D74"/>
    <w:rsid w:val="00920D7B"/>
    <w:rsid w:val="009231B6"/>
    <w:rsid w:val="00931F33"/>
    <w:rsid w:val="00972159"/>
    <w:rsid w:val="00976621"/>
    <w:rsid w:val="00981588"/>
    <w:rsid w:val="00990DA5"/>
    <w:rsid w:val="009924CD"/>
    <w:rsid w:val="009A6152"/>
    <w:rsid w:val="009B323D"/>
    <w:rsid w:val="009B74A0"/>
    <w:rsid w:val="009C0EEE"/>
    <w:rsid w:val="009C5F15"/>
    <w:rsid w:val="009E6008"/>
    <w:rsid w:val="009F5F52"/>
    <w:rsid w:val="009F611D"/>
    <w:rsid w:val="009F67F2"/>
    <w:rsid w:val="00A3026A"/>
    <w:rsid w:val="00A51795"/>
    <w:rsid w:val="00A51E82"/>
    <w:rsid w:val="00A601F0"/>
    <w:rsid w:val="00A62EE2"/>
    <w:rsid w:val="00A75281"/>
    <w:rsid w:val="00A804E9"/>
    <w:rsid w:val="00A929D5"/>
    <w:rsid w:val="00A95EB6"/>
    <w:rsid w:val="00AA28A8"/>
    <w:rsid w:val="00AC08B3"/>
    <w:rsid w:val="00AF6352"/>
    <w:rsid w:val="00B01BA8"/>
    <w:rsid w:val="00B06FD8"/>
    <w:rsid w:val="00B21B07"/>
    <w:rsid w:val="00B26A35"/>
    <w:rsid w:val="00B34450"/>
    <w:rsid w:val="00B37215"/>
    <w:rsid w:val="00B4381F"/>
    <w:rsid w:val="00B501F7"/>
    <w:rsid w:val="00B554CD"/>
    <w:rsid w:val="00B621E0"/>
    <w:rsid w:val="00B742A0"/>
    <w:rsid w:val="00B76721"/>
    <w:rsid w:val="00B81ECE"/>
    <w:rsid w:val="00BA6C25"/>
    <w:rsid w:val="00BD1B89"/>
    <w:rsid w:val="00BD2670"/>
    <w:rsid w:val="00BE378F"/>
    <w:rsid w:val="00BE6BC1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156A"/>
    <w:rsid w:val="00CA489F"/>
    <w:rsid w:val="00CA6F19"/>
    <w:rsid w:val="00CB2FF8"/>
    <w:rsid w:val="00CF13C6"/>
    <w:rsid w:val="00CF1781"/>
    <w:rsid w:val="00D05544"/>
    <w:rsid w:val="00D05934"/>
    <w:rsid w:val="00D12593"/>
    <w:rsid w:val="00D4224D"/>
    <w:rsid w:val="00D45DB6"/>
    <w:rsid w:val="00D5209D"/>
    <w:rsid w:val="00D60724"/>
    <w:rsid w:val="00D65D6C"/>
    <w:rsid w:val="00D72B08"/>
    <w:rsid w:val="00D735F7"/>
    <w:rsid w:val="00D974A6"/>
    <w:rsid w:val="00DA5E71"/>
    <w:rsid w:val="00DB36C7"/>
    <w:rsid w:val="00DC7440"/>
    <w:rsid w:val="00DD1C8A"/>
    <w:rsid w:val="00DD3AF8"/>
    <w:rsid w:val="00DF58AC"/>
    <w:rsid w:val="00E073DC"/>
    <w:rsid w:val="00E17A9B"/>
    <w:rsid w:val="00E21CA6"/>
    <w:rsid w:val="00E31B3F"/>
    <w:rsid w:val="00E36498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44629"/>
    <w:rsid w:val="00F51219"/>
    <w:rsid w:val="00F76196"/>
    <w:rsid w:val="00F81AB3"/>
    <w:rsid w:val="00F9654A"/>
    <w:rsid w:val="00FB0A75"/>
    <w:rsid w:val="00FB3BCE"/>
    <w:rsid w:val="00FB6041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5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1233</Words>
  <Characters>7278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2023-05-03T15:45:00Z</cp:lastPrinted>
  <dcterms:created xsi:type="dcterms:W3CDTF">2023-07-19T16:01:00Z</dcterms:created>
  <dcterms:modified xsi:type="dcterms:W3CDTF">2023-07-19T16:01:00Z</dcterms:modified>
</cp:coreProperties>
</file>