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D" w:rsidRDefault="006627DC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3431795</wp:posOffset>
                </wp:positionV>
                <wp:extent cx="47244" cy="9512"/>
                <wp:effectExtent l="0" t="0" r="0" b="0"/>
                <wp:wrapTopAndBottom/>
                <wp:docPr id="1876" name="Group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9512"/>
                          <a:chOff x="0" y="0"/>
                          <a:chExt cx="47244" cy="9512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6" style="width:3.72pt;height:0.749pt;position:absolute;mso-position-horizontal-relative:page;mso-position-horizontal:absolute;margin-left:0.84pt;mso-position-vertical-relative:page;margin-top:270.22pt;" coordsize="472,95">
                <v:shape id="Shape 48" style="position:absolute;width:472;height:0;left:0;top:0;" coordsize="47244,0" path="m0,0l47244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1877" name="Group 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7" style="width:549.36pt;height:0.749pt;position:absolute;mso-position-horizontal-relative:page;mso-position-horizontal:absolute;margin-left:6.84pt;mso-position-vertical-relative:page;margin-top:827.14pt;" coordsize="69768,95">
                <v:shape id="Shape 104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1131" w:type="dxa"/>
        <w:tblInd w:w="-199" w:type="dxa"/>
        <w:tblCellMar>
          <w:top w:w="77" w:type="dxa"/>
          <w:left w:w="0" w:type="dxa"/>
          <w:bottom w:w="26" w:type="dxa"/>
          <w:right w:w="38" w:type="dxa"/>
        </w:tblCellMar>
        <w:tblLook w:val="04A0" w:firstRow="1" w:lastRow="0" w:firstColumn="1" w:lastColumn="0" w:noHBand="0" w:noVBand="1"/>
      </w:tblPr>
      <w:tblGrid>
        <w:gridCol w:w="5015"/>
        <w:gridCol w:w="300"/>
        <w:gridCol w:w="3334"/>
        <w:gridCol w:w="1169"/>
        <w:gridCol w:w="1164"/>
        <w:gridCol w:w="149"/>
      </w:tblGrid>
      <w:tr w:rsidR="002E799D">
        <w:trPr>
          <w:trHeight w:val="451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799D" w:rsidRDefault="006627DC">
            <w:pPr>
              <w:spacing w:after="0"/>
              <w:ind w:left="206"/>
            </w:pPr>
            <w:r>
              <w:rPr>
                <w:rFonts w:ascii="Tahoma" w:eastAsia="Tahoma" w:hAnsi="Tahoma" w:cs="Tahoma"/>
                <w:b/>
                <w:sz w:val="20"/>
              </w:rPr>
              <w:t>ODBĚRATEL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99D" w:rsidRDefault="006627DC">
            <w:pPr>
              <w:tabs>
                <w:tab w:val="center" w:pos="905"/>
                <w:tab w:val="center" w:pos="23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objednávky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OB1123009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99D" w:rsidRDefault="002E799D"/>
        </w:tc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2E799D"/>
        </w:tc>
      </w:tr>
      <w:tr w:rsidR="002E799D">
        <w:trPr>
          <w:trHeight w:val="3014"/>
        </w:trPr>
        <w:tc>
          <w:tcPr>
            <w:tcW w:w="50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29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Fakturační adresa</w:t>
            </w:r>
          </w:p>
          <w:p w:rsidR="002E799D" w:rsidRDefault="006627DC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Ministerstvo zahraničních věcí ČR</w:t>
            </w:r>
          </w:p>
          <w:p w:rsidR="002E799D" w:rsidRDefault="006627DC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 xml:space="preserve">Loretánské náměstí 5                              </w:t>
            </w:r>
          </w:p>
          <w:p w:rsidR="002E799D" w:rsidRDefault="006627DC">
            <w:pPr>
              <w:spacing w:after="617"/>
              <w:ind w:left="199"/>
            </w:pPr>
            <w:r>
              <w:rPr>
                <w:rFonts w:ascii="Tahoma" w:eastAsia="Tahoma" w:hAnsi="Tahoma" w:cs="Tahoma"/>
                <w:sz w:val="16"/>
              </w:rPr>
              <w:t>118 00 Praha 1</w:t>
            </w:r>
          </w:p>
          <w:p w:rsidR="002E799D" w:rsidRDefault="006627DC">
            <w:pPr>
              <w:spacing w:after="1394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Dodací adresa</w:t>
            </w:r>
          </w:p>
          <w:p w:rsidR="002E799D" w:rsidRDefault="006627DC">
            <w:pPr>
              <w:tabs>
                <w:tab w:val="center" w:pos="291"/>
                <w:tab w:val="center" w:pos="1005"/>
                <w:tab w:val="center" w:pos="2460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45769851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CZ45769851</w:t>
            </w:r>
          </w:p>
          <w:p w:rsidR="002E799D" w:rsidRDefault="006627DC">
            <w:pPr>
              <w:tabs>
                <w:tab w:val="center" w:pos="807"/>
                <w:tab w:val="center" w:pos="2173"/>
              </w:tabs>
              <w:spacing w:after="34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Typ organizace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Org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složka státu</w:t>
            </w:r>
          </w:p>
          <w:p w:rsidR="002E799D" w:rsidRDefault="006627DC">
            <w:pPr>
              <w:tabs>
                <w:tab w:val="center" w:pos="2559"/>
              </w:tabs>
              <w:spacing w:after="80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Převodem na bankovní účet</w:t>
            </w:r>
          </w:p>
          <w:p w:rsidR="002E799D" w:rsidRDefault="006627DC">
            <w:pPr>
              <w:spacing w:after="0"/>
              <w:ind w:left="170"/>
            </w:pPr>
            <w:r>
              <w:rPr>
                <w:rFonts w:ascii="Tahoma" w:eastAsia="Tahoma" w:hAnsi="Tahoma" w:cs="Tahoma"/>
                <w:b/>
                <w:sz w:val="16"/>
              </w:rPr>
              <w:t>Splatnost faktury 21 dnů od data fakturace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2E799D"/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799D" w:rsidRDefault="006627DC">
            <w:pPr>
              <w:tabs>
                <w:tab w:val="center" w:pos="837"/>
                <w:tab w:val="center" w:pos="2005"/>
                <w:tab w:val="center" w:pos="2704"/>
              </w:tabs>
              <w:spacing w:after="538"/>
            </w:pPr>
            <w: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DODAVATEL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28426657</w:t>
            </w:r>
          </w:p>
          <w:p w:rsidR="002E799D" w:rsidRDefault="006627DC">
            <w:pPr>
              <w:spacing w:after="221"/>
              <w:ind w:left="226"/>
            </w:pPr>
            <w:r>
              <w:rPr>
                <w:rFonts w:ascii="Tahoma" w:eastAsia="Tahoma" w:hAnsi="Tahoma" w:cs="Tahoma"/>
                <w:sz w:val="20"/>
              </w:rPr>
              <w:t>PETR TOUR s. r. o.</w:t>
            </w:r>
          </w:p>
          <w:p w:rsidR="002E799D" w:rsidRDefault="006627DC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U plynárny 1290/99</w:t>
            </w:r>
          </w:p>
          <w:p w:rsidR="002E799D" w:rsidRDefault="006627DC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101 00  Praha 101</w:t>
            </w:r>
          </w:p>
          <w:p w:rsidR="002E799D" w:rsidRDefault="006627DC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Česká republika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0"/>
              <w:ind w:left="21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DIČ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0"/>
              <w:ind w:left="-384"/>
            </w:pPr>
            <w:r>
              <w:rPr>
                <w:rFonts w:ascii="Tahoma" w:eastAsia="Tahoma" w:hAnsi="Tahoma" w:cs="Tahoma"/>
                <w:sz w:val="16"/>
              </w:rPr>
              <w:t>CZ28426657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99D" w:rsidRDefault="002E799D"/>
        </w:tc>
      </w:tr>
      <w:tr w:rsidR="002E799D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2E799D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99D" w:rsidRDefault="002E799D"/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smlouvy</w:t>
            </w:r>
          </w:p>
          <w:p w:rsidR="002E799D" w:rsidRDefault="006627DC">
            <w:pPr>
              <w:tabs>
                <w:tab w:val="center" w:pos="728"/>
                <w:tab w:val="center" w:pos="2356"/>
              </w:tabs>
              <w:spacing w:after="81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1166212023</w:t>
            </w:r>
          </w:p>
          <w:p w:rsidR="002E799D" w:rsidRDefault="006627DC">
            <w:pPr>
              <w:tabs>
                <w:tab w:val="center" w:pos="900"/>
                <w:tab w:val="center" w:pos="2316"/>
              </w:tabs>
              <w:spacing w:after="73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11.07.2023</w:t>
            </w:r>
            <w:proofErr w:type="gramEnd"/>
          </w:p>
          <w:p w:rsidR="002E799D" w:rsidRDefault="006627DC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dodání</w:t>
            </w:r>
          </w:p>
          <w:p w:rsidR="002E799D" w:rsidRDefault="006627DC">
            <w:pPr>
              <w:spacing w:after="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Doprava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799D" w:rsidRDefault="002E799D"/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99D" w:rsidRDefault="002E799D"/>
        </w:tc>
        <w:tc>
          <w:tcPr>
            <w:tcW w:w="1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254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tabs>
                <w:tab w:val="center" w:pos="4645"/>
                <w:tab w:val="right" w:pos="5277"/>
              </w:tabs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Položka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Množství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MJ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tabs>
                <w:tab w:val="center" w:pos="812"/>
                <w:tab w:val="center" w:pos="2136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%DPH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Cena za MJ bez DPH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DPH za MJ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2E799D" w:rsidRDefault="006627DC">
            <w:pPr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Celkem s DPH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406"/>
        </w:trPr>
        <w:tc>
          <w:tcPr>
            <w:tcW w:w="5315" w:type="dxa"/>
            <w:gridSpan w:val="2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99D" w:rsidRDefault="006627DC">
            <w:pPr>
              <w:tabs>
                <w:tab w:val="center" w:pos="1800"/>
                <w:tab w:val="center" w:pos="4815"/>
              </w:tabs>
              <w:spacing w:after="0"/>
            </w:pPr>
            <w: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Cool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Czechia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přeprava po Praze + parkovné</w:t>
            </w:r>
            <w:r>
              <w:rPr>
                <w:rFonts w:ascii="Tahoma" w:eastAsia="Tahoma" w:hAnsi="Tahoma" w:cs="Tahoma"/>
                <w:sz w:val="16"/>
              </w:rPr>
              <w:tab/>
              <w:t>1.00</w:t>
            </w:r>
          </w:p>
        </w:tc>
        <w:tc>
          <w:tcPr>
            <w:tcW w:w="3334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E799D" w:rsidRDefault="006627DC">
            <w:pPr>
              <w:tabs>
                <w:tab w:val="center" w:pos="869"/>
                <w:tab w:val="center" w:pos="2445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>0</w:t>
            </w:r>
            <w:r>
              <w:rPr>
                <w:rFonts w:ascii="Tahoma" w:eastAsia="Tahoma" w:hAnsi="Tahoma" w:cs="Tahoma"/>
                <w:sz w:val="16"/>
              </w:rPr>
              <w:tab/>
              <w:t>20 000.00</w:t>
            </w:r>
          </w:p>
        </w:tc>
        <w:tc>
          <w:tcPr>
            <w:tcW w:w="1169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E799D" w:rsidRDefault="006627DC">
            <w:pPr>
              <w:spacing w:after="0"/>
              <w:ind w:right="15"/>
              <w:jc w:val="center"/>
            </w:pPr>
            <w:r>
              <w:rPr>
                <w:rFonts w:ascii="Tahoma" w:eastAsia="Tahoma" w:hAnsi="Tahoma" w:cs="Tahoma"/>
                <w:sz w:val="16"/>
              </w:rPr>
              <w:t>0.00</w:t>
            </w:r>
          </w:p>
        </w:tc>
        <w:tc>
          <w:tcPr>
            <w:tcW w:w="1164" w:type="dxa"/>
            <w:tcBorders>
              <w:top w:val="dashed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799D" w:rsidRDefault="006627DC">
            <w:pPr>
              <w:spacing w:after="0"/>
              <w:ind w:left="69"/>
              <w:jc w:val="center"/>
            </w:pPr>
            <w:r>
              <w:rPr>
                <w:rFonts w:ascii="Tahoma" w:eastAsia="Tahoma" w:hAnsi="Tahoma" w:cs="Tahoma"/>
                <w:sz w:val="16"/>
              </w:rPr>
              <w:t>20 000.00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259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spacing w:after="0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Celková částka v Kč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spacing w:after="0"/>
              <w:ind w:left="2086"/>
            </w:pPr>
            <w:r>
              <w:rPr>
                <w:rFonts w:ascii="Tahoma" w:eastAsia="Tahoma" w:hAnsi="Tahoma" w:cs="Tahoma"/>
                <w:sz w:val="16"/>
              </w:rPr>
              <w:t>20 000.00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2E799D" w:rsidRDefault="006627DC">
            <w:pPr>
              <w:spacing w:after="0"/>
              <w:ind w:right="15"/>
              <w:jc w:val="center"/>
            </w:pPr>
            <w:r>
              <w:rPr>
                <w:rFonts w:ascii="Tahoma" w:eastAsia="Tahoma" w:hAnsi="Tahoma" w:cs="Tahoma"/>
                <w:sz w:val="16"/>
              </w:rPr>
              <w:t>0.00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2E799D" w:rsidRDefault="006627DC">
            <w:pPr>
              <w:spacing w:after="0"/>
              <w:ind w:left="69"/>
              <w:jc w:val="center"/>
            </w:pPr>
            <w:r>
              <w:rPr>
                <w:rFonts w:ascii="Tahoma" w:eastAsia="Tahoma" w:hAnsi="Tahoma" w:cs="Tahoma"/>
                <w:sz w:val="16"/>
              </w:rPr>
              <w:t>20 000.00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1745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6627DC">
            <w:pPr>
              <w:tabs>
                <w:tab w:val="center" w:pos="637"/>
                <w:tab w:val="center" w:pos="2149"/>
              </w:tabs>
              <w:spacing w:after="5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bookmarkStart w:id="0" w:name="_GoBack"/>
            <w:bookmarkEnd w:id="0"/>
          </w:p>
          <w:p w:rsidR="002E799D" w:rsidRDefault="006627DC">
            <w:pPr>
              <w:tabs>
                <w:tab w:val="center" w:pos="489"/>
                <w:tab w:val="center" w:pos="1485"/>
              </w:tabs>
              <w:spacing w:after="0"/>
            </w:pPr>
            <w:r>
              <w:tab/>
            </w: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E799D" w:rsidRDefault="006627DC">
            <w:pPr>
              <w:spacing w:after="939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Příkazce operace</w:t>
            </w:r>
          </w:p>
          <w:p w:rsidR="002E799D" w:rsidRDefault="006627DC">
            <w:pPr>
              <w:tabs>
                <w:tab w:val="center" w:pos="884"/>
                <w:tab w:val="center" w:pos="3580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1094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72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Objednávku za dodavatele převzal a potvrdil</w:t>
            </w:r>
          </w:p>
          <w:p w:rsidR="002E799D" w:rsidRDefault="006627DC">
            <w:pPr>
              <w:tabs>
                <w:tab w:val="center" w:pos="465"/>
                <w:tab w:val="center" w:pos="3109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Jméno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2E799D" w:rsidRDefault="006627DC">
            <w:pPr>
              <w:spacing w:after="0"/>
              <w:ind w:left="199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Funkce </w:t>
            </w:r>
            <w:r>
              <w:rPr>
                <w:rFonts w:ascii="Tahoma" w:eastAsia="Tahoma" w:hAnsi="Tahoma" w:cs="Tahoma"/>
                <w:sz w:val="16"/>
              </w:rPr>
              <w:t xml:space="preserve">........................................................................... 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 xml:space="preserve">Datum </w:t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E799D" w:rsidRDefault="006627DC">
            <w:pPr>
              <w:tabs>
                <w:tab w:val="center" w:pos="884"/>
                <w:tab w:val="center" w:pos="3580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</w:t>
            </w:r>
            <w:r>
              <w:rPr>
                <w:rFonts w:ascii="Tahoma" w:eastAsia="Tahoma" w:hAnsi="Tahoma" w:cs="Tahoma"/>
                <w:b/>
                <w:sz w:val="16"/>
              </w:rPr>
              <w:t>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  <w:tr w:rsidR="002E799D">
        <w:trPr>
          <w:trHeight w:val="300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99D" w:rsidRDefault="006627DC">
            <w:pPr>
              <w:spacing w:after="0"/>
              <w:ind w:left="6"/>
              <w:jc w:val="center"/>
            </w:pPr>
            <w:r>
              <w:rPr>
                <w:rFonts w:ascii="Tahoma" w:eastAsia="Tahoma" w:hAnsi="Tahoma" w:cs="Tahoma"/>
                <w:sz w:val="16"/>
              </w:rPr>
              <w:t>Objednáváme mikrobus pro přepravu 25 osob po Praze dne 28/7/23.</w:t>
            </w: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99D" w:rsidRDefault="002E799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799D" w:rsidRDefault="002E799D"/>
        </w:tc>
      </w:tr>
    </w:tbl>
    <w:p w:rsidR="002E799D" w:rsidRDefault="006627DC">
      <w:pPr>
        <w:tabs>
          <w:tab w:val="center" w:pos="1973"/>
          <w:tab w:val="center" w:pos="5605"/>
          <w:tab w:val="center" w:pos="9934"/>
          <w:tab w:val="right" w:pos="10736"/>
        </w:tabs>
        <w:spacing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OB1123009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2E799D">
      <w:pgSz w:w="11905" w:h="16838"/>
      <w:pgMar w:top="513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9D"/>
    <w:rsid w:val="002E799D"/>
    <w:rsid w:val="006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DA99"/>
  <w15:docId w15:val="{7EBEE893-DF2D-4A9B-B414-0F5DB711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2</cp:revision>
  <dcterms:created xsi:type="dcterms:W3CDTF">2023-07-18T13:12:00Z</dcterms:created>
  <dcterms:modified xsi:type="dcterms:W3CDTF">2023-07-18T13:12:00Z</dcterms:modified>
</cp:coreProperties>
</file>