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4F" w:rsidRPr="00C50FCF" w:rsidRDefault="00B7654F" w:rsidP="00B7654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lang w:eastAsia="cs-CZ"/>
        </w:rPr>
        <w:drawing>
          <wp:inline distT="0" distB="0" distL="0" distR="0" wp14:anchorId="02497581" wp14:editId="572D8E5C">
            <wp:extent cx="7896225" cy="1172096"/>
            <wp:effectExtent l="0" t="0" r="0" b="9525"/>
            <wp:docPr id="1" name="Obrázek 1" descr="http://www.is.istan.cz/cms/images/custom/brezova/docume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.istan.cz/cms/images/custom/brezova/document_h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117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4F" w:rsidRPr="00C50FCF" w:rsidRDefault="00B7654F" w:rsidP="00B765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</w:rPr>
      </w:pPr>
      <w:r w:rsidRPr="00C50FCF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</w:rPr>
        <w:t>Smlouva o zajištění školní akce dle rezervace ID 22249</w:t>
      </w:r>
    </w:p>
    <w:p w:rsidR="00B7654F" w:rsidRDefault="00B7654F" w:rsidP="00B7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50F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Outdoor Aliance s.r.o. (dále poskytovatel)</w:t>
      </w: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br/>
        <w:t>Žďárský Potok 64, 795 01 Stará Ves</w:t>
      </w: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br/>
        <w:t>IČ: 28594207, DIČ: CZ28594207</w:t>
      </w:r>
    </w:p>
    <w:p w:rsidR="00B7654F" w:rsidRDefault="00B7654F" w:rsidP="00B7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br/>
        <w:t>a</w:t>
      </w:r>
    </w:p>
    <w:p w:rsidR="00B7654F" w:rsidRPr="00C50FCF" w:rsidRDefault="00B7654F" w:rsidP="00B7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50F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Základní Škola Rudolfa </w:t>
      </w:r>
      <w:proofErr w:type="spellStart"/>
      <w:r w:rsidRPr="00C50F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Koblice</w:t>
      </w:r>
      <w:proofErr w:type="spellEnd"/>
      <w:r w:rsidRPr="00C50F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Kadaň (dále odběratel)</w:t>
      </w: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br/>
        <w:t>Pionýrů 1102, 432 01 Kadaň</w:t>
      </w: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br/>
        <w:t>IČ: 46789987</w:t>
      </w:r>
    </w:p>
    <w:p w:rsidR="00B7654F" w:rsidRPr="00C50FCF" w:rsidRDefault="00B7654F" w:rsidP="00B765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C50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I. Předmět smlouvy</w:t>
      </w:r>
    </w:p>
    <w:p w:rsidR="00B7654F" w:rsidRPr="00C50FCF" w:rsidRDefault="00B7654F" w:rsidP="00B7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t>Předmětem smlouvy je zajištění školní akce v RS Březová, v termínu 7. května 2017 - 12. května 2017.</w:t>
      </w:r>
    </w:p>
    <w:p w:rsidR="00B7654F" w:rsidRPr="00C50FCF" w:rsidRDefault="00B7654F" w:rsidP="00B765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C50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II. Práva a povinnosti poskytovatele</w:t>
      </w:r>
    </w:p>
    <w:p w:rsidR="00B7654F" w:rsidRPr="00C50FCF" w:rsidRDefault="00B7654F" w:rsidP="00B76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t xml:space="preserve">Zajištění ubytování </w:t>
      </w:r>
      <w:proofErr w:type="spellStart"/>
      <w:proofErr w:type="gramStart"/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t>vč.lůžkovin</w:t>
      </w:r>
      <w:proofErr w:type="spellEnd"/>
      <w:proofErr w:type="gramEnd"/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t>, zajištění stravy 5x denně ve složení: snídaně + přesnídávka (vydávaná u snídaně) + oběd + svačina + večeře, s výjimkou dne příjezdu a odjezdu, kdy strava bude upravena poskytovatelem dle doby zahájení a ukončení pobytu, dále zajištění pitného režimu po celý den.</w:t>
      </w:r>
    </w:p>
    <w:p w:rsidR="00B7654F" w:rsidRPr="00C50FCF" w:rsidRDefault="00B7654F" w:rsidP="00B76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t>Zajištění programu dle specifikační karty.</w:t>
      </w:r>
    </w:p>
    <w:p w:rsidR="00B7654F" w:rsidRPr="00C50FCF" w:rsidRDefault="00B7654F" w:rsidP="00B76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t>Poskytnutí první pomoci zdravotníkem. Zdravotník poskytne v případě potřeby první pomoc, ev. vydá léky, kromě léků, které jsou výhradně na předpis nebo léků velmi specifických, ošetří drobná poranění. V případě potřeby zajistí odvoz do nemocnice. Toto je dále upraveno v provozním řádu střediska.</w:t>
      </w:r>
    </w:p>
    <w:p w:rsidR="00B7654F" w:rsidRPr="00C50FCF" w:rsidRDefault="00B7654F" w:rsidP="00B76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t>Poskytovatel není povinen zajistit uvolnění dalších ubytovacích prostor v případě příjezdu vyššího počtu osob, než je uvedeno ve specifikační kartě, pokud o této situaci odběratel v dostatečném předstihu neinformuje skrze informační systém STAN ( on-line karta) a není mu tato změna odsouhlasena a akceptována pověřeným pracovníkem systému.</w:t>
      </w:r>
    </w:p>
    <w:p w:rsidR="00B7654F" w:rsidRPr="00C50FCF" w:rsidRDefault="00B7654F" w:rsidP="00B76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t>Ubytování v RS Březová je zajištěno v pevné budově nebo v chatkách.</w:t>
      </w:r>
    </w:p>
    <w:p w:rsidR="00B7654F" w:rsidRPr="00C50FCF" w:rsidRDefault="00B7654F" w:rsidP="00B76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t>Programový instruktor je oprávněn během realizace aktivit, zejména těch, které může absolvovat v jednu chvíli jen jeden jedinec a ostatní přihlíží, vybídnout pedagoga, v případě, že se pedagog programu nezúčastňuje, aby byl v danou dobu přítomen. Instruktor vždy před danou aktivitou poučí děti o bezpečnostních pravidlech. Instruktor je oprávněn kdykoliv vyloučit zcela z programu jedince pro nevhodné chování či nerespektování bezpečnostních pravidel. </w:t>
      </w: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Poskytovatel má řádně uzavřené pojištění na pojištění odpovědnosti z činnosti, které se vztahuje na povinnost poskytovatele k náhradě újmy ( na zdraví či majetku), která vznikla poškozenému v souvislosti s výkonem pojištěné </w:t>
      </w:r>
      <w:proofErr w:type="gramStart"/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t>činnosti a poskytovatel</w:t>
      </w:r>
      <w:proofErr w:type="gramEnd"/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t xml:space="preserve"> zároveň porušil právní povinnost. Pokud poskytovatel právní povinnost neporušil, za vzniklé škody na </w:t>
      </w: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 xml:space="preserve">majetku a zdraví </w:t>
      </w:r>
      <w:proofErr w:type="gramStart"/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t>neodpovídá</w:t>
      </w:r>
      <w:proofErr w:type="gramEnd"/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Tento výklad se </w:t>
      </w:r>
      <w:proofErr w:type="gramStart"/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t>řídí</w:t>
      </w:r>
      <w:proofErr w:type="gramEnd"/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t xml:space="preserve"> ustanovením Občanského zákoníku č. 89/2012 Sb., a kterým se uzavřená pojistná smlouva poskytovatele řídí. Pokud tak v průběhu programu dojde ke škodě na zdraví či majetku dětí a poskytovatel neporušil zákonné právní povinnosti, není poskytovatel za škodu na zdraví či majetku klientů odpovědný. A tuto škodu může poškozený požadovat po tom, kdo mu škodu způsobil, či uplatnit jako pojistnou událost u pojišťovny, u které má uzavřené úrazové pojištění. </w:t>
      </w: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br/>
        <w:t>Doporučujeme tak rodičům dětí, v případě že úrazové pojištění běžně dítě nemá, aby dětem na danou akci uzavřeli úrazové pojištění včetně připojištění rizikových sportů. </w:t>
      </w: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br/>
        <w:t>Příklad: </w:t>
      </w: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br/>
        <w:t>Dítě během programu v lese či na jiném místě běží, zakopne a podvrtne si kotník – poskytovatel není odpovědný. </w:t>
      </w: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br/>
        <w:t>Dítě v rámci programu zraní jiné dítě – poskytovatel není odpovědný. </w:t>
      </w: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br/>
        <w:t>Z dětského hřiště na jedné z překážek na středisku vyčnívá závitová tyč, dítě se při průlezu překážkou zraní. – poskytovatel za škodu odpovídá. </w:t>
      </w: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br/>
        <w:t>Dítě skáče na trampolíně jištěné instruktorem, dítě se pokusí o salto a špatně dopadne a má zhmožděný krk – poskytovatel není odpovědný. </w:t>
      </w: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br/>
        <w:t>Děti prolézají dětským hřištěm, před tím byli instruktorem poučeni o bezpečnosti, dítě špatně doskočí a poraní si nohu či jej omylem kopne jiné dítě – poskytovatel není odpovědný.</w:t>
      </w:r>
    </w:p>
    <w:p w:rsidR="00B7654F" w:rsidRPr="00C50FCF" w:rsidRDefault="00B7654F" w:rsidP="00B765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C50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III. Práva a povinnosti odběratele</w:t>
      </w:r>
    </w:p>
    <w:p w:rsidR="00B7654F" w:rsidRPr="00C50FCF" w:rsidRDefault="00B7654F" w:rsidP="00B76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t>Užívat ubytovací prostory řádným způsobem v souladu s jejich charakterem a dbát provozního řádu RS Březová, který je nedílnou součástí smlouvy a je pro odběratele závazný. V případě škody zaviněné osobou z řady odběratele, si poskytovatel účtuje náhradu dle podmínek uvedených v provozním řádu RS Březová.</w:t>
      </w:r>
    </w:p>
    <w:p w:rsidR="00B7654F" w:rsidRPr="00C50FCF" w:rsidRDefault="00B7654F" w:rsidP="00B76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t>Odběratel nese plnou odpovědnost za všechny své účastníky po celou dobu pobytu v RS Březová. Odběratel nese odpovědnost za vhodné chování a jednání žáků ve středisku, a to i v programu zajišťovaném programovými instruktory STAN. Odběratel bere na vědomí, že poskytovatel může vyloučit z programu žáky, kteří se chovají nevhodně či neuposlechnou bezpečnostních pokynů a pravidel programového instruktora.</w:t>
      </w:r>
    </w:p>
    <w:p w:rsidR="00B7654F" w:rsidRPr="00C50FCF" w:rsidRDefault="00B7654F" w:rsidP="00B76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t>Koupání v rybníku je povoleno pouze se souhlasem pedagoga a plně na jeho odpovědnost. Skákání do rybníku je zakázáno.</w:t>
      </w:r>
    </w:p>
    <w:p w:rsidR="00B7654F" w:rsidRPr="00C50FCF" w:rsidRDefault="00B7654F" w:rsidP="00B765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C50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IV. Platební podmínky</w:t>
      </w:r>
    </w:p>
    <w:p w:rsidR="00B7654F" w:rsidRPr="00C50FCF" w:rsidRDefault="00B7654F" w:rsidP="00B7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t xml:space="preserve">Cena se odvíjí od vybraného programu a od počtu dní (započítává se i každý započatý den, bez zohlednění skutečného času příjezdu či odjezdu školy, který ovšem musí být ve vymezeném časovém rozmezí) a je stanovena částkou uvedenou ve specifikační kartě. Odběratel zaplatí poskytovateli cenu za osoby, které se skutečně fyzicky zúčastní. V případě překročení </w:t>
      </w:r>
      <w:proofErr w:type="gramStart"/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t>10-ti</w:t>
      </w:r>
      <w:proofErr w:type="gramEnd"/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t xml:space="preserve"> procentního limitu povolených nezúčastněných osob, viz organizační pokyny, zaplatí odběratel odpovídající stornopoplatky. Pokud se některá osoba zúčastní jen části pobytu, zaplatí za ni odběratel poměrnou část, a to i za započatý den pobytu. Platba školní akce může proběhnout buď v hotovosti v den příjezdu, nebo fakturou do sedmi dnů po skončení školní akce. Zvolený způsob vyberete ve Vaší online kartě.</w:t>
      </w:r>
    </w:p>
    <w:p w:rsidR="00B7654F" w:rsidRPr="00C50FCF" w:rsidRDefault="00B7654F" w:rsidP="00B765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C50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V. Stornovací podmínky</w:t>
      </w:r>
    </w:p>
    <w:p w:rsidR="00B7654F" w:rsidRPr="00C50FCF" w:rsidRDefault="00B7654F" w:rsidP="00B7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t xml:space="preserve">V případě zrušení školní akce má poskytovatel právo vyúčtovat stornopoplatek ve výši 10.000,-Kč. Tři měsíce před začátkem pobytu je povinen odběratel upřesnit počet žáků v online kartě. V případě, že skutečný počet žáků, který se pobytu </w:t>
      </w:r>
      <w:proofErr w:type="gramStart"/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t>zúčastní bude</w:t>
      </w:r>
      <w:proofErr w:type="gramEnd"/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t xml:space="preserve"> nižší o více jak 10% z počtu žáků upřesněného odběratelem tři měsíce před začátkem pobytu, má poskytovatel právo vyúčtovat za každého chybějícího žáka nad tuto 10% toleranci úbytku žáků, storno ve výši 30% z ceny pobytu za žáka.</w:t>
      </w:r>
    </w:p>
    <w:p w:rsidR="00B7654F" w:rsidRPr="00C50FCF" w:rsidRDefault="00B7654F" w:rsidP="00B765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C50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lastRenderedPageBreak/>
        <w:t>VI. Závěrečná ustanovení</w:t>
      </w:r>
    </w:p>
    <w:p w:rsidR="00B7654F" w:rsidRPr="00C50FCF" w:rsidRDefault="00B7654F" w:rsidP="00B7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nabývá platnosti dnem podpisu oběma smluvními stranami. Nedílnou součástí této smlouvy jsou její přílohy. Podepsanou smlouvu vrátí odběratel poskytovateli do </w:t>
      </w:r>
      <w:proofErr w:type="gramStart"/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t>14-ti</w:t>
      </w:r>
      <w:proofErr w:type="gramEnd"/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t xml:space="preserve"> dnů od jejího přijetí na email odběratele. Pokud podepsaná smlouva nebude odběratelem do výše uvedené lhůty vrácena, má dodavatel právo rezervaci stornovat.</w:t>
      </w:r>
    </w:p>
    <w:p w:rsidR="00B7654F" w:rsidRPr="00C50FCF" w:rsidRDefault="00B7654F" w:rsidP="00B7654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B7654F" w:rsidRDefault="00B7654F" w:rsidP="00B7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7654F" w:rsidRDefault="00B7654F" w:rsidP="00B7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7654F" w:rsidRDefault="00B7654F" w:rsidP="00B7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7654F" w:rsidRDefault="00B7654F" w:rsidP="00B7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7654F" w:rsidRDefault="00B7654F" w:rsidP="00B7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7654F" w:rsidRDefault="00B7654F" w:rsidP="00B7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7654F" w:rsidRDefault="00B7654F" w:rsidP="00B7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7654F" w:rsidRDefault="00B7654F" w:rsidP="00B7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7654F" w:rsidRDefault="00B7654F" w:rsidP="00B7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7654F" w:rsidRDefault="00B7654F" w:rsidP="00B7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7654F" w:rsidRDefault="00B7654F" w:rsidP="00B7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7654F" w:rsidRDefault="00B7654F" w:rsidP="00B7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7654F" w:rsidRDefault="00B7654F" w:rsidP="00B7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7654F" w:rsidRDefault="00B7654F" w:rsidP="00B7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7654F" w:rsidRDefault="00B7654F" w:rsidP="00B7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7654F" w:rsidRDefault="00B7654F" w:rsidP="00B7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7654F" w:rsidRDefault="00B7654F" w:rsidP="00B7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7654F" w:rsidRDefault="00B7654F" w:rsidP="00B7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7654F" w:rsidRPr="00C50FCF" w:rsidRDefault="00B7654F" w:rsidP="00B7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7654F" w:rsidRPr="00C50FCF" w:rsidRDefault="00B7654F" w:rsidP="00B7654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lang w:eastAsia="cs-CZ"/>
        </w:rPr>
        <w:lastRenderedPageBreak/>
        <w:drawing>
          <wp:inline distT="0" distB="0" distL="0" distR="0" wp14:anchorId="10B63D59" wp14:editId="3A5C27F2">
            <wp:extent cx="8115300" cy="1204615"/>
            <wp:effectExtent l="0" t="0" r="0" b="0"/>
            <wp:docPr id="3" name="Obrázek 3" descr="http://www.is.istan.cz/cms/images/custom/brezova/docume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s.istan.cz/cms/images/custom/brezova/document_h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12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4F" w:rsidRPr="00C50FCF" w:rsidRDefault="00B7654F" w:rsidP="00B7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50FCF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Příloha č. 1</w:t>
      </w:r>
    </w:p>
    <w:p w:rsidR="00B7654F" w:rsidRPr="00C50FCF" w:rsidRDefault="00B7654F" w:rsidP="00B765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</w:rPr>
      </w:pPr>
      <w:r w:rsidRPr="00C50FCF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</w:rPr>
        <w:t>Specifikační karta – rezervace č. 22249</w:t>
      </w:r>
    </w:p>
    <w:p w:rsidR="00B7654F" w:rsidRDefault="00B7654F" w:rsidP="00B7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C50F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Dodavatel: Outdoor Aliance s.r.o.</w:t>
      </w: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br/>
        <w:t>Žďárský Potok 64, 795 01 Stará Ves</w:t>
      </w: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br/>
        <w:t>IČ: 28594207, DIČ: CZ28594207 </w:t>
      </w: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:rsidR="00B7654F" w:rsidRPr="00C50FCF" w:rsidRDefault="00B7654F" w:rsidP="00B7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bookmarkStart w:id="0" w:name="_GoBack"/>
      <w:bookmarkEnd w:id="0"/>
      <w:r w:rsidRPr="00C50F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Odběratel: Základní Škola Rudolfa </w:t>
      </w:r>
      <w:proofErr w:type="spellStart"/>
      <w:r w:rsidRPr="00C50F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Koblice</w:t>
      </w:r>
      <w:proofErr w:type="spellEnd"/>
      <w:r w:rsidRPr="00C50FC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Kadaň</w:t>
      </w: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br/>
        <w:t>Pionýrů 1102, 432 01 Kadaň</w:t>
      </w: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br/>
        <w:t>IČ: 46789987</w:t>
      </w:r>
    </w:p>
    <w:tbl>
      <w:tblPr>
        <w:tblW w:w="10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9"/>
        <w:gridCol w:w="5411"/>
      </w:tblGrid>
      <w:tr w:rsidR="00B7654F" w:rsidRPr="00C50FCF" w:rsidTr="004D2113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54F" w:rsidRPr="00C50FCF" w:rsidRDefault="00B7654F" w:rsidP="004D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5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Typ školní akce: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54F" w:rsidRPr="00C50FCF" w:rsidRDefault="00B7654F" w:rsidP="004D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50FC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Školní výlet</w:t>
            </w:r>
          </w:p>
        </w:tc>
      </w:tr>
      <w:tr w:rsidR="00B7654F" w:rsidRPr="00C50FCF" w:rsidTr="004D2113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54F" w:rsidRPr="00C50FCF" w:rsidRDefault="00B7654F" w:rsidP="004D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5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Program: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54F" w:rsidRPr="00C50FCF" w:rsidRDefault="00B7654F" w:rsidP="004D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50FC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 míru - viz interní poznámky</w:t>
            </w:r>
          </w:p>
        </w:tc>
      </w:tr>
      <w:tr w:rsidR="00B7654F" w:rsidRPr="00C50FCF" w:rsidTr="004D2113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54F" w:rsidRPr="00C50FCF" w:rsidRDefault="00B7654F" w:rsidP="004D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5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Místo konání: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54F" w:rsidRPr="00C50FCF" w:rsidRDefault="00B7654F" w:rsidP="004D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50FC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RS Březová, Rokytnice n. Rokytnou 675 25</w:t>
            </w:r>
          </w:p>
        </w:tc>
      </w:tr>
      <w:tr w:rsidR="00B7654F" w:rsidRPr="00C50FCF" w:rsidTr="004D2113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54F" w:rsidRPr="00C50FCF" w:rsidRDefault="00B7654F" w:rsidP="004D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5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Termín: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54F" w:rsidRPr="00C50FCF" w:rsidRDefault="00B7654F" w:rsidP="004D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50FC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 května 2017 - 12. května 2017</w:t>
            </w:r>
          </w:p>
        </w:tc>
      </w:tr>
      <w:tr w:rsidR="00B7654F" w:rsidRPr="00C50FCF" w:rsidTr="004D2113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54F" w:rsidRPr="00C50FCF" w:rsidRDefault="00B7654F" w:rsidP="004D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5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Ubytování: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54F" w:rsidRPr="00C50FCF" w:rsidRDefault="00B7654F" w:rsidP="004D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50FC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Budova či chatky</w:t>
            </w:r>
          </w:p>
        </w:tc>
      </w:tr>
      <w:tr w:rsidR="00B7654F" w:rsidRPr="00C50FCF" w:rsidTr="004D2113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54F" w:rsidRPr="00C50FCF" w:rsidRDefault="00B7654F" w:rsidP="004D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5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Počet dětí k datu vytvoření rezervace: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54F" w:rsidRPr="00C50FCF" w:rsidRDefault="00B7654F" w:rsidP="004D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50FC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</w:tr>
      <w:tr w:rsidR="00B7654F" w:rsidRPr="00C50FCF" w:rsidTr="004D2113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54F" w:rsidRPr="00C50FCF" w:rsidRDefault="00B7654F" w:rsidP="004D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5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Počet dětí: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54F" w:rsidRPr="00C50FCF" w:rsidRDefault="00B7654F" w:rsidP="004D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50FC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</w:tr>
      <w:tr w:rsidR="00B7654F" w:rsidRPr="00C50FCF" w:rsidTr="004D2113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54F" w:rsidRPr="00C50FCF" w:rsidRDefault="00B7654F" w:rsidP="004D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5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Počet dospělých: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54F" w:rsidRPr="00C50FCF" w:rsidRDefault="00B7654F" w:rsidP="004D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50FC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B7654F" w:rsidRPr="00C50FCF" w:rsidTr="004D2113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54F" w:rsidRPr="00C50FCF" w:rsidRDefault="00B7654F" w:rsidP="004D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5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za dítě: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54F" w:rsidRPr="00C50FCF" w:rsidRDefault="00B7654F" w:rsidP="004D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50FC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3 195,00 Kč </w:t>
            </w:r>
            <w:r w:rsidRPr="00C50F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(počet: 20)</w:t>
            </w:r>
          </w:p>
        </w:tc>
      </w:tr>
      <w:tr w:rsidR="00B7654F" w:rsidRPr="00C50FCF" w:rsidTr="004D2113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54F" w:rsidRPr="00C50FCF" w:rsidRDefault="00B7654F" w:rsidP="004D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5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za dospělého: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54F" w:rsidRPr="00C50FCF" w:rsidRDefault="00B7654F" w:rsidP="004D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50FC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2 240,00 Kč </w:t>
            </w:r>
            <w:r w:rsidRPr="00C50F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(počet: 1)</w:t>
            </w:r>
          </w:p>
        </w:tc>
      </w:tr>
      <w:tr w:rsidR="00B7654F" w:rsidRPr="00C50FCF" w:rsidTr="004D2113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54F" w:rsidRPr="00C50FCF" w:rsidRDefault="00B7654F" w:rsidP="004D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5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Počet pedagogů zdarma: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54F" w:rsidRPr="00C50FCF" w:rsidRDefault="00B7654F" w:rsidP="004D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50FC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-2 240,00 Kč </w:t>
            </w:r>
            <w:r w:rsidRPr="00C50F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(počet: 1)</w:t>
            </w:r>
          </w:p>
        </w:tc>
      </w:tr>
      <w:tr w:rsidR="00B7654F" w:rsidRPr="00C50FCF" w:rsidTr="004D2113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54F" w:rsidRPr="00C50FCF" w:rsidRDefault="00B7654F" w:rsidP="004D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5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Zlomená ruka: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654F" w:rsidRPr="00C50FCF" w:rsidRDefault="00B7654F" w:rsidP="004D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50FC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3 000,00 Kč </w:t>
            </w:r>
            <w:r w:rsidRPr="00C50F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(počet: 1)</w:t>
            </w:r>
          </w:p>
        </w:tc>
      </w:tr>
    </w:tbl>
    <w:p w:rsidR="00B7654F" w:rsidRPr="00C50FCF" w:rsidRDefault="00B7654F" w:rsidP="00B7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50FCF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(Na každých 10 platících dětí má </w:t>
      </w:r>
      <w:r w:rsidRPr="00C50FC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1 pedagog</w:t>
      </w:r>
      <w:r w:rsidRPr="00C50FCF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 celý pobyt zdarma. Tento počet pedagogů se tedy může měnit v závislosti na skutečném počtu žáků, kteří se pobytu zúčastní. Ostatní platící pedagogové a veškeré další osoby platí 70 % z ceny žáka (včetně dětí pedagogů). Děti pedagogů jsou ubytovány na pokoji s dospělými osobami).</w:t>
      </w:r>
    </w:p>
    <w:p w:rsidR="00B7654F" w:rsidRPr="00C50FCF" w:rsidRDefault="00B7654F" w:rsidP="00B7654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50FCF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496226" w:rsidRDefault="00496226"/>
    <w:sectPr w:rsidR="0049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32D"/>
    <w:multiLevelType w:val="multilevel"/>
    <w:tmpl w:val="7F5ED5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14DC5"/>
    <w:multiLevelType w:val="multilevel"/>
    <w:tmpl w:val="81701F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4F"/>
    <w:rsid w:val="00496226"/>
    <w:rsid w:val="00B7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5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5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1036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Birosova</dc:creator>
  <cp:lastModifiedBy>Miroslava Birosova</cp:lastModifiedBy>
  <cp:revision>1</cp:revision>
  <dcterms:created xsi:type="dcterms:W3CDTF">2017-06-13T12:19:00Z</dcterms:created>
  <dcterms:modified xsi:type="dcterms:W3CDTF">2017-06-13T12:21:00Z</dcterms:modified>
</cp:coreProperties>
</file>