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DD30C9" w:rsidP="003F5BEB">
      <w:pPr>
        <w:ind w:left="567"/>
      </w:pPr>
      <w:r w:rsidRPr="005204B9">
        <w:rPr>
          <w:highlight w:val="black"/>
        </w:rPr>
        <w:t xml:space="preserve">Pop Rostislav </w:t>
      </w:r>
      <w:hyperlink r:id="rId7" w:history="1">
        <w:r w:rsidRPr="005204B9">
          <w:rPr>
            <w:rStyle w:val="Hypertextovodkaz"/>
            <w:color w:val="auto"/>
            <w:highlight w:val="black"/>
          </w:rPr>
          <w:t>Rostislav.Pop@sntcz.cz</w:t>
        </w:r>
      </w:hyperlink>
    </w:p>
    <w:p w:rsidR="00DD30C9" w:rsidRDefault="00DD30C9" w:rsidP="003F5BEB">
      <w:pPr>
        <w:ind w:left="567"/>
      </w:pPr>
    </w:p>
    <w:p w:rsidR="00DD30C9" w:rsidRDefault="00DD30C9" w:rsidP="003F5BEB">
      <w:pPr>
        <w:ind w:left="567"/>
      </w:pPr>
      <w:proofErr w:type="spellStart"/>
      <w:r w:rsidRPr="00DD30C9">
        <w:t>Objednavka</w:t>
      </w:r>
      <w:proofErr w:type="spellEnd"/>
      <w:r w:rsidRPr="00DD30C9">
        <w:t xml:space="preserve"> z VOŠUP SUPŠ</w:t>
      </w:r>
    </w:p>
    <w:p w:rsidR="00484232" w:rsidRDefault="00484232" w:rsidP="003F5BEB">
      <w:pPr>
        <w:ind w:left="567"/>
      </w:pPr>
    </w:p>
    <w:p w:rsidR="00484232" w:rsidRDefault="00484232" w:rsidP="003F5BEB">
      <w:pPr>
        <w:ind w:left="567"/>
      </w:pPr>
    </w:p>
    <w:p w:rsidR="00DD30C9" w:rsidRDefault="00DD30C9" w:rsidP="003F5BEB">
      <w:pPr>
        <w:ind w:left="567"/>
      </w:pPr>
    </w:p>
    <w:p w:rsidR="00DD30C9" w:rsidRDefault="00DD30C9" w:rsidP="00DD30C9">
      <w:pPr>
        <w:rPr>
          <w:rFonts w:ascii="Calibri" w:hAnsi="Calibri"/>
          <w:sz w:val="22"/>
          <w:szCs w:val="22"/>
          <w:lang w:val="en-US"/>
        </w:rPr>
      </w:pPr>
      <w:proofErr w:type="spellStart"/>
      <w:r>
        <w:rPr>
          <w:lang w:val="en-US"/>
        </w:rPr>
        <w:t>Dobrý</w:t>
      </w:r>
      <w:proofErr w:type="spellEnd"/>
      <w:r>
        <w:rPr>
          <w:lang w:val="en-US"/>
        </w:rPr>
        <w:t xml:space="preserve"> den pane </w:t>
      </w:r>
      <w:proofErr w:type="spellStart"/>
      <w:r w:rsidRPr="005204B9">
        <w:rPr>
          <w:highlight w:val="black"/>
          <w:lang w:val="en-US"/>
        </w:rPr>
        <w:t>Kov</w:t>
      </w:r>
      <w:r w:rsidR="00484232" w:rsidRPr="005204B9">
        <w:rPr>
          <w:highlight w:val="black"/>
          <w:lang w:val="en-US"/>
        </w:rPr>
        <w:t>á</w:t>
      </w:r>
      <w:r w:rsidRPr="005204B9">
        <w:rPr>
          <w:highlight w:val="black"/>
          <w:lang w:val="en-US"/>
        </w:rPr>
        <w:t>říku</w:t>
      </w:r>
      <w:proofErr w:type="spellEnd"/>
      <w:r>
        <w:rPr>
          <w:lang w:val="en-US"/>
        </w:rPr>
        <w:t>,</w:t>
      </w:r>
    </w:p>
    <w:p w:rsidR="00DD30C9" w:rsidRDefault="00DD30C9" w:rsidP="00DD30C9">
      <w:pPr>
        <w:rPr>
          <w:lang w:val="en-US"/>
        </w:rPr>
      </w:pPr>
    </w:p>
    <w:p w:rsidR="00DD30C9" w:rsidRDefault="00DD30C9" w:rsidP="00DD30C9">
      <w:pPr>
        <w:rPr>
          <w:lang w:val="en-US"/>
        </w:rPr>
      </w:pPr>
      <w:proofErr w:type="spellStart"/>
      <w:r>
        <w:rPr>
          <w:lang w:val="en-US"/>
        </w:rPr>
        <w:t>děkujeme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objednávku</w:t>
      </w:r>
      <w:proofErr w:type="spellEnd"/>
      <w:r>
        <w:rPr>
          <w:lang w:val="en-US"/>
        </w:rPr>
        <w:t xml:space="preserve"> č.195/2023 a </w:t>
      </w:r>
      <w:proofErr w:type="spellStart"/>
      <w:r>
        <w:rPr>
          <w:lang w:val="en-US"/>
        </w:rPr>
        <w:t>tímto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akceptujeme</w:t>
      </w:r>
      <w:proofErr w:type="spellEnd"/>
      <w:r>
        <w:rPr>
          <w:lang w:val="en-US"/>
        </w:rPr>
        <w:t>.</w:t>
      </w:r>
    </w:p>
    <w:p w:rsidR="00DD30C9" w:rsidRDefault="00DD30C9" w:rsidP="00DD30C9">
      <w:pPr>
        <w:rPr>
          <w:lang w:val="en-US"/>
        </w:rPr>
      </w:pPr>
    </w:p>
    <w:p w:rsidR="00DD30C9" w:rsidRDefault="00DD30C9" w:rsidP="00DD30C9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D30C9" w:rsidRDefault="00DD30C9" w:rsidP="0048423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do</w:t>
      </w:r>
      <w:r w:rsidRPr="005C74E5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430 022 Kč včetně DPH</w:t>
      </w:r>
    </w:p>
    <w:p w:rsidR="00DD30C9" w:rsidRDefault="00DD30C9" w:rsidP="0048423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D30C9" w:rsidRPr="005C74E5" w:rsidRDefault="00DD30C9" w:rsidP="0048423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zakázku: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Pr="005204B9">
        <w:rPr>
          <w:rFonts w:ascii="Arial Narrow" w:eastAsia="MS Mincho" w:hAnsi="Arial Narrow"/>
          <w:bCs/>
          <w:sz w:val="24"/>
          <w:szCs w:val="24"/>
          <w:highlight w:val="black"/>
        </w:rPr>
        <w:t>Milan Martiník ak. soch</w:t>
      </w:r>
      <w:r w:rsidRPr="005C74E5">
        <w:rPr>
          <w:rFonts w:ascii="Arial Narrow" w:eastAsia="MS Mincho" w:hAnsi="Arial Narrow"/>
          <w:bCs/>
          <w:sz w:val="24"/>
          <w:szCs w:val="24"/>
        </w:rPr>
        <w:t>, zástupce ředitele školy</w:t>
      </w:r>
    </w:p>
    <w:p w:rsidR="00DD30C9" w:rsidRDefault="00DD30C9" w:rsidP="00484232">
      <w:pPr>
        <w:pStyle w:val="Prosttext"/>
        <w:ind w:left="2123" w:firstLine="709"/>
        <w:jc w:val="both"/>
        <w:rPr>
          <w:rFonts w:ascii="Arial Narrow" w:eastAsia="MS Mincho" w:hAnsi="Arial Narrow"/>
          <w:bCs/>
          <w:sz w:val="24"/>
          <w:szCs w:val="24"/>
        </w:rPr>
      </w:pPr>
      <w:r w:rsidRPr="005C74E5">
        <w:rPr>
          <w:rFonts w:ascii="Arial Narrow" w:eastAsia="MS Mincho" w:hAnsi="Arial Narrow"/>
          <w:bCs/>
          <w:sz w:val="24"/>
          <w:szCs w:val="24"/>
        </w:rPr>
        <w:t xml:space="preserve">tel.: </w:t>
      </w:r>
      <w:r w:rsidRPr="005204B9">
        <w:rPr>
          <w:rFonts w:ascii="Arial Narrow" w:eastAsia="MS Mincho" w:hAnsi="Arial Narrow"/>
          <w:bCs/>
          <w:sz w:val="24"/>
          <w:szCs w:val="24"/>
          <w:highlight w:val="black"/>
        </w:rPr>
        <w:t xml:space="preserve">222 728 255, 724 193 258, </w:t>
      </w:r>
      <w:hyperlink r:id="rId8" w:history="1">
        <w:r w:rsidRPr="005204B9">
          <w:rPr>
            <w:rStyle w:val="Hypertextovodkaz"/>
            <w:rFonts w:ascii="Arial Narrow" w:eastAsia="MS Mincho" w:hAnsi="Arial Narrow"/>
            <w:bCs/>
            <w:color w:val="auto"/>
            <w:sz w:val="24"/>
            <w:szCs w:val="24"/>
            <w:highlight w:val="black"/>
          </w:rPr>
          <w:t>milan.martinik@sups.cz</w:t>
        </w:r>
      </w:hyperlink>
    </w:p>
    <w:p w:rsidR="00DD30C9" w:rsidRDefault="00DD30C9" w:rsidP="0048423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D30C9" w:rsidRPr="005C74E5" w:rsidRDefault="00484232" w:rsidP="0048423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realizace zakázky: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DD30C9">
        <w:rPr>
          <w:rFonts w:ascii="Arial Narrow" w:eastAsia="MS Mincho" w:hAnsi="Arial Narrow"/>
          <w:bCs/>
          <w:sz w:val="24"/>
          <w:szCs w:val="24"/>
        </w:rPr>
        <w:t>do konce roku 2023</w:t>
      </w:r>
    </w:p>
    <w:p w:rsidR="00DD30C9" w:rsidRDefault="00DD30C9" w:rsidP="00484232">
      <w:pPr>
        <w:rPr>
          <w:lang w:val="en-US"/>
        </w:rPr>
      </w:pPr>
    </w:p>
    <w:p w:rsidR="00DD30C9" w:rsidRDefault="00DD30C9" w:rsidP="00DD30C9">
      <w:pPr>
        <w:rPr>
          <w:lang w:val="en-US"/>
        </w:rPr>
      </w:pPr>
    </w:p>
    <w:p w:rsidR="00DD30C9" w:rsidRDefault="00DD30C9" w:rsidP="00DD30C9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pozdravem</w:t>
      </w:r>
      <w:proofErr w:type="spellEnd"/>
    </w:p>
    <w:p w:rsidR="00DD30C9" w:rsidRDefault="00DD30C9" w:rsidP="00DD30C9">
      <w:pPr>
        <w:rPr>
          <w:lang w:val="en-US"/>
        </w:rPr>
      </w:pPr>
    </w:p>
    <w:p w:rsidR="00DD30C9" w:rsidRDefault="00DD30C9" w:rsidP="00DD30C9"/>
    <w:p w:rsidR="00DD30C9" w:rsidRDefault="00DD30C9" w:rsidP="00DD30C9">
      <w:pPr>
        <w:rPr>
          <w:b/>
          <w:bCs/>
          <w:sz w:val="21"/>
          <w:szCs w:val="21"/>
        </w:rPr>
      </w:pPr>
      <w:r w:rsidRPr="005204B9">
        <w:rPr>
          <w:b/>
          <w:bCs/>
          <w:sz w:val="21"/>
          <w:szCs w:val="21"/>
          <w:highlight w:val="black"/>
        </w:rPr>
        <w:t>Ing. Rostislav Pop</w:t>
      </w:r>
      <w:r>
        <w:rPr>
          <w:b/>
          <w:bCs/>
          <w:sz w:val="21"/>
          <w:szCs w:val="21"/>
        </w:rPr>
        <w:t xml:space="preserve"> </w:t>
      </w:r>
    </w:p>
    <w:p w:rsidR="00DD30C9" w:rsidRDefault="00DD30C9" w:rsidP="00DD30C9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Key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Acount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Manager</w:t>
      </w:r>
      <w:proofErr w:type="spellEnd"/>
    </w:p>
    <w:p w:rsidR="00DD30C9" w:rsidRPr="005204B9" w:rsidRDefault="00DD30C9" w:rsidP="00DD30C9">
      <w:pPr>
        <w:rPr>
          <w:sz w:val="21"/>
          <w:szCs w:val="21"/>
          <w:highlight w:val="black"/>
        </w:rPr>
      </w:pPr>
      <w:r>
        <w:rPr>
          <w:b/>
          <w:bCs/>
          <w:sz w:val="21"/>
          <w:szCs w:val="21"/>
        </w:rPr>
        <w:t>S&amp;T CZ s. r. o.</w:t>
      </w:r>
      <w:bookmarkStart w:id="0" w:name="_GoBack"/>
      <w:bookmarkEnd w:id="0"/>
      <w:r>
        <w:rPr>
          <w:b/>
          <w:bCs/>
          <w:i/>
          <w:iCs/>
          <w:color w:val="2F5597"/>
        </w:rPr>
        <w:br/>
      </w:r>
      <w:r>
        <w:rPr>
          <w:sz w:val="20"/>
          <w:szCs w:val="20"/>
        </w:rPr>
        <w:t>V Parku 2316/12</w:t>
      </w:r>
      <w:r>
        <w:rPr>
          <w:sz w:val="20"/>
          <w:szCs w:val="20"/>
        </w:rPr>
        <w:br/>
        <w:t>148 00 Praha 4</w:t>
      </w:r>
      <w:r>
        <w:rPr>
          <w:b/>
          <w:bCs/>
          <w:i/>
          <w:iCs/>
          <w:color w:val="2F5597"/>
        </w:rPr>
        <w:t xml:space="preserve"> </w:t>
      </w:r>
      <w:r>
        <w:rPr>
          <w:color w:val="2F5597"/>
        </w:rPr>
        <w:t xml:space="preserve">- </w:t>
      </w:r>
      <w:r>
        <w:rPr>
          <w:sz w:val="21"/>
          <w:szCs w:val="21"/>
        </w:rPr>
        <w:t>Czech Republic</w:t>
      </w:r>
      <w:r>
        <w:rPr>
          <w:sz w:val="21"/>
          <w:szCs w:val="21"/>
        </w:rPr>
        <w:br/>
        <w:t>GSM: +420 724 729 210</w:t>
      </w:r>
      <w:r>
        <w:rPr>
          <w:sz w:val="21"/>
          <w:szCs w:val="21"/>
        </w:rPr>
        <w:br/>
      </w:r>
      <w:hyperlink r:id="rId9" w:history="1">
        <w:r w:rsidRPr="005204B9">
          <w:rPr>
            <w:rStyle w:val="Hypertextovodkaz"/>
            <w:color w:val="auto"/>
            <w:sz w:val="21"/>
            <w:szCs w:val="21"/>
            <w:highlight w:val="black"/>
          </w:rPr>
          <w:t>rostislav.pop@sntcz.cz</w:t>
        </w:r>
      </w:hyperlink>
    </w:p>
    <w:p w:rsidR="00DD30C9" w:rsidRDefault="001C030B" w:rsidP="00DD30C9">
      <w:pPr>
        <w:rPr>
          <w:sz w:val="22"/>
          <w:szCs w:val="22"/>
        </w:rPr>
      </w:pPr>
      <w:hyperlink r:id="rId10" w:history="1">
        <w:r w:rsidR="00DD30C9" w:rsidRPr="005204B9">
          <w:rPr>
            <w:rStyle w:val="Hypertextovodkaz"/>
            <w:color w:val="auto"/>
            <w:sz w:val="21"/>
            <w:szCs w:val="21"/>
            <w:highlight w:val="black"/>
          </w:rPr>
          <w:t>www.sntcz.cz</w:t>
        </w:r>
      </w:hyperlink>
      <w:r w:rsidR="00DD30C9" w:rsidRPr="005204B9">
        <w:rPr>
          <w:sz w:val="21"/>
          <w:szCs w:val="21"/>
        </w:rPr>
        <w:br/>
      </w:r>
      <w:r w:rsidR="00DD30C9">
        <w:rPr>
          <w:rFonts w:ascii="Times New Roman" w:hAnsi="Times New Roman"/>
          <w:noProof/>
          <w:color w:val="0000FF"/>
        </w:rPr>
        <w:drawing>
          <wp:inline distT="0" distB="0" distL="0" distR="0">
            <wp:extent cx="280035" cy="264160"/>
            <wp:effectExtent l="0" t="0" r="5715" b="2540"/>
            <wp:docPr id="4" name="Obrázek 4" descr="cid:image002.png@01D9AA7B.74F0AE9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9AA7B.74F0AE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0C9">
        <w:rPr>
          <w:rFonts w:ascii="Times New Roman" w:hAnsi="Times New Roman"/>
          <w:noProof/>
          <w:color w:val="0000FF"/>
        </w:rPr>
        <w:drawing>
          <wp:inline distT="0" distB="0" distL="0" distR="0">
            <wp:extent cx="295910" cy="264160"/>
            <wp:effectExtent l="0" t="0" r="8890" b="2540"/>
            <wp:docPr id="3" name="Obrázek 3" descr="cid:image003.png@01D9AA7B.74F0AE9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png@01D9AA7B.74F0AE9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0C9">
        <w:rPr>
          <w:rFonts w:ascii="Times New Roman" w:hAnsi="Times New Roman"/>
          <w:noProof/>
          <w:color w:val="0000FF"/>
        </w:rPr>
        <w:drawing>
          <wp:inline distT="0" distB="0" distL="0" distR="0">
            <wp:extent cx="280035" cy="280035"/>
            <wp:effectExtent l="0" t="0" r="5715" b="5715"/>
            <wp:docPr id="2" name="Obrázek 2" descr="cid:image004.png@01D9AA7B.74F0AE9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4.png@01D9AA7B.74F0AE9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C9" w:rsidRDefault="00DD30C9" w:rsidP="00DD30C9">
      <w:r>
        <w:rPr>
          <w:noProof/>
        </w:rPr>
        <w:drawing>
          <wp:inline distT="0" distB="0" distL="0" distR="0">
            <wp:extent cx="4286885" cy="1141730"/>
            <wp:effectExtent l="0" t="0" r="0" b="1270"/>
            <wp:docPr id="1" name="Obrázek 1" descr="cid:image005.png@01D9AA7B.74F0A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5.png@01D9AA7B.74F0AE9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C9" w:rsidRDefault="00DD30C9" w:rsidP="00DD30C9">
      <w:r>
        <w:t xml:space="preserve">Člen skupiny VINCI </w:t>
      </w:r>
      <w:proofErr w:type="spellStart"/>
      <w:r>
        <w:t>Energies</w:t>
      </w:r>
      <w:proofErr w:type="spellEnd"/>
      <w:r>
        <w:t xml:space="preserve"> od ledna 2023</w:t>
      </w:r>
    </w:p>
    <w:p w:rsidR="00DD30C9" w:rsidRPr="0074186F" w:rsidRDefault="00DD30C9" w:rsidP="003F5BEB">
      <w:pPr>
        <w:ind w:left="567"/>
      </w:pPr>
    </w:p>
    <w:sectPr w:rsidR="00DD30C9" w:rsidRPr="0074186F" w:rsidSect="006C1ADE">
      <w:footerReference w:type="even" r:id="rId22"/>
      <w:footerReference w:type="default" r:id="rId23"/>
      <w:footerReference w:type="first" r:id="rId2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6B" w:rsidRDefault="003E316B" w:rsidP="00740F8C">
      <w:r>
        <w:separator/>
      </w:r>
    </w:p>
  </w:endnote>
  <w:endnote w:type="continuationSeparator" w:id="0">
    <w:p w:rsidR="003E316B" w:rsidRDefault="003E316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6B" w:rsidRDefault="003E316B" w:rsidP="00740F8C">
      <w:r>
        <w:separator/>
      </w:r>
    </w:p>
  </w:footnote>
  <w:footnote w:type="continuationSeparator" w:id="0">
    <w:p w:rsidR="003E316B" w:rsidRDefault="003E316B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9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C030B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E316B"/>
    <w:rsid w:val="003F5BEB"/>
    <w:rsid w:val="004073E6"/>
    <w:rsid w:val="00453716"/>
    <w:rsid w:val="00471FEA"/>
    <w:rsid w:val="00484232"/>
    <w:rsid w:val="00496C55"/>
    <w:rsid w:val="004A4982"/>
    <w:rsid w:val="004E5233"/>
    <w:rsid w:val="00513D4F"/>
    <w:rsid w:val="00517B86"/>
    <w:rsid w:val="005204B9"/>
    <w:rsid w:val="00523CC0"/>
    <w:rsid w:val="00592D3C"/>
    <w:rsid w:val="00595D98"/>
    <w:rsid w:val="005F0EE2"/>
    <w:rsid w:val="00615B2C"/>
    <w:rsid w:val="00626972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D63E0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DD30C9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D7C089-A825-459A-B56E-92733F3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link w:val="Prosttext"/>
    <w:rsid w:val="00DD30C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rtinik@sups.cz" TargetMode="External"/><Relationship Id="rId13" Type="http://schemas.openxmlformats.org/officeDocument/2006/relationships/image" Target="cid:image002.png@01D9AA7B.74F0AE90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cid:image005.png@01D9AA7B.74F0AE90" TargetMode="External"/><Relationship Id="rId7" Type="http://schemas.openxmlformats.org/officeDocument/2006/relationships/hyperlink" Target="mailto:Rostislav.Pop@sntcz.cz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channel/UCcXgdDCKS-fB19_R1EY1M2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3.png@01D9AA7B.74F0AE90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sntcz/mycompany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http://www.sntcz.cz/" TargetMode="External"/><Relationship Id="rId19" Type="http://schemas.openxmlformats.org/officeDocument/2006/relationships/image" Target="cid:image004.png@01D9AA7B.74F0AE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tislav.pop@sntcz.cz" TargetMode="External"/><Relationship Id="rId14" Type="http://schemas.openxmlformats.org/officeDocument/2006/relationships/hyperlink" Target="https://www.facebook.com/sntcz.cz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1899-12-31T23:00:00Z</cp:lastPrinted>
  <dcterms:created xsi:type="dcterms:W3CDTF">2023-06-29T09:38:00Z</dcterms:created>
  <dcterms:modified xsi:type="dcterms:W3CDTF">2023-06-29T09:38:00Z</dcterms:modified>
</cp:coreProperties>
</file>