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BA4" w:rsidRDefault="00F7658F">
      <w:pPr>
        <w:pStyle w:val="Heading10"/>
        <w:keepNext/>
        <w:keepLines/>
        <w:shd w:val="clear" w:color="auto" w:fill="auto"/>
      </w:pPr>
      <w:bookmarkStart w:id="0" w:name="bookmark0"/>
      <w:bookmarkStart w:id="1" w:name="bookmark1"/>
      <w:bookmarkStart w:id="2" w:name="_GoBack"/>
      <w:bookmarkEnd w:id="2"/>
      <w:r>
        <w:t>Smlouva o dílo</w:t>
      </w:r>
      <w:bookmarkEnd w:id="0"/>
      <w:bookmarkEnd w:id="1"/>
    </w:p>
    <w:p w:rsidR="00AA3BA4" w:rsidRDefault="00F7658F">
      <w:pPr>
        <w:pStyle w:val="Zkladntext"/>
        <w:shd w:val="clear" w:color="auto" w:fill="auto"/>
        <w:jc w:val="center"/>
      </w:pPr>
      <w:r>
        <w:rPr>
          <w:b/>
          <w:bCs/>
        </w:rPr>
        <w:t>i.</w:t>
      </w:r>
    </w:p>
    <w:p w:rsidR="00AA3BA4" w:rsidRDefault="00F7658F">
      <w:pPr>
        <w:pStyle w:val="Heading20"/>
        <w:keepNext/>
        <w:keepLines/>
        <w:shd w:val="clear" w:color="auto" w:fill="auto"/>
        <w:spacing w:after="540"/>
      </w:pPr>
      <w:bookmarkStart w:id="3" w:name="bookmark2"/>
      <w:bookmarkStart w:id="4" w:name="bookmark3"/>
      <w:r>
        <w:t>Smluvní strany</w:t>
      </w:r>
      <w:bookmarkEnd w:id="3"/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3600"/>
      </w:tblGrid>
      <w:tr w:rsidR="00AA3BA4">
        <w:trPr>
          <w:trHeight w:hRule="exact" w:val="1157"/>
        </w:trPr>
        <w:tc>
          <w:tcPr>
            <w:tcW w:w="1277" w:type="dxa"/>
            <w:shd w:val="clear" w:color="auto" w:fill="FFFFFF"/>
          </w:tcPr>
          <w:p w:rsidR="00AA3BA4" w:rsidRDefault="00F7658F">
            <w:pPr>
              <w:pStyle w:val="Other0"/>
              <w:shd w:val="clear" w:color="auto" w:fill="auto"/>
            </w:pPr>
            <w:r>
              <w:t>Objednatel:</w:t>
            </w:r>
          </w:p>
        </w:tc>
        <w:tc>
          <w:tcPr>
            <w:tcW w:w="3600" w:type="dxa"/>
            <w:shd w:val="clear" w:color="auto" w:fill="FFFFFF"/>
          </w:tcPr>
          <w:p w:rsidR="00AA3BA4" w:rsidRDefault="00F7658F">
            <w:pPr>
              <w:pStyle w:val="Other0"/>
              <w:shd w:val="clear" w:color="auto" w:fill="auto"/>
              <w:spacing w:after="40"/>
              <w:ind w:firstLine="140"/>
            </w:pPr>
            <w:r>
              <w:rPr>
                <w:b/>
                <w:bCs/>
              </w:rPr>
              <w:t>RNDr. David Novotný, Ph.D.</w:t>
            </w:r>
          </w:p>
          <w:p w:rsidR="00AA3BA4" w:rsidRDefault="00F7658F">
            <w:pPr>
              <w:pStyle w:val="Other0"/>
              <w:shd w:val="clear" w:color="auto" w:fill="auto"/>
              <w:ind w:firstLine="140"/>
            </w:pPr>
            <w:r>
              <w:t>Plav 122, 370 07 České Budějovice</w:t>
            </w:r>
          </w:p>
          <w:p w:rsidR="00AA3BA4" w:rsidRDefault="00F7658F">
            <w:pPr>
              <w:pStyle w:val="Other0"/>
              <w:shd w:val="clear" w:color="auto" w:fill="auto"/>
              <w:ind w:firstLine="140"/>
            </w:pPr>
            <w:r>
              <w:t>IČO: 86997696</w:t>
            </w:r>
          </w:p>
          <w:p w:rsidR="00AA3BA4" w:rsidRDefault="00F7658F">
            <w:pPr>
              <w:pStyle w:val="Other0"/>
              <w:shd w:val="clear" w:color="auto" w:fill="auto"/>
              <w:ind w:firstLine="140"/>
            </w:pPr>
            <w:r>
              <w:t>(dále jen objednatel)</w:t>
            </w:r>
          </w:p>
        </w:tc>
      </w:tr>
    </w:tbl>
    <w:p w:rsidR="00AA3BA4" w:rsidRDefault="00AA3BA4">
      <w:pPr>
        <w:spacing w:after="259"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6691"/>
      </w:tblGrid>
      <w:tr w:rsidR="00AA3BA4">
        <w:trPr>
          <w:trHeight w:hRule="exact" w:val="2213"/>
        </w:trPr>
        <w:tc>
          <w:tcPr>
            <w:tcW w:w="1253" w:type="dxa"/>
            <w:shd w:val="clear" w:color="auto" w:fill="FFFFFF"/>
          </w:tcPr>
          <w:p w:rsidR="00AA3BA4" w:rsidRDefault="00F7658F">
            <w:pPr>
              <w:pStyle w:val="Other0"/>
              <w:shd w:val="clear" w:color="auto" w:fill="auto"/>
            </w:pPr>
            <w:r>
              <w:t>Zhotovitel:</w:t>
            </w:r>
          </w:p>
        </w:tc>
        <w:tc>
          <w:tcPr>
            <w:tcW w:w="6691" w:type="dxa"/>
            <w:shd w:val="clear" w:color="auto" w:fill="FFFFFF"/>
            <w:vAlign w:val="bottom"/>
          </w:tcPr>
          <w:p w:rsidR="00AA3BA4" w:rsidRDefault="00F7658F">
            <w:pPr>
              <w:pStyle w:val="Other0"/>
              <w:shd w:val="clear" w:color="auto" w:fill="auto"/>
              <w:ind w:firstLine="160"/>
            </w:pPr>
            <w:r>
              <w:rPr>
                <w:b/>
                <w:bCs/>
              </w:rPr>
              <w:t xml:space="preserve">Výzkumný ústav živočišné výroby, </w:t>
            </w:r>
            <w:proofErr w:type="spellStart"/>
            <w:r>
              <w:rPr>
                <w:b/>
                <w:bCs/>
              </w:rPr>
              <w:t>v.v.i</w:t>
            </w:r>
            <w:proofErr w:type="spellEnd"/>
            <w:r>
              <w:rPr>
                <w:b/>
                <w:bCs/>
              </w:rPr>
              <w:t>.</w:t>
            </w:r>
          </w:p>
          <w:p w:rsidR="00AA3BA4" w:rsidRDefault="00F7658F">
            <w:pPr>
              <w:pStyle w:val="Other0"/>
              <w:shd w:val="clear" w:color="auto" w:fill="auto"/>
              <w:ind w:firstLine="160"/>
            </w:pPr>
            <w:r>
              <w:t>se sídlem Přátelství 815, 104 00 Praha Uhříněves</w:t>
            </w:r>
          </w:p>
          <w:p w:rsidR="00AA3BA4" w:rsidRDefault="00F7658F">
            <w:pPr>
              <w:pStyle w:val="Other0"/>
              <w:shd w:val="clear" w:color="auto" w:fill="auto"/>
              <w:ind w:left="160"/>
            </w:pPr>
            <w:r>
              <w:t xml:space="preserve">registrován v rejstříku </w:t>
            </w:r>
            <w:proofErr w:type="spellStart"/>
            <w:r>
              <w:t>v.v.i</w:t>
            </w:r>
            <w:proofErr w:type="spellEnd"/>
            <w:r>
              <w:t xml:space="preserve">. MŠMT, </w:t>
            </w:r>
            <w:proofErr w:type="spellStart"/>
            <w:r>
              <w:t>sp</w:t>
            </w:r>
            <w:proofErr w:type="spellEnd"/>
            <w:r>
              <w:t>. zn. 17 023/2006-34/VÚŽV zastoupený dr. Ing. Pavlem Čermákem, ředitelem</w:t>
            </w:r>
          </w:p>
          <w:p w:rsidR="00AA3BA4" w:rsidRDefault="00F7658F">
            <w:pPr>
              <w:pStyle w:val="Other0"/>
              <w:shd w:val="clear" w:color="auto" w:fill="auto"/>
              <w:ind w:left="160"/>
            </w:pPr>
            <w:r>
              <w:t>IČ: 00027 014, DIČ: CZ00027014</w:t>
            </w:r>
          </w:p>
          <w:p w:rsidR="00AA3BA4" w:rsidRDefault="00F7658F">
            <w:pPr>
              <w:pStyle w:val="Other0"/>
              <w:shd w:val="clear" w:color="auto" w:fill="auto"/>
              <w:ind w:left="160"/>
            </w:pPr>
            <w:r>
              <w:t>bankovní spojení: KB Praha 10, odpovědný pracovník: Ing. Yvona Tyrolová</w:t>
            </w:r>
          </w:p>
          <w:p w:rsidR="00AA3BA4" w:rsidRDefault="00F7658F">
            <w:pPr>
              <w:pStyle w:val="Other0"/>
              <w:shd w:val="clear" w:color="auto" w:fill="auto"/>
              <w:ind w:left="160"/>
            </w:pPr>
            <w:r>
              <w:t>(dále jen zhotovitel)</w:t>
            </w:r>
          </w:p>
        </w:tc>
      </w:tr>
    </w:tbl>
    <w:p w:rsidR="00AA3BA4" w:rsidRDefault="00AA3BA4">
      <w:pPr>
        <w:spacing w:after="539" w:line="1" w:lineRule="exact"/>
      </w:pPr>
    </w:p>
    <w:p w:rsidR="00AA3BA4" w:rsidRDefault="00F7658F">
      <w:pPr>
        <w:pStyle w:val="Zkladntext"/>
        <w:shd w:val="clear" w:color="auto" w:fill="auto"/>
        <w:spacing w:after="260"/>
        <w:jc w:val="both"/>
      </w:pPr>
      <w:r>
        <w:t>uzavírají ve smyslu ustanovení § 2586 a následujících zák. č. 89/2012 Sb. občanský zákoník, v platném znění, smlouvu o dílo:</w:t>
      </w:r>
    </w:p>
    <w:p w:rsidR="00AA3BA4" w:rsidRDefault="00F7658F">
      <w:pPr>
        <w:pStyle w:val="Zkladntext"/>
        <w:shd w:val="clear" w:color="auto" w:fill="auto"/>
        <w:jc w:val="center"/>
      </w:pPr>
      <w:r>
        <w:rPr>
          <w:b/>
          <w:bCs/>
        </w:rPr>
        <w:t>II.</w:t>
      </w:r>
    </w:p>
    <w:p w:rsidR="00AA3BA4" w:rsidRDefault="00F7658F">
      <w:pPr>
        <w:pStyle w:val="Heading20"/>
        <w:keepNext/>
        <w:keepLines/>
        <w:shd w:val="clear" w:color="auto" w:fill="auto"/>
      </w:pPr>
      <w:bookmarkStart w:id="5" w:name="bookmark4"/>
      <w:bookmarkStart w:id="6" w:name="bookmark5"/>
      <w:r>
        <w:t>Předmět plnění</w:t>
      </w:r>
      <w:bookmarkEnd w:id="5"/>
      <w:bookmarkEnd w:id="6"/>
    </w:p>
    <w:p w:rsidR="00AA3BA4" w:rsidRDefault="00F7658F">
      <w:pPr>
        <w:pStyle w:val="Zkladntext"/>
        <w:shd w:val="clear" w:color="auto" w:fill="auto"/>
        <w:spacing w:after="260"/>
        <w:jc w:val="both"/>
      </w:pPr>
      <w:r>
        <w:t>Zhotovitel se zavazuje provést pro objednatele dílo spočívající v provedení pokusu: vytvoření pokusných siláží s různými přípravky a jejich porovnání s kontrolou bez ošetření. Objednatel se zavazuje uhradit zhotoviteli cenu prací a služeb ve výši dle článku IV. této smlouvy.</w:t>
      </w:r>
    </w:p>
    <w:p w:rsidR="00AA3BA4" w:rsidRDefault="00F7658F">
      <w:pPr>
        <w:pStyle w:val="Zkladntext"/>
        <w:shd w:val="clear" w:color="auto" w:fill="auto"/>
        <w:jc w:val="center"/>
      </w:pPr>
      <w:r>
        <w:rPr>
          <w:b/>
          <w:bCs/>
        </w:rPr>
        <w:t>III.</w:t>
      </w:r>
    </w:p>
    <w:p w:rsidR="00AA3BA4" w:rsidRDefault="00F7658F">
      <w:pPr>
        <w:pStyle w:val="Heading20"/>
        <w:keepNext/>
        <w:keepLines/>
        <w:shd w:val="clear" w:color="auto" w:fill="auto"/>
      </w:pPr>
      <w:bookmarkStart w:id="7" w:name="bookmark6"/>
      <w:bookmarkStart w:id="8" w:name="bookmark7"/>
      <w:r>
        <w:t>Metodika pokusu</w:t>
      </w:r>
      <w:bookmarkEnd w:id="7"/>
      <w:bookmarkEnd w:id="8"/>
    </w:p>
    <w:p w:rsidR="00AA3BA4" w:rsidRDefault="00F7658F">
      <w:pPr>
        <w:pStyle w:val="Zkladntext"/>
        <w:shd w:val="clear" w:color="auto" w:fill="auto"/>
        <w:jc w:val="both"/>
      </w:pPr>
      <w:r>
        <w:t>Z řezanky žita a vojtěškotrávy dodané zhotovitelem budou odebrány vzorky na chemickou analýzu (sušina, dusíkaté látky, tuk, vláknina, cukry, ADF, NDF, spalné teplo). Řezanka bude dále využita pro vytvoření siláže a jejího následného zpracování formou pěti variant pokusu:</w:t>
      </w:r>
    </w:p>
    <w:p w:rsidR="00AA3BA4" w:rsidRDefault="00F7658F">
      <w:pPr>
        <w:pStyle w:val="Zkladntext"/>
        <w:numPr>
          <w:ilvl w:val="0"/>
          <w:numId w:val="1"/>
        </w:numPr>
        <w:shd w:val="clear" w:color="auto" w:fill="auto"/>
        <w:tabs>
          <w:tab w:val="left" w:pos="358"/>
        </w:tabs>
        <w:jc w:val="both"/>
      </w:pPr>
      <w:r>
        <w:t>kontrola (siláž bez přípravku)</w:t>
      </w:r>
    </w:p>
    <w:p w:rsidR="00AA3BA4" w:rsidRDefault="00F7658F">
      <w:pPr>
        <w:pStyle w:val="Zkladntext"/>
        <w:numPr>
          <w:ilvl w:val="0"/>
          <w:numId w:val="1"/>
        </w:numPr>
        <w:shd w:val="clear" w:color="auto" w:fill="auto"/>
        <w:tabs>
          <w:tab w:val="left" w:pos="378"/>
        </w:tabs>
        <w:jc w:val="both"/>
      </w:pPr>
      <w:r>
        <w:t>siláž s přípravkem Balet (100 ml/t)</w:t>
      </w:r>
    </w:p>
    <w:p w:rsidR="00AA3BA4" w:rsidRDefault="00F7658F">
      <w:pPr>
        <w:pStyle w:val="Zkladntext"/>
        <w:numPr>
          <w:ilvl w:val="0"/>
          <w:numId w:val="1"/>
        </w:numPr>
        <w:shd w:val="clear" w:color="auto" w:fill="auto"/>
        <w:tabs>
          <w:tab w:val="left" w:pos="378"/>
        </w:tabs>
        <w:jc w:val="both"/>
      </w:pPr>
      <w:r>
        <w:t>siláž s přípravkem Balet speciál (100 ml/t)</w:t>
      </w:r>
    </w:p>
    <w:p w:rsidR="00AA3BA4" w:rsidRDefault="00F7658F">
      <w:pPr>
        <w:pStyle w:val="Zkladntext"/>
        <w:numPr>
          <w:ilvl w:val="0"/>
          <w:numId w:val="1"/>
        </w:numPr>
        <w:shd w:val="clear" w:color="auto" w:fill="auto"/>
        <w:tabs>
          <w:tab w:val="left" w:pos="387"/>
        </w:tabs>
        <w:jc w:val="both"/>
      </w:pPr>
      <w:r>
        <w:t xml:space="preserve">siláž s přípravkem obsahujícím: </w:t>
      </w:r>
      <w:proofErr w:type="spellStart"/>
      <w:r>
        <w:rPr>
          <w:lang w:val="en-US" w:eastAsia="en-US" w:bidi="en-US"/>
        </w:rPr>
        <w:t>Pediococcus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t>pentosaceus</w:t>
      </w:r>
      <w:proofErr w:type="spellEnd"/>
      <w:r>
        <w:t xml:space="preserve">, </w:t>
      </w:r>
      <w:r>
        <w:rPr>
          <w:lang w:val="en-US" w:eastAsia="en-US" w:bidi="en-US"/>
        </w:rPr>
        <w:t xml:space="preserve">Enterococcus </w:t>
      </w:r>
      <w:proofErr w:type="spellStart"/>
      <w:r>
        <w:t>faecium</w:t>
      </w:r>
      <w:proofErr w:type="spellEnd"/>
      <w:r>
        <w:t xml:space="preserve">, </w:t>
      </w:r>
      <w:r>
        <w:rPr>
          <w:lang w:val="en-US" w:eastAsia="en-US" w:bidi="en-US"/>
        </w:rPr>
        <w:t xml:space="preserve">Lactobacillus plantarum </w:t>
      </w:r>
      <w:r>
        <w:t>(1,5 g/t)</w:t>
      </w:r>
    </w:p>
    <w:p w:rsidR="00AA3BA4" w:rsidRDefault="00F7658F">
      <w:pPr>
        <w:pStyle w:val="Zkladntext"/>
        <w:numPr>
          <w:ilvl w:val="0"/>
          <w:numId w:val="1"/>
        </w:numPr>
        <w:shd w:val="clear" w:color="auto" w:fill="auto"/>
        <w:tabs>
          <w:tab w:val="left" w:pos="387"/>
        </w:tabs>
        <w:jc w:val="both"/>
      </w:pPr>
      <w:r>
        <w:t>siláž s přípravkem obsahujícím: kyselinu mravenčí, kyselinu propionovou, mravenčan sodný, benzoan sodný (5 1/t)</w:t>
      </w:r>
    </w:p>
    <w:p w:rsidR="00AA3BA4" w:rsidRDefault="00F7658F">
      <w:pPr>
        <w:pStyle w:val="Zkladntext"/>
        <w:shd w:val="clear" w:color="auto" w:fill="auto"/>
        <w:spacing w:after="260"/>
        <w:jc w:val="both"/>
      </w:pPr>
      <w:r>
        <w:t>Objednatel dodá testovací silážní přípravky Balet a Balet speciál. Zhotovitel dodá ostatní dva přípravky.</w:t>
      </w:r>
    </w:p>
    <w:p w:rsidR="00AA3BA4" w:rsidRDefault="00F7658F">
      <w:pPr>
        <w:pStyle w:val="Zkladntext"/>
        <w:shd w:val="clear" w:color="auto" w:fill="auto"/>
        <w:jc w:val="both"/>
      </w:pPr>
      <w:r>
        <w:t xml:space="preserve">Řezanka bude zasilážována do speciálních sáčků (rozměr 29 cm x 39 cm), z kterých bude vysát vzduch systémem </w:t>
      </w:r>
      <w:proofErr w:type="spellStart"/>
      <w:r>
        <w:t>Vacsy</w:t>
      </w:r>
      <w:proofErr w:type="spellEnd"/>
      <w:r>
        <w:t>.</w:t>
      </w:r>
    </w:p>
    <w:p w:rsidR="00AA3BA4" w:rsidRDefault="00F7658F">
      <w:pPr>
        <w:pStyle w:val="Zkladntext"/>
        <w:shd w:val="clear" w:color="auto" w:fill="auto"/>
        <w:spacing w:after="260"/>
        <w:jc w:val="both"/>
      </w:pPr>
      <w:r>
        <w:t xml:space="preserve">Od každé varianty bude vytvořeno dvanáct sáčků. Sáčky budou otevřeny po třech měsících od jejich vyrobení. Na zjištění fermentačních charakteristik (kyselina mléčná, octová, propionová, valerová, máselná, KW, </w:t>
      </w:r>
      <w:r>
        <w:rPr>
          <w:lang w:val="en-US" w:eastAsia="en-US" w:bidi="en-US"/>
        </w:rPr>
        <w:t xml:space="preserve">pH, </w:t>
      </w:r>
      <w:r>
        <w:t>amoniak) a spalného tepla bude otevřeno z každé varianty šest sáčků. Dále budou sáčky (šest od každé varianty) s 0,5 kg siláže podrobeny na 7 dní aeraci v temperované místnosti na 23 °C. Do každé siláže bude vloženo teplotní čidlo a bude se měřit, po kolika hodinách vystoupí teplota o 2 °C nad teplotu místnosti.</w:t>
      </w:r>
    </w:p>
    <w:p w:rsidR="00AA3BA4" w:rsidRDefault="00F7658F">
      <w:pPr>
        <w:pStyle w:val="Zkladntext"/>
        <w:shd w:val="clear" w:color="auto" w:fill="auto"/>
        <w:jc w:val="center"/>
      </w:pPr>
      <w:r>
        <w:rPr>
          <w:b/>
          <w:bCs/>
        </w:rPr>
        <w:lastRenderedPageBreak/>
        <w:t>IV.</w:t>
      </w:r>
    </w:p>
    <w:p w:rsidR="00AA3BA4" w:rsidRDefault="00F7658F">
      <w:pPr>
        <w:pStyle w:val="Heading20"/>
        <w:keepNext/>
        <w:keepLines/>
        <w:shd w:val="clear" w:color="auto" w:fill="auto"/>
      </w:pPr>
      <w:bookmarkStart w:id="9" w:name="bookmark8"/>
      <w:bookmarkStart w:id="10" w:name="bookmark9"/>
      <w:r>
        <w:t>Doba plnění</w:t>
      </w:r>
      <w:bookmarkEnd w:id="9"/>
      <w:bookmarkEnd w:id="10"/>
    </w:p>
    <w:p w:rsidR="00AA3BA4" w:rsidRDefault="00F7658F">
      <w:pPr>
        <w:pStyle w:val="Zkladntext"/>
        <w:shd w:val="clear" w:color="auto" w:fill="auto"/>
        <w:spacing w:after="520"/>
        <w:jc w:val="both"/>
      </w:pPr>
      <w:r>
        <w:t xml:space="preserve">Výsledky budou statisticky vyhodnoceny a zpracovány do závěrečné zprávy. Objednatel se zavazuje dodat zprávu o pokusu do 31. prosince 2023 v písemné i elektronické podobě. Písemné výsledky se zhotovitel zavazuje zaslat objednateli na adresu jeho sídla., v elektronické podobě pak na adresu: </w:t>
      </w:r>
      <w:hyperlink r:id="rId7" w:history="1">
        <w:r>
          <w:rPr>
            <w:lang w:val="en-US" w:eastAsia="en-US" w:bidi="en-US"/>
          </w:rPr>
          <w:t>monas.tcchnology@seznam.cz</w:t>
        </w:r>
      </w:hyperlink>
      <w:r>
        <w:rPr>
          <w:lang w:val="en-US" w:eastAsia="en-US" w:bidi="en-US"/>
        </w:rPr>
        <w:t>.</w:t>
      </w:r>
    </w:p>
    <w:p w:rsidR="00AA3BA4" w:rsidRDefault="00F7658F">
      <w:pPr>
        <w:pStyle w:val="Zkladntext"/>
        <w:shd w:val="clear" w:color="auto" w:fill="auto"/>
        <w:jc w:val="center"/>
      </w:pPr>
      <w:r>
        <w:rPr>
          <w:b/>
          <w:bCs/>
        </w:rPr>
        <w:t>V.</w:t>
      </w:r>
    </w:p>
    <w:p w:rsidR="00AA3BA4" w:rsidRDefault="00F7658F">
      <w:pPr>
        <w:pStyle w:val="Heading20"/>
        <w:keepNext/>
        <w:keepLines/>
        <w:shd w:val="clear" w:color="auto" w:fill="auto"/>
      </w:pPr>
      <w:bookmarkStart w:id="11" w:name="bookmark10"/>
      <w:bookmarkStart w:id="12" w:name="bookmark11"/>
      <w:r>
        <w:t>Cenová ujednání a platební podmínky</w:t>
      </w:r>
      <w:bookmarkEnd w:id="11"/>
      <w:bookmarkEnd w:id="12"/>
    </w:p>
    <w:p w:rsidR="00AA3BA4" w:rsidRDefault="00F7658F">
      <w:pPr>
        <w:pStyle w:val="Zkladntext"/>
        <w:numPr>
          <w:ilvl w:val="0"/>
          <w:numId w:val="2"/>
        </w:numPr>
        <w:shd w:val="clear" w:color="auto" w:fill="auto"/>
        <w:tabs>
          <w:tab w:val="left" w:pos="715"/>
        </w:tabs>
        <w:jc w:val="both"/>
      </w:pPr>
      <w:r>
        <w:t>Cena díla je stanovena dohodou a činí 196 400 Kč (slovy: sto devadesát šest tisíc čtyři sta korun českých) bez DPH, s DPH 237 644 Kč (slovy: dvě stě třicet sedm tisíc šest set čtyřicet čtyři korun českých).</w:t>
      </w:r>
    </w:p>
    <w:p w:rsidR="00AA3BA4" w:rsidRDefault="00F7658F">
      <w:pPr>
        <w:pStyle w:val="Zkladntext"/>
        <w:numPr>
          <w:ilvl w:val="0"/>
          <w:numId w:val="2"/>
        </w:numPr>
        <w:shd w:val="clear" w:color="auto" w:fill="auto"/>
        <w:tabs>
          <w:tab w:val="left" w:pos="715"/>
        </w:tabs>
        <w:jc w:val="both"/>
      </w:pPr>
      <w:r>
        <w:t>Smluvní cena bude hrazena bezhotovostním převodem na účet zhotovitele ve dvou platbách (záloha a doplatek) výši poloviny sjednané smluvní ceny, tj. 98 200 Kč (slovy: devadesát osm tisíc dvě stě korun českých) bez DPH, 118 822 Kč s DPH (slovy: sto osmnáct tisíc osm set dvacet dva korun českých) se splatností 15 dní:</w:t>
      </w:r>
    </w:p>
    <w:p w:rsidR="00AA3BA4" w:rsidRDefault="00F7658F">
      <w:pPr>
        <w:pStyle w:val="Zkladntext"/>
        <w:numPr>
          <w:ilvl w:val="0"/>
          <w:numId w:val="3"/>
        </w:numPr>
        <w:shd w:val="clear" w:color="auto" w:fill="auto"/>
        <w:tabs>
          <w:tab w:val="left" w:pos="337"/>
        </w:tabs>
        <w:jc w:val="both"/>
      </w:pPr>
      <w:r>
        <w:t>záloha bude zhotoviteli uhrazena do 15. 7. 2023.</w:t>
      </w:r>
    </w:p>
    <w:p w:rsidR="00AA3BA4" w:rsidRDefault="00F7658F">
      <w:pPr>
        <w:pStyle w:val="Zkladntext"/>
        <w:numPr>
          <w:ilvl w:val="0"/>
          <w:numId w:val="3"/>
        </w:numPr>
        <w:shd w:val="clear" w:color="auto" w:fill="auto"/>
        <w:tabs>
          <w:tab w:val="left" w:pos="351"/>
        </w:tabs>
        <w:jc w:val="both"/>
      </w:pPr>
      <w:r>
        <w:t>doplatek bude zhotoviteli uhrazen do 15 dnů po předání výsledků realizovaného experimentu objednateli.</w:t>
      </w:r>
    </w:p>
    <w:p w:rsidR="00AA3BA4" w:rsidRDefault="00F7658F">
      <w:pPr>
        <w:pStyle w:val="Zkladntext"/>
        <w:numPr>
          <w:ilvl w:val="0"/>
          <w:numId w:val="2"/>
        </w:numPr>
        <w:shd w:val="clear" w:color="auto" w:fill="auto"/>
        <w:tabs>
          <w:tab w:val="left" w:pos="715"/>
        </w:tabs>
        <w:spacing w:after="260"/>
        <w:jc w:val="both"/>
      </w:pPr>
      <w:r>
        <w:t>V případě prodlení s platbou jakékoli části smluvní ceny je odběratel povinen uhradit zhotoviteli smluvní pokutu ve výši 0,05 % za každý den prodlení z nezaplacené částky.</w:t>
      </w:r>
    </w:p>
    <w:p w:rsidR="00AA3BA4" w:rsidRDefault="00F7658F">
      <w:pPr>
        <w:pStyle w:val="Zkladntext"/>
        <w:shd w:val="clear" w:color="auto" w:fill="auto"/>
        <w:jc w:val="center"/>
      </w:pPr>
      <w:r>
        <w:rPr>
          <w:b/>
          <w:bCs/>
        </w:rPr>
        <w:t>VI.</w:t>
      </w:r>
    </w:p>
    <w:p w:rsidR="00AA3BA4" w:rsidRDefault="00F7658F">
      <w:pPr>
        <w:pStyle w:val="Heading20"/>
        <w:keepNext/>
        <w:keepLines/>
        <w:shd w:val="clear" w:color="auto" w:fill="auto"/>
      </w:pPr>
      <w:bookmarkStart w:id="13" w:name="bookmark12"/>
      <w:bookmarkStart w:id="14" w:name="bookmark13"/>
      <w:r>
        <w:t>Práva a povinnosti účastníků</w:t>
      </w:r>
      <w:bookmarkEnd w:id="13"/>
      <w:bookmarkEnd w:id="14"/>
    </w:p>
    <w:p w:rsidR="00AA3BA4" w:rsidRDefault="00F7658F">
      <w:pPr>
        <w:pStyle w:val="Zkladntext"/>
        <w:shd w:val="clear" w:color="auto" w:fill="auto"/>
        <w:jc w:val="both"/>
      </w:pPr>
      <w:r>
        <w:t>Zhotovitel provede pokus dle metodiky, zodpovídá objednateli za kvalitu díla a všeobecnou a odbornou správnost poskytovaných prací a služeb. Zhotovitel zpracuje závěrečnou zprávu a předá ji v dohodnutém termínu objednateli. Zhotovitel je oprávněn odstoupit od smlouvy v případě prodlení objednatele s úhradou zálohy delší než 14 dnů. Zhotovitel není povinen zprávu předat v době prodlení objednatele s úhradou zálohy.</w:t>
      </w:r>
    </w:p>
    <w:p w:rsidR="00AA3BA4" w:rsidRDefault="00F7658F">
      <w:pPr>
        <w:pStyle w:val="Zkladntext"/>
        <w:shd w:val="clear" w:color="auto" w:fill="auto"/>
        <w:spacing w:after="260"/>
        <w:jc w:val="both"/>
      </w:pPr>
      <w:r>
        <w:t>Objednatel dodá potřebné množství řezanky v průběhu měsíce června.</w:t>
      </w:r>
    </w:p>
    <w:p w:rsidR="00AA3BA4" w:rsidRDefault="00F7658F">
      <w:pPr>
        <w:pStyle w:val="Zkladntext"/>
        <w:shd w:val="clear" w:color="auto" w:fill="auto"/>
        <w:jc w:val="center"/>
      </w:pPr>
      <w:r>
        <w:rPr>
          <w:b/>
          <w:bCs/>
        </w:rPr>
        <w:t>VII.</w:t>
      </w:r>
    </w:p>
    <w:p w:rsidR="00AA3BA4" w:rsidRDefault="00F7658F">
      <w:pPr>
        <w:pStyle w:val="Heading20"/>
        <w:keepNext/>
        <w:keepLines/>
        <w:shd w:val="clear" w:color="auto" w:fill="auto"/>
      </w:pPr>
      <w:bookmarkStart w:id="15" w:name="bookmark14"/>
      <w:bookmarkStart w:id="16" w:name="bookmark15"/>
      <w:r>
        <w:t>Ostatní ujednání</w:t>
      </w:r>
      <w:bookmarkEnd w:id="15"/>
      <w:bookmarkEnd w:id="16"/>
    </w:p>
    <w:p w:rsidR="00AA3BA4" w:rsidRDefault="00F7658F">
      <w:pPr>
        <w:pStyle w:val="Zkladntext"/>
        <w:numPr>
          <w:ilvl w:val="0"/>
          <w:numId w:val="4"/>
        </w:numPr>
        <w:shd w:val="clear" w:color="auto" w:fill="auto"/>
        <w:tabs>
          <w:tab w:val="left" w:pos="715"/>
        </w:tabs>
        <w:ind w:left="740" w:hanging="360"/>
        <w:jc w:val="both"/>
      </w:pPr>
      <w:r>
        <w:t>Obě strany se zavazují v průběhu platnosti smlouvy spolupracovat při realizaci jejího předmětu plnění. K tomuto účelu se za stranu objednatele určuje RNDr. Jana Volková a za stranu zhotovitele Ing. Yvona Tyrolová coby osoby odpovědné za řešení a vyřizování běžných záležitostí vyplývajících ze vzájemné součinnosti.</w:t>
      </w:r>
    </w:p>
    <w:p w:rsidR="00AA3BA4" w:rsidRDefault="00F7658F">
      <w:pPr>
        <w:pStyle w:val="Zkladntext"/>
        <w:numPr>
          <w:ilvl w:val="0"/>
          <w:numId w:val="4"/>
        </w:numPr>
        <w:shd w:val="clear" w:color="auto" w:fill="auto"/>
        <w:tabs>
          <w:tab w:val="left" w:pos="715"/>
        </w:tabs>
        <w:ind w:left="740" w:hanging="360"/>
        <w:jc w:val="both"/>
      </w:pPr>
      <w:r>
        <w:t>Předmětem plnění nemohou být práce a náklady, které by zhotovitel prováděl nad rámec této smlouvy, pokud by se o tom oba nedohodli písemně.</w:t>
      </w:r>
    </w:p>
    <w:p w:rsidR="00AA3BA4" w:rsidRDefault="00F7658F">
      <w:pPr>
        <w:pStyle w:val="Zkladntext"/>
        <w:numPr>
          <w:ilvl w:val="0"/>
          <w:numId w:val="4"/>
        </w:numPr>
        <w:shd w:val="clear" w:color="auto" w:fill="auto"/>
        <w:tabs>
          <w:tab w:val="left" w:pos="715"/>
        </w:tabs>
        <w:ind w:left="740" w:hanging="360"/>
        <w:jc w:val="both"/>
      </w:pPr>
      <w:r>
        <w:t>Výsledky prací provedených na základě této smlouvy jsou po zaplacení ceny díla majetkem objednatele a celé nebo jejich část může být zveřejněna pouze na základě písemného svolení objednatele.</w:t>
      </w:r>
    </w:p>
    <w:p w:rsidR="00AA3BA4" w:rsidRDefault="00F7658F">
      <w:pPr>
        <w:pStyle w:val="Zkladntext"/>
        <w:numPr>
          <w:ilvl w:val="0"/>
          <w:numId w:val="4"/>
        </w:numPr>
        <w:shd w:val="clear" w:color="auto" w:fill="auto"/>
        <w:tabs>
          <w:tab w:val="left" w:pos="715"/>
        </w:tabs>
        <w:spacing w:after="260"/>
        <w:ind w:firstLine="380"/>
        <w:jc w:val="both"/>
      </w:pPr>
      <w:r>
        <w:t>Případné spory obou stran se budou řešit přednostně dohodou.</w:t>
      </w:r>
      <w:r>
        <w:br w:type="page"/>
      </w:r>
    </w:p>
    <w:p w:rsidR="00AA3BA4" w:rsidRDefault="00F7658F">
      <w:pPr>
        <w:pStyle w:val="Zkladntext"/>
        <w:shd w:val="clear" w:color="auto" w:fill="auto"/>
        <w:jc w:val="center"/>
      </w:pPr>
      <w:r>
        <w:rPr>
          <w:b/>
          <w:bCs/>
        </w:rPr>
        <w:lastRenderedPageBreak/>
        <w:t>VIII.</w:t>
      </w:r>
    </w:p>
    <w:p w:rsidR="00AA3BA4" w:rsidRDefault="00F7658F">
      <w:pPr>
        <w:pStyle w:val="Heading20"/>
        <w:keepNext/>
        <w:keepLines/>
        <w:shd w:val="clear" w:color="auto" w:fill="auto"/>
      </w:pPr>
      <w:bookmarkStart w:id="17" w:name="bookmark16"/>
      <w:bookmarkStart w:id="18" w:name="bookmark17"/>
      <w:r>
        <w:t>Závěrečná ustanovení</w:t>
      </w:r>
      <w:bookmarkEnd w:id="17"/>
      <w:bookmarkEnd w:id="18"/>
    </w:p>
    <w:p w:rsidR="00AA3BA4" w:rsidRDefault="00F7658F">
      <w:pPr>
        <w:pStyle w:val="Zkladntext"/>
        <w:numPr>
          <w:ilvl w:val="0"/>
          <w:numId w:val="5"/>
        </w:numPr>
        <w:shd w:val="clear" w:color="auto" w:fill="auto"/>
        <w:tabs>
          <w:tab w:val="left" w:pos="702"/>
        </w:tabs>
        <w:ind w:left="680" w:hanging="320"/>
        <w:jc w:val="both"/>
      </w:pPr>
      <w:r>
        <w:t>Tato smlouvaje vyhotovena ve dvou vyhotoveních, z nichž objednatel obdrží jedno vyhotovení a zhotovitel jedno vyhotovení.</w:t>
      </w:r>
    </w:p>
    <w:p w:rsidR="00AA3BA4" w:rsidRDefault="00F7658F">
      <w:pPr>
        <w:pStyle w:val="Zkladntext"/>
        <w:numPr>
          <w:ilvl w:val="0"/>
          <w:numId w:val="5"/>
        </w:numPr>
        <w:shd w:val="clear" w:color="auto" w:fill="auto"/>
        <w:tabs>
          <w:tab w:val="left" w:pos="702"/>
        </w:tabs>
        <w:ind w:left="680" w:hanging="320"/>
        <w:jc w:val="both"/>
      </w:pPr>
      <w:r>
        <w:t>Tuto smlouvu lze měnit a doplňovat pouze písemnými dodatky podepsanými oběma podepsanými stranami.</w:t>
      </w:r>
    </w:p>
    <w:p w:rsidR="00AA3BA4" w:rsidRDefault="00F7658F">
      <w:pPr>
        <w:pStyle w:val="Zkladntext"/>
        <w:numPr>
          <w:ilvl w:val="0"/>
          <w:numId w:val="5"/>
        </w:numPr>
        <w:shd w:val="clear" w:color="auto" w:fill="auto"/>
        <w:tabs>
          <w:tab w:val="left" w:pos="702"/>
        </w:tabs>
        <w:ind w:left="680" w:hanging="320"/>
        <w:jc w:val="both"/>
      </w:pPr>
      <w:r>
        <w:t xml:space="preserve">Tato smlouva nabývá platnosti dnem podpisu oběma smluvními stranami a účinnosti dnem zveřejnění v registru smluv. Objednatel bere v této souvislosti na vědomí, že zhotovitel je povinen zveřejnit elektronický obraz textového obsahu této smlouvy a jejích případných změn (dodatků) a dalších smluv od této smlouvy odvozených včetně </w:t>
      </w:r>
      <w:proofErr w:type="spellStart"/>
      <w:r>
        <w:t>metadat</w:t>
      </w:r>
      <w:proofErr w:type="spellEnd"/>
      <w:r>
        <w:t xml:space="preserve"> požadovaných k uveřejnění dle zákona č. 340/2015 Sb., o registru smluv. Objednatel prohlašuje, že tato smlouva neobsahuje obchodní tajemství a uděluje tímto souhlas zhotoviteli k uveřejnění této smlouvy a všech pokladů, údajů a informací uvedených v této smlouvě a těch, k jejichž uveřejnění vyplývá pro objednatele povinnost dle právních předpisů.</w:t>
      </w:r>
    </w:p>
    <w:p w:rsidR="00AA3BA4" w:rsidRDefault="00F7658F">
      <w:pPr>
        <w:pStyle w:val="Zkladntext"/>
        <w:numPr>
          <w:ilvl w:val="0"/>
          <w:numId w:val="5"/>
        </w:numPr>
        <w:shd w:val="clear" w:color="auto" w:fill="auto"/>
        <w:tabs>
          <w:tab w:val="left" w:pos="702"/>
        </w:tabs>
        <w:ind w:left="680" w:hanging="320"/>
        <w:jc w:val="both"/>
        <w:sectPr w:rsidR="00AA3BA4">
          <w:pgSz w:w="11900" w:h="16840"/>
          <w:pgMar w:top="450" w:right="1061" w:bottom="1176" w:left="1691" w:header="22" w:footer="748" w:gutter="0"/>
          <w:pgNumType w:start="1"/>
          <w:cols w:space="720"/>
          <w:noEndnote/>
          <w:docGrid w:linePitch="360"/>
        </w:sectPr>
      </w:pPr>
      <w:r>
        <w:t>Smluvní strany tuto smlouvu přečetly, s jejím obsahem souhlasí a na důkaz toho, že obsahuje jejich pravou, svobodnou a vážnou vůli, připojují svoje podpisy.</w:t>
      </w:r>
    </w:p>
    <w:p w:rsidR="00AA3BA4" w:rsidRDefault="00AA3BA4">
      <w:pPr>
        <w:spacing w:line="240" w:lineRule="exact"/>
        <w:rPr>
          <w:sz w:val="19"/>
          <w:szCs w:val="19"/>
        </w:rPr>
      </w:pPr>
    </w:p>
    <w:p w:rsidR="00AA3BA4" w:rsidRDefault="00AA3BA4">
      <w:pPr>
        <w:spacing w:before="119" w:after="119" w:line="240" w:lineRule="exact"/>
        <w:rPr>
          <w:sz w:val="19"/>
          <w:szCs w:val="19"/>
        </w:rPr>
      </w:pPr>
    </w:p>
    <w:p w:rsidR="00AA3BA4" w:rsidRDefault="00AA3BA4">
      <w:pPr>
        <w:spacing w:line="1" w:lineRule="exact"/>
        <w:sectPr w:rsidR="00AA3BA4">
          <w:type w:val="continuous"/>
          <w:pgSz w:w="11900" w:h="16840"/>
          <w:pgMar w:top="1460" w:right="0" w:bottom="1460" w:left="0" w:header="0" w:footer="3" w:gutter="0"/>
          <w:cols w:space="720"/>
          <w:noEndnote/>
          <w:docGrid w:linePitch="360"/>
        </w:sectPr>
      </w:pPr>
    </w:p>
    <w:p w:rsidR="00AA3BA4" w:rsidRDefault="00F7658F">
      <w:pPr>
        <w:pStyle w:val="Picturecaption0"/>
        <w:framePr w:w="3034" w:h="322" w:wrap="none" w:vAnchor="text" w:hAnchor="page" w:x="6641" w:y="21"/>
        <w:shd w:val="clear" w:color="auto" w:fill="auto"/>
        <w:tabs>
          <w:tab w:val="left" w:pos="1834"/>
        </w:tabs>
      </w:pPr>
      <w:r>
        <w:t>V Praze dne:</w:t>
      </w:r>
      <w:r>
        <w:tab/>
        <w:t>1 9 ”05' 2023</w:t>
      </w:r>
    </w:p>
    <w:p w:rsidR="00AA3BA4" w:rsidRDefault="00F7658F">
      <w:pPr>
        <w:pStyle w:val="Picturecaption0"/>
        <w:framePr w:w="2242" w:h="595" w:wrap="none" w:vAnchor="text" w:hAnchor="page" w:x="6636" w:y="1686"/>
        <w:shd w:val="clear" w:color="auto" w:fill="auto"/>
      </w:pPr>
      <w:r>
        <w:t xml:space="preserve">Dr. Ing. Pavel Čermák ředitel VÚŽV, </w:t>
      </w:r>
      <w:proofErr w:type="spellStart"/>
      <w:r>
        <w:t>v.v.i</w:t>
      </w:r>
      <w:proofErr w:type="spellEnd"/>
      <w:r>
        <w:t>.</w:t>
      </w:r>
    </w:p>
    <w:p w:rsidR="00AA3BA4" w:rsidRDefault="00AA3BA4">
      <w:pPr>
        <w:spacing w:line="360" w:lineRule="exact"/>
      </w:pPr>
    </w:p>
    <w:p w:rsidR="00AA3BA4" w:rsidRDefault="00AA3BA4">
      <w:pPr>
        <w:spacing w:line="360" w:lineRule="exact"/>
      </w:pPr>
    </w:p>
    <w:p w:rsidR="00AA3BA4" w:rsidRDefault="00AA3BA4">
      <w:pPr>
        <w:spacing w:line="360" w:lineRule="exact"/>
      </w:pPr>
    </w:p>
    <w:p w:rsidR="00AA3BA4" w:rsidRDefault="00AA3BA4">
      <w:pPr>
        <w:spacing w:line="360" w:lineRule="exact"/>
      </w:pPr>
    </w:p>
    <w:p w:rsidR="00AA3BA4" w:rsidRDefault="00AA3BA4">
      <w:pPr>
        <w:spacing w:line="360" w:lineRule="exact"/>
      </w:pPr>
    </w:p>
    <w:p w:rsidR="00AA3BA4" w:rsidRDefault="00AA3BA4">
      <w:pPr>
        <w:spacing w:after="657" w:line="1" w:lineRule="exact"/>
      </w:pPr>
    </w:p>
    <w:p w:rsidR="00AA3BA4" w:rsidRDefault="00AA3BA4">
      <w:pPr>
        <w:spacing w:line="1" w:lineRule="exact"/>
      </w:pPr>
    </w:p>
    <w:sectPr w:rsidR="00AA3BA4">
      <w:type w:val="continuous"/>
      <w:pgSz w:w="11900" w:h="16840"/>
      <w:pgMar w:top="1460" w:right="1047" w:bottom="1460" w:left="15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075" w:rsidRDefault="00F7658F">
      <w:r>
        <w:separator/>
      </w:r>
    </w:p>
  </w:endnote>
  <w:endnote w:type="continuationSeparator" w:id="0">
    <w:p w:rsidR="00933075" w:rsidRDefault="00F7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BA4" w:rsidRDefault="00AA3BA4"/>
  </w:footnote>
  <w:footnote w:type="continuationSeparator" w:id="0">
    <w:p w:rsidR="00AA3BA4" w:rsidRDefault="00AA3B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6FF6"/>
    <w:multiLevelType w:val="multilevel"/>
    <w:tmpl w:val="017E8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E83813"/>
    <w:multiLevelType w:val="multilevel"/>
    <w:tmpl w:val="D0726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B0789C"/>
    <w:multiLevelType w:val="multilevel"/>
    <w:tmpl w:val="725E1F1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9A1C95"/>
    <w:multiLevelType w:val="multilevel"/>
    <w:tmpl w:val="47FE56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CE5E18"/>
    <w:multiLevelType w:val="multilevel"/>
    <w:tmpl w:val="2312D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BA4"/>
    <w:rsid w:val="00933075"/>
    <w:rsid w:val="009C40BF"/>
    <w:rsid w:val="00AA3BA4"/>
    <w:rsid w:val="00F7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94B1D-4A2A-4033-AB4A-66BF33C1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Standardnpsmoodstavce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Zkladntext">
    <w:name w:val="Body Text"/>
    <w:basedOn w:val="Normln"/>
    <w:link w:val="ZkladntextChar"/>
    <w:qFormat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20">
    <w:name w:val="Heading #2"/>
    <w:basedOn w:val="Normln"/>
    <w:link w:val="Heading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as.tcchnology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865</Words>
  <Characters>5109</Characters>
  <Application>Microsoft Office Word</Application>
  <DocSecurity>0</DocSecurity>
  <Lines>42</Lines>
  <Paragraphs>11</Paragraphs>
  <ScaleCrop>false</ScaleCrop>
  <Company>VÚŽV, v.v.i.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Senetová Eva</cp:lastModifiedBy>
  <cp:revision>3</cp:revision>
  <dcterms:created xsi:type="dcterms:W3CDTF">2023-07-19T06:57:00Z</dcterms:created>
  <dcterms:modified xsi:type="dcterms:W3CDTF">2023-07-19T07:01:00Z</dcterms:modified>
</cp:coreProperties>
</file>