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54FD" w14:textId="77777777" w:rsidR="007E71B9" w:rsidRDefault="00000000">
      <w:pPr>
        <w:spacing w:after="0" w:line="259" w:lineRule="auto"/>
        <w:ind w:left="0" w:right="9" w:firstLine="0"/>
        <w:jc w:val="center"/>
      </w:pPr>
      <w:r>
        <w:rPr>
          <w:b/>
          <w:sz w:val="32"/>
        </w:rPr>
        <w:t xml:space="preserve">SMLOUVA O DÍLO </w:t>
      </w:r>
    </w:p>
    <w:p w14:paraId="5C8B7288" w14:textId="77777777" w:rsidR="007E71B9" w:rsidRDefault="00000000">
      <w:pPr>
        <w:ind w:left="567" w:right="1" w:hanging="567"/>
        <w:jc w:val="center"/>
      </w:pPr>
      <w:r>
        <w:t xml:space="preserve">na zhotovení projektové dokumentace, výkon inženýrské činnosti a autorského dozoru </w:t>
      </w:r>
    </w:p>
    <w:p w14:paraId="6CB5B8B9" w14:textId="77777777" w:rsidR="007E71B9" w:rsidRDefault="00000000">
      <w:pPr>
        <w:spacing w:after="102" w:line="259" w:lineRule="auto"/>
        <w:ind w:left="0" w:firstLine="0"/>
        <w:jc w:val="left"/>
      </w:pPr>
      <w:r>
        <w:t xml:space="preserve"> </w:t>
      </w:r>
    </w:p>
    <w:p w14:paraId="127C91F0" w14:textId="77777777" w:rsidR="007E71B9" w:rsidRDefault="00000000">
      <w:pPr>
        <w:pStyle w:val="Nadpis1"/>
        <w:ind w:hanging="360"/>
      </w:pPr>
      <w:r>
        <w:t>Obecná ustanovení</w:t>
      </w:r>
    </w:p>
    <w:p w14:paraId="4FF75A0F" w14:textId="77777777" w:rsidR="007E71B9" w:rsidRDefault="00000000">
      <w:pPr>
        <w:pStyle w:val="Nadpis1"/>
        <w:numPr>
          <w:ilvl w:val="0"/>
          <w:numId w:val="0"/>
        </w:numPr>
      </w:pPr>
      <w:r>
        <w:t>Smluvní strany</w:t>
      </w:r>
    </w:p>
    <w:p w14:paraId="5F46E24A" w14:textId="77777777" w:rsidR="007E71B9" w:rsidRDefault="00000000">
      <w:pPr>
        <w:spacing w:after="115" w:line="259" w:lineRule="auto"/>
        <w:ind w:left="0" w:firstLine="0"/>
        <w:jc w:val="left"/>
      </w:pPr>
      <w:r>
        <w:t xml:space="preserve"> </w:t>
      </w:r>
    </w:p>
    <w:p w14:paraId="3D641FDA" w14:textId="77777777" w:rsidR="007E71B9" w:rsidRDefault="00000000">
      <w:pPr>
        <w:tabs>
          <w:tab w:val="center" w:pos="1134"/>
          <w:tab w:val="center" w:pos="2125"/>
          <w:tab w:val="center" w:pos="3492"/>
        </w:tabs>
        <w:spacing w:after="104" w:line="259" w:lineRule="auto"/>
        <w:ind w:left="-15" w:firstLine="0"/>
        <w:jc w:val="left"/>
      </w:pPr>
      <w:r>
        <w:t>1.</w:t>
      </w:r>
      <w:r>
        <w:tab/>
      </w:r>
      <w:r>
        <w:rPr>
          <w:b/>
        </w:rPr>
        <w:t xml:space="preserve">Objednatel: </w:t>
      </w:r>
      <w:r>
        <w:rPr>
          <w:b/>
        </w:rPr>
        <w:tab/>
        <w:t xml:space="preserve"> </w:t>
      </w:r>
      <w:r>
        <w:rPr>
          <w:b/>
        </w:rPr>
        <w:tab/>
        <w:t>Město Rýmařov</w:t>
      </w:r>
      <w:r>
        <w:t xml:space="preserve"> </w:t>
      </w:r>
    </w:p>
    <w:p w14:paraId="4526C869" w14:textId="77777777" w:rsidR="007E71B9" w:rsidRDefault="00000000">
      <w:pPr>
        <w:tabs>
          <w:tab w:val="center" w:pos="1120"/>
          <w:tab w:val="center" w:pos="2125"/>
          <w:tab w:val="center" w:pos="4345"/>
        </w:tabs>
        <w:spacing w:after="67"/>
        <w:ind w:left="-15" w:firstLine="0"/>
        <w:jc w:val="left"/>
      </w:pPr>
      <w:r>
        <w:t xml:space="preserve"> </w:t>
      </w:r>
      <w:r>
        <w:tab/>
        <w:t xml:space="preserve">Se sídlem: </w:t>
      </w:r>
      <w:r>
        <w:tab/>
        <w:t xml:space="preserve"> </w:t>
      </w:r>
      <w:r>
        <w:tab/>
        <w:t xml:space="preserve">náměstí Míru 230/1, 795 01 Rýmařov </w:t>
      </w:r>
    </w:p>
    <w:p w14:paraId="7BE3324B" w14:textId="77777777" w:rsidR="007E71B9" w:rsidRDefault="00000000">
      <w:pPr>
        <w:tabs>
          <w:tab w:val="center" w:pos="1162"/>
          <w:tab w:val="center" w:pos="2125"/>
          <w:tab w:val="center" w:pos="4063"/>
        </w:tabs>
        <w:spacing w:after="55" w:line="259" w:lineRule="auto"/>
        <w:ind w:left="-15" w:firstLine="0"/>
        <w:jc w:val="left"/>
      </w:pPr>
      <w:r>
        <w:t xml:space="preserve"> </w:t>
      </w:r>
      <w:r>
        <w:tab/>
        <w:t xml:space="preserve">Zastoupen: </w:t>
      </w:r>
      <w:r>
        <w:tab/>
        <w:t xml:space="preserve"> </w:t>
      </w:r>
      <w:r>
        <w:tab/>
        <w:t xml:space="preserve">Ing. Luďkem Šimko – starostou </w:t>
      </w:r>
    </w:p>
    <w:p w14:paraId="560D5264" w14:textId="77777777" w:rsidR="007E71B9" w:rsidRDefault="00000000">
      <w:pPr>
        <w:tabs>
          <w:tab w:val="center" w:pos="879"/>
          <w:tab w:val="center" w:pos="1416"/>
          <w:tab w:val="center" w:pos="2125"/>
          <w:tab w:val="center" w:pos="3237"/>
        </w:tabs>
        <w:spacing w:after="55" w:line="259" w:lineRule="auto"/>
        <w:ind w:left="-15" w:firstLine="0"/>
        <w:jc w:val="left"/>
      </w:pPr>
      <w:r>
        <w:t xml:space="preserve"> </w:t>
      </w:r>
      <w:r>
        <w:tab/>
        <w:t xml:space="preserve">IČO: </w:t>
      </w:r>
      <w:r>
        <w:tab/>
        <w:t xml:space="preserve"> </w:t>
      </w:r>
      <w:r>
        <w:tab/>
        <w:t xml:space="preserve"> </w:t>
      </w:r>
      <w:r>
        <w:tab/>
        <w:t xml:space="preserve">00296317 </w:t>
      </w:r>
    </w:p>
    <w:p w14:paraId="581EBCF0" w14:textId="77777777" w:rsidR="007E71B9" w:rsidRDefault="00000000">
      <w:pPr>
        <w:tabs>
          <w:tab w:val="center" w:pos="874"/>
          <w:tab w:val="center" w:pos="1416"/>
          <w:tab w:val="center" w:pos="3337"/>
          <w:tab w:val="center" w:pos="4249"/>
        </w:tabs>
        <w:spacing w:after="55" w:line="259" w:lineRule="auto"/>
        <w:ind w:left="-15" w:firstLine="0"/>
        <w:jc w:val="left"/>
      </w:pPr>
      <w:r>
        <w:t xml:space="preserve"> </w:t>
      </w:r>
      <w:r>
        <w:tab/>
        <w:t xml:space="preserve">DIČ: </w:t>
      </w:r>
      <w:r>
        <w:tab/>
        <w:t xml:space="preserve">                      </w:t>
      </w:r>
      <w:r>
        <w:tab/>
        <w:t xml:space="preserve">CZ00296317 </w:t>
      </w:r>
      <w:r>
        <w:tab/>
        <w:t xml:space="preserve"> </w:t>
      </w:r>
    </w:p>
    <w:p w14:paraId="2E4331A2" w14:textId="77777777" w:rsidR="007E71B9" w:rsidRDefault="00000000">
      <w:pPr>
        <w:tabs>
          <w:tab w:val="center" w:pos="1425"/>
          <w:tab w:val="center" w:pos="3651"/>
        </w:tabs>
        <w:spacing w:after="67"/>
        <w:ind w:left="-15" w:firstLine="0"/>
        <w:jc w:val="left"/>
      </w:pPr>
      <w:r>
        <w:t xml:space="preserve"> </w:t>
      </w:r>
      <w:r>
        <w:tab/>
        <w:t xml:space="preserve">Bankovní spojení: </w:t>
      </w:r>
      <w:r>
        <w:tab/>
        <w:t xml:space="preserve">Komerční banka,a.s. </w:t>
      </w:r>
    </w:p>
    <w:p w14:paraId="62D3E3A6" w14:textId="77777777" w:rsidR="007E71B9" w:rsidRDefault="00000000">
      <w:pPr>
        <w:tabs>
          <w:tab w:val="center" w:pos="1129"/>
          <w:tab w:val="center" w:pos="2125"/>
          <w:tab w:val="center" w:pos="3560"/>
        </w:tabs>
        <w:spacing w:after="51"/>
        <w:ind w:left="-15" w:firstLine="0"/>
        <w:jc w:val="left"/>
      </w:pPr>
      <w:r>
        <w:t xml:space="preserve"> </w:t>
      </w:r>
      <w:r>
        <w:tab/>
        <w:t xml:space="preserve">Číslo účtu:      </w:t>
      </w:r>
      <w:r>
        <w:tab/>
        <w:t xml:space="preserve"> </w:t>
      </w:r>
      <w:r>
        <w:tab/>
        <w:t xml:space="preserve">19-1421771/0100 </w:t>
      </w:r>
    </w:p>
    <w:p w14:paraId="75D1424D" w14:textId="77777777" w:rsidR="007E71B9" w:rsidRDefault="00000000">
      <w:pPr>
        <w:spacing w:after="67"/>
        <w:ind w:left="708" w:right="1" w:firstLine="0"/>
      </w:pPr>
      <w:r>
        <w:t xml:space="preserve">Osoba oprávněná jednat  </w:t>
      </w:r>
    </w:p>
    <w:p w14:paraId="77E96C7F" w14:textId="77777777" w:rsidR="007E71B9" w:rsidRDefault="00000000">
      <w:pPr>
        <w:spacing w:after="6" w:line="307" w:lineRule="auto"/>
        <w:ind w:left="708" w:right="1233" w:firstLine="0"/>
        <w:jc w:val="left"/>
      </w:pPr>
      <w:r>
        <w:t xml:space="preserve">ve věcech smluvních: </w:t>
      </w:r>
      <w:r>
        <w:tab/>
        <w:t xml:space="preserve">Ing. Luděk Šimko, starosta  </w:t>
      </w:r>
    </w:p>
    <w:p w14:paraId="50F42CF6" w14:textId="77777777" w:rsidR="007E71B9" w:rsidRDefault="00000000">
      <w:pPr>
        <w:spacing w:after="6" w:line="307" w:lineRule="auto"/>
        <w:ind w:left="708" w:right="1233" w:firstLine="0"/>
        <w:jc w:val="left"/>
      </w:pPr>
      <w:r>
        <w:t xml:space="preserve">Osoba oprávněná jednat </w:t>
      </w:r>
    </w:p>
    <w:p w14:paraId="426DB7B4" w14:textId="6FCC4F47" w:rsidR="007E71B9" w:rsidRDefault="00000000">
      <w:pPr>
        <w:spacing w:after="6" w:line="307" w:lineRule="auto"/>
        <w:ind w:left="708" w:right="1233" w:firstLine="0"/>
        <w:jc w:val="left"/>
      </w:pPr>
      <w:r>
        <w:t xml:space="preserve"> ve věcech technických: </w:t>
      </w:r>
      <w:r>
        <w:tab/>
      </w:r>
      <w:r w:rsidR="00F415E8">
        <w:t>XXXXXXXXXXXXXXX</w:t>
      </w:r>
      <w:r>
        <w:t xml:space="preserve">, e-mail: </w:t>
      </w:r>
      <w:r w:rsidR="00F415E8">
        <w:t>XXXXXXXXXXXXXXXX</w:t>
      </w:r>
      <w:r>
        <w:rPr>
          <w:color w:val="006FC0"/>
        </w:rPr>
        <w:tab/>
        <w:t xml:space="preserve"> </w:t>
      </w:r>
      <w:r>
        <w:rPr>
          <w:color w:val="006FC0"/>
        </w:rPr>
        <w:tab/>
      </w:r>
      <w:r>
        <w:t xml:space="preserve"> </w:t>
      </w:r>
      <w:r>
        <w:tab/>
        <w:t xml:space="preserve"> </w:t>
      </w:r>
      <w:r>
        <w:tab/>
      </w:r>
      <w:r>
        <w:tab/>
        <w:t xml:space="preserve">tel. </w:t>
      </w:r>
      <w:r w:rsidR="00F415E8">
        <w:t>XXX XXX XXX</w:t>
      </w:r>
    </w:p>
    <w:p w14:paraId="062D422C" w14:textId="17442B2C" w:rsidR="007E71B9" w:rsidRDefault="00F415E8" w:rsidP="00F415E8">
      <w:pPr>
        <w:spacing w:after="6" w:line="307" w:lineRule="auto"/>
        <w:ind w:left="2832" w:right="1233" w:firstLine="0"/>
        <w:jc w:val="left"/>
      </w:pPr>
      <w:r>
        <w:t>XXXXXXXXXXXX</w:t>
      </w:r>
      <w:r w:rsidR="00000000">
        <w:t>, e-mail:</w:t>
      </w:r>
      <w:r>
        <w:t xml:space="preserve"> XXXXXXXXXXXXXXXXX</w:t>
      </w:r>
      <w:r>
        <w:tab/>
      </w:r>
      <w:r>
        <w:tab/>
      </w:r>
      <w:r w:rsidR="00000000">
        <w:t xml:space="preserve"> </w:t>
      </w:r>
      <w:r>
        <w:t>tel. XXX XXX XXX</w:t>
      </w:r>
      <w:r w:rsidR="00000000">
        <w:t xml:space="preserve">  </w:t>
      </w:r>
    </w:p>
    <w:p w14:paraId="115033EE" w14:textId="77777777" w:rsidR="007E71B9" w:rsidRDefault="00000000">
      <w:pPr>
        <w:ind w:left="708" w:right="1" w:firstLine="0"/>
      </w:pPr>
      <w:r>
        <w:t xml:space="preserve">(dále jen „objednatel“) </w:t>
      </w:r>
    </w:p>
    <w:p w14:paraId="4CE4EFCD" w14:textId="77777777" w:rsidR="007E71B9" w:rsidRDefault="00000000">
      <w:pPr>
        <w:spacing w:after="113" w:line="259" w:lineRule="auto"/>
        <w:ind w:left="0" w:firstLine="0"/>
        <w:jc w:val="left"/>
      </w:pPr>
      <w:r>
        <w:t xml:space="preserve"> </w:t>
      </w:r>
      <w:r>
        <w:tab/>
        <w:t xml:space="preserve"> </w:t>
      </w:r>
    </w:p>
    <w:p w14:paraId="05D06A1C" w14:textId="77777777" w:rsidR="007E71B9" w:rsidRDefault="00000000">
      <w:pPr>
        <w:tabs>
          <w:tab w:val="center" w:pos="1160"/>
          <w:tab w:val="center" w:pos="2127"/>
        </w:tabs>
        <w:spacing w:after="124" w:line="259" w:lineRule="auto"/>
        <w:ind w:left="2694" w:hanging="2694"/>
        <w:jc w:val="left"/>
      </w:pPr>
      <w:r>
        <w:t xml:space="preserve">2. </w:t>
      </w:r>
      <w:r>
        <w:tab/>
      </w:r>
      <w:r>
        <w:rPr>
          <w:b/>
        </w:rPr>
        <w:t xml:space="preserve">Zhotovitel: </w:t>
      </w:r>
      <w:r>
        <w:rPr>
          <w:b/>
        </w:rPr>
        <w:tab/>
        <w:t xml:space="preserve"> </w:t>
      </w:r>
      <w:r>
        <w:rPr>
          <w:b/>
        </w:rPr>
        <w:tab/>
      </w:r>
      <w:r>
        <w:rPr>
          <w:b/>
        </w:rPr>
        <w:tab/>
      </w:r>
      <w:sdt>
        <w:sdtPr>
          <w:id w:val="-1252503175"/>
          <w:placeholder>
            <w:docPart w:val="DefaultPlaceholder_-1854013440"/>
          </w:placeholder>
        </w:sdtPr>
        <w:sdtContent>
          <w:r>
            <w:rPr>
              <w:b/>
            </w:rPr>
            <w:t xml:space="preserve">JAN ANDRÉS </w:t>
          </w:r>
        </w:sdtContent>
      </w:sdt>
      <w:r>
        <w:tab/>
        <w:t xml:space="preserve"> </w:t>
      </w:r>
    </w:p>
    <w:p w14:paraId="27837776" w14:textId="77777777" w:rsidR="007E71B9" w:rsidRDefault="00000000">
      <w:pPr>
        <w:tabs>
          <w:tab w:val="center" w:pos="1120"/>
        </w:tabs>
        <w:spacing w:after="100" w:line="259" w:lineRule="auto"/>
        <w:ind w:left="-15" w:firstLine="0"/>
        <w:jc w:val="left"/>
      </w:pPr>
      <w:r>
        <w:t xml:space="preserve"> </w:t>
      </w:r>
      <w:r>
        <w:tab/>
        <w:t>Se sídlem:</w:t>
      </w:r>
      <w:r>
        <w:tab/>
      </w:r>
      <w:r>
        <w:tab/>
      </w:r>
      <w:sdt>
        <w:sdtPr>
          <w:id w:val="-229149912"/>
          <w:placeholder>
            <w:docPart w:val="DefaultPlaceholder_-1854013440"/>
          </w:placeholder>
        </w:sdtPr>
        <w:sdtContent>
          <w:r>
            <w:t xml:space="preserve">FUGNEROVA 350/12,779 00 OLOMOUC </w:t>
          </w:r>
        </w:sdtContent>
      </w:sdt>
    </w:p>
    <w:p w14:paraId="798AA1B0" w14:textId="77777777" w:rsidR="007E71B9" w:rsidRDefault="00000000">
      <w:pPr>
        <w:tabs>
          <w:tab w:val="center" w:pos="1134"/>
        </w:tabs>
        <w:spacing w:after="100" w:line="259" w:lineRule="auto"/>
        <w:ind w:left="709" w:hanging="567"/>
        <w:jc w:val="left"/>
      </w:pPr>
      <w:r>
        <w:t xml:space="preserve"> </w:t>
      </w:r>
      <w:r>
        <w:tab/>
        <w:t>IČO:</w:t>
      </w:r>
      <w:r>
        <w:tab/>
      </w:r>
      <w:r>
        <w:tab/>
      </w:r>
      <w:r>
        <w:tab/>
      </w:r>
      <w:r>
        <w:tab/>
      </w:r>
      <w:sdt>
        <w:sdtPr>
          <w:id w:val="-711183412"/>
          <w:placeholder>
            <w:docPart w:val="DefaultPlaceholder_-1854013440"/>
          </w:placeholder>
        </w:sdtPr>
        <w:sdtContent>
          <w:r>
            <w:t>60986859</w:t>
          </w:r>
        </w:sdtContent>
      </w:sdt>
    </w:p>
    <w:p w14:paraId="5669C323" w14:textId="256778EB" w:rsidR="007E71B9" w:rsidRDefault="00000000">
      <w:pPr>
        <w:tabs>
          <w:tab w:val="center" w:pos="1134"/>
        </w:tabs>
        <w:spacing w:after="100" w:line="259" w:lineRule="auto"/>
        <w:ind w:left="709" w:hanging="724"/>
        <w:jc w:val="left"/>
      </w:pPr>
      <w:r>
        <w:t xml:space="preserve"> </w:t>
      </w:r>
      <w:r>
        <w:tab/>
        <w:t>DIČ:</w:t>
      </w:r>
      <w:r>
        <w:tab/>
        <w:t xml:space="preserve"> </w:t>
      </w:r>
      <w:r>
        <w:tab/>
        <w:t xml:space="preserve">               </w:t>
      </w:r>
      <w:r>
        <w:tab/>
      </w:r>
      <w:r>
        <w:tab/>
      </w:r>
      <w:sdt>
        <w:sdtPr>
          <w:id w:val="-1749020976"/>
          <w:placeholder>
            <w:docPart w:val="DefaultPlaceholder_-1854013440"/>
          </w:placeholder>
        </w:sdtPr>
        <w:sdtContent>
          <w:r>
            <w:t>cz</w:t>
          </w:r>
          <w:r w:rsidR="00F415E8">
            <w:t>XXXXXXXXXXX</w:t>
          </w:r>
        </w:sdtContent>
      </w:sdt>
      <w:r>
        <w:tab/>
        <w:t xml:space="preserve"> </w:t>
      </w:r>
    </w:p>
    <w:p w14:paraId="32700CA1" w14:textId="3AE405C0" w:rsidR="007E71B9" w:rsidRDefault="00000000">
      <w:pPr>
        <w:spacing w:after="100" w:line="259" w:lineRule="auto"/>
        <w:ind w:left="-15" w:hanging="127"/>
        <w:jc w:val="left"/>
      </w:pPr>
      <w:r>
        <w:t xml:space="preserve"> </w:t>
      </w:r>
      <w:r>
        <w:tab/>
        <w:t xml:space="preserve">               </w:t>
      </w:r>
      <w:r>
        <w:tab/>
        <w:t>Bankovní spojení:</w:t>
      </w:r>
      <w:r>
        <w:tab/>
      </w:r>
      <w:sdt>
        <w:sdtPr>
          <w:id w:val="808982185"/>
          <w:placeholder>
            <w:docPart w:val="DefaultPlaceholder_-1854013440"/>
          </w:placeholder>
          <w:text/>
        </w:sdtPr>
        <w:sdtContent>
          <w:r w:rsidR="00F415E8">
            <w:t>XXXXXXXXXXXX</w:t>
          </w:r>
          <w:r>
            <w:t xml:space="preserve"> </w:t>
          </w:r>
        </w:sdtContent>
      </w:sdt>
      <w:r>
        <w:tab/>
        <w:t xml:space="preserve"> </w:t>
      </w:r>
      <w:r>
        <w:tab/>
        <w:t xml:space="preserve"> </w:t>
      </w:r>
      <w:r>
        <w:tab/>
        <w:t xml:space="preserve"> </w:t>
      </w:r>
    </w:p>
    <w:p w14:paraId="0FA13A15" w14:textId="54CD4966" w:rsidR="007E71B9" w:rsidRDefault="00000000">
      <w:pPr>
        <w:spacing w:after="100" w:line="259" w:lineRule="auto"/>
        <w:ind w:left="-15" w:firstLine="582"/>
        <w:jc w:val="left"/>
      </w:pPr>
      <w:r>
        <w:t xml:space="preserve">  </w:t>
      </w:r>
      <w:r>
        <w:tab/>
        <w:t>Číslo účtu:</w:t>
      </w:r>
      <w:r>
        <w:tab/>
      </w:r>
      <w:r>
        <w:tab/>
      </w:r>
      <w:sdt>
        <w:sdtPr>
          <w:id w:val="-1011913477"/>
          <w:placeholder>
            <w:docPart w:val="DefaultPlaceholder_-1854013440"/>
          </w:placeholder>
          <w:text/>
        </w:sdtPr>
        <w:sdtContent>
          <w:r w:rsidR="00F415E8">
            <w:t>XXXXXXXXXXXXXXXXXXX</w:t>
          </w:r>
        </w:sdtContent>
      </w:sdt>
      <w:r>
        <w:tab/>
        <w:t xml:space="preserve"> </w:t>
      </w:r>
    </w:p>
    <w:p w14:paraId="373DF6F2" w14:textId="75262D77" w:rsidR="007E71B9" w:rsidRDefault="00000000">
      <w:pPr>
        <w:tabs>
          <w:tab w:val="center" w:pos="2694"/>
        </w:tabs>
        <w:spacing w:after="0" w:line="348" w:lineRule="auto"/>
        <w:ind w:left="1418" w:right="5" w:hanging="709"/>
      </w:pPr>
      <w:r>
        <w:t>E-mail:</w:t>
      </w:r>
      <w:r>
        <w:tab/>
      </w:r>
      <w:r>
        <w:tab/>
      </w:r>
      <w:r>
        <w:tab/>
      </w:r>
      <w:sdt>
        <w:sdtPr>
          <w:id w:val="1146948158"/>
          <w:placeholder>
            <w:docPart w:val="DefaultPlaceholder_-1854013440"/>
          </w:placeholder>
          <w:text/>
        </w:sdtPr>
        <w:sdtContent>
          <w:r w:rsidR="00F415E8">
            <w:t>XXXXXXXXXXXXXXXXX</w:t>
          </w:r>
        </w:sdtContent>
      </w:sdt>
    </w:p>
    <w:p w14:paraId="5F37680C" w14:textId="6BB3D1BB" w:rsidR="007E71B9" w:rsidRDefault="00000000">
      <w:pPr>
        <w:spacing w:after="136"/>
        <w:ind w:left="708" w:right="1" w:firstLine="0"/>
      </w:pPr>
      <w:r>
        <w:t>tel. číslo:</w:t>
      </w:r>
      <w:r>
        <w:tab/>
      </w:r>
      <w:r>
        <w:tab/>
      </w:r>
      <w:sdt>
        <w:sdtPr>
          <w:id w:val="70085441"/>
          <w:placeholder>
            <w:docPart w:val="DefaultPlaceholder_-1854013440"/>
          </w:placeholder>
          <w:text/>
        </w:sdtPr>
        <w:sdtContent>
          <w:r w:rsidR="00F415E8">
            <w:t>XXXXXXXXXXX</w:t>
          </w:r>
        </w:sdtContent>
      </w:sdt>
    </w:p>
    <w:p w14:paraId="6B9F6ECC" w14:textId="77777777" w:rsidR="007E71B9" w:rsidRDefault="00000000">
      <w:pPr>
        <w:spacing w:after="136"/>
        <w:ind w:left="708" w:right="1" w:firstLine="0"/>
      </w:pPr>
      <w:r>
        <w:t>Osoba oprávněná jednat</w:t>
      </w:r>
    </w:p>
    <w:p w14:paraId="5E6A6B2A" w14:textId="7F34FAB0" w:rsidR="007E71B9" w:rsidRDefault="00000000">
      <w:pPr>
        <w:spacing w:after="136"/>
        <w:ind w:left="708" w:right="1" w:firstLine="0"/>
      </w:pPr>
      <w:r>
        <w:t>ve věcech smluvních:</w:t>
      </w:r>
      <w:r>
        <w:tab/>
      </w:r>
      <w:sdt>
        <w:sdtPr>
          <w:id w:val="-2129454148"/>
          <w:placeholder>
            <w:docPart w:val="DefaultPlaceholder_-1854013440"/>
          </w:placeholder>
        </w:sdtPr>
        <w:sdtContent>
          <w:r w:rsidR="00F415E8">
            <w:t>XXXXXXXXXXXX</w:t>
          </w:r>
          <w:r>
            <w:t xml:space="preserve"> </w:t>
          </w:r>
        </w:sdtContent>
      </w:sdt>
      <w:r>
        <w:t xml:space="preserve"> </w:t>
      </w:r>
      <w:r>
        <w:tab/>
        <w:t xml:space="preserve"> </w:t>
      </w:r>
      <w:r>
        <w:tab/>
        <w:t xml:space="preserve"> </w:t>
      </w:r>
      <w:r>
        <w:tab/>
        <w:t xml:space="preserve"> </w:t>
      </w:r>
    </w:p>
    <w:p w14:paraId="339E0931" w14:textId="77777777" w:rsidR="007E71B9" w:rsidRDefault="00000000">
      <w:pPr>
        <w:tabs>
          <w:tab w:val="center" w:pos="1601"/>
        </w:tabs>
        <w:ind w:left="-15" w:firstLine="0"/>
        <w:jc w:val="left"/>
      </w:pPr>
      <w:r>
        <w:t xml:space="preserve"> </w:t>
      </w:r>
      <w:r>
        <w:tab/>
        <w:t xml:space="preserve">(dále jen „zhotovitel“) </w:t>
      </w:r>
    </w:p>
    <w:p w14:paraId="50D37BF6" w14:textId="77777777" w:rsidR="007E71B9" w:rsidRDefault="00000000">
      <w:pPr>
        <w:spacing w:after="102" w:line="259" w:lineRule="auto"/>
        <w:ind w:left="42" w:firstLine="0"/>
        <w:jc w:val="center"/>
      </w:pPr>
      <w:r>
        <w:rPr>
          <w:b/>
        </w:rPr>
        <w:t xml:space="preserve"> </w:t>
      </w:r>
    </w:p>
    <w:p w14:paraId="5C475A11" w14:textId="77777777" w:rsidR="007E71B9" w:rsidRDefault="00000000">
      <w:pPr>
        <w:pStyle w:val="Nadpis1"/>
        <w:ind w:hanging="360"/>
      </w:pPr>
      <w:r>
        <w:t xml:space="preserve"> Základní ustanovení </w:t>
      </w:r>
    </w:p>
    <w:p w14:paraId="385725E1" w14:textId="77777777" w:rsidR="007E71B9" w:rsidRDefault="007E71B9">
      <w:pPr>
        <w:pStyle w:val="Odstavecseseznamem"/>
        <w:numPr>
          <w:ilvl w:val="0"/>
          <w:numId w:val="16"/>
        </w:numPr>
        <w:spacing w:after="119" w:line="240" w:lineRule="auto"/>
        <w:ind w:right="5"/>
        <w:rPr>
          <w:vanish/>
        </w:rPr>
      </w:pPr>
    </w:p>
    <w:p w14:paraId="0254EB34" w14:textId="77777777" w:rsidR="007E71B9" w:rsidRDefault="007E71B9">
      <w:pPr>
        <w:pStyle w:val="Odstavecseseznamem"/>
        <w:numPr>
          <w:ilvl w:val="0"/>
          <w:numId w:val="16"/>
        </w:numPr>
        <w:spacing w:after="119" w:line="240" w:lineRule="auto"/>
        <w:ind w:right="5"/>
        <w:rPr>
          <w:vanish/>
        </w:rPr>
      </w:pPr>
    </w:p>
    <w:p w14:paraId="0ECFE1CA" w14:textId="77777777" w:rsidR="007E71B9" w:rsidRDefault="00000000">
      <w:pPr>
        <w:pStyle w:val="Odstavecseseznamem"/>
        <w:numPr>
          <w:ilvl w:val="1"/>
          <w:numId w:val="16"/>
        </w:numPr>
        <w:spacing w:after="120" w:line="240" w:lineRule="auto"/>
        <w:ind w:left="851" w:right="5" w:hanging="567"/>
        <w:contextualSpacing w:val="0"/>
      </w:pPr>
      <w:r>
        <w:t xml:space="preserve">Smluvní strany uzavírají podle § 2586 a násl. zákona č. 89/2012 Sb., občanský zákoník, ve znění pozdějších předpisů (dále jen „občanský zákoník“) tuto </w:t>
      </w:r>
      <w:r>
        <w:rPr>
          <w:i/>
          <w:iCs/>
        </w:rPr>
        <w:t xml:space="preserve">Smlouvu na zhotovení projektové dokumentace pro vydání společného povolení, pro provádění stavby a výkon inženýrské činnosti, autorského dozoru a zpracování výkazu výměr-oceněný a neoceněný, </w:t>
      </w:r>
      <w:r>
        <w:t xml:space="preserve">pro stavbu s názvem </w:t>
      </w:r>
      <w:bookmarkStart w:id="0" w:name="_Hlk94515487"/>
      <w:r>
        <w:rPr>
          <w:b/>
          <w:bCs/>
          <w:i/>
          <w:iCs/>
        </w:rPr>
        <w:t xml:space="preserve">„Projektové dokumentace </w:t>
      </w:r>
      <w:r>
        <w:rPr>
          <w:b/>
          <w:bCs/>
          <w:i/>
          <w:iCs/>
        </w:rPr>
        <w:lastRenderedPageBreak/>
        <w:t>splaškových kanalizací v Rýmařově 2023, Dílčí část 1 - zřízení protlaku pod komunikací II. třídy na ul. Okružní“</w:t>
      </w:r>
      <w:bookmarkEnd w:id="0"/>
      <w:r>
        <w:t xml:space="preserve"> (dále jen „stavba“) v rozsahu čl. III této smlouvy.</w:t>
      </w:r>
    </w:p>
    <w:p w14:paraId="5815C931" w14:textId="77777777" w:rsidR="007E71B9" w:rsidRDefault="00000000">
      <w:pPr>
        <w:pStyle w:val="Odstavecseseznamem"/>
        <w:numPr>
          <w:ilvl w:val="1"/>
          <w:numId w:val="16"/>
        </w:numPr>
        <w:spacing w:after="120" w:line="240" w:lineRule="auto"/>
        <w:ind w:left="851" w:right="5" w:hanging="56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6D4403B" w14:textId="77777777" w:rsidR="007E71B9" w:rsidRDefault="00000000">
      <w:pPr>
        <w:pStyle w:val="Odstavecseseznamem"/>
        <w:numPr>
          <w:ilvl w:val="1"/>
          <w:numId w:val="16"/>
        </w:numPr>
        <w:spacing w:after="120" w:line="240" w:lineRule="auto"/>
        <w:ind w:left="851" w:right="5" w:hanging="567"/>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27B0F2B3" w14:textId="77777777" w:rsidR="007E71B9" w:rsidRDefault="00000000">
      <w:pPr>
        <w:pStyle w:val="Odstavecseseznamem"/>
        <w:numPr>
          <w:ilvl w:val="1"/>
          <w:numId w:val="16"/>
        </w:numPr>
        <w:spacing w:after="120" w:line="240" w:lineRule="auto"/>
        <w:ind w:left="851" w:right="5" w:hanging="567"/>
        <w:contextualSpacing w:val="0"/>
      </w:pPr>
      <w:r>
        <w:t>Zhotovitel prohlašuje, že on sám i jeho poddodavatelé jsou odborně způsobilí k zajištění předmětu plnění podle této smlouvy.</w:t>
      </w:r>
    </w:p>
    <w:p w14:paraId="4A5B79A5" w14:textId="77777777" w:rsidR="007E71B9" w:rsidRDefault="00000000">
      <w:pPr>
        <w:tabs>
          <w:tab w:val="center" w:pos="4534"/>
        </w:tabs>
        <w:spacing w:after="120" w:line="240" w:lineRule="auto"/>
        <w:ind w:left="0" w:firstLine="0"/>
        <w:jc w:val="left"/>
      </w:pPr>
      <w:r>
        <w:t xml:space="preserve">  </w:t>
      </w:r>
    </w:p>
    <w:p w14:paraId="325686C2" w14:textId="77777777" w:rsidR="007E71B9" w:rsidRDefault="00000000">
      <w:pPr>
        <w:pStyle w:val="Nadpis1"/>
        <w:spacing w:after="120" w:line="240" w:lineRule="auto"/>
        <w:ind w:hanging="360"/>
      </w:pPr>
      <w:r>
        <w:t xml:space="preserve">Předmět plnění </w:t>
      </w:r>
    </w:p>
    <w:p w14:paraId="3C7C95D2" w14:textId="77777777" w:rsidR="007E71B9" w:rsidRDefault="007E71B9">
      <w:pPr>
        <w:pStyle w:val="Odstavecseseznamem"/>
        <w:numPr>
          <w:ilvl w:val="0"/>
          <w:numId w:val="17"/>
        </w:numPr>
        <w:spacing w:after="120" w:line="240" w:lineRule="auto"/>
        <w:ind w:right="1"/>
        <w:contextualSpacing w:val="0"/>
        <w:rPr>
          <w:vanish/>
        </w:rPr>
      </w:pPr>
    </w:p>
    <w:p w14:paraId="128C6EDC" w14:textId="77777777" w:rsidR="007E71B9" w:rsidRDefault="007E71B9">
      <w:pPr>
        <w:pStyle w:val="Odstavecseseznamem"/>
        <w:numPr>
          <w:ilvl w:val="0"/>
          <w:numId w:val="17"/>
        </w:numPr>
        <w:spacing w:after="120" w:line="240" w:lineRule="auto"/>
        <w:ind w:right="1"/>
        <w:contextualSpacing w:val="0"/>
        <w:rPr>
          <w:vanish/>
        </w:rPr>
      </w:pPr>
    </w:p>
    <w:p w14:paraId="3085B208" w14:textId="77777777" w:rsidR="007E71B9" w:rsidRDefault="007E71B9">
      <w:pPr>
        <w:pStyle w:val="Odstavecseseznamem"/>
        <w:numPr>
          <w:ilvl w:val="0"/>
          <w:numId w:val="17"/>
        </w:numPr>
        <w:spacing w:after="120" w:line="240" w:lineRule="auto"/>
        <w:ind w:right="1"/>
        <w:contextualSpacing w:val="0"/>
        <w:rPr>
          <w:vanish/>
        </w:rPr>
      </w:pPr>
    </w:p>
    <w:p w14:paraId="140BBB05" w14:textId="77777777" w:rsidR="007E71B9" w:rsidRDefault="00000000">
      <w:pPr>
        <w:pStyle w:val="Odstavecseseznamem"/>
        <w:spacing w:after="0"/>
        <w:ind w:left="851" w:firstLine="0"/>
      </w:pPr>
      <w:r>
        <w:t>Předmětem plnění je zpracování dokumentace pro projekt, který zahrnuje zřízení protlaku pod komunikací II. třídy na ul. Okružní v Rýmařově – pozemek parc. č. 2646/1, pro svedení dešťových vod z místní komunikace pozemek parc. č. 2513, do nátoku retenční nádrže na pozemku parc. č. 186/1, vše v k.ú. Rýmařov, obec Rýmařov.</w:t>
      </w:r>
    </w:p>
    <w:p w14:paraId="211267B0" w14:textId="77777777" w:rsidR="007E71B9" w:rsidRDefault="00000000">
      <w:pPr>
        <w:pStyle w:val="Odstavecseseznamem"/>
        <w:spacing w:after="0"/>
        <w:ind w:left="851" w:firstLine="0"/>
      </w:pPr>
      <w:r>
        <w:t>Projekt bude zahrnovat řešení odvodu dešťových vod z místní komunikace, přes nově zřízené potrubí pod silnicí II.třídy, s vyvedením do nátoku retenční nádrže. Součástí předmětu plnění bude i oprava části přítoku do retenční nádrže, a to tak, aby nedocházelo ke ztrácení vody v podloží.</w:t>
      </w:r>
    </w:p>
    <w:p w14:paraId="5A209F9B" w14:textId="77777777" w:rsidR="007E71B9" w:rsidRDefault="00000000">
      <w:pPr>
        <w:pStyle w:val="Odstavecseseznamem"/>
        <w:spacing w:after="0"/>
        <w:ind w:left="851" w:firstLine="0"/>
      </w:pPr>
      <w:r>
        <w:t xml:space="preserve">Dimenze potrubí vzejde z navržené projektové dokumentace. </w:t>
      </w:r>
    </w:p>
    <w:p w14:paraId="3097E0E4" w14:textId="77777777" w:rsidR="007E71B9" w:rsidRDefault="00000000">
      <w:pPr>
        <w:pStyle w:val="Odstavecseseznamem"/>
        <w:numPr>
          <w:ilvl w:val="1"/>
          <w:numId w:val="17"/>
        </w:numPr>
        <w:spacing w:after="120" w:line="240" w:lineRule="auto"/>
        <w:ind w:left="851" w:right="1" w:hanging="567"/>
        <w:contextualSpacing w:val="0"/>
      </w:pPr>
      <w:r>
        <w:t>Zhotovitel se zavazuje zpracovat pro objednatele projektovou dokumentaci v rozsahu odst. 3.3. – 3.8. tohoto článku na Stavbu, projednat ji s dotčenými orgány státní správy a účastníky společného řízení (dále jen „dílo“). Projektová dokumentace bude zpracována zhotovitelem na základě vlastních zaměření a průzkumů.</w:t>
      </w:r>
    </w:p>
    <w:p w14:paraId="4D9B4DAA" w14:textId="77777777" w:rsidR="007E71B9" w:rsidRDefault="00000000">
      <w:pPr>
        <w:pStyle w:val="Odstavecseseznamem"/>
        <w:numPr>
          <w:ilvl w:val="1"/>
          <w:numId w:val="17"/>
        </w:numPr>
        <w:spacing w:after="120" w:line="240" w:lineRule="auto"/>
        <w:ind w:left="851" w:right="1" w:hanging="567"/>
        <w:contextualSpacing w:val="0"/>
      </w:pPr>
      <w:r>
        <w:t>Objednatel se zavazuje včas a řádně provedené dílo v souladu s touto smlouvou převzít a zaplatit za něj cenu uvedenou v čl. VII této smlouvy.</w:t>
      </w:r>
    </w:p>
    <w:p w14:paraId="59FF4D7F" w14:textId="77777777" w:rsidR="007E71B9" w:rsidRDefault="00000000">
      <w:pPr>
        <w:pStyle w:val="Odstavecseseznamem"/>
        <w:numPr>
          <w:ilvl w:val="1"/>
          <w:numId w:val="17"/>
        </w:numPr>
        <w:spacing w:after="120" w:line="240" w:lineRule="auto"/>
        <w:ind w:left="851" w:hanging="567"/>
        <w:contextualSpacing w:val="0"/>
      </w:pPr>
      <w:r>
        <w:rPr>
          <w:b/>
        </w:rPr>
        <w:t xml:space="preserve">Zaměření  </w:t>
      </w:r>
    </w:p>
    <w:p w14:paraId="324CD9B4" w14:textId="77777777" w:rsidR="007E71B9" w:rsidRDefault="00000000">
      <w:pPr>
        <w:pStyle w:val="Odstavecseseznamem"/>
        <w:spacing w:after="120" w:line="240" w:lineRule="auto"/>
        <w:ind w:left="851" w:right="1" w:firstLine="0"/>
        <w:contextualSpacing w:val="0"/>
        <w:rPr>
          <w:color w:val="auto"/>
        </w:rPr>
      </w:pPr>
      <w:r>
        <w:rPr>
          <w:color w:val="auto"/>
        </w:rPr>
        <w:t>Předmětem této části díla je geodetické zaměření stávajícího stavu ploch zhotovitelem, a přímo navazujících ploch, včetně zajištění vyjádření správců inženýrských sítí, se zákresem těchto sítí do projektové dokumentace. Zajištění vytýčení všech inženýrských sítí, včetně geodetického zaměření v S-JTSK a BpV.</w:t>
      </w:r>
    </w:p>
    <w:p w14:paraId="49489CB1" w14:textId="77777777" w:rsidR="007E71B9" w:rsidRDefault="00000000">
      <w:pPr>
        <w:pStyle w:val="Odstavecseseznamem"/>
        <w:numPr>
          <w:ilvl w:val="1"/>
          <w:numId w:val="17"/>
        </w:numPr>
        <w:spacing w:after="120" w:line="240" w:lineRule="auto"/>
        <w:ind w:left="851" w:right="1" w:hanging="567"/>
        <w:contextualSpacing w:val="0"/>
        <w:rPr>
          <w:b/>
          <w:bCs/>
        </w:rPr>
      </w:pPr>
      <w:r>
        <w:rPr>
          <w:b/>
          <w:bCs/>
        </w:rPr>
        <w:t>Průzkumy</w:t>
      </w:r>
    </w:p>
    <w:p w14:paraId="01B00507" w14:textId="77777777" w:rsidR="007E71B9" w:rsidRDefault="00000000">
      <w:pPr>
        <w:spacing w:after="120" w:line="240" w:lineRule="auto"/>
        <w:ind w:left="427" w:firstLine="424"/>
        <w:jc w:val="left"/>
      </w:pPr>
      <w:r>
        <w:t xml:space="preserve">Zhotovitel se zavazuje: </w:t>
      </w:r>
    </w:p>
    <w:p w14:paraId="58BD7F09" w14:textId="77777777" w:rsidR="007E71B9" w:rsidRDefault="00000000">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78BF5D87" w14:textId="77777777" w:rsidR="007E71B9" w:rsidRDefault="00000000">
      <w:pPr>
        <w:pStyle w:val="Odstavecseseznamem"/>
        <w:numPr>
          <w:ilvl w:val="1"/>
          <w:numId w:val="17"/>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 mimo obstarání společného povolení.</w:t>
      </w:r>
    </w:p>
    <w:p w14:paraId="6073EC0B" w14:textId="77777777" w:rsidR="007E71B9" w:rsidRDefault="00000000">
      <w:pPr>
        <w:spacing w:after="120" w:line="240" w:lineRule="auto"/>
        <w:ind w:left="427" w:firstLine="424"/>
      </w:pPr>
      <w:r>
        <w:t xml:space="preserve">Zhotovitel se zavazuje: </w:t>
      </w:r>
    </w:p>
    <w:p w14:paraId="5A334054" w14:textId="77777777" w:rsidR="007E71B9" w:rsidRDefault="00000000">
      <w:pPr>
        <w:pStyle w:val="Odstavecseseznamem"/>
        <w:numPr>
          <w:ilvl w:val="0"/>
          <w:numId w:val="14"/>
        </w:numPr>
        <w:spacing w:after="120" w:line="240" w:lineRule="auto"/>
        <w:ind w:left="851" w:right="1" w:hanging="284"/>
        <w:rPr>
          <w:szCs w:val="20"/>
        </w:rPr>
      </w:pPr>
      <w:r>
        <w:rPr>
          <w:szCs w:val="20"/>
        </w:rPr>
        <w:t xml:space="preserve">zpracovat kompletní dokumentaci pro vydání společného povolení v souladu se zákonem č. 183/2006 Sb., o územním plánování a stavebním řádu, ve znění pozdějších předpisů (dále jen „zákon č. 183/2006 Sb."), v rozsahu a členění dle přílohy č. 8 vyhlášky Ministerstva pro místní rozvoj č. 499/2006 Sb., o dokumentaci staveb, ve znění pozdějších předpisů (dále jen „vyhláška č. 499/2006 Sb."), v souladu se zákonem č. 254/2001 Sb., o vodách a o změně některých zákonů, vodní zákon, ve znění pozdějších </w:t>
      </w:r>
      <w:r>
        <w:rPr>
          <w:szCs w:val="20"/>
        </w:rPr>
        <w:lastRenderedPageBreak/>
        <w:t xml:space="preserve">předpisů, zákonem č. 274/2001 Sb., o vodovodech a kanalizacích pro veřejnou potřebu a o změně některých zákonů (zákon o vodovodech a kanalizacích), a dále dle platných vyhlášek, nařízení vlády a norem, která bude sloužit jako podklad pro vydání společného povolení. V rámci této fáze budou probíhat ve vzájemně dohodnutých termínech koordinační schůzky ke zpracování dokumentace pro vydání společného povolení. Pokud by byly v pravomocném společném povolení stanoveny podmínky, které nebyly obsaženy ve společné dokumentaci, je zhotovitel povinen tyto podmínky, bez zbytečného odkladu, zapracovat do příslušné části dokumentace bez nároku na navýšení ceny za dílo. </w:t>
      </w:r>
    </w:p>
    <w:p w14:paraId="7B37CAA7" w14:textId="77777777" w:rsidR="007E71B9" w:rsidRDefault="007E71B9">
      <w:pPr>
        <w:pStyle w:val="Odstavecseseznamem"/>
        <w:spacing w:after="120" w:line="240" w:lineRule="auto"/>
        <w:ind w:left="851" w:right="1" w:firstLine="0"/>
        <w:rPr>
          <w:szCs w:val="20"/>
        </w:rPr>
      </w:pPr>
    </w:p>
    <w:p w14:paraId="26665757" w14:textId="77777777" w:rsidR="007E71B9" w:rsidRDefault="00000000">
      <w:pPr>
        <w:pStyle w:val="Odstavecseseznamem"/>
        <w:numPr>
          <w:ilvl w:val="0"/>
          <w:numId w:val="14"/>
        </w:numPr>
        <w:spacing w:after="120" w:line="240" w:lineRule="auto"/>
        <w:ind w:left="851" w:hanging="284"/>
        <w:contextualSpacing w:val="0"/>
      </w:pPr>
      <w:r>
        <w:t>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3F316305" w14:textId="77777777" w:rsidR="007E71B9" w:rsidRDefault="007E71B9">
      <w:pPr>
        <w:pStyle w:val="Odstavecseseznamem"/>
      </w:pPr>
    </w:p>
    <w:p w14:paraId="64B09C6B" w14:textId="77777777" w:rsidR="007E71B9" w:rsidRDefault="00000000">
      <w:pPr>
        <w:pStyle w:val="Odstavecseseznamem"/>
        <w:keepNext/>
        <w:numPr>
          <w:ilvl w:val="1"/>
          <w:numId w:val="17"/>
        </w:numPr>
        <w:tabs>
          <w:tab w:val="center" w:pos="6374"/>
        </w:tabs>
        <w:spacing w:after="120" w:line="240" w:lineRule="auto"/>
        <w:jc w:val="left"/>
        <w:rPr>
          <w:b/>
          <w:bCs/>
        </w:rPr>
      </w:pPr>
      <w:r>
        <w:rPr>
          <w:b/>
          <w:bCs/>
        </w:rPr>
        <w:t>Vypracování dokumentace pro provádění stavby</w:t>
      </w:r>
    </w:p>
    <w:p w14:paraId="666D9A66" w14:textId="77777777" w:rsidR="007E71B9" w:rsidRDefault="00000000">
      <w:pPr>
        <w:keepNext/>
        <w:spacing w:after="120" w:line="240" w:lineRule="auto"/>
        <w:ind w:left="851" w:firstLine="0"/>
        <w:jc w:val="left"/>
      </w:pPr>
      <w:r>
        <w:t>Zhotovitel se zavazuje, že dokumentace (DPS) bude obsahovat:</w:t>
      </w:r>
    </w:p>
    <w:p w14:paraId="15C9199E" w14:textId="77777777" w:rsidR="007E71B9" w:rsidRDefault="00000000">
      <w:pPr>
        <w:pStyle w:val="Odstavecseseznamem"/>
        <w:keepNext/>
        <w:numPr>
          <w:ilvl w:val="1"/>
          <w:numId w:val="24"/>
        </w:numPr>
        <w:tabs>
          <w:tab w:val="center" w:pos="6374"/>
        </w:tabs>
        <w:spacing w:after="120" w:line="240" w:lineRule="auto"/>
        <w:ind w:left="851" w:hanging="284"/>
        <w:contextualSpacing w:val="0"/>
      </w:pPr>
      <w:r>
        <w:t xml:space="preserve">veškeré náležitosti stanovené zákonem č. 183/2006 Sb., v rozsahu a členění dle přílohy č. 13 vyhlášky    č. 499/2006 Sb., zákonem č. 254/2001 Sb., zákonem č. 274/2001 Sb., </w:t>
      </w:r>
      <w:r>
        <w:rPr>
          <w:szCs w:val="20"/>
        </w:rPr>
        <w:t>dle platných vyhlášek, nařízení vlády a norem</w:t>
      </w:r>
      <w:r>
        <w:t>, přizpůsobeném charakteru stavby a zakreslení všech inženýrských sítí dle vyjádření správců sítí (tras technické infrastruktury) dotčených realizací projektované stavby,</w:t>
      </w:r>
    </w:p>
    <w:p w14:paraId="5EE87EB7" w14:textId="77777777" w:rsidR="007E71B9" w:rsidRDefault="00000000">
      <w:pPr>
        <w:pStyle w:val="Odstavecseseznamem"/>
        <w:keepNext/>
        <w:numPr>
          <w:ilvl w:val="1"/>
          <w:numId w:val="2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185214CA" w14:textId="77777777" w:rsidR="007E71B9" w:rsidRDefault="00000000">
      <w:pPr>
        <w:pStyle w:val="Odstavecseseznamem"/>
        <w:keepNext/>
        <w:numPr>
          <w:ilvl w:val="1"/>
          <w:numId w:val="24"/>
        </w:numPr>
        <w:tabs>
          <w:tab w:val="center" w:pos="6374"/>
        </w:tabs>
        <w:spacing w:after="120" w:line="240" w:lineRule="auto"/>
        <w:ind w:left="851" w:hanging="284"/>
        <w:contextualSpacing w:val="0"/>
      </w:pPr>
      <w:r>
        <w:t xml:space="preserve">dokumentaci stavebních objektů, </w:t>
      </w:r>
    </w:p>
    <w:p w14:paraId="1FF448D9" w14:textId="77777777" w:rsidR="007E71B9" w:rsidRDefault="00000000">
      <w:pPr>
        <w:pStyle w:val="Odstavecseseznamem"/>
        <w:keepNext/>
        <w:numPr>
          <w:ilvl w:val="1"/>
          <w:numId w:val="2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799B80E6" w14:textId="77777777" w:rsidR="007E71B9" w:rsidRDefault="00000000">
      <w:pPr>
        <w:pStyle w:val="Odstavecseseznamem"/>
        <w:keepNext/>
        <w:numPr>
          <w:ilvl w:val="1"/>
          <w:numId w:val="24"/>
        </w:numPr>
        <w:tabs>
          <w:tab w:val="center" w:pos="6374"/>
        </w:tabs>
        <w:spacing w:after="120" w:line="240" w:lineRule="auto"/>
        <w:ind w:left="851" w:hanging="284"/>
        <w:contextualSpacing w:val="0"/>
      </w:pPr>
      <w:r>
        <w:t>položkový rozpočet nákladů stavby v cenové databázi firmy RTS a.s. a cenové úrovni I/2023 nebo v cenové databázi firmy ÚRS Praha a.s., systému KROSS a cenové úrovni I/2023,</w:t>
      </w:r>
    </w:p>
    <w:p w14:paraId="5DACF01D" w14:textId="77777777" w:rsidR="007E71B9" w:rsidRDefault="00000000">
      <w:pPr>
        <w:pStyle w:val="Odstavecseseznamem"/>
        <w:keepNext/>
        <w:numPr>
          <w:ilvl w:val="1"/>
          <w:numId w:val="2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p>
    <w:p w14:paraId="4E846C6A" w14:textId="77777777" w:rsidR="007E71B9" w:rsidRDefault="00000000">
      <w:pPr>
        <w:keepNext/>
        <w:spacing w:after="120" w:line="240" w:lineRule="auto"/>
        <w:ind w:left="851" w:firstLine="0"/>
        <w:rPr>
          <w:i/>
          <w:iCs/>
        </w:rPr>
      </w:pPr>
      <w:r>
        <w:rPr>
          <w:i/>
          <w:iCs/>
        </w:rPr>
        <w:t xml:space="preserve">Zhotovitel prohlašuje, že: </w:t>
      </w:r>
    </w:p>
    <w:p w14:paraId="493FFD38" w14:textId="77777777" w:rsidR="007E71B9" w:rsidRDefault="00000000">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36E21799" w14:textId="77777777" w:rsidR="007E71B9" w:rsidRDefault="00000000">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1AB022A6" w14:textId="77777777" w:rsidR="007E71B9" w:rsidRDefault="00000000">
      <w:pPr>
        <w:numPr>
          <w:ilvl w:val="0"/>
          <w:numId w:val="1"/>
        </w:numPr>
        <w:spacing w:after="120" w:line="240" w:lineRule="auto"/>
        <w:ind w:left="851" w:right="1" w:hanging="284"/>
      </w:pPr>
      <w:r>
        <w:t xml:space="preserve">zajistí veškerá potřebná vyjádření, stanoviska a rozhodnutí příslušných správních orgánů nutných pro získání společného povolení, </w:t>
      </w:r>
    </w:p>
    <w:p w14:paraId="722DFA84" w14:textId="77777777" w:rsidR="007E71B9" w:rsidRDefault="00000000">
      <w:pPr>
        <w:numPr>
          <w:ilvl w:val="0"/>
          <w:numId w:val="1"/>
        </w:numPr>
        <w:spacing w:after="120" w:line="240" w:lineRule="auto"/>
        <w:ind w:left="851" w:right="1" w:hanging="284"/>
      </w:pPr>
      <w:r>
        <w:t xml:space="preserve">zajistí veškeré inženýrské činnosti, mimo obstarání společného povolení, </w:t>
      </w:r>
    </w:p>
    <w:p w14:paraId="68F08D57" w14:textId="77777777" w:rsidR="007E71B9" w:rsidRDefault="00000000">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6F6B3851" w14:textId="77777777" w:rsidR="007E71B9" w:rsidRDefault="00000000">
      <w:pPr>
        <w:numPr>
          <w:ilvl w:val="0"/>
          <w:numId w:val="1"/>
        </w:numPr>
        <w:spacing w:after="120" w:line="240" w:lineRule="auto"/>
        <w:ind w:left="851" w:right="1" w:hanging="284"/>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 neodůvodněnému omezení hospodářské soutěže, přičemž zadavatel je povinen umožnit použití i jiných, kvalitativně a technicky obdobných řešení,</w:t>
      </w:r>
    </w:p>
    <w:p w14:paraId="7F5C62F9" w14:textId="77777777" w:rsidR="007E71B9" w:rsidRDefault="00000000">
      <w:pPr>
        <w:numPr>
          <w:ilvl w:val="0"/>
          <w:numId w:val="1"/>
        </w:numPr>
        <w:spacing w:after="120" w:line="240" w:lineRule="auto"/>
        <w:ind w:left="851" w:right="1" w:hanging="284"/>
      </w:pPr>
      <w:r>
        <w:t xml:space="preserve">projektová dokumentace bude zpracována v souladu se zákonem č. 309/2006 Sb., kterým se upravují další požadavky bezpečnosti a ochrany zdraví pří práci v pracovněprávních vztazích a o zajištění </w:t>
      </w:r>
      <w:r>
        <w:lastRenderedPageBreak/>
        <w:t>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 jen „plán BOZP") zpracovaný s ohledem na druh a velikost stavby tak, aby plně vyhovoval potřebám zajištění bezpečné a zdraví neohrožující práce. V plánu BOZP budou uvedena potřebná opatření z hlediska časové potřeby i způsobu provedení.</w:t>
      </w:r>
    </w:p>
    <w:p w14:paraId="164DEBDC" w14:textId="77777777" w:rsidR="007E71B9" w:rsidRDefault="007E71B9">
      <w:pPr>
        <w:spacing w:after="120" w:line="240" w:lineRule="auto"/>
        <w:ind w:left="851" w:right="1" w:firstLine="0"/>
      </w:pPr>
    </w:p>
    <w:p w14:paraId="465E2512" w14:textId="77777777" w:rsidR="007E71B9" w:rsidRDefault="00000000">
      <w:pPr>
        <w:pStyle w:val="Odstavecseseznamem"/>
        <w:numPr>
          <w:ilvl w:val="1"/>
          <w:numId w:val="17"/>
        </w:numPr>
        <w:tabs>
          <w:tab w:val="center" w:pos="6374"/>
        </w:tabs>
        <w:spacing w:after="120" w:line="240" w:lineRule="auto"/>
        <w:ind w:left="851" w:hanging="567"/>
        <w:contextualSpacing w:val="0"/>
        <w:jc w:val="left"/>
      </w:pPr>
      <w:r>
        <w:rPr>
          <w:b/>
        </w:rPr>
        <w:t xml:space="preserve">Autorský dozor (vč. spolupráce při provádění a dokončení stavby) </w:t>
      </w:r>
      <w:r>
        <w:rPr>
          <w:b/>
        </w:rPr>
        <w:tab/>
        <w:t xml:space="preserve"> </w:t>
      </w:r>
    </w:p>
    <w:p w14:paraId="24C10EB0" w14:textId="77777777" w:rsidR="007E71B9" w:rsidRDefault="00000000">
      <w:pPr>
        <w:spacing w:after="120" w:line="240" w:lineRule="auto"/>
        <w:ind w:left="851" w:right="1" w:firstLine="0"/>
      </w:pPr>
      <w:r>
        <w:t xml:space="preserve">Zhotovitel se zavazuje k výkonu autorského dozoru při realizaci stavby v rozsahu dle zákona č. 183/2006 Sb., v následujícím rozsahu: </w:t>
      </w:r>
    </w:p>
    <w:p w14:paraId="1D5D460A" w14:textId="77777777" w:rsidR="007E71B9" w:rsidRDefault="00000000">
      <w:pPr>
        <w:numPr>
          <w:ilvl w:val="2"/>
          <w:numId w:val="2"/>
        </w:numPr>
        <w:spacing w:after="120" w:line="240" w:lineRule="auto"/>
        <w:ind w:left="851" w:right="1" w:hanging="284"/>
      </w:pPr>
      <w:r>
        <w:t xml:space="preserve">účast na veřejnoprávních (správních) řízeních a jednáních za účelem ujasnění nebo vysvětlení souvislostí s příslušnou částí dokumentace souborného řešení projektu, popř. s jejími přijatými či navrhovanými změnami; </w:t>
      </w:r>
    </w:p>
    <w:p w14:paraId="1E54A7C8" w14:textId="77777777" w:rsidR="007E71B9" w:rsidRDefault="00000000">
      <w:pPr>
        <w:numPr>
          <w:ilvl w:val="2"/>
          <w:numId w:val="2"/>
        </w:numPr>
        <w:spacing w:after="120" w:line="240" w:lineRule="auto"/>
        <w:ind w:left="851" w:right="1" w:hanging="284"/>
      </w:pPr>
      <w:r>
        <w:t xml:space="preserve">dozor při případném dopracování realizační dokumentace, s vysvětlením příslušných vazeb, k zabezpečení souladu s dokumentací souborného řešení projektu; </w:t>
      </w:r>
    </w:p>
    <w:p w14:paraId="30B55556" w14:textId="77777777" w:rsidR="007E71B9" w:rsidRDefault="00000000">
      <w:pPr>
        <w:numPr>
          <w:ilvl w:val="2"/>
          <w:numId w:val="2"/>
        </w:numPr>
        <w:spacing w:after="120" w:line="240" w:lineRule="auto"/>
        <w:ind w:left="851" w:right="1" w:hanging="284"/>
      </w:pPr>
      <w:r>
        <w:t xml:space="preserve">autorský dozor při realizaci stavby k zabezpečení souladu s dokumentací souborného řešení projektu, z hlediska vlastního řešení stavby i z hlediska postupu a respektování podmínek výstavby; s přihlédnutím k podmínkám určeným stavebním povolením s poskytováním vysvětlení potřebných pro plynulost výstavby; </w:t>
      </w:r>
    </w:p>
    <w:p w14:paraId="37978821" w14:textId="77777777" w:rsidR="007E71B9" w:rsidRDefault="00000000">
      <w:pPr>
        <w:numPr>
          <w:ilvl w:val="2"/>
          <w:numId w:val="2"/>
        </w:numPr>
        <w:spacing w:after="120" w:line="240" w:lineRule="auto"/>
        <w:ind w:left="851" w:right="1" w:hanging="284"/>
      </w:pPr>
      <w:r>
        <w:t xml:space="preserve">posuzování návrhů účastníků výstavby na odchylky a změny týkající se dokumentace souborného řešení projektu, z pohledu dodržení technicko-ekonomických parametrů stavby, dodržení lhůt výstavby, případně dalších údajů a ukazatelů; </w:t>
      </w:r>
    </w:p>
    <w:p w14:paraId="4B4E2331" w14:textId="77777777" w:rsidR="007E71B9" w:rsidRDefault="00000000">
      <w:pPr>
        <w:numPr>
          <w:ilvl w:val="2"/>
          <w:numId w:val="2"/>
        </w:numPr>
        <w:spacing w:after="120" w:line="240" w:lineRule="auto"/>
        <w:ind w:left="851" w:right="1" w:hanging="284"/>
      </w:pPr>
      <w:r>
        <w:t xml:space="preserve">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w:t>
      </w:r>
    </w:p>
    <w:p w14:paraId="0FA8FA67" w14:textId="77777777" w:rsidR="007E71B9" w:rsidRDefault="00000000">
      <w:pPr>
        <w:numPr>
          <w:ilvl w:val="2"/>
          <w:numId w:val="2"/>
        </w:numPr>
        <w:spacing w:after="120" w:line="240" w:lineRule="auto"/>
        <w:ind w:left="851" w:right="1" w:hanging="284"/>
      </w:pPr>
      <w:r>
        <w:t xml:space="preserve">operativní zpracování návrhů přijatých drobných úprav a změn dokumentace souborného řešení projektu (netýká se odstraňování chyb a nedodělků DPS) a projednávání postupů a podmínek prací na změnách většího rozsahu, včetně účasti na souvisejících změnových řízeních; </w:t>
      </w:r>
    </w:p>
    <w:p w14:paraId="609AEE99" w14:textId="77777777" w:rsidR="007E71B9" w:rsidRDefault="00000000">
      <w:pPr>
        <w:numPr>
          <w:ilvl w:val="2"/>
          <w:numId w:val="2"/>
        </w:numPr>
        <w:spacing w:after="120" w:line="240" w:lineRule="auto"/>
        <w:ind w:left="851" w:right="1" w:hanging="284"/>
      </w:pPr>
      <w:r>
        <w:t xml:space="preserve">účast na kontrolních jednáních o výstavbě (kontrolních dnech), popř. i na jiných jednáních, která bezprostředně neřeší problémy z výkonu autorského dozoru, nebo vyjadřování se k problémům nesouvisejícím bezprostředně s autorským dozorem, pouze v rozsahu či v případech podle dohody v příslušné smlouvě nebo za zvláštních podmínek stanovených smlouvou; </w:t>
      </w:r>
    </w:p>
    <w:p w14:paraId="32C051BA" w14:textId="77777777" w:rsidR="007E71B9" w:rsidRDefault="00000000">
      <w:pPr>
        <w:numPr>
          <w:ilvl w:val="2"/>
          <w:numId w:val="2"/>
        </w:numPr>
        <w:spacing w:after="120" w:line="240" w:lineRule="auto"/>
        <w:ind w:left="851" w:right="1" w:hanging="284"/>
      </w:pPr>
      <w:r>
        <w:t xml:space="preserve">dozor nad průběhem případných zkoušek (např. individuálních vyzkoušení či komplexního vyzkoušení), předpokládaných dokumentací souborného řešení projektu nebo smlouvou, účast při předání a převzetí stavby jak ke zkouškám či zkušebnímu provozu, tak také k běžnému užívání, za účelem poskytování informací a vyjadřování stanovisek vztahujících se k výkonu autorského dozoru; </w:t>
      </w:r>
    </w:p>
    <w:p w14:paraId="170C26DD" w14:textId="77777777" w:rsidR="007E71B9" w:rsidRDefault="00000000">
      <w:pPr>
        <w:numPr>
          <w:ilvl w:val="2"/>
          <w:numId w:val="2"/>
        </w:numPr>
        <w:spacing w:after="120" w:line="240" w:lineRule="auto"/>
        <w:ind w:left="851" w:right="1" w:hanging="284"/>
      </w:pPr>
      <w:r>
        <w:t xml:space="preserve">odborná podpora a vyjádření v případě požadavků dodavatele stavby na změnu rozsahu a kvality dodávek (výrobků a výkonů) oproti projektu; </w:t>
      </w:r>
    </w:p>
    <w:p w14:paraId="483B9B0A" w14:textId="77777777" w:rsidR="007E71B9" w:rsidRDefault="00000000">
      <w:pPr>
        <w:numPr>
          <w:ilvl w:val="2"/>
          <w:numId w:val="2"/>
        </w:numPr>
        <w:spacing w:after="120" w:line="240" w:lineRule="auto"/>
        <w:ind w:left="851" w:right="1" w:hanging="284"/>
      </w:pPr>
      <w:r>
        <w:t xml:space="preserve">spolupráci při odevzdání a převzetí stavby od dodavatele, kontrola správnosti provedení dle projektové dokumentace; </w:t>
      </w:r>
    </w:p>
    <w:p w14:paraId="31B7B5A9" w14:textId="77777777" w:rsidR="007E71B9" w:rsidRDefault="00000000">
      <w:pPr>
        <w:numPr>
          <w:ilvl w:val="2"/>
          <w:numId w:val="2"/>
        </w:numPr>
        <w:spacing w:after="120" w:line="240" w:lineRule="auto"/>
        <w:ind w:left="851" w:right="1" w:hanging="284"/>
      </w:pPr>
      <w:r>
        <w:t xml:space="preserve">účast při závěrečné prohlídce za účelem vydání kolaudačního souhlasu. </w:t>
      </w:r>
    </w:p>
    <w:p w14:paraId="6FC0E4DD" w14:textId="77777777" w:rsidR="007E71B9" w:rsidRDefault="007E71B9">
      <w:pPr>
        <w:tabs>
          <w:tab w:val="left" w:pos="851"/>
        </w:tabs>
        <w:spacing w:after="120" w:line="240" w:lineRule="auto"/>
        <w:ind w:left="851" w:right="1" w:firstLine="0"/>
      </w:pPr>
    </w:p>
    <w:p w14:paraId="5618F5A2" w14:textId="77777777" w:rsidR="007E71B9" w:rsidRDefault="007E71B9">
      <w:pPr>
        <w:pStyle w:val="Odstavecseseznamem"/>
        <w:numPr>
          <w:ilvl w:val="0"/>
          <w:numId w:val="18"/>
        </w:numPr>
        <w:spacing w:after="120" w:line="240" w:lineRule="auto"/>
        <w:ind w:right="1"/>
        <w:contextualSpacing w:val="0"/>
        <w:rPr>
          <w:b/>
          <w:vanish/>
        </w:rPr>
      </w:pPr>
    </w:p>
    <w:p w14:paraId="169431BA" w14:textId="77777777" w:rsidR="007E71B9" w:rsidRDefault="007E71B9">
      <w:pPr>
        <w:pStyle w:val="Odstavecseseznamem"/>
        <w:numPr>
          <w:ilvl w:val="0"/>
          <w:numId w:val="18"/>
        </w:numPr>
        <w:spacing w:after="120" w:line="240" w:lineRule="auto"/>
        <w:ind w:right="1"/>
        <w:contextualSpacing w:val="0"/>
        <w:rPr>
          <w:b/>
          <w:vanish/>
        </w:rPr>
      </w:pPr>
    </w:p>
    <w:p w14:paraId="4E44794C" w14:textId="77777777" w:rsidR="007E71B9" w:rsidRDefault="007E71B9">
      <w:pPr>
        <w:pStyle w:val="Odstavecseseznamem"/>
        <w:numPr>
          <w:ilvl w:val="0"/>
          <w:numId w:val="18"/>
        </w:numPr>
        <w:spacing w:after="120" w:line="240" w:lineRule="auto"/>
        <w:ind w:right="1"/>
        <w:contextualSpacing w:val="0"/>
        <w:rPr>
          <w:b/>
          <w:vanish/>
        </w:rPr>
      </w:pPr>
    </w:p>
    <w:p w14:paraId="33EE3273" w14:textId="77777777" w:rsidR="007E71B9" w:rsidRDefault="007E71B9">
      <w:pPr>
        <w:pStyle w:val="Odstavecseseznamem"/>
        <w:numPr>
          <w:ilvl w:val="1"/>
          <w:numId w:val="18"/>
        </w:numPr>
        <w:spacing w:after="120" w:line="240" w:lineRule="auto"/>
        <w:ind w:right="1"/>
        <w:contextualSpacing w:val="0"/>
        <w:rPr>
          <w:b/>
          <w:vanish/>
        </w:rPr>
      </w:pPr>
    </w:p>
    <w:p w14:paraId="54123773" w14:textId="77777777" w:rsidR="007E71B9" w:rsidRDefault="007E71B9">
      <w:pPr>
        <w:pStyle w:val="Odstavecseseznamem"/>
        <w:numPr>
          <w:ilvl w:val="1"/>
          <w:numId w:val="18"/>
        </w:numPr>
        <w:spacing w:after="120" w:line="240" w:lineRule="auto"/>
        <w:ind w:right="1"/>
        <w:contextualSpacing w:val="0"/>
        <w:rPr>
          <w:b/>
          <w:vanish/>
        </w:rPr>
      </w:pPr>
    </w:p>
    <w:p w14:paraId="59E6102A" w14:textId="77777777" w:rsidR="007E71B9" w:rsidRDefault="007E71B9">
      <w:pPr>
        <w:pStyle w:val="Odstavecseseznamem"/>
        <w:numPr>
          <w:ilvl w:val="1"/>
          <w:numId w:val="18"/>
        </w:numPr>
        <w:spacing w:after="120" w:line="240" w:lineRule="auto"/>
        <w:ind w:right="1"/>
        <w:contextualSpacing w:val="0"/>
        <w:rPr>
          <w:b/>
          <w:vanish/>
        </w:rPr>
      </w:pPr>
    </w:p>
    <w:p w14:paraId="6A070FD8" w14:textId="77777777" w:rsidR="007E71B9" w:rsidRDefault="007E71B9">
      <w:pPr>
        <w:pStyle w:val="Odstavecseseznamem"/>
        <w:numPr>
          <w:ilvl w:val="1"/>
          <w:numId w:val="18"/>
        </w:numPr>
        <w:spacing w:after="120" w:line="240" w:lineRule="auto"/>
        <w:ind w:right="1"/>
        <w:contextualSpacing w:val="0"/>
        <w:rPr>
          <w:b/>
          <w:vanish/>
        </w:rPr>
      </w:pPr>
    </w:p>
    <w:p w14:paraId="2BF7C396" w14:textId="77777777" w:rsidR="007E71B9" w:rsidRDefault="007E71B9">
      <w:pPr>
        <w:pStyle w:val="Odstavecseseznamem"/>
        <w:numPr>
          <w:ilvl w:val="1"/>
          <w:numId w:val="18"/>
        </w:numPr>
        <w:spacing w:after="120" w:line="240" w:lineRule="auto"/>
        <w:ind w:right="1"/>
        <w:contextualSpacing w:val="0"/>
        <w:rPr>
          <w:b/>
          <w:vanish/>
        </w:rPr>
      </w:pPr>
    </w:p>
    <w:p w14:paraId="5B171D78" w14:textId="77777777" w:rsidR="007E71B9" w:rsidRDefault="007E71B9">
      <w:pPr>
        <w:pStyle w:val="Odstavecseseznamem"/>
        <w:numPr>
          <w:ilvl w:val="1"/>
          <w:numId w:val="18"/>
        </w:numPr>
        <w:spacing w:after="120" w:line="240" w:lineRule="auto"/>
        <w:ind w:right="1"/>
        <w:contextualSpacing w:val="0"/>
        <w:rPr>
          <w:b/>
          <w:vanish/>
        </w:rPr>
      </w:pPr>
    </w:p>
    <w:p w14:paraId="20D2657A" w14:textId="77777777" w:rsidR="007E71B9" w:rsidRDefault="007E71B9">
      <w:pPr>
        <w:pStyle w:val="Odstavecseseznamem"/>
        <w:numPr>
          <w:ilvl w:val="1"/>
          <w:numId w:val="18"/>
        </w:numPr>
        <w:spacing w:after="120" w:line="240" w:lineRule="auto"/>
        <w:ind w:right="1"/>
        <w:contextualSpacing w:val="0"/>
        <w:rPr>
          <w:b/>
          <w:vanish/>
        </w:rPr>
      </w:pPr>
    </w:p>
    <w:p w14:paraId="428BCDD7" w14:textId="77777777" w:rsidR="007E71B9" w:rsidRDefault="00000000">
      <w:pPr>
        <w:pStyle w:val="Odstavecseseznamem"/>
        <w:numPr>
          <w:ilvl w:val="1"/>
          <w:numId w:val="18"/>
        </w:numPr>
        <w:spacing w:after="120" w:line="240" w:lineRule="auto"/>
        <w:ind w:left="716" w:right="1"/>
        <w:contextualSpacing w:val="0"/>
      </w:pPr>
      <w:r>
        <w:rPr>
          <w:b/>
        </w:rPr>
        <w:t>Jednotlivé dokumenty, které jsou předmětem díla, předá zhotovitel objednateli takto:</w:t>
      </w:r>
    </w:p>
    <w:p w14:paraId="086486C1" w14:textId="77777777" w:rsidR="007E71B9" w:rsidRDefault="00000000">
      <w:pPr>
        <w:numPr>
          <w:ilvl w:val="0"/>
          <w:numId w:val="3"/>
        </w:numPr>
        <w:spacing w:after="120" w:line="240" w:lineRule="auto"/>
        <w:ind w:left="851" w:right="1" w:hanging="284"/>
      </w:pPr>
      <w:r>
        <w:t xml:space="preserve">dokumentace dle odstavce 3.3. a 3.4. tohoto článku budou objednateli dodány v 1 vyhotovení v listinné podobě a v elektronické podobě *.doc (*.rtf), pro tabulky*.xls, pro skenované dokumenty *.pdf, pro výkresovou dokumentaci *.dwg a zároveň *.pdf, pro fotodokumentaci *.jpg, nebo *.pdf, </w:t>
      </w:r>
    </w:p>
    <w:p w14:paraId="13923ED5" w14:textId="77777777" w:rsidR="007E71B9" w:rsidRDefault="00000000">
      <w:pPr>
        <w:numPr>
          <w:ilvl w:val="0"/>
          <w:numId w:val="3"/>
        </w:numPr>
        <w:spacing w:after="120" w:line="240" w:lineRule="auto"/>
        <w:ind w:left="851" w:right="1" w:hanging="284"/>
      </w:pPr>
      <w:r>
        <w:lastRenderedPageBreak/>
        <w:t xml:space="preserve">dokumentace dle odstavce 3.5. pro vydání společného povolení, bude objednateli dodána ve 4 vyhotoveních v listinné podobě a dokumentace dle odst. 3.6. pro provádění stavby bude objednateli dodána v 5 vyhotoveních a dokumentace budou objednateli dodány rovněž v elektronické podobě *.doc (*.rtf), </w:t>
      </w:r>
    </w:p>
    <w:p w14:paraId="6C812501" w14:textId="77777777" w:rsidR="007E71B9" w:rsidRDefault="00000000">
      <w:pPr>
        <w:spacing w:after="120" w:line="240" w:lineRule="auto"/>
        <w:ind w:left="851" w:right="1" w:firstLine="0"/>
      </w:pPr>
      <w:r>
        <w:t xml:space="preserve">pro rozpočty a výkazy výměr *.xls, pro skenované dokumenty *.pdf, pro výkresovou dokumentaci *.dwg a zároveň *.pdf, </w:t>
      </w:r>
    </w:p>
    <w:p w14:paraId="317576F9" w14:textId="77777777" w:rsidR="007E71B9" w:rsidRDefault="00000000">
      <w:pPr>
        <w:numPr>
          <w:ilvl w:val="0"/>
          <w:numId w:val="3"/>
        </w:numPr>
        <w:spacing w:after="120" w:line="240" w:lineRule="auto"/>
        <w:ind w:left="851" w:right="1" w:hanging="284"/>
      </w:pPr>
      <w:r>
        <w:t>zajištění kladných vyjádření, stanovisek a rozhodnutí od příslušných dotčených osob, orgánů a správců sítí nutných pro vydání společného povolení v 4 vyhotovení v listinné podobě (1x originál a 3x kopie), mimo vyřízení společného povolení,</w:t>
      </w:r>
    </w:p>
    <w:p w14:paraId="0261FF9C" w14:textId="77777777" w:rsidR="007E71B9" w:rsidRDefault="00000000">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0497AC49" w14:textId="77777777" w:rsidR="007E71B9" w:rsidRDefault="00000000">
      <w:pPr>
        <w:pStyle w:val="Odstavecseseznamem"/>
        <w:numPr>
          <w:ilvl w:val="1"/>
          <w:numId w:val="18"/>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49B9313B" w14:textId="77777777" w:rsidR="007E71B9" w:rsidRDefault="00000000">
      <w:pPr>
        <w:pStyle w:val="Nadpis1"/>
        <w:spacing w:after="120" w:line="240" w:lineRule="auto"/>
        <w:ind w:hanging="360"/>
      </w:pPr>
      <w:r>
        <w:t xml:space="preserve">Doba a místo plnění </w:t>
      </w:r>
    </w:p>
    <w:p w14:paraId="60A2848E" w14:textId="77777777" w:rsidR="007E71B9" w:rsidRDefault="007E71B9">
      <w:pPr>
        <w:pStyle w:val="Odstavecseseznamem"/>
        <w:numPr>
          <w:ilvl w:val="0"/>
          <w:numId w:val="18"/>
        </w:numPr>
        <w:tabs>
          <w:tab w:val="right" w:pos="9077"/>
        </w:tabs>
        <w:spacing w:after="120" w:line="240" w:lineRule="auto"/>
        <w:contextualSpacing w:val="0"/>
        <w:jc w:val="left"/>
        <w:rPr>
          <w:vanish/>
        </w:rPr>
      </w:pPr>
    </w:p>
    <w:p w14:paraId="55C42E3A" w14:textId="77777777" w:rsidR="007E71B9" w:rsidRDefault="00000000">
      <w:pPr>
        <w:pStyle w:val="Nadpis2"/>
      </w:pPr>
      <w:r>
        <w:t xml:space="preserve">Zhotovitel je povinen provést a předat objednateli provedené jednotlivé části díla v těchto termínech: </w:t>
      </w:r>
    </w:p>
    <w:p w14:paraId="622E3D76" w14:textId="77777777" w:rsidR="007E71B9" w:rsidRDefault="00000000">
      <w:pPr>
        <w:numPr>
          <w:ilvl w:val="0"/>
          <w:numId w:val="4"/>
        </w:numPr>
        <w:spacing w:after="120" w:line="240" w:lineRule="auto"/>
        <w:ind w:left="1134" w:right="1" w:hanging="283"/>
      </w:pPr>
      <w:r>
        <w:t xml:space="preserve">projektovou dokumentaci pro vydání společného povolení dle čl. III. odst. 3.5. této smlouvy do </w:t>
      </w:r>
      <w:r>
        <w:rPr>
          <w:b/>
        </w:rPr>
        <w:t>60 </w:t>
      </w:r>
      <w:r>
        <w:rPr>
          <w:b/>
          <w:bCs/>
        </w:rPr>
        <w:t>dnů,</w:t>
      </w:r>
      <w:r>
        <w:t xml:space="preserve"> ode dne podpisu smlouvy oběma smluvními stranami; </w:t>
      </w:r>
    </w:p>
    <w:p w14:paraId="22F8C244" w14:textId="77777777" w:rsidR="007E71B9" w:rsidRDefault="00000000">
      <w:pPr>
        <w:numPr>
          <w:ilvl w:val="0"/>
          <w:numId w:val="4"/>
        </w:numPr>
        <w:spacing w:after="120" w:line="240" w:lineRule="auto"/>
        <w:ind w:left="1134" w:right="1" w:hanging="283"/>
      </w:pPr>
      <w:r>
        <w:t xml:space="preserve">dokladovou část obsahující veškerá vyjádření a rozhodnutí příslušných orgánů a organizací pověřených výkonem státní správy a ostatních účastníků správních řízení včetně správců inženýrských sítí (tras technické infrastruktury) podle bodu 3.5. b) </w:t>
      </w:r>
      <w:r>
        <w:rPr>
          <w:b/>
          <w:bCs/>
        </w:rPr>
        <w:t>do 40 dnů</w:t>
      </w:r>
      <w:r>
        <w:t xml:space="preserve"> po předání dokumentace dle odst. 4.1. a) tohoto článku. </w:t>
      </w:r>
    </w:p>
    <w:p w14:paraId="3C4181D8" w14:textId="77777777" w:rsidR="007E71B9" w:rsidRDefault="00000000">
      <w:pPr>
        <w:numPr>
          <w:ilvl w:val="0"/>
          <w:numId w:val="4"/>
        </w:numPr>
        <w:spacing w:after="120" w:line="240" w:lineRule="auto"/>
        <w:ind w:left="1134" w:right="1" w:hanging="283"/>
      </w:pPr>
      <w:r>
        <w:t xml:space="preserve">DPS dle čl. III odst. 3.6. této smlouvy do </w:t>
      </w:r>
      <w:r>
        <w:rPr>
          <w:b/>
          <w:bCs/>
        </w:rPr>
        <w:t>30 dnů</w:t>
      </w:r>
      <w:r>
        <w:t xml:space="preserve"> od odevzdání dokladové části.</w:t>
      </w:r>
    </w:p>
    <w:p w14:paraId="381F1ED3" w14:textId="77777777" w:rsidR="007E71B9" w:rsidRDefault="00000000">
      <w:pPr>
        <w:pStyle w:val="Nadpis2"/>
      </w:pPr>
      <w:r>
        <w:t>Místem plnění je ulice Okružní v Rýmařově, pozemky parc. č. 2513, 2646/1, 2646/20, 248/2, 189/4 a 186/2, vše v k.ú. Rýmařov, obec Rýmařov. Rozsah dotčení jednotlivých parcel se může zúžit, na základě navrženého technického řešení.</w:t>
      </w:r>
    </w:p>
    <w:p w14:paraId="1CEE58F3" w14:textId="77777777" w:rsidR="007E71B9" w:rsidRDefault="00000000">
      <w:pPr>
        <w:pStyle w:val="Nadpis2"/>
      </w:pPr>
      <w:r>
        <w:t xml:space="preserve">Místem plnění pro předání jednotlivých částí díla je budova Městského úřadu Rýmařov, náměstí Míru 215/2, 795 01 Rýmařov. </w:t>
      </w:r>
    </w:p>
    <w:p w14:paraId="7ED72303" w14:textId="77777777" w:rsidR="007E71B9" w:rsidRDefault="00000000">
      <w:pPr>
        <w:pStyle w:val="Nadpis2"/>
      </w:pPr>
      <w:r>
        <w:t>Termín pro dokončení díla může být prodloužen:</w:t>
      </w:r>
    </w:p>
    <w:p w14:paraId="1E6727E6" w14:textId="77777777" w:rsidR="007E71B9" w:rsidRDefault="00000000">
      <w:pPr>
        <w:numPr>
          <w:ilvl w:val="2"/>
          <w:numId w:val="5"/>
        </w:numPr>
        <w:spacing w:after="120" w:line="240" w:lineRule="auto"/>
        <w:ind w:left="1134" w:right="1" w:hanging="283"/>
      </w:pPr>
      <w:r>
        <w:t>jestliže přerušení prací bylo zaviněno vyšší mocí nebo jinými okolnostmi nezaviněnými zhotovitelem, jejichž vznik nebylo možné objektivně předpokládat,</w:t>
      </w:r>
    </w:p>
    <w:p w14:paraId="76725521" w14:textId="77777777" w:rsidR="007E71B9" w:rsidRDefault="00000000">
      <w:pPr>
        <w:numPr>
          <w:ilvl w:val="2"/>
          <w:numId w:val="5"/>
        </w:numPr>
        <w:spacing w:after="120" w:line="240" w:lineRule="auto"/>
        <w:ind w:left="1134" w:right="1" w:hanging="283"/>
      </w:pPr>
      <w:r>
        <w:t>bude-li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 odst.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1B38C422" w14:textId="77777777" w:rsidR="007E71B9" w:rsidRDefault="00000000">
      <w:pPr>
        <w:numPr>
          <w:ilvl w:val="2"/>
          <w:numId w:val="5"/>
        </w:numPr>
        <w:spacing w:after="120" w:line="240" w:lineRule="auto"/>
        <w:ind w:left="1134" w:right="1" w:hanging="283"/>
      </w:pPr>
      <w:r>
        <w:lastRenderedPageBreak/>
        <w:t>Bude-li inženýrská činnost (vydání společného povolení) z objektivního důvodu v prodlení s ohledem na postup příslušného stavebního úřadu nebo speciálních stavebních úřadů.</w:t>
      </w:r>
    </w:p>
    <w:p w14:paraId="6BC90A9D" w14:textId="77777777" w:rsidR="007E71B9" w:rsidRDefault="00000000">
      <w:pPr>
        <w:spacing w:after="120" w:line="240" w:lineRule="auto"/>
        <w:ind w:left="851" w:right="1" w:firstLine="0"/>
      </w:pPr>
      <w:r>
        <w:t xml:space="preserve">Termín 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1AA92711" w14:textId="77777777" w:rsidR="007E71B9" w:rsidRDefault="007E71B9">
      <w:pPr>
        <w:spacing w:after="120" w:line="240" w:lineRule="auto"/>
        <w:ind w:left="851" w:right="1" w:firstLine="0"/>
      </w:pPr>
    </w:p>
    <w:p w14:paraId="664C7EBB" w14:textId="77777777" w:rsidR="007E71B9" w:rsidRDefault="00000000">
      <w:pPr>
        <w:pStyle w:val="Nadpis1"/>
        <w:spacing w:after="120" w:line="240" w:lineRule="auto"/>
        <w:ind w:hanging="360"/>
      </w:pPr>
      <w:r>
        <w:t xml:space="preserve"> Předání díla, vlastnické právo a nebezpečí škody </w:t>
      </w:r>
    </w:p>
    <w:p w14:paraId="1FA6B7AF" w14:textId="77777777" w:rsidR="007E71B9" w:rsidRDefault="007E71B9">
      <w:pPr>
        <w:pStyle w:val="Odstavecseseznamem"/>
        <w:numPr>
          <w:ilvl w:val="0"/>
          <w:numId w:val="19"/>
        </w:numPr>
        <w:spacing w:after="120" w:line="240" w:lineRule="auto"/>
        <w:ind w:right="1"/>
        <w:contextualSpacing w:val="0"/>
        <w:rPr>
          <w:vanish/>
        </w:rPr>
      </w:pPr>
    </w:p>
    <w:p w14:paraId="59E16FB1" w14:textId="77777777" w:rsidR="007E71B9" w:rsidRDefault="007E71B9">
      <w:pPr>
        <w:pStyle w:val="Odstavecseseznamem"/>
        <w:numPr>
          <w:ilvl w:val="0"/>
          <w:numId w:val="19"/>
        </w:numPr>
        <w:spacing w:after="120" w:line="240" w:lineRule="auto"/>
        <w:ind w:right="1"/>
        <w:contextualSpacing w:val="0"/>
        <w:rPr>
          <w:vanish/>
        </w:rPr>
      </w:pPr>
    </w:p>
    <w:p w14:paraId="3886BF34" w14:textId="77777777" w:rsidR="007E71B9" w:rsidRDefault="007E71B9">
      <w:pPr>
        <w:pStyle w:val="Odstavecseseznamem"/>
        <w:numPr>
          <w:ilvl w:val="0"/>
          <w:numId w:val="19"/>
        </w:numPr>
        <w:spacing w:after="120" w:line="240" w:lineRule="auto"/>
        <w:ind w:right="1"/>
        <w:contextualSpacing w:val="0"/>
        <w:rPr>
          <w:vanish/>
        </w:rPr>
      </w:pPr>
    </w:p>
    <w:p w14:paraId="246208EE" w14:textId="77777777" w:rsidR="007E71B9" w:rsidRDefault="007E71B9">
      <w:pPr>
        <w:pStyle w:val="Odstavecseseznamem"/>
        <w:numPr>
          <w:ilvl w:val="0"/>
          <w:numId w:val="19"/>
        </w:numPr>
        <w:spacing w:after="120" w:line="240" w:lineRule="auto"/>
        <w:ind w:right="1"/>
        <w:contextualSpacing w:val="0"/>
        <w:rPr>
          <w:vanish/>
        </w:rPr>
      </w:pPr>
    </w:p>
    <w:p w14:paraId="5FFD6089" w14:textId="77777777" w:rsidR="007E71B9" w:rsidRDefault="007E71B9">
      <w:pPr>
        <w:pStyle w:val="Odstavecseseznamem"/>
        <w:numPr>
          <w:ilvl w:val="0"/>
          <w:numId w:val="19"/>
        </w:numPr>
        <w:spacing w:after="120" w:line="240" w:lineRule="auto"/>
        <w:ind w:right="1"/>
        <w:contextualSpacing w:val="0"/>
        <w:rPr>
          <w:vanish/>
        </w:rPr>
      </w:pPr>
    </w:p>
    <w:p w14:paraId="166D4BF4" w14:textId="77777777" w:rsidR="007E71B9" w:rsidRDefault="00000000">
      <w:pPr>
        <w:pStyle w:val="Odstavecseseznamem"/>
        <w:numPr>
          <w:ilvl w:val="1"/>
          <w:numId w:val="19"/>
        </w:numPr>
        <w:spacing w:after="120" w:line="240" w:lineRule="auto"/>
        <w:ind w:left="851" w:right="1" w:hanging="567"/>
        <w:contextualSpacing w:val="0"/>
      </w:pPr>
      <w:r>
        <w:t>Závazek zhotovitele provést dílo je splněn jeho řádným provedením díla, tj. jeho dokončením a předáním objednateli v místě a termínech uvedených dle čl. IV odst. 4.1. této smlouvy.</w:t>
      </w:r>
    </w:p>
    <w:p w14:paraId="7A077D7E" w14:textId="77777777" w:rsidR="007E71B9" w:rsidRDefault="00000000">
      <w:pPr>
        <w:pStyle w:val="Odstavecseseznamem"/>
        <w:numPr>
          <w:ilvl w:val="1"/>
          <w:numId w:val="19"/>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0C665146" w14:textId="77777777" w:rsidR="007E71B9" w:rsidRDefault="00000000">
      <w:pPr>
        <w:pStyle w:val="Odstavecseseznamem"/>
        <w:numPr>
          <w:ilvl w:val="1"/>
          <w:numId w:val="19"/>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4C489FB4" w14:textId="77777777" w:rsidR="007E71B9" w:rsidRDefault="00000000">
      <w:pPr>
        <w:pStyle w:val="Odstavecseseznamem"/>
        <w:numPr>
          <w:ilvl w:val="2"/>
          <w:numId w:val="19"/>
        </w:numPr>
        <w:spacing w:after="120" w:line="240" w:lineRule="auto"/>
        <w:ind w:left="851" w:right="1" w:hanging="425"/>
        <w:contextualSpacing w:val="0"/>
      </w:pPr>
      <w:r>
        <w:t>vyzve zhotovitele k podpisu dílčího předávacího protokolu, v němž objednatel uvede, zda část díla přebírá s výhradami nebo bez výhrad,</w:t>
      </w:r>
    </w:p>
    <w:p w14:paraId="19239BDA" w14:textId="77777777" w:rsidR="007E71B9" w:rsidRDefault="00000000">
      <w:pPr>
        <w:pStyle w:val="Odstavecseseznamem"/>
        <w:numPr>
          <w:ilvl w:val="2"/>
          <w:numId w:val="19"/>
        </w:numPr>
        <w:spacing w:after="120" w:line="240" w:lineRule="auto"/>
        <w:ind w:left="851" w:right="1" w:hanging="425"/>
        <w:contextualSpacing w:val="0"/>
      </w:pPr>
      <w:r>
        <w:t>vrátí zhotoviteli části díla v případě, že tato část díla není způsobilá sloužit svému účelu (např. chybějící dokladová část nebo položek ve výkazu výměr, věcná nesprávnost dokumentace, nezpůsobilé technické podmínky atd.)</w:t>
      </w:r>
    </w:p>
    <w:p w14:paraId="061EBD69" w14:textId="77777777" w:rsidR="007E71B9" w:rsidRDefault="00000000">
      <w:pPr>
        <w:pStyle w:val="Odstavecseseznamem"/>
        <w:numPr>
          <w:ilvl w:val="1"/>
          <w:numId w:val="19"/>
        </w:numPr>
        <w:tabs>
          <w:tab w:val="left" w:pos="426"/>
        </w:tabs>
        <w:spacing w:after="120" w:line="240" w:lineRule="auto"/>
        <w:ind w:left="851" w:right="1" w:hanging="567"/>
        <w:contextualSpacing w:val="0"/>
      </w:pPr>
      <w:r>
        <w:t>Převezme-li objednatel část díla s výhradami, je povinen uvést v dílčí části protokolu výčet a povahu vad a termín k jejich odstranění zhotovitelem.</w:t>
      </w:r>
    </w:p>
    <w:p w14:paraId="645515FF" w14:textId="77777777" w:rsidR="007E71B9" w:rsidRDefault="00000000">
      <w:pPr>
        <w:pStyle w:val="Odstavecseseznamem"/>
        <w:numPr>
          <w:ilvl w:val="1"/>
          <w:numId w:val="19"/>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2F39C1F6" w14:textId="77777777" w:rsidR="007E71B9" w:rsidRDefault="00000000">
      <w:pPr>
        <w:pStyle w:val="Odstavecseseznamem"/>
        <w:numPr>
          <w:ilvl w:val="1"/>
          <w:numId w:val="19"/>
        </w:numPr>
        <w:spacing w:after="120" w:line="240" w:lineRule="auto"/>
        <w:ind w:left="851" w:right="1" w:hanging="567"/>
        <w:contextualSpacing w:val="0"/>
      </w:pPr>
      <w:bookmarkStart w:id="1" w:name="_Hlk133497519"/>
      <w:r>
        <w:t>Zhotovitel je povinen mít sjednáno po celou dobu plnění díla až do uplynutí 1 roku od jeho úplného předání pojištění odpovědnosti za škodu způsobenou třetím osobám s limitem plnění ve výši nejméně 500.000 Kč. Zhotovitel je povinen předat objednateli jako přílohu této smlouvy ke dní podpisu této smlouvy kopii pojistné smlouvy, případně jiný doklad prokazující splnění závazku zhotovitele nahradit jím způsobenou případnou škodu objednateli.</w:t>
      </w:r>
      <w:bookmarkEnd w:id="1"/>
      <w:r>
        <w:t xml:space="preserve"> </w:t>
      </w:r>
    </w:p>
    <w:p w14:paraId="55D2CA8A" w14:textId="77777777" w:rsidR="007E71B9" w:rsidRDefault="00000000">
      <w:pPr>
        <w:pStyle w:val="Nadpis1"/>
        <w:spacing w:after="120" w:line="240" w:lineRule="auto"/>
        <w:ind w:hanging="360"/>
      </w:pPr>
      <w:r>
        <w:t xml:space="preserve">Provádění díla, práva a povinnosti stran </w:t>
      </w:r>
    </w:p>
    <w:p w14:paraId="12B0F79D" w14:textId="77777777" w:rsidR="007E71B9" w:rsidRDefault="007E71B9">
      <w:pPr>
        <w:pStyle w:val="Odstavecseseznamem"/>
        <w:numPr>
          <w:ilvl w:val="0"/>
          <w:numId w:val="19"/>
        </w:numPr>
        <w:tabs>
          <w:tab w:val="center" w:pos="1958"/>
        </w:tabs>
        <w:spacing w:after="120" w:line="240" w:lineRule="auto"/>
        <w:jc w:val="left"/>
        <w:rPr>
          <w:vanish/>
        </w:rPr>
      </w:pPr>
    </w:p>
    <w:p w14:paraId="2A17EF98" w14:textId="77777777" w:rsidR="007E71B9" w:rsidRDefault="00000000">
      <w:pPr>
        <w:pStyle w:val="Odstavecseseznamem"/>
        <w:numPr>
          <w:ilvl w:val="1"/>
          <w:numId w:val="19"/>
        </w:numPr>
        <w:spacing w:after="120" w:line="240" w:lineRule="auto"/>
        <w:ind w:left="851" w:hanging="567"/>
      </w:pPr>
      <w:r>
        <w:t xml:space="preserve">Zhotovitel je zejména povinen: </w:t>
      </w:r>
    </w:p>
    <w:p w14:paraId="734F5E7A" w14:textId="77777777" w:rsidR="007E71B9" w:rsidRDefault="00000000">
      <w:pPr>
        <w:numPr>
          <w:ilvl w:val="0"/>
          <w:numId w:val="6"/>
        </w:numPr>
        <w:spacing w:after="120" w:line="240" w:lineRule="auto"/>
        <w:ind w:left="1134" w:right="1" w:hanging="283"/>
      </w:pPr>
      <w:r>
        <w:t xml:space="preserve">provést dílo řádně, včas a za použití postupů, které odpovídají právním předpisům ČR, </w:t>
      </w:r>
    </w:p>
    <w:p w14:paraId="46E85A5E" w14:textId="77777777" w:rsidR="007E71B9" w:rsidRDefault="00000000">
      <w:pPr>
        <w:numPr>
          <w:ilvl w:val="0"/>
          <w:numId w:val="6"/>
        </w:numPr>
        <w:spacing w:after="120" w:line="240" w:lineRule="auto"/>
        <w:ind w:left="1134" w:right="1" w:hanging="283"/>
      </w:pPr>
      <w:r>
        <w:t xml:space="preserve">dodržovat při provádění díla ujednání této smlouvy, řídit se podklady a pokyny objednatele a vyjádřeními správců sítí a dotčených orgánů státní správy, </w:t>
      </w:r>
    </w:p>
    <w:p w14:paraId="5ADF9F4A" w14:textId="77777777" w:rsidR="007E71B9" w:rsidRDefault="00000000">
      <w:pPr>
        <w:numPr>
          <w:ilvl w:val="0"/>
          <w:numId w:val="6"/>
        </w:numPr>
        <w:spacing w:after="120" w:line="240" w:lineRule="auto"/>
        <w:ind w:left="1134" w:right="1" w:hanging="283"/>
      </w:pPr>
      <w:r>
        <w:t xml:space="preserve">zajistit, aby se autorizovaná osoba podílela na zpracování díla a byla přítomna na jednáních, která budou probíhat ve vzájemně dohodnutých termínech (kontrolní dny) ke zpracování díla, </w:t>
      </w:r>
    </w:p>
    <w:p w14:paraId="4FEEBD3D" w14:textId="77777777" w:rsidR="007E71B9" w:rsidRDefault="00000000">
      <w:pPr>
        <w:numPr>
          <w:ilvl w:val="0"/>
          <w:numId w:val="6"/>
        </w:numPr>
        <w:spacing w:after="120" w:line="240" w:lineRule="auto"/>
        <w:ind w:left="1134" w:right="1" w:hanging="283"/>
      </w:pPr>
      <w:r>
        <w:t xml:space="preserve">účastnit se na základě pozvánky objednatele ve vzájemně dohodnutých termínech všech jednání týkajících se díla, </w:t>
      </w:r>
    </w:p>
    <w:p w14:paraId="14DEA175" w14:textId="77777777" w:rsidR="007E71B9" w:rsidRDefault="00000000">
      <w:pPr>
        <w:numPr>
          <w:ilvl w:val="0"/>
          <w:numId w:val="6"/>
        </w:numPr>
        <w:spacing w:after="120" w:line="240" w:lineRule="auto"/>
        <w:ind w:left="1134" w:right="1" w:hanging="283"/>
      </w:pPr>
      <w:r>
        <w:t xml:space="preserve">poskytnout objednateli požadovanou dokumentaci a součinnost, </w:t>
      </w:r>
    </w:p>
    <w:p w14:paraId="3BE4C63E" w14:textId="77777777" w:rsidR="007E71B9" w:rsidRDefault="00000000">
      <w:pPr>
        <w:numPr>
          <w:ilvl w:val="0"/>
          <w:numId w:val="6"/>
        </w:numPr>
        <w:spacing w:after="120" w:line="240" w:lineRule="auto"/>
        <w:ind w:left="1134" w:right="1" w:hanging="283"/>
      </w:pPr>
      <w:r>
        <w:t xml:space="preserve">písemně informovat objednatele o skutečnostech majících vliv na plnění smlouvy, a to neprodleně, nejpozději následující pracovní den poté, kdy příslušná skutečnost nastane nebo zhotovitel zjistí, že by nastat mohla, </w:t>
      </w:r>
    </w:p>
    <w:p w14:paraId="52960FF7" w14:textId="77777777" w:rsidR="007E71B9" w:rsidRDefault="00000000">
      <w:pPr>
        <w:numPr>
          <w:ilvl w:val="0"/>
          <w:numId w:val="6"/>
        </w:numPr>
        <w:spacing w:after="120" w:line="240" w:lineRule="auto"/>
        <w:ind w:left="1134" w:right="1" w:hanging="283"/>
      </w:pPr>
      <w:r>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w:t>
      </w:r>
      <w:r>
        <w:lastRenderedPageBreak/>
        <w:t xml:space="preserve">nejpozději do 5 pracovních dnů ode dne doručení požadavku objednatele dle předchozí věty. Objednatel zašle požadavek na poskytnutí dodatečné informace formou písemného sdělení (za písemné sdělení se považuje i sdělení zaslané faxem nebo e-mailem) na: </w:t>
      </w:r>
    </w:p>
    <w:p w14:paraId="61EF4F98" w14:textId="054A4814" w:rsidR="007E71B9" w:rsidRDefault="00000000">
      <w:pPr>
        <w:numPr>
          <w:ilvl w:val="0"/>
          <w:numId w:val="7"/>
        </w:numPr>
        <w:spacing w:after="120" w:line="240" w:lineRule="auto"/>
        <w:ind w:left="1134" w:right="1"/>
      </w:pPr>
      <w:r>
        <w:t>e-mail:</w:t>
      </w:r>
      <w:sdt>
        <w:sdtPr>
          <w:id w:val="1528449526"/>
          <w:placeholder>
            <w:docPart w:val="B9AE300903BB4C5EA68B8411463AA218"/>
          </w:placeholder>
          <w:showingPlcHdr/>
        </w:sdtPr>
        <w:sdtContent/>
      </w:sdt>
      <w:r>
        <w:rPr>
          <w:rStyle w:val="Zstupntext"/>
          <w:color w:val="000000"/>
        </w:rPr>
        <w:t xml:space="preserve">  </w:t>
      </w:r>
      <w:r w:rsidR="00F415E8">
        <w:rPr>
          <w:rStyle w:val="Zstupntext"/>
          <w:color w:val="000000"/>
        </w:rPr>
        <w:t>XXXXXXXXXXXXXXX</w:t>
      </w:r>
      <w:r>
        <w:rPr>
          <w:rStyle w:val="Zstupntext"/>
        </w:rPr>
        <w:t xml:space="preserve"> </w:t>
      </w:r>
      <w:r>
        <w:rPr>
          <w:color w:val="808080"/>
          <w:sz w:val="22"/>
        </w:rPr>
        <w:t>.</w:t>
      </w:r>
      <w:r>
        <w:t xml:space="preserve"> </w:t>
      </w:r>
    </w:p>
    <w:p w14:paraId="34CD6465" w14:textId="77777777" w:rsidR="007E71B9" w:rsidRDefault="00000000">
      <w:pPr>
        <w:numPr>
          <w:ilvl w:val="0"/>
          <w:numId w:val="7"/>
        </w:numPr>
        <w:spacing w:after="120" w:line="240" w:lineRule="auto"/>
        <w:ind w:left="1418" w:right="1" w:hanging="284"/>
      </w:pPr>
      <w:r>
        <w:t xml:space="preserve">přijetí sdělení zhotovitel objednateli obratem potvrdí stejným způsobem. Tímto se stává sdělení přijatým. </w:t>
      </w:r>
    </w:p>
    <w:p w14:paraId="469138EE" w14:textId="77777777" w:rsidR="007E71B9" w:rsidRDefault="00000000">
      <w:pPr>
        <w:numPr>
          <w:ilvl w:val="0"/>
          <w:numId w:val="6"/>
        </w:numPr>
        <w:spacing w:after="120" w:line="240" w:lineRule="auto"/>
        <w:ind w:left="1134" w:right="1" w:hanging="283"/>
      </w:pPr>
      <w:r>
        <w:t xml:space="preserve">dbát při provádění díla dle této smlouvy na ochranu životního prostředí a dodržovat platné technické, bezpečnostní a jiné předpisy včetně předpisů týkajících se ochrany životního prostředí. </w:t>
      </w:r>
    </w:p>
    <w:p w14:paraId="4C41CBD1" w14:textId="77777777" w:rsidR="007E71B9" w:rsidRDefault="00000000">
      <w:pPr>
        <w:pStyle w:val="Odstavecseseznamem"/>
        <w:numPr>
          <w:ilvl w:val="1"/>
          <w:numId w:val="19"/>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1334E419" w14:textId="77777777" w:rsidR="007E71B9" w:rsidRDefault="00000000">
      <w:pPr>
        <w:pStyle w:val="Odstavecseseznamem"/>
        <w:numPr>
          <w:ilvl w:val="1"/>
          <w:numId w:val="19"/>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6F1F5E62" w14:textId="77777777" w:rsidR="007E71B9" w:rsidRDefault="00000000">
      <w:pPr>
        <w:pStyle w:val="Odstavecseseznamem"/>
        <w:numPr>
          <w:ilvl w:val="1"/>
          <w:numId w:val="19"/>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2174C47F" w14:textId="77777777" w:rsidR="007E71B9" w:rsidRDefault="00000000">
      <w:pPr>
        <w:pStyle w:val="Odstavecseseznamem"/>
        <w:numPr>
          <w:ilvl w:val="1"/>
          <w:numId w:val="19"/>
        </w:numPr>
        <w:tabs>
          <w:tab w:val="center" w:pos="1958"/>
        </w:tabs>
        <w:spacing w:after="120" w:line="240" w:lineRule="auto"/>
        <w:ind w:left="851" w:hanging="567"/>
        <w:contextualSpacing w:val="0"/>
      </w:pPr>
      <w:r>
        <w:t xml:space="preserve">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 </w:t>
      </w:r>
    </w:p>
    <w:p w14:paraId="17A30F63" w14:textId="77777777" w:rsidR="007E71B9" w:rsidRDefault="00000000">
      <w:pPr>
        <w:pStyle w:val="Odstavecseseznamem"/>
        <w:numPr>
          <w:ilvl w:val="1"/>
          <w:numId w:val="19"/>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6591F4DF" w14:textId="77777777" w:rsidR="007E71B9" w:rsidRDefault="00000000">
      <w:pPr>
        <w:pStyle w:val="Odstavecseseznamem"/>
        <w:numPr>
          <w:ilvl w:val="1"/>
          <w:numId w:val="19"/>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tab/>
        <w:t xml:space="preserve"> </w:t>
      </w:r>
    </w:p>
    <w:p w14:paraId="2B6BF9C9" w14:textId="77777777" w:rsidR="007E71B9" w:rsidRDefault="00000000">
      <w:pPr>
        <w:pStyle w:val="Odstavecseseznamem"/>
        <w:numPr>
          <w:ilvl w:val="1"/>
          <w:numId w:val="19"/>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p>
    <w:p w14:paraId="685A67A3" w14:textId="77777777" w:rsidR="007E71B9" w:rsidRDefault="00000000">
      <w:pPr>
        <w:pStyle w:val="Odstavecseseznamem"/>
        <w:numPr>
          <w:ilvl w:val="1"/>
          <w:numId w:val="19"/>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tab/>
        <w:t xml:space="preserve"> </w:t>
      </w:r>
    </w:p>
    <w:p w14:paraId="6F46CD53" w14:textId="77777777" w:rsidR="007E71B9" w:rsidRDefault="007E71B9">
      <w:pPr>
        <w:spacing w:after="120" w:line="240" w:lineRule="auto"/>
        <w:ind w:left="701" w:right="-9" w:hanging="417"/>
        <w:jc w:val="left"/>
      </w:pPr>
    </w:p>
    <w:p w14:paraId="0A3FE5B0" w14:textId="77777777" w:rsidR="007E71B9" w:rsidRDefault="00000000">
      <w:pPr>
        <w:pStyle w:val="Nadpis1"/>
        <w:spacing w:after="120" w:line="240" w:lineRule="auto"/>
        <w:ind w:hanging="360"/>
      </w:pPr>
      <w:r>
        <w:t xml:space="preserve">Cena díla </w:t>
      </w:r>
    </w:p>
    <w:p w14:paraId="505B4037" w14:textId="77777777" w:rsidR="007E71B9" w:rsidRDefault="007E71B9">
      <w:pPr>
        <w:pStyle w:val="Odstavecseseznamem"/>
        <w:numPr>
          <w:ilvl w:val="0"/>
          <w:numId w:val="20"/>
        </w:numPr>
        <w:spacing w:after="120" w:line="240" w:lineRule="auto"/>
        <w:ind w:right="1"/>
        <w:rPr>
          <w:vanish/>
        </w:rPr>
      </w:pPr>
    </w:p>
    <w:p w14:paraId="57BB6F6C" w14:textId="77777777" w:rsidR="007E71B9" w:rsidRDefault="007E71B9">
      <w:pPr>
        <w:pStyle w:val="Odstavecseseznamem"/>
        <w:numPr>
          <w:ilvl w:val="0"/>
          <w:numId w:val="20"/>
        </w:numPr>
        <w:spacing w:after="120" w:line="240" w:lineRule="auto"/>
        <w:ind w:right="1"/>
        <w:rPr>
          <w:vanish/>
        </w:rPr>
      </w:pPr>
    </w:p>
    <w:p w14:paraId="4CAE5C39" w14:textId="77777777" w:rsidR="007E71B9" w:rsidRDefault="007E71B9">
      <w:pPr>
        <w:pStyle w:val="Odstavecseseznamem"/>
        <w:numPr>
          <w:ilvl w:val="0"/>
          <w:numId w:val="20"/>
        </w:numPr>
        <w:spacing w:after="120" w:line="240" w:lineRule="auto"/>
        <w:ind w:right="1"/>
        <w:rPr>
          <w:vanish/>
        </w:rPr>
      </w:pPr>
    </w:p>
    <w:p w14:paraId="5814D650" w14:textId="77777777" w:rsidR="007E71B9" w:rsidRDefault="007E71B9">
      <w:pPr>
        <w:pStyle w:val="Odstavecseseznamem"/>
        <w:numPr>
          <w:ilvl w:val="0"/>
          <w:numId w:val="20"/>
        </w:numPr>
        <w:spacing w:after="120" w:line="240" w:lineRule="auto"/>
        <w:ind w:right="1"/>
        <w:rPr>
          <w:vanish/>
        </w:rPr>
      </w:pPr>
    </w:p>
    <w:p w14:paraId="326EB293" w14:textId="77777777" w:rsidR="007E71B9" w:rsidRDefault="007E71B9">
      <w:pPr>
        <w:pStyle w:val="Odstavecseseznamem"/>
        <w:numPr>
          <w:ilvl w:val="0"/>
          <w:numId w:val="20"/>
        </w:numPr>
        <w:spacing w:after="120" w:line="240" w:lineRule="auto"/>
        <w:ind w:right="1"/>
        <w:rPr>
          <w:vanish/>
        </w:rPr>
      </w:pPr>
    </w:p>
    <w:p w14:paraId="5BC58060" w14:textId="77777777" w:rsidR="007E71B9" w:rsidRDefault="007E71B9">
      <w:pPr>
        <w:pStyle w:val="Odstavecseseznamem"/>
        <w:numPr>
          <w:ilvl w:val="0"/>
          <w:numId w:val="20"/>
        </w:numPr>
        <w:spacing w:after="120" w:line="240" w:lineRule="auto"/>
        <w:ind w:right="1"/>
        <w:rPr>
          <w:vanish/>
        </w:rPr>
      </w:pPr>
    </w:p>
    <w:p w14:paraId="42DACDF3" w14:textId="77777777" w:rsidR="007E71B9" w:rsidRDefault="007E71B9">
      <w:pPr>
        <w:pStyle w:val="Odstavecseseznamem"/>
        <w:numPr>
          <w:ilvl w:val="0"/>
          <w:numId w:val="20"/>
        </w:numPr>
        <w:spacing w:after="120" w:line="240" w:lineRule="auto"/>
        <w:ind w:right="1"/>
        <w:rPr>
          <w:vanish/>
        </w:rPr>
      </w:pPr>
    </w:p>
    <w:p w14:paraId="5F1BAC68" w14:textId="77777777" w:rsidR="007E71B9" w:rsidRDefault="00000000">
      <w:pPr>
        <w:pStyle w:val="Odstavecseseznamem"/>
        <w:numPr>
          <w:ilvl w:val="1"/>
          <w:numId w:val="20"/>
        </w:numPr>
        <w:spacing w:after="120" w:line="240" w:lineRule="auto"/>
        <w:ind w:left="851" w:right="1" w:hanging="567"/>
      </w:pPr>
      <w:r>
        <w:t xml:space="preserve">Cena díla je stanovena dohodou smluvních stran jako maximální, s možností její změny pouze za podmínek dle odst. 6.3. až 6.9. této smlouvy. V ceně díla jsou zahrnuty veškeré náklady zhotovitele, dodávky, práce, služby a výkony ve smyslu této smlouvy, ve výši a s odkazem na položkový rozpočet v Příloze č. 2, takto: </w:t>
      </w:r>
    </w:p>
    <w:p w14:paraId="43B1F669" w14:textId="77777777" w:rsidR="007E71B9" w:rsidRDefault="007E71B9">
      <w:pPr>
        <w:spacing w:after="120" w:line="240" w:lineRule="auto"/>
        <w:ind w:right="1"/>
      </w:pPr>
    </w:p>
    <w:p w14:paraId="1D46F1D0" w14:textId="77777777" w:rsidR="007E71B9" w:rsidRDefault="007E71B9">
      <w:pPr>
        <w:spacing w:after="120" w:line="240" w:lineRule="auto"/>
        <w:ind w:right="1"/>
      </w:pPr>
    </w:p>
    <w:tbl>
      <w:tblPr>
        <w:tblStyle w:val="TableGrid"/>
        <w:tblW w:w="9117" w:type="dxa"/>
        <w:tblInd w:w="71" w:type="dxa"/>
        <w:tblLayout w:type="fixed"/>
        <w:tblCellMar>
          <w:top w:w="25" w:type="dxa"/>
          <w:left w:w="68" w:type="dxa"/>
          <w:bottom w:w="4" w:type="dxa"/>
          <w:right w:w="30" w:type="dxa"/>
        </w:tblCellMar>
        <w:tblLook w:val="04A0" w:firstRow="1" w:lastRow="0" w:firstColumn="1" w:lastColumn="0" w:noHBand="0" w:noVBand="1"/>
      </w:tblPr>
      <w:tblGrid>
        <w:gridCol w:w="5795"/>
        <w:gridCol w:w="1165"/>
        <w:gridCol w:w="1001"/>
        <w:gridCol w:w="1156"/>
      </w:tblGrid>
      <w:tr w:rsidR="007E71B9" w14:paraId="30EB5104" w14:textId="77777777">
        <w:trPr>
          <w:trHeight w:val="417"/>
        </w:trPr>
        <w:tc>
          <w:tcPr>
            <w:tcW w:w="5794" w:type="dxa"/>
            <w:tcBorders>
              <w:top w:val="single" w:sz="8" w:space="0" w:color="000000"/>
              <w:left w:val="single" w:sz="8" w:space="0" w:color="000000"/>
              <w:right w:val="single" w:sz="4" w:space="0" w:color="000000"/>
            </w:tcBorders>
            <w:shd w:val="clear" w:color="auto" w:fill="D8D8D8"/>
            <w:vAlign w:val="bottom"/>
          </w:tcPr>
          <w:p w14:paraId="45B77FF8" w14:textId="77777777" w:rsidR="007E71B9" w:rsidRDefault="00000000">
            <w:pPr>
              <w:widowControl w:val="0"/>
              <w:spacing w:after="120" w:line="240" w:lineRule="auto"/>
              <w:ind w:left="0" w:firstLine="0"/>
              <w:jc w:val="left"/>
            </w:pPr>
            <w:r>
              <w:rPr>
                <w:b/>
                <w:sz w:val="18"/>
              </w:rPr>
              <w:t xml:space="preserve">Části díla:  </w:t>
            </w:r>
          </w:p>
        </w:tc>
        <w:tc>
          <w:tcPr>
            <w:tcW w:w="1165" w:type="dxa"/>
            <w:tcBorders>
              <w:top w:val="single" w:sz="8" w:space="0" w:color="000000"/>
              <w:left w:val="single" w:sz="4" w:space="0" w:color="000000"/>
              <w:right w:val="single" w:sz="4" w:space="0" w:color="000000"/>
            </w:tcBorders>
            <w:shd w:val="clear" w:color="auto" w:fill="D8D8D8"/>
            <w:vAlign w:val="center"/>
          </w:tcPr>
          <w:p w14:paraId="2BB52AE8" w14:textId="77777777" w:rsidR="007E71B9" w:rsidRDefault="00000000">
            <w:pPr>
              <w:widowControl w:val="0"/>
              <w:spacing w:after="120" w:line="240" w:lineRule="auto"/>
              <w:ind w:left="6" w:firstLine="0"/>
            </w:pPr>
            <w:r>
              <w:rPr>
                <w:b/>
                <w:sz w:val="18"/>
              </w:rPr>
              <w:t xml:space="preserve">cena bez DPH </w:t>
            </w:r>
          </w:p>
        </w:tc>
        <w:tc>
          <w:tcPr>
            <w:tcW w:w="1001" w:type="dxa"/>
            <w:tcBorders>
              <w:top w:val="single" w:sz="8" w:space="0" w:color="000000"/>
              <w:left w:val="single" w:sz="4" w:space="0" w:color="000000"/>
              <w:right w:val="single" w:sz="4" w:space="0" w:color="000000"/>
            </w:tcBorders>
            <w:shd w:val="clear" w:color="auto" w:fill="D8D8D8"/>
            <w:vAlign w:val="center"/>
          </w:tcPr>
          <w:p w14:paraId="603BC9A4" w14:textId="77777777" w:rsidR="007E71B9" w:rsidRDefault="00000000">
            <w:pPr>
              <w:widowControl w:val="0"/>
              <w:spacing w:after="120" w:line="240" w:lineRule="auto"/>
              <w:ind w:left="74" w:firstLine="0"/>
              <w:jc w:val="left"/>
            </w:pPr>
            <w:r>
              <w:rPr>
                <w:b/>
                <w:sz w:val="18"/>
              </w:rPr>
              <w:t xml:space="preserve">DPH 21 % </w:t>
            </w:r>
          </w:p>
        </w:tc>
        <w:tc>
          <w:tcPr>
            <w:tcW w:w="1156" w:type="dxa"/>
            <w:tcBorders>
              <w:top w:val="single" w:sz="8" w:space="0" w:color="000000"/>
              <w:left w:val="single" w:sz="4" w:space="0" w:color="000000"/>
              <w:right w:val="single" w:sz="8" w:space="0" w:color="000000"/>
            </w:tcBorders>
            <w:shd w:val="clear" w:color="auto" w:fill="D8D8D8"/>
            <w:vAlign w:val="center"/>
          </w:tcPr>
          <w:p w14:paraId="70B37DBB" w14:textId="77777777" w:rsidR="007E71B9" w:rsidRDefault="00000000">
            <w:pPr>
              <w:widowControl w:val="0"/>
              <w:spacing w:after="120" w:line="240" w:lineRule="auto"/>
              <w:ind w:left="32" w:firstLine="0"/>
              <w:jc w:val="left"/>
            </w:pPr>
            <w:r>
              <w:rPr>
                <w:b/>
                <w:sz w:val="18"/>
              </w:rPr>
              <w:t xml:space="preserve">cena vč. DPH </w:t>
            </w:r>
          </w:p>
        </w:tc>
      </w:tr>
      <w:tr w:rsidR="007E71B9" w14:paraId="4FC83342" w14:textId="77777777">
        <w:trPr>
          <w:trHeight w:val="55"/>
        </w:trPr>
        <w:tc>
          <w:tcPr>
            <w:tcW w:w="5794" w:type="dxa"/>
            <w:tcBorders>
              <w:left w:val="single" w:sz="8" w:space="0" w:color="000000"/>
              <w:bottom w:val="double" w:sz="6" w:space="0" w:color="000000"/>
              <w:right w:val="single" w:sz="4" w:space="0" w:color="000000"/>
            </w:tcBorders>
            <w:shd w:val="clear" w:color="auto" w:fill="D8D8D8"/>
          </w:tcPr>
          <w:p w14:paraId="4E8FD773" w14:textId="77777777" w:rsidR="007E71B9" w:rsidRDefault="00000000">
            <w:pPr>
              <w:widowControl w:val="0"/>
              <w:spacing w:after="120" w:line="240" w:lineRule="auto"/>
              <w:ind w:left="0" w:firstLine="0"/>
              <w:jc w:val="left"/>
            </w:pPr>
            <w:r>
              <w:rPr>
                <w:b/>
                <w:sz w:val="22"/>
              </w:rPr>
              <w:t xml:space="preserve">  </w:t>
            </w:r>
          </w:p>
        </w:tc>
        <w:tc>
          <w:tcPr>
            <w:tcW w:w="1165" w:type="dxa"/>
            <w:tcBorders>
              <w:left w:val="single" w:sz="4" w:space="0" w:color="000000"/>
              <w:bottom w:val="double" w:sz="6" w:space="0" w:color="000000"/>
              <w:right w:val="single" w:sz="4" w:space="0" w:color="000000"/>
            </w:tcBorders>
            <w:shd w:val="clear" w:color="auto" w:fill="D8D8D8"/>
          </w:tcPr>
          <w:p w14:paraId="7F493E2D" w14:textId="77777777" w:rsidR="007E71B9" w:rsidRDefault="00000000">
            <w:pPr>
              <w:widowControl w:val="0"/>
              <w:spacing w:after="120" w:line="240" w:lineRule="auto"/>
              <w:ind w:left="0" w:right="34" w:firstLine="0"/>
              <w:jc w:val="center"/>
            </w:pPr>
            <w:r>
              <w:rPr>
                <w:b/>
                <w:sz w:val="18"/>
              </w:rPr>
              <w:t xml:space="preserve">(v Kč) </w:t>
            </w:r>
          </w:p>
        </w:tc>
        <w:tc>
          <w:tcPr>
            <w:tcW w:w="1001" w:type="dxa"/>
            <w:tcBorders>
              <w:left w:val="single" w:sz="4" w:space="0" w:color="000000"/>
              <w:bottom w:val="double" w:sz="6" w:space="0" w:color="000000"/>
              <w:right w:val="single" w:sz="4" w:space="0" w:color="000000"/>
            </w:tcBorders>
            <w:shd w:val="clear" w:color="auto" w:fill="D8D8D8"/>
          </w:tcPr>
          <w:p w14:paraId="37E337AA" w14:textId="77777777" w:rsidR="007E71B9" w:rsidRDefault="00000000">
            <w:pPr>
              <w:widowControl w:val="0"/>
              <w:spacing w:after="120" w:line="240" w:lineRule="auto"/>
              <w:ind w:left="0" w:right="34" w:firstLine="0"/>
              <w:jc w:val="center"/>
            </w:pPr>
            <w:r>
              <w:rPr>
                <w:b/>
                <w:sz w:val="18"/>
              </w:rPr>
              <w:t xml:space="preserve">(v Kč) </w:t>
            </w:r>
          </w:p>
        </w:tc>
        <w:tc>
          <w:tcPr>
            <w:tcW w:w="1156" w:type="dxa"/>
            <w:tcBorders>
              <w:left w:val="single" w:sz="4" w:space="0" w:color="000000"/>
              <w:bottom w:val="double" w:sz="6" w:space="0" w:color="000000"/>
              <w:right w:val="single" w:sz="8" w:space="0" w:color="000000"/>
            </w:tcBorders>
            <w:shd w:val="clear" w:color="auto" w:fill="D8D8D8"/>
          </w:tcPr>
          <w:p w14:paraId="22DB3D37" w14:textId="77777777" w:rsidR="007E71B9" w:rsidRDefault="00000000">
            <w:pPr>
              <w:widowControl w:val="0"/>
              <w:spacing w:after="120" w:line="240" w:lineRule="auto"/>
              <w:ind w:left="0" w:right="34" w:firstLine="0"/>
              <w:jc w:val="center"/>
            </w:pPr>
            <w:r>
              <w:rPr>
                <w:b/>
                <w:sz w:val="18"/>
              </w:rPr>
              <w:t xml:space="preserve">(v Kč) </w:t>
            </w:r>
          </w:p>
        </w:tc>
      </w:tr>
      <w:tr w:rsidR="007E71B9" w14:paraId="79C8E15A" w14:textId="77777777">
        <w:trPr>
          <w:trHeight w:val="310"/>
        </w:trPr>
        <w:tc>
          <w:tcPr>
            <w:tcW w:w="5794" w:type="dxa"/>
            <w:tcBorders>
              <w:top w:val="single" w:sz="4" w:space="0" w:color="000000"/>
              <w:left w:val="single" w:sz="8" w:space="0" w:color="000000"/>
              <w:bottom w:val="single" w:sz="4" w:space="0" w:color="000000"/>
              <w:right w:val="single" w:sz="4" w:space="0" w:color="000000"/>
            </w:tcBorders>
            <w:vAlign w:val="bottom"/>
          </w:tcPr>
          <w:p w14:paraId="4E63415E" w14:textId="77777777" w:rsidR="007E71B9" w:rsidRDefault="00000000">
            <w:pPr>
              <w:widowControl w:val="0"/>
              <w:spacing w:after="120" w:line="240" w:lineRule="auto"/>
              <w:ind w:left="0" w:firstLine="0"/>
              <w:jc w:val="left"/>
              <w:rPr>
                <w:b/>
                <w:sz w:val="18"/>
              </w:rPr>
            </w:pPr>
            <w:r>
              <w:rPr>
                <w:b/>
                <w:sz w:val="18"/>
              </w:rPr>
              <w:lastRenderedPageBreak/>
              <w:t xml:space="preserve">a) Zaměření a průzkumy </w:t>
            </w:r>
            <w:r>
              <w:rPr>
                <w:bCs/>
                <w:sz w:val="18"/>
              </w:rPr>
              <w:t>(čl. III, odst. 3.3. a 3.4. smlouvy)</w:t>
            </w:r>
          </w:p>
        </w:tc>
        <w:tc>
          <w:tcPr>
            <w:tcW w:w="1165" w:type="dxa"/>
            <w:tcBorders>
              <w:top w:val="single" w:sz="4" w:space="0" w:color="000000"/>
              <w:left w:val="single" w:sz="4" w:space="0" w:color="000000"/>
              <w:bottom w:val="single" w:sz="4" w:space="0" w:color="000000"/>
              <w:right w:val="single" w:sz="4" w:space="0" w:color="000000"/>
            </w:tcBorders>
            <w:vAlign w:val="bottom"/>
          </w:tcPr>
          <w:p w14:paraId="50CF9D8C" w14:textId="77777777" w:rsidR="007E71B9" w:rsidRDefault="00000000">
            <w:pPr>
              <w:widowControl w:val="0"/>
              <w:spacing w:after="120" w:line="240" w:lineRule="auto"/>
              <w:ind w:left="0" w:right="33" w:firstLine="0"/>
              <w:jc w:val="center"/>
              <w:rPr>
                <w:sz w:val="18"/>
                <w:szCs w:val="18"/>
              </w:rPr>
            </w:pPr>
            <w:r>
              <w:t>20 000,-</w:t>
            </w:r>
          </w:p>
        </w:tc>
        <w:tc>
          <w:tcPr>
            <w:tcW w:w="1001" w:type="dxa"/>
            <w:tcBorders>
              <w:top w:val="single" w:sz="4" w:space="0" w:color="000000"/>
              <w:left w:val="single" w:sz="4" w:space="0" w:color="000000"/>
              <w:bottom w:val="single" w:sz="4" w:space="0" w:color="000000"/>
              <w:right w:val="single" w:sz="4" w:space="0" w:color="000000"/>
            </w:tcBorders>
            <w:vAlign w:val="bottom"/>
          </w:tcPr>
          <w:p w14:paraId="47DBDB00" w14:textId="77777777" w:rsidR="007E71B9" w:rsidRDefault="00000000">
            <w:pPr>
              <w:widowControl w:val="0"/>
              <w:spacing w:after="120" w:line="240" w:lineRule="auto"/>
              <w:ind w:left="0" w:right="37" w:firstLine="0"/>
              <w:jc w:val="center"/>
              <w:rPr>
                <w:sz w:val="18"/>
                <w:szCs w:val="18"/>
              </w:rPr>
            </w:pPr>
            <w:r>
              <w:rPr>
                <w:sz w:val="18"/>
                <w:szCs w:val="18"/>
              </w:rPr>
              <w:t xml:space="preserve">4 200 Kč </w:t>
            </w:r>
          </w:p>
        </w:tc>
        <w:tc>
          <w:tcPr>
            <w:tcW w:w="1156" w:type="dxa"/>
            <w:tcBorders>
              <w:top w:val="single" w:sz="4" w:space="0" w:color="000000"/>
              <w:left w:val="single" w:sz="4" w:space="0" w:color="000000"/>
              <w:bottom w:val="single" w:sz="4" w:space="0" w:color="000000"/>
              <w:right w:val="single" w:sz="8" w:space="0" w:color="000000"/>
            </w:tcBorders>
            <w:vAlign w:val="bottom"/>
          </w:tcPr>
          <w:p w14:paraId="586D725B" w14:textId="77777777" w:rsidR="007E71B9" w:rsidRDefault="00000000">
            <w:pPr>
              <w:widowControl w:val="0"/>
              <w:spacing w:after="120" w:line="240" w:lineRule="auto"/>
              <w:ind w:left="0" w:right="33" w:firstLine="0"/>
              <w:jc w:val="center"/>
              <w:rPr>
                <w:sz w:val="18"/>
                <w:szCs w:val="18"/>
              </w:rPr>
            </w:pPr>
            <w:r>
              <w:rPr>
                <w:sz w:val="18"/>
                <w:szCs w:val="18"/>
              </w:rPr>
              <w:t xml:space="preserve">24 200 Kč </w:t>
            </w:r>
          </w:p>
        </w:tc>
      </w:tr>
      <w:tr w:rsidR="007E71B9" w14:paraId="0EAF48DC" w14:textId="77777777">
        <w:trPr>
          <w:trHeight w:val="310"/>
        </w:trPr>
        <w:tc>
          <w:tcPr>
            <w:tcW w:w="5794" w:type="dxa"/>
            <w:tcBorders>
              <w:top w:val="single" w:sz="4" w:space="0" w:color="000000"/>
              <w:left w:val="single" w:sz="8" w:space="0" w:color="000000"/>
              <w:bottom w:val="single" w:sz="4" w:space="0" w:color="000000"/>
              <w:right w:val="single" w:sz="4" w:space="0" w:color="000000"/>
            </w:tcBorders>
            <w:vAlign w:val="bottom"/>
          </w:tcPr>
          <w:p w14:paraId="2A7A20CC" w14:textId="77777777" w:rsidR="007E71B9" w:rsidRDefault="00000000">
            <w:pPr>
              <w:widowControl w:val="0"/>
              <w:spacing w:after="120" w:line="240" w:lineRule="auto"/>
              <w:ind w:left="0" w:firstLine="0"/>
              <w:jc w:val="left"/>
            </w:pPr>
            <w:r>
              <w:rPr>
                <w:b/>
                <w:sz w:val="18"/>
              </w:rPr>
              <w:t xml:space="preserve">b) Dokumentace pro vydání společného povolení (DUR+DSP), vč. IČ </w:t>
            </w:r>
            <w:r>
              <w:rPr>
                <w:sz w:val="18"/>
              </w:rPr>
              <w:t>(čl.III, odst. 3.5. smlouvy)</w:t>
            </w:r>
            <w:r>
              <w:rPr>
                <w:b/>
                <w:sz w:val="18"/>
              </w:rPr>
              <w:t xml:space="preserve"> </w:t>
            </w:r>
          </w:p>
        </w:tc>
        <w:tc>
          <w:tcPr>
            <w:tcW w:w="1165" w:type="dxa"/>
            <w:tcBorders>
              <w:top w:val="single" w:sz="4" w:space="0" w:color="000000"/>
              <w:left w:val="single" w:sz="4" w:space="0" w:color="000000"/>
              <w:bottom w:val="single" w:sz="4" w:space="0" w:color="000000"/>
              <w:right w:val="single" w:sz="4" w:space="0" w:color="000000"/>
            </w:tcBorders>
            <w:vAlign w:val="bottom"/>
          </w:tcPr>
          <w:p w14:paraId="2A49098D" w14:textId="77777777" w:rsidR="007E71B9" w:rsidRDefault="00000000">
            <w:pPr>
              <w:widowControl w:val="0"/>
              <w:spacing w:after="120" w:line="240" w:lineRule="auto"/>
              <w:ind w:left="0" w:right="33" w:firstLine="0"/>
              <w:jc w:val="center"/>
            </w:pPr>
            <w:r>
              <w:t>100 000,-</w:t>
            </w:r>
          </w:p>
        </w:tc>
        <w:tc>
          <w:tcPr>
            <w:tcW w:w="1001" w:type="dxa"/>
            <w:tcBorders>
              <w:top w:val="single" w:sz="4" w:space="0" w:color="000000"/>
              <w:left w:val="single" w:sz="4" w:space="0" w:color="000000"/>
              <w:bottom w:val="single" w:sz="4" w:space="0" w:color="000000"/>
              <w:right w:val="single" w:sz="4" w:space="0" w:color="000000"/>
            </w:tcBorders>
            <w:vAlign w:val="bottom"/>
          </w:tcPr>
          <w:p w14:paraId="4F003F16" w14:textId="77777777" w:rsidR="007E71B9" w:rsidRDefault="00000000">
            <w:pPr>
              <w:widowControl w:val="0"/>
              <w:spacing w:after="120" w:line="240" w:lineRule="auto"/>
              <w:ind w:left="0" w:right="37" w:firstLine="0"/>
              <w:jc w:val="center"/>
            </w:pPr>
            <w:r>
              <w:t>21 000,-</w:t>
            </w:r>
          </w:p>
        </w:tc>
        <w:tc>
          <w:tcPr>
            <w:tcW w:w="1156" w:type="dxa"/>
            <w:tcBorders>
              <w:top w:val="single" w:sz="4" w:space="0" w:color="000000"/>
              <w:left w:val="single" w:sz="4" w:space="0" w:color="000000"/>
              <w:bottom w:val="single" w:sz="4" w:space="0" w:color="000000"/>
              <w:right w:val="single" w:sz="8" w:space="0" w:color="000000"/>
            </w:tcBorders>
            <w:vAlign w:val="bottom"/>
          </w:tcPr>
          <w:p w14:paraId="5781192A" w14:textId="77777777" w:rsidR="007E71B9" w:rsidRDefault="00000000">
            <w:pPr>
              <w:widowControl w:val="0"/>
              <w:spacing w:after="120" w:line="240" w:lineRule="auto"/>
              <w:ind w:left="0" w:right="33" w:firstLine="0"/>
              <w:jc w:val="center"/>
            </w:pPr>
            <w:r>
              <w:t>121 000,-</w:t>
            </w:r>
          </w:p>
        </w:tc>
      </w:tr>
      <w:tr w:rsidR="007E71B9" w14:paraId="0D7E4A60" w14:textId="77777777">
        <w:trPr>
          <w:trHeight w:val="310"/>
        </w:trPr>
        <w:tc>
          <w:tcPr>
            <w:tcW w:w="5794" w:type="dxa"/>
            <w:tcBorders>
              <w:top w:val="single" w:sz="4" w:space="0" w:color="000000"/>
              <w:left w:val="single" w:sz="8" w:space="0" w:color="000000"/>
              <w:bottom w:val="single" w:sz="4" w:space="0" w:color="000000"/>
              <w:right w:val="single" w:sz="4" w:space="0" w:color="000000"/>
            </w:tcBorders>
            <w:vAlign w:val="bottom"/>
          </w:tcPr>
          <w:p w14:paraId="758AE946" w14:textId="77777777" w:rsidR="007E71B9" w:rsidRDefault="00000000">
            <w:pPr>
              <w:widowControl w:val="0"/>
              <w:spacing w:after="120" w:line="240" w:lineRule="auto"/>
              <w:ind w:left="0" w:firstLine="0"/>
              <w:jc w:val="left"/>
              <w:rPr>
                <w:b/>
                <w:sz w:val="18"/>
              </w:rPr>
            </w:pPr>
            <w:r>
              <w:rPr>
                <w:b/>
                <w:sz w:val="18"/>
              </w:rPr>
              <w:t xml:space="preserve">c) Dokumentace pro provedení stavby (DPS), vč. položkového rozpočtu oceněného a neoceněného, </w:t>
            </w:r>
            <w:r>
              <w:rPr>
                <w:bCs/>
                <w:sz w:val="18"/>
              </w:rPr>
              <w:t>pozn. bez uvedení obchodních názvů</w:t>
            </w:r>
          </w:p>
        </w:tc>
        <w:tc>
          <w:tcPr>
            <w:tcW w:w="1165" w:type="dxa"/>
            <w:tcBorders>
              <w:top w:val="single" w:sz="4" w:space="0" w:color="000000"/>
              <w:left w:val="single" w:sz="4" w:space="0" w:color="000000"/>
              <w:bottom w:val="single" w:sz="4" w:space="0" w:color="000000"/>
              <w:right w:val="single" w:sz="4" w:space="0" w:color="000000"/>
            </w:tcBorders>
            <w:vAlign w:val="bottom"/>
          </w:tcPr>
          <w:p w14:paraId="6D241BF6" w14:textId="77777777" w:rsidR="007E71B9" w:rsidRDefault="00000000">
            <w:pPr>
              <w:widowControl w:val="0"/>
              <w:spacing w:after="120" w:line="240" w:lineRule="auto"/>
              <w:ind w:left="0" w:right="33" w:firstLine="0"/>
              <w:jc w:val="center"/>
              <w:rPr>
                <w:sz w:val="18"/>
                <w:szCs w:val="18"/>
              </w:rPr>
            </w:pPr>
            <w:r>
              <w:rPr>
                <w:sz w:val="18"/>
                <w:szCs w:val="18"/>
              </w:rPr>
              <w:t>30 000,-</w:t>
            </w:r>
          </w:p>
        </w:tc>
        <w:tc>
          <w:tcPr>
            <w:tcW w:w="1001" w:type="dxa"/>
            <w:tcBorders>
              <w:top w:val="single" w:sz="4" w:space="0" w:color="000000"/>
              <w:left w:val="single" w:sz="4" w:space="0" w:color="000000"/>
              <w:bottom w:val="single" w:sz="4" w:space="0" w:color="000000"/>
              <w:right w:val="single" w:sz="4" w:space="0" w:color="000000"/>
            </w:tcBorders>
            <w:vAlign w:val="bottom"/>
          </w:tcPr>
          <w:p w14:paraId="1D519E30" w14:textId="77777777" w:rsidR="007E71B9" w:rsidRDefault="00000000">
            <w:pPr>
              <w:widowControl w:val="0"/>
              <w:spacing w:after="120" w:line="240" w:lineRule="auto"/>
              <w:ind w:left="0" w:right="37" w:firstLine="0"/>
              <w:jc w:val="center"/>
              <w:rPr>
                <w:sz w:val="18"/>
                <w:szCs w:val="18"/>
              </w:rPr>
            </w:pPr>
            <w:r>
              <w:rPr>
                <w:sz w:val="18"/>
                <w:szCs w:val="18"/>
              </w:rPr>
              <w:t>6 300,-</w:t>
            </w:r>
          </w:p>
        </w:tc>
        <w:tc>
          <w:tcPr>
            <w:tcW w:w="1156" w:type="dxa"/>
            <w:tcBorders>
              <w:top w:val="single" w:sz="4" w:space="0" w:color="000000"/>
              <w:left w:val="single" w:sz="4" w:space="0" w:color="000000"/>
              <w:bottom w:val="single" w:sz="4" w:space="0" w:color="000000"/>
              <w:right w:val="single" w:sz="8" w:space="0" w:color="000000"/>
            </w:tcBorders>
            <w:vAlign w:val="bottom"/>
          </w:tcPr>
          <w:p w14:paraId="5F2E479D" w14:textId="77777777" w:rsidR="007E71B9" w:rsidRDefault="00000000">
            <w:pPr>
              <w:widowControl w:val="0"/>
              <w:spacing w:after="120" w:line="240" w:lineRule="auto"/>
              <w:ind w:left="0" w:right="33" w:firstLine="0"/>
              <w:jc w:val="center"/>
              <w:rPr>
                <w:sz w:val="18"/>
                <w:szCs w:val="18"/>
              </w:rPr>
            </w:pPr>
            <w:r>
              <w:rPr>
                <w:sz w:val="18"/>
                <w:szCs w:val="18"/>
              </w:rPr>
              <w:t>36 300,-</w:t>
            </w:r>
          </w:p>
        </w:tc>
      </w:tr>
      <w:tr w:rsidR="007E71B9" w14:paraId="5037894E" w14:textId="77777777">
        <w:trPr>
          <w:trHeight w:val="346"/>
        </w:trPr>
        <w:tc>
          <w:tcPr>
            <w:tcW w:w="5794"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0F7ED69" w14:textId="77777777" w:rsidR="007E71B9" w:rsidRDefault="00000000">
            <w:pPr>
              <w:widowControl w:val="0"/>
              <w:spacing w:after="120" w:line="240" w:lineRule="auto"/>
              <w:ind w:left="0" w:firstLine="0"/>
              <w:jc w:val="left"/>
            </w:pPr>
            <w:r>
              <w:rPr>
                <w:b/>
              </w:rPr>
              <w:t xml:space="preserve">celkem </w:t>
            </w:r>
          </w:p>
        </w:tc>
        <w:tc>
          <w:tcPr>
            <w:tcW w:w="116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025BB941" w14:textId="77777777" w:rsidR="007E71B9" w:rsidRDefault="00000000">
            <w:pPr>
              <w:widowControl w:val="0"/>
              <w:spacing w:after="120" w:line="240" w:lineRule="auto"/>
              <w:ind w:left="0" w:right="32" w:firstLine="0"/>
              <w:jc w:val="center"/>
              <w:rPr>
                <w:b/>
                <w:bCs/>
              </w:rPr>
            </w:pPr>
            <w:r>
              <w:rPr>
                <w:b/>
                <w:bCs/>
              </w:rPr>
              <w:t>150 000,-</w:t>
            </w:r>
          </w:p>
        </w:tc>
        <w:tc>
          <w:tcPr>
            <w:tcW w:w="100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13DE9981" w14:textId="77777777" w:rsidR="007E71B9" w:rsidRDefault="00000000">
            <w:pPr>
              <w:widowControl w:val="0"/>
              <w:spacing w:after="120" w:line="240" w:lineRule="auto"/>
              <w:ind w:left="0" w:right="36" w:firstLine="0"/>
              <w:jc w:val="center"/>
              <w:rPr>
                <w:b/>
                <w:bCs/>
                <w:sz w:val="18"/>
                <w:szCs w:val="18"/>
              </w:rPr>
            </w:pPr>
            <w:r>
              <w:rPr>
                <w:b/>
                <w:bCs/>
                <w:sz w:val="18"/>
                <w:szCs w:val="18"/>
              </w:rPr>
              <w:t>31 500,-</w:t>
            </w:r>
          </w:p>
        </w:tc>
        <w:tc>
          <w:tcPr>
            <w:tcW w:w="1156" w:type="dxa"/>
            <w:tcBorders>
              <w:top w:val="single" w:sz="4" w:space="0" w:color="000000"/>
              <w:left w:val="single" w:sz="8" w:space="0" w:color="000000"/>
              <w:bottom w:val="single" w:sz="4" w:space="0" w:color="000000"/>
              <w:right w:val="single" w:sz="8" w:space="0" w:color="000000"/>
            </w:tcBorders>
            <w:shd w:val="clear" w:color="auto" w:fill="D8D8D8"/>
            <w:vAlign w:val="bottom"/>
          </w:tcPr>
          <w:p w14:paraId="5DB3A7C1" w14:textId="77777777" w:rsidR="007E71B9" w:rsidRDefault="00000000">
            <w:pPr>
              <w:widowControl w:val="0"/>
              <w:spacing w:after="120" w:line="240" w:lineRule="auto"/>
              <w:ind w:left="0" w:right="32" w:firstLine="0"/>
              <w:jc w:val="center"/>
              <w:rPr>
                <w:b/>
                <w:bCs/>
              </w:rPr>
            </w:pPr>
            <w:r>
              <w:rPr>
                <w:b/>
                <w:bCs/>
              </w:rPr>
              <w:t xml:space="preserve">181 500,- </w:t>
            </w:r>
          </w:p>
        </w:tc>
      </w:tr>
      <w:tr w:rsidR="007E71B9" w14:paraId="57DA7B6B" w14:textId="77777777">
        <w:trPr>
          <w:trHeight w:val="346"/>
        </w:trPr>
        <w:tc>
          <w:tcPr>
            <w:tcW w:w="57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9B4847" w14:textId="77777777" w:rsidR="007E71B9" w:rsidRDefault="00000000">
            <w:pPr>
              <w:widowControl w:val="0"/>
              <w:spacing w:after="120" w:line="240" w:lineRule="auto"/>
              <w:ind w:left="0" w:firstLine="0"/>
              <w:jc w:val="left"/>
              <w:rPr>
                <w:b/>
                <w:sz w:val="18"/>
                <w:szCs w:val="18"/>
              </w:rPr>
            </w:pPr>
            <w:r>
              <w:rPr>
                <w:b/>
                <w:sz w:val="18"/>
                <w:szCs w:val="18"/>
              </w:rPr>
              <w:t>Autorský dozor</w:t>
            </w:r>
            <w:r>
              <w:rPr>
                <w:bCs/>
                <w:sz w:val="18"/>
                <w:szCs w:val="18"/>
              </w:rPr>
              <w:t xml:space="preserve"> – cena za 1 návštěvu v KČ, cena za autorský dozor bude fakturována dle skutečného počtu návštěv (předpoklad 10 návštěv)</w:t>
            </w:r>
          </w:p>
        </w:tc>
        <w:tc>
          <w:tcPr>
            <w:tcW w:w="1165"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4930CEEB" w14:textId="77777777" w:rsidR="007E71B9" w:rsidRDefault="00000000">
            <w:pPr>
              <w:widowControl w:val="0"/>
              <w:spacing w:after="120" w:line="240" w:lineRule="auto"/>
              <w:ind w:left="0" w:right="32" w:firstLine="0"/>
              <w:jc w:val="center"/>
              <w:rPr>
                <w:b/>
                <w:bCs/>
                <w:sz w:val="18"/>
                <w:szCs w:val="18"/>
              </w:rPr>
            </w:pPr>
            <w:r>
              <w:rPr>
                <w:b/>
                <w:bCs/>
                <w:sz w:val="18"/>
                <w:szCs w:val="18"/>
              </w:rPr>
              <w:t xml:space="preserve">4 000 Kč </w:t>
            </w:r>
          </w:p>
        </w:tc>
        <w:tc>
          <w:tcPr>
            <w:tcW w:w="100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707EE269" w14:textId="77777777" w:rsidR="007E71B9" w:rsidRDefault="00000000">
            <w:pPr>
              <w:widowControl w:val="0"/>
              <w:spacing w:after="120" w:line="240" w:lineRule="auto"/>
              <w:ind w:left="0" w:right="36" w:firstLine="0"/>
              <w:jc w:val="center"/>
              <w:rPr>
                <w:b/>
                <w:bCs/>
                <w:sz w:val="18"/>
                <w:szCs w:val="18"/>
              </w:rPr>
            </w:pPr>
            <w:r>
              <w:rPr>
                <w:b/>
                <w:bCs/>
                <w:sz w:val="18"/>
                <w:szCs w:val="18"/>
              </w:rPr>
              <w:t xml:space="preserve">840 Kč </w:t>
            </w:r>
          </w:p>
        </w:tc>
        <w:tc>
          <w:tcPr>
            <w:tcW w:w="1156" w:type="dxa"/>
            <w:tcBorders>
              <w:top w:val="single" w:sz="4" w:space="0" w:color="000000"/>
              <w:left w:val="single" w:sz="8" w:space="0" w:color="000000"/>
              <w:bottom w:val="single" w:sz="8" w:space="0" w:color="000000"/>
              <w:right w:val="single" w:sz="8" w:space="0" w:color="000000"/>
            </w:tcBorders>
            <w:shd w:val="clear" w:color="auto" w:fill="D8D8D8"/>
            <w:vAlign w:val="bottom"/>
          </w:tcPr>
          <w:p w14:paraId="4EC0DC91" w14:textId="77777777" w:rsidR="007E71B9" w:rsidRDefault="00000000">
            <w:pPr>
              <w:widowControl w:val="0"/>
              <w:spacing w:after="120" w:line="240" w:lineRule="auto"/>
              <w:ind w:left="0" w:right="32" w:firstLine="0"/>
              <w:jc w:val="center"/>
              <w:rPr>
                <w:b/>
                <w:bCs/>
                <w:sz w:val="18"/>
                <w:szCs w:val="18"/>
              </w:rPr>
            </w:pPr>
            <w:r>
              <w:rPr>
                <w:b/>
                <w:bCs/>
                <w:sz w:val="18"/>
                <w:szCs w:val="18"/>
              </w:rPr>
              <w:t xml:space="preserve">4 840 Kč </w:t>
            </w:r>
          </w:p>
        </w:tc>
      </w:tr>
    </w:tbl>
    <w:p w14:paraId="73BDA26B" w14:textId="77777777" w:rsidR="007E71B9" w:rsidRDefault="007E71B9">
      <w:pPr>
        <w:spacing w:after="120" w:line="240" w:lineRule="auto"/>
        <w:ind w:left="0" w:firstLine="0"/>
        <w:jc w:val="left"/>
      </w:pPr>
    </w:p>
    <w:p w14:paraId="4D0CC7F3" w14:textId="77777777" w:rsidR="007E71B9" w:rsidRDefault="00000000">
      <w:pPr>
        <w:pStyle w:val="Odstavecseseznamem"/>
        <w:numPr>
          <w:ilvl w:val="1"/>
          <w:numId w:val="20"/>
        </w:numPr>
        <w:tabs>
          <w:tab w:val="center" w:pos="4120"/>
        </w:tabs>
        <w:spacing w:after="120" w:line="240" w:lineRule="auto"/>
        <w:ind w:left="851" w:hanging="567"/>
        <w:contextualSpacing w:val="0"/>
      </w:pPr>
      <w:r>
        <w:t xml:space="preserve">Zhotovitel zaručuje úplnost rozpočtu. Nebezpečí změny okolností přebírají obě smluvní strany. </w:t>
      </w:r>
    </w:p>
    <w:p w14:paraId="7E5F9076" w14:textId="77777777" w:rsidR="007E71B9" w:rsidRDefault="00000000">
      <w:pPr>
        <w:pStyle w:val="Odstavecseseznamem"/>
        <w:numPr>
          <w:ilvl w:val="1"/>
          <w:numId w:val="2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3336013E" w14:textId="77777777" w:rsidR="007E71B9" w:rsidRDefault="007E71B9">
      <w:pPr>
        <w:spacing w:after="120" w:line="240" w:lineRule="auto"/>
        <w:ind w:right="1"/>
      </w:pPr>
    </w:p>
    <w:p w14:paraId="39DA8376" w14:textId="77777777" w:rsidR="007E71B9" w:rsidRDefault="007E71B9">
      <w:pPr>
        <w:spacing w:after="120" w:line="240" w:lineRule="auto"/>
        <w:ind w:left="284" w:right="1" w:hanging="284"/>
      </w:pPr>
    </w:p>
    <w:p w14:paraId="0EF21AD7" w14:textId="77777777" w:rsidR="007E71B9" w:rsidRDefault="00000000">
      <w:pPr>
        <w:pStyle w:val="Nadpis1"/>
        <w:spacing w:after="120" w:line="240" w:lineRule="auto"/>
        <w:ind w:hanging="360"/>
      </w:pPr>
      <w:r>
        <w:t xml:space="preserve"> Platební podmínky </w:t>
      </w:r>
    </w:p>
    <w:p w14:paraId="78FC5CD4" w14:textId="77777777" w:rsidR="007E71B9" w:rsidRDefault="007E71B9">
      <w:pPr>
        <w:pStyle w:val="Odstavecseseznamem"/>
        <w:numPr>
          <w:ilvl w:val="0"/>
          <w:numId w:val="21"/>
        </w:numPr>
        <w:tabs>
          <w:tab w:val="center" w:pos="2445"/>
        </w:tabs>
        <w:spacing w:after="120" w:line="240" w:lineRule="auto"/>
        <w:jc w:val="left"/>
        <w:rPr>
          <w:vanish/>
        </w:rPr>
      </w:pPr>
    </w:p>
    <w:p w14:paraId="04823019" w14:textId="77777777" w:rsidR="007E71B9" w:rsidRDefault="007E71B9">
      <w:pPr>
        <w:pStyle w:val="Odstavecseseznamem"/>
        <w:numPr>
          <w:ilvl w:val="0"/>
          <w:numId w:val="21"/>
        </w:numPr>
        <w:tabs>
          <w:tab w:val="center" w:pos="2445"/>
        </w:tabs>
        <w:spacing w:after="120" w:line="240" w:lineRule="auto"/>
        <w:jc w:val="left"/>
        <w:rPr>
          <w:vanish/>
        </w:rPr>
      </w:pPr>
    </w:p>
    <w:p w14:paraId="117BE4F5" w14:textId="77777777" w:rsidR="007E71B9" w:rsidRDefault="007E71B9">
      <w:pPr>
        <w:pStyle w:val="Odstavecseseznamem"/>
        <w:numPr>
          <w:ilvl w:val="0"/>
          <w:numId w:val="21"/>
        </w:numPr>
        <w:tabs>
          <w:tab w:val="center" w:pos="2445"/>
        </w:tabs>
        <w:spacing w:after="120" w:line="240" w:lineRule="auto"/>
        <w:jc w:val="left"/>
        <w:rPr>
          <w:vanish/>
        </w:rPr>
      </w:pPr>
    </w:p>
    <w:p w14:paraId="590B557B" w14:textId="77777777" w:rsidR="007E71B9" w:rsidRDefault="007E71B9">
      <w:pPr>
        <w:pStyle w:val="Odstavecseseznamem"/>
        <w:numPr>
          <w:ilvl w:val="0"/>
          <w:numId w:val="21"/>
        </w:numPr>
        <w:tabs>
          <w:tab w:val="center" w:pos="2445"/>
        </w:tabs>
        <w:spacing w:after="120" w:line="240" w:lineRule="auto"/>
        <w:jc w:val="left"/>
        <w:rPr>
          <w:vanish/>
        </w:rPr>
      </w:pPr>
    </w:p>
    <w:p w14:paraId="22DB3EA8" w14:textId="77777777" w:rsidR="007E71B9" w:rsidRDefault="007E71B9">
      <w:pPr>
        <w:pStyle w:val="Odstavecseseznamem"/>
        <w:numPr>
          <w:ilvl w:val="0"/>
          <w:numId w:val="21"/>
        </w:numPr>
        <w:tabs>
          <w:tab w:val="center" w:pos="2445"/>
        </w:tabs>
        <w:spacing w:after="120" w:line="240" w:lineRule="auto"/>
        <w:jc w:val="left"/>
        <w:rPr>
          <w:vanish/>
        </w:rPr>
      </w:pPr>
    </w:p>
    <w:p w14:paraId="4FFF66E2" w14:textId="77777777" w:rsidR="007E71B9" w:rsidRDefault="007E71B9">
      <w:pPr>
        <w:pStyle w:val="Odstavecseseznamem"/>
        <w:numPr>
          <w:ilvl w:val="0"/>
          <w:numId w:val="21"/>
        </w:numPr>
        <w:tabs>
          <w:tab w:val="center" w:pos="2445"/>
        </w:tabs>
        <w:spacing w:after="120" w:line="240" w:lineRule="auto"/>
        <w:jc w:val="left"/>
        <w:rPr>
          <w:vanish/>
        </w:rPr>
      </w:pPr>
    </w:p>
    <w:p w14:paraId="141ABA41" w14:textId="77777777" w:rsidR="007E71B9" w:rsidRDefault="007E71B9">
      <w:pPr>
        <w:pStyle w:val="Odstavecseseznamem"/>
        <w:numPr>
          <w:ilvl w:val="0"/>
          <w:numId w:val="21"/>
        </w:numPr>
        <w:tabs>
          <w:tab w:val="center" w:pos="2445"/>
        </w:tabs>
        <w:spacing w:after="120" w:line="240" w:lineRule="auto"/>
        <w:jc w:val="left"/>
        <w:rPr>
          <w:vanish/>
        </w:rPr>
      </w:pPr>
    </w:p>
    <w:p w14:paraId="60681465" w14:textId="77777777" w:rsidR="007E71B9" w:rsidRDefault="007E71B9">
      <w:pPr>
        <w:pStyle w:val="Odstavecseseznamem"/>
        <w:numPr>
          <w:ilvl w:val="0"/>
          <w:numId w:val="21"/>
        </w:numPr>
        <w:tabs>
          <w:tab w:val="center" w:pos="2445"/>
        </w:tabs>
        <w:spacing w:after="120" w:line="240" w:lineRule="auto"/>
        <w:jc w:val="left"/>
        <w:rPr>
          <w:vanish/>
        </w:rPr>
      </w:pPr>
    </w:p>
    <w:p w14:paraId="13E35D28" w14:textId="77777777" w:rsidR="007E71B9" w:rsidRDefault="00000000">
      <w:pPr>
        <w:pStyle w:val="Odstavecseseznamem"/>
        <w:numPr>
          <w:ilvl w:val="1"/>
          <w:numId w:val="21"/>
        </w:numPr>
        <w:tabs>
          <w:tab w:val="center" w:pos="2445"/>
        </w:tabs>
        <w:spacing w:after="120" w:line="240" w:lineRule="auto"/>
        <w:ind w:left="851" w:hanging="567"/>
        <w:contextualSpacing w:val="0"/>
        <w:jc w:val="left"/>
      </w:pPr>
      <w:r>
        <w:t xml:space="preserve">Objednatel neposkytuje zhotoviteli zálohu. </w:t>
      </w:r>
    </w:p>
    <w:p w14:paraId="147981AE" w14:textId="77777777" w:rsidR="007E71B9" w:rsidRDefault="00000000">
      <w:pPr>
        <w:pStyle w:val="Odstavecseseznamem"/>
        <w:numPr>
          <w:ilvl w:val="1"/>
          <w:numId w:val="2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1470A1E4" w14:textId="77777777" w:rsidR="007E71B9" w:rsidRDefault="00000000">
      <w:pPr>
        <w:pStyle w:val="Odstavecseseznamem"/>
        <w:numPr>
          <w:ilvl w:val="1"/>
          <w:numId w:val="21"/>
        </w:numPr>
        <w:tabs>
          <w:tab w:val="center" w:pos="2445"/>
        </w:tabs>
        <w:spacing w:after="120" w:line="240" w:lineRule="auto"/>
        <w:ind w:left="851" w:hanging="567"/>
        <w:contextualSpacing w:val="0"/>
      </w:pPr>
      <w:r>
        <w:t>Cena za dílo bude uhrazena po jednotlivých částech a za podmínky, že dílo (jeho část) bude objednatelem převzato bez výhrad. Výkon autorského dozoru bude uhrazen po dokončení a převzetí stavby objednatelem stavebních prací.</w:t>
      </w:r>
    </w:p>
    <w:p w14:paraId="3FFF6BB7" w14:textId="77777777" w:rsidR="007E71B9" w:rsidRDefault="00000000">
      <w:pPr>
        <w:pStyle w:val="Odstavecseseznamem"/>
        <w:numPr>
          <w:ilvl w:val="1"/>
          <w:numId w:val="21"/>
        </w:numPr>
        <w:tabs>
          <w:tab w:val="center" w:pos="2445"/>
        </w:tabs>
        <w:spacing w:after="120" w:line="240" w:lineRule="auto"/>
        <w:ind w:left="851" w:hanging="567"/>
        <w:contextualSpacing w:val="0"/>
      </w:pPr>
      <w:r>
        <w:t>Podkladem pro úhradu smluvní ceny budou faktury, které budou mít náležitosti daňového dokladu dle zákona o DPH, (dále jen „faktura“). Faktura musí kromě zákonem stanovených náležitostí pro daňový doklad obsahovat také:</w:t>
      </w:r>
    </w:p>
    <w:p w14:paraId="44D414AF" w14:textId="77777777" w:rsidR="007E71B9" w:rsidRDefault="00000000">
      <w:pPr>
        <w:numPr>
          <w:ilvl w:val="0"/>
          <w:numId w:val="8"/>
        </w:numPr>
        <w:spacing w:after="120" w:line="240" w:lineRule="auto"/>
        <w:ind w:left="1134" w:hanging="283"/>
        <w:jc w:val="left"/>
      </w:pPr>
      <w:r>
        <w:t>IČO objednatele: (002 96 317), předmět smlouvy, tj. text: „Projektové dokumentace splaškových kanalizací v Rýmařově 2023, Dílčí část 1 - zřízení protlaku pod komunikací II. třídy na ul. Okružní“,</w:t>
      </w:r>
    </w:p>
    <w:p w14:paraId="172A692D" w14:textId="77777777" w:rsidR="007E71B9" w:rsidRDefault="00000000">
      <w:pPr>
        <w:numPr>
          <w:ilvl w:val="0"/>
          <w:numId w:val="8"/>
        </w:numPr>
        <w:spacing w:after="120" w:line="240" w:lineRule="auto"/>
        <w:ind w:left="1134" w:hanging="283"/>
      </w:pPr>
      <w:r>
        <w:t xml:space="preserve">označení banky a čísla účtu, na který má být zaplaceno (pokud je číslo účtu odlišné od čísla uvedeného v čl. I odst. 2, je zhotovitel povinen o této skutečnosti v souladu s odst. 2.2. této smlouvy informovat objednatele), </w:t>
      </w:r>
    </w:p>
    <w:p w14:paraId="51119087" w14:textId="77777777" w:rsidR="007E71B9" w:rsidRDefault="00000000">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29E27930" w14:textId="77777777" w:rsidR="007E71B9" w:rsidRDefault="00000000">
      <w:pPr>
        <w:numPr>
          <w:ilvl w:val="0"/>
          <w:numId w:val="8"/>
        </w:numPr>
        <w:spacing w:after="120" w:line="240" w:lineRule="auto"/>
        <w:ind w:left="1134" w:right="1" w:hanging="283"/>
      </w:pPr>
      <w:r>
        <w:t xml:space="preserve">lhůtu splatnosti faktury, </w:t>
      </w:r>
    </w:p>
    <w:p w14:paraId="705000B9" w14:textId="77777777" w:rsidR="007E71B9" w:rsidRDefault="00000000">
      <w:pPr>
        <w:numPr>
          <w:ilvl w:val="0"/>
          <w:numId w:val="8"/>
        </w:numPr>
        <w:spacing w:after="120" w:line="240" w:lineRule="auto"/>
        <w:ind w:left="1134" w:right="1" w:hanging="283"/>
      </w:pPr>
      <w:r>
        <w:t xml:space="preserve">jméno a vlastnoruční podpis osoby, která fakturu vystavila, včetně kontaktního telefonu. </w:t>
      </w:r>
    </w:p>
    <w:p w14:paraId="4838B4B0" w14:textId="77777777" w:rsidR="007E71B9" w:rsidRDefault="00000000">
      <w:pPr>
        <w:spacing w:after="120" w:line="240" w:lineRule="auto"/>
        <w:ind w:left="851" w:firstLine="0"/>
        <w:jc w:val="left"/>
      </w:pPr>
      <w:r>
        <w:t xml:space="preserve">Lhůta splatnosti dílčích faktur činí 30 kalendářních dnů ode dne jejich doručení objednateli. Stejná lhůta splatnosti platí i při placení jiných plateb (smluvních pokut, úroků z prodlení, náhrady škody apod.) </w:t>
      </w:r>
    </w:p>
    <w:p w14:paraId="4278AAF7" w14:textId="77777777" w:rsidR="007E71B9" w:rsidRDefault="00000000">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2A439635" w14:textId="77777777" w:rsidR="007E71B9" w:rsidRDefault="00000000">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w:t>
      </w:r>
      <w:r>
        <w:lastRenderedPageBreak/>
        <w:t xml:space="preserve">nové faktury. Vrátí-li objednatel vadnou fakturu zhotoviteli, přestává běžet původní lhůta splatnosti. Celá lhůta splatnosti běží opět ode dne doručení nově vyhotovené faktury objednateli. </w:t>
      </w:r>
    </w:p>
    <w:p w14:paraId="7DE625E0" w14:textId="77777777" w:rsidR="007E71B9" w:rsidRDefault="00000000">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0147EC2E" w14:textId="77777777" w:rsidR="007E71B9" w:rsidRDefault="00000000">
      <w:pPr>
        <w:numPr>
          <w:ilvl w:val="1"/>
          <w:numId w:val="9"/>
        </w:numPr>
        <w:spacing w:after="120" w:line="240" w:lineRule="auto"/>
        <w:ind w:left="851" w:right="1" w:hanging="567"/>
      </w:pPr>
      <w:r>
        <w:t xml:space="preserve">Povinnost zaplatit cenu za dílo je splněna dnem připsání příslušné částky na účet zhotovitele. </w:t>
      </w:r>
    </w:p>
    <w:p w14:paraId="3F3C401B" w14:textId="77777777" w:rsidR="007E71B9" w:rsidRDefault="00000000">
      <w:pPr>
        <w:spacing w:after="120" w:line="240" w:lineRule="auto"/>
        <w:ind w:left="0" w:firstLine="0"/>
        <w:jc w:val="left"/>
      </w:pPr>
      <w:r>
        <w:t xml:space="preserve">  </w:t>
      </w:r>
    </w:p>
    <w:p w14:paraId="057429C6" w14:textId="77777777" w:rsidR="007E71B9" w:rsidRDefault="00000000">
      <w:pPr>
        <w:pStyle w:val="Nadpis1"/>
        <w:spacing w:after="120" w:line="240" w:lineRule="auto"/>
        <w:ind w:hanging="360"/>
      </w:pPr>
      <w:r>
        <w:t xml:space="preserve">Záruka za dílo a vady díla </w:t>
      </w:r>
    </w:p>
    <w:p w14:paraId="54734754" w14:textId="77777777" w:rsidR="007E71B9" w:rsidRDefault="007E71B9">
      <w:pPr>
        <w:pStyle w:val="Odstavecseseznamem"/>
        <w:numPr>
          <w:ilvl w:val="0"/>
          <w:numId w:val="22"/>
        </w:numPr>
        <w:spacing w:after="120" w:line="240" w:lineRule="auto"/>
        <w:ind w:right="1"/>
        <w:rPr>
          <w:vanish/>
        </w:rPr>
      </w:pPr>
    </w:p>
    <w:p w14:paraId="65843668" w14:textId="77777777" w:rsidR="007E71B9" w:rsidRDefault="007E71B9">
      <w:pPr>
        <w:pStyle w:val="Odstavecseseznamem"/>
        <w:numPr>
          <w:ilvl w:val="0"/>
          <w:numId w:val="22"/>
        </w:numPr>
        <w:spacing w:after="120" w:line="240" w:lineRule="auto"/>
        <w:ind w:right="1"/>
        <w:rPr>
          <w:vanish/>
        </w:rPr>
      </w:pPr>
    </w:p>
    <w:p w14:paraId="1C282C45" w14:textId="77777777" w:rsidR="007E71B9" w:rsidRDefault="007E71B9">
      <w:pPr>
        <w:pStyle w:val="Odstavecseseznamem"/>
        <w:numPr>
          <w:ilvl w:val="0"/>
          <w:numId w:val="22"/>
        </w:numPr>
        <w:spacing w:after="120" w:line="240" w:lineRule="auto"/>
        <w:ind w:right="1"/>
        <w:rPr>
          <w:vanish/>
        </w:rPr>
      </w:pPr>
    </w:p>
    <w:p w14:paraId="4C37098A" w14:textId="77777777" w:rsidR="007E71B9" w:rsidRDefault="007E71B9">
      <w:pPr>
        <w:pStyle w:val="Odstavecseseznamem"/>
        <w:numPr>
          <w:ilvl w:val="0"/>
          <w:numId w:val="22"/>
        </w:numPr>
        <w:spacing w:after="120" w:line="240" w:lineRule="auto"/>
        <w:ind w:right="1"/>
        <w:rPr>
          <w:vanish/>
        </w:rPr>
      </w:pPr>
    </w:p>
    <w:p w14:paraId="7675CEFE" w14:textId="77777777" w:rsidR="007E71B9" w:rsidRDefault="007E71B9">
      <w:pPr>
        <w:pStyle w:val="Odstavecseseznamem"/>
        <w:numPr>
          <w:ilvl w:val="0"/>
          <w:numId w:val="22"/>
        </w:numPr>
        <w:spacing w:after="120" w:line="240" w:lineRule="auto"/>
        <w:ind w:right="1"/>
        <w:rPr>
          <w:vanish/>
        </w:rPr>
      </w:pPr>
    </w:p>
    <w:p w14:paraId="2092DAA4" w14:textId="77777777" w:rsidR="007E71B9" w:rsidRDefault="007E71B9">
      <w:pPr>
        <w:pStyle w:val="Odstavecseseznamem"/>
        <w:numPr>
          <w:ilvl w:val="0"/>
          <w:numId w:val="22"/>
        </w:numPr>
        <w:spacing w:after="120" w:line="240" w:lineRule="auto"/>
        <w:ind w:right="1"/>
        <w:rPr>
          <w:vanish/>
        </w:rPr>
      </w:pPr>
    </w:p>
    <w:p w14:paraId="3CDA7C80" w14:textId="77777777" w:rsidR="007E71B9" w:rsidRDefault="007E71B9">
      <w:pPr>
        <w:pStyle w:val="Odstavecseseznamem"/>
        <w:numPr>
          <w:ilvl w:val="0"/>
          <w:numId w:val="22"/>
        </w:numPr>
        <w:spacing w:after="120" w:line="240" w:lineRule="auto"/>
        <w:ind w:right="1"/>
        <w:rPr>
          <w:vanish/>
        </w:rPr>
      </w:pPr>
    </w:p>
    <w:p w14:paraId="24E719D0" w14:textId="77777777" w:rsidR="007E71B9" w:rsidRDefault="007E71B9">
      <w:pPr>
        <w:pStyle w:val="Odstavecseseznamem"/>
        <w:numPr>
          <w:ilvl w:val="0"/>
          <w:numId w:val="22"/>
        </w:numPr>
        <w:spacing w:after="120" w:line="240" w:lineRule="auto"/>
        <w:ind w:right="1"/>
        <w:rPr>
          <w:vanish/>
        </w:rPr>
      </w:pPr>
    </w:p>
    <w:p w14:paraId="50D5F5D6" w14:textId="77777777" w:rsidR="007E71B9" w:rsidRDefault="007E71B9">
      <w:pPr>
        <w:pStyle w:val="Odstavecseseznamem"/>
        <w:numPr>
          <w:ilvl w:val="0"/>
          <w:numId w:val="22"/>
        </w:numPr>
        <w:spacing w:after="120" w:line="240" w:lineRule="auto"/>
        <w:ind w:right="1"/>
        <w:rPr>
          <w:vanish/>
        </w:rPr>
      </w:pPr>
    </w:p>
    <w:p w14:paraId="3B44F234" w14:textId="77777777" w:rsidR="007E71B9" w:rsidRDefault="00000000">
      <w:pPr>
        <w:pStyle w:val="Odstavecseseznamem"/>
        <w:numPr>
          <w:ilvl w:val="1"/>
          <w:numId w:val="22"/>
        </w:numPr>
        <w:spacing w:after="120" w:line="240" w:lineRule="auto"/>
        <w:ind w:left="851" w:hanging="567"/>
        <w:contextualSpacing w:val="0"/>
      </w:pPr>
      <w:r>
        <w:t>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dle platných právních předpisů a technických norem. Zhotovitel odpovídá i za vady díla zhotovovaného zcela nebo z části prostřednictvím svých poddodavatelů.</w:t>
      </w:r>
    </w:p>
    <w:p w14:paraId="5F0C781A" w14:textId="77777777" w:rsidR="007E71B9" w:rsidRDefault="00000000">
      <w:pPr>
        <w:pStyle w:val="Odstavecseseznamem"/>
        <w:numPr>
          <w:ilvl w:val="1"/>
          <w:numId w:val="22"/>
        </w:numPr>
        <w:spacing w:after="120" w:line="240" w:lineRule="auto"/>
        <w:ind w:left="851" w:hanging="567"/>
        <w:contextualSpacing w:val="0"/>
      </w:pPr>
      <w:r>
        <w:t xml:space="preserve">Zhotovitel poskytuje objednateli záruku za dílo (jeho část) v rozsahu dle čl. IX této smlouvy v trvání     60 měsíců, přičemž záruční doba počíná běžet dnem předání řádně zhotoveného díla (jeho části) v souladu s čl. V této smlouvy. V případě oznámení vady díla (jeho části) objednatelem se běh záruční doby staví a počíná znovu běžet ode dne převzetí opraveného reklamovaného díla objednatelem. </w:t>
      </w:r>
    </w:p>
    <w:p w14:paraId="7C6854A9" w14:textId="77777777" w:rsidR="007E71B9" w:rsidRDefault="00000000">
      <w:pPr>
        <w:pStyle w:val="Odstavecseseznamem"/>
        <w:numPr>
          <w:ilvl w:val="1"/>
          <w:numId w:val="22"/>
        </w:numPr>
        <w:spacing w:after="120" w:line="240" w:lineRule="auto"/>
        <w:ind w:left="851" w:hanging="567"/>
        <w:contextualSpacing w:val="0"/>
      </w:pPr>
      <w:r>
        <w:t>Objednatel je povinen oznámit zhotoviteli vadu díla (jeho části) bez zbytečného odkladu poté, kdy objednatel vadu zjistil, a to písemně na dodejku adresovanou do sídla zhotovitele nebo prostřednictvím elektronické komunikace.</w:t>
      </w:r>
    </w:p>
    <w:p w14:paraId="4984C1B8" w14:textId="77777777" w:rsidR="007E71B9" w:rsidRDefault="00000000">
      <w:pPr>
        <w:pStyle w:val="Odstavecseseznamem"/>
        <w:numPr>
          <w:ilvl w:val="1"/>
          <w:numId w:val="22"/>
        </w:numPr>
        <w:spacing w:after="120" w:line="240" w:lineRule="auto"/>
        <w:ind w:left="851" w:hanging="567"/>
        <w:contextualSpacing w:val="0"/>
      </w:pPr>
      <w:r>
        <w:t>Zhotovitel je povinen reklamovanou vadu odstranit do 3 pracovních dnů od jejího oznámení objednatelem, pokud se smluvní strany nedohodnou písemně na jiné lhůtě nebo jiném způsobu vyřízení reklamace.</w:t>
      </w:r>
    </w:p>
    <w:p w14:paraId="05088019" w14:textId="77777777" w:rsidR="007E71B9" w:rsidRDefault="00000000">
      <w:pPr>
        <w:pStyle w:val="Odstavecseseznamem"/>
        <w:numPr>
          <w:ilvl w:val="1"/>
          <w:numId w:val="22"/>
        </w:numPr>
        <w:spacing w:after="120" w:line="240" w:lineRule="auto"/>
        <w:ind w:left="851" w:hanging="567"/>
        <w:contextualSpacing w:val="0"/>
      </w:pPr>
      <w:r>
        <w:t>Pokud zhotovitel neodstraní vadu díla ve lhůtě uvedené v odst. 9.4. této smlouvy, je povinen zaplatit objednateli smluvní pokutu ve výši 1.000 Kč za každý i započatý den prodlení.</w:t>
      </w:r>
    </w:p>
    <w:p w14:paraId="3226E0CD" w14:textId="77777777" w:rsidR="007E71B9" w:rsidRDefault="00000000">
      <w:pPr>
        <w:pStyle w:val="Odstavecseseznamem"/>
        <w:numPr>
          <w:ilvl w:val="1"/>
          <w:numId w:val="22"/>
        </w:numPr>
        <w:spacing w:after="120" w:line="240" w:lineRule="auto"/>
        <w:ind w:left="851" w:hanging="567"/>
        <w:contextualSpacing w:val="0"/>
      </w:pPr>
      <w:r>
        <w:t>V případě prodlení zhotovitele s provedením a předáním části díla objednateli v termínech sjednaných v odst. 4.1. této smlouvy, je zhotovitel povinen zaplatit objednateli smluvní pokutu ve výši 0,05 % z ceny za dílo bez DPH (příslušné části) za každý i započatý den prodlení, pokud se smluvní strany nedohodnou jinak.</w:t>
      </w:r>
    </w:p>
    <w:p w14:paraId="188AE846" w14:textId="77777777" w:rsidR="007E71B9" w:rsidRDefault="00000000">
      <w:pPr>
        <w:pStyle w:val="Odstavecseseznamem"/>
        <w:numPr>
          <w:ilvl w:val="1"/>
          <w:numId w:val="22"/>
        </w:numPr>
        <w:spacing w:after="120" w:line="240" w:lineRule="auto"/>
        <w:ind w:left="851" w:hanging="567"/>
        <w:contextualSpacing w:val="0"/>
      </w:pPr>
      <w:r>
        <w:t>Dojde-li k prodlení s plněním díla v důsledku porušení povinnosti sjednané odst.6.1. písm. f) této smlouvy, je zhotovitel povinen zaplatit objednateli smluvní pokutu ve výši 1.000 Kč.</w:t>
      </w:r>
    </w:p>
    <w:p w14:paraId="23FD8A11" w14:textId="77777777" w:rsidR="007E71B9" w:rsidRDefault="00000000">
      <w:pPr>
        <w:pStyle w:val="Odstavecseseznamem"/>
        <w:numPr>
          <w:ilvl w:val="1"/>
          <w:numId w:val="22"/>
        </w:numPr>
        <w:spacing w:after="120" w:line="240" w:lineRule="auto"/>
        <w:ind w:left="851" w:hanging="567"/>
        <w:contextualSpacing w:val="0"/>
      </w:pPr>
      <w:r>
        <w:t>V případě porušení povinnosti dle odst. 6.1. písm. g) této smlouvy se zhotovitel zavazuje zaplatit objednateli smluvní pokutu ve výši 0,05 % z celkové ceny za dílo bez DPH za každý, i započatý den prodlení u každého objednatelem zaslaného požadavku na poskytnutí dodatečné informace.</w:t>
      </w:r>
    </w:p>
    <w:p w14:paraId="50A67056" w14:textId="77777777" w:rsidR="007E71B9" w:rsidRDefault="00000000">
      <w:pPr>
        <w:pStyle w:val="Odstavecseseznamem"/>
        <w:numPr>
          <w:ilvl w:val="1"/>
          <w:numId w:val="22"/>
        </w:numPr>
        <w:spacing w:after="120" w:line="240" w:lineRule="auto"/>
        <w:ind w:left="851" w:hanging="567"/>
        <w:contextualSpacing w:val="0"/>
      </w:pPr>
      <w:r>
        <w:t>V případě neposkytnutí součinnosti nebo prodlení při poskytnutí součinnosti je objednatel povinen zaplatit zhotoviteli smluvní pokutu ve výši 500 Kč za každý i započatý den prodlení.</w:t>
      </w:r>
    </w:p>
    <w:p w14:paraId="1C307BFF" w14:textId="77777777" w:rsidR="007E71B9" w:rsidRDefault="00000000">
      <w:pPr>
        <w:pStyle w:val="Odstavecseseznamem"/>
        <w:numPr>
          <w:ilvl w:val="1"/>
          <w:numId w:val="22"/>
        </w:numPr>
        <w:spacing w:after="120" w:line="240" w:lineRule="auto"/>
        <w:ind w:left="851" w:hanging="567"/>
        <w:contextualSpacing w:val="0"/>
      </w:pPr>
      <w:r>
        <w:t>Pokud závazek splnit předmět smlouvy dle jejích jednotlivých částí zanikne před řádným termínem plnění, nezaniká nárok na smluvní pokutu, pokud vznikl dřívějším porušením smluvní povinnosti.</w:t>
      </w:r>
    </w:p>
    <w:p w14:paraId="0B119692" w14:textId="77777777" w:rsidR="007E71B9" w:rsidRDefault="00000000">
      <w:pPr>
        <w:pStyle w:val="Odstavecseseznamem"/>
        <w:numPr>
          <w:ilvl w:val="1"/>
          <w:numId w:val="22"/>
        </w:numPr>
        <w:spacing w:after="120" w:line="240" w:lineRule="auto"/>
        <w:ind w:left="851" w:hanging="567"/>
        <w:contextualSpacing w:val="0"/>
      </w:pPr>
      <w:r>
        <w:t xml:space="preserve"> Smluvní strany se dohodly, že právo na vymáhání případné náhrady škody není ustanoveními o smluvní pokutě sjednané touto smlouvou dotčeno.</w:t>
      </w:r>
    </w:p>
    <w:p w14:paraId="3CCA039B" w14:textId="77777777" w:rsidR="007E71B9" w:rsidRDefault="00000000">
      <w:pPr>
        <w:pStyle w:val="Odstavecseseznamem"/>
        <w:numPr>
          <w:ilvl w:val="1"/>
          <w:numId w:val="2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2CF91D5D" w14:textId="77777777" w:rsidR="007E71B9" w:rsidRDefault="00000000">
      <w:pPr>
        <w:pStyle w:val="Odstavecseseznamem"/>
        <w:numPr>
          <w:ilvl w:val="2"/>
          <w:numId w:val="22"/>
        </w:numPr>
        <w:spacing w:after="120" w:line="240" w:lineRule="auto"/>
        <w:ind w:left="1134" w:hanging="283"/>
        <w:contextualSpacing w:val="0"/>
      </w:pPr>
      <w:r>
        <w:t xml:space="preserve">cenu víceprací, které byly vynaloženy na stavbu v souvislosti s vadou díla, </w:t>
      </w:r>
    </w:p>
    <w:p w14:paraId="6BE83A45" w14:textId="77777777" w:rsidR="007E71B9" w:rsidRDefault="00000000">
      <w:pPr>
        <w:pStyle w:val="Odstavecseseznamem"/>
        <w:numPr>
          <w:ilvl w:val="2"/>
          <w:numId w:val="22"/>
        </w:numPr>
        <w:spacing w:after="120" w:line="240" w:lineRule="auto"/>
        <w:ind w:left="1134" w:hanging="283"/>
        <w:contextualSpacing w:val="0"/>
      </w:pPr>
      <w:r>
        <w:t xml:space="preserve">náklady objednatele spojené se zadáním a provedením nového zadávacího řízení, </w:t>
      </w:r>
    </w:p>
    <w:p w14:paraId="47105FD4" w14:textId="77777777" w:rsidR="007E71B9" w:rsidRDefault="00000000">
      <w:pPr>
        <w:pStyle w:val="Odstavecseseznamem"/>
        <w:numPr>
          <w:ilvl w:val="2"/>
          <w:numId w:val="22"/>
        </w:numPr>
        <w:spacing w:after="120" w:line="240" w:lineRule="auto"/>
        <w:ind w:left="1134" w:hanging="283"/>
        <w:contextualSpacing w:val="0"/>
      </w:pPr>
      <w:r>
        <w:lastRenderedPageBreak/>
        <w:t xml:space="preserve">náklady objednatele vzniklé s prodlením zhotovitele stavby s provedením nebo dokončením stavby objednateli, </w:t>
      </w:r>
    </w:p>
    <w:p w14:paraId="5A391E1B" w14:textId="77777777" w:rsidR="007E71B9" w:rsidRDefault="00000000">
      <w:pPr>
        <w:pStyle w:val="Odstavecseseznamem"/>
        <w:numPr>
          <w:ilvl w:val="2"/>
          <w:numId w:val="22"/>
        </w:numPr>
        <w:spacing w:after="120" w:line="240" w:lineRule="auto"/>
        <w:ind w:left="1134" w:hanging="283"/>
        <w:contextualSpacing w:val="0"/>
      </w:pPr>
      <w:r>
        <w:t xml:space="preserve">plnění ve výši stanovené poskytovatelem dotace.  </w:t>
      </w:r>
    </w:p>
    <w:p w14:paraId="5C44E6B2" w14:textId="77777777" w:rsidR="007E71B9" w:rsidRDefault="00000000">
      <w:pPr>
        <w:pStyle w:val="Odstavecseseznamem"/>
        <w:numPr>
          <w:ilvl w:val="1"/>
          <w:numId w:val="22"/>
        </w:numPr>
        <w:spacing w:after="120" w:line="240" w:lineRule="auto"/>
        <w:ind w:left="851" w:hanging="567"/>
        <w:contextualSpacing w:val="0"/>
      </w:pPr>
      <w:r>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5A53224A" w14:textId="77777777" w:rsidR="007E71B9" w:rsidRDefault="007E71B9">
      <w:pPr>
        <w:spacing w:after="120" w:line="240" w:lineRule="auto"/>
        <w:ind w:right="1"/>
      </w:pPr>
    </w:p>
    <w:p w14:paraId="425752BD" w14:textId="77777777" w:rsidR="007E71B9" w:rsidRDefault="00000000">
      <w:pPr>
        <w:pStyle w:val="Nadpis1"/>
        <w:spacing w:after="120" w:line="240" w:lineRule="auto"/>
        <w:ind w:hanging="360"/>
      </w:pPr>
      <w:r>
        <w:t xml:space="preserve">Odstoupení od smlouvy </w:t>
      </w:r>
    </w:p>
    <w:p w14:paraId="2B0DFF0B" w14:textId="77777777" w:rsidR="007E71B9" w:rsidRDefault="007E71B9">
      <w:pPr>
        <w:pStyle w:val="Odstavecseseznamem"/>
        <w:numPr>
          <w:ilvl w:val="0"/>
          <w:numId w:val="23"/>
        </w:numPr>
        <w:tabs>
          <w:tab w:val="center" w:pos="3977"/>
        </w:tabs>
        <w:spacing w:after="120" w:line="240" w:lineRule="auto"/>
        <w:jc w:val="left"/>
        <w:rPr>
          <w:vanish/>
        </w:rPr>
      </w:pPr>
    </w:p>
    <w:p w14:paraId="52FE0F6E" w14:textId="77777777" w:rsidR="007E71B9" w:rsidRDefault="007E71B9">
      <w:pPr>
        <w:pStyle w:val="Odstavecseseznamem"/>
        <w:numPr>
          <w:ilvl w:val="0"/>
          <w:numId w:val="23"/>
        </w:numPr>
        <w:tabs>
          <w:tab w:val="center" w:pos="3977"/>
        </w:tabs>
        <w:spacing w:after="120" w:line="240" w:lineRule="auto"/>
        <w:jc w:val="left"/>
        <w:rPr>
          <w:vanish/>
        </w:rPr>
      </w:pPr>
    </w:p>
    <w:p w14:paraId="77A2BEE8" w14:textId="77777777" w:rsidR="007E71B9" w:rsidRDefault="007E71B9">
      <w:pPr>
        <w:pStyle w:val="Odstavecseseznamem"/>
        <w:numPr>
          <w:ilvl w:val="0"/>
          <w:numId w:val="23"/>
        </w:numPr>
        <w:tabs>
          <w:tab w:val="center" w:pos="3977"/>
        </w:tabs>
        <w:spacing w:after="120" w:line="240" w:lineRule="auto"/>
        <w:jc w:val="left"/>
        <w:rPr>
          <w:vanish/>
        </w:rPr>
      </w:pPr>
    </w:p>
    <w:p w14:paraId="3982C337" w14:textId="77777777" w:rsidR="007E71B9" w:rsidRDefault="007E71B9">
      <w:pPr>
        <w:pStyle w:val="Odstavecseseznamem"/>
        <w:numPr>
          <w:ilvl w:val="0"/>
          <w:numId w:val="23"/>
        </w:numPr>
        <w:tabs>
          <w:tab w:val="center" w:pos="3977"/>
        </w:tabs>
        <w:spacing w:after="120" w:line="240" w:lineRule="auto"/>
        <w:jc w:val="left"/>
        <w:rPr>
          <w:vanish/>
        </w:rPr>
      </w:pPr>
    </w:p>
    <w:p w14:paraId="6887F569" w14:textId="77777777" w:rsidR="007E71B9" w:rsidRDefault="007E71B9">
      <w:pPr>
        <w:pStyle w:val="Odstavecseseznamem"/>
        <w:numPr>
          <w:ilvl w:val="0"/>
          <w:numId w:val="23"/>
        </w:numPr>
        <w:tabs>
          <w:tab w:val="center" w:pos="3977"/>
        </w:tabs>
        <w:spacing w:after="120" w:line="240" w:lineRule="auto"/>
        <w:jc w:val="left"/>
        <w:rPr>
          <w:vanish/>
        </w:rPr>
      </w:pPr>
    </w:p>
    <w:p w14:paraId="42DEB495" w14:textId="77777777" w:rsidR="007E71B9" w:rsidRDefault="007E71B9">
      <w:pPr>
        <w:pStyle w:val="Odstavecseseznamem"/>
        <w:numPr>
          <w:ilvl w:val="0"/>
          <w:numId w:val="23"/>
        </w:numPr>
        <w:tabs>
          <w:tab w:val="center" w:pos="3977"/>
        </w:tabs>
        <w:spacing w:after="120" w:line="240" w:lineRule="auto"/>
        <w:jc w:val="left"/>
        <w:rPr>
          <w:vanish/>
        </w:rPr>
      </w:pPr>
    </w:p>
    <w:p w14:paraId="74C28022" w14:textId="77777777" w:rsidR="007E71B9" w:rsidRDefault="007E71B9">
      <w:pPr>
        <w:pStyle w:val="Odstavecseseznamem"/>
        <w:numPr>
          <w:ilvl w:val="0"/>
          <w:numId w:val="23"/>
        </w:numPr>
        <w:tabs>
          <w:tab w:val="center" w:pos="3977"/>
        </w:tabs>
        <w:spacing w:after="120" w:line="240" w:lineRule="auto"/>
        <w:jc w:val="left"/>
        <w:rPr>
          <w:vanish/>
        </w:rPr>
      </w:pPr>
    </w:p>
    <w:p w14:paraId="64BA878B" w14:textId="77777777" w:rsidR="007E71B9" w:rsidRDefault="007E71B9">
      <w:pPr>
        <w:pStyle w:val="Odstavecseseznamem"/>
        <w:numPr>
          <w:ilvl w:val="0"/>
          <w:numId w:val="23"/>
        </w:numPr>
        <w:tabs>
          <w:tab w:val="center" w:pos="3977"/>
        </w:tabs>
        <w:spacing w:after="120" w:line="240" w:lineRule="auto"/>
        <w:jc w:val="left"/>
        <w:rPr>
          <w:vanish/>
        </w:rPr>
      </w:pPr>
    </w:p>
    <w:p w14:paraId="62EECE9D" w14:textId="77777777" w:rsidR="007E71B9" w:rsidRDefault="007E71B9">
      <w:pPr>
        <w:pStyle w:val="Odstavecseseznamem"/>
        <w:numPr>
          <w:ilvl w:val="0"/>
          <w:numId w:val="23"/>
        </w:numPr>
        <w:tabs>
          <w:tab w:val="center" w:pos="3977"/>
        </w:tabs>
        <w:spacing w:after="120" w:line="240" w:lineRule="auto"/>
        <w:jc w:val="left"/>
        <w:rPr>
          <w:vanish/>
        </w:rPr>
      </w:pPr>
    </w:p>
    <w:p w14:paraId="7E79452F" w14:textId="77777777" w:rsidR="007E71B9" w:rsidRDefault="007E71B9">
      <w:pPr>
        <w:pStyle w:val="Odstavecseseznamem"/>
        <w:numPr>
          <w:ilvl w:val="0"/>
          <w:numId w:val="23"/>
        </w:numPr>
        <w:tabs>
          <w:tab w:val="center" w:pos="3977"/>
        </w:tabs>
        <w:spacing w:after="120" w:line="240" w:lineRule="auto"/>
        <w:jc w:val="left"/>
        <w:rPr>
          <w:vanish/>
        </w:rPr>
      </w:pPr>
    </w:p>
    <w:p w14:paraId="0D600859" w14:textId="77777777" w:rsidR="007E71B9" w:rsidRDefault="00000000">
      <w:pPr>
        <w:pStyle w:val="Odstavecseseznamem"/>
        <w:numPr>
          <w:ilvl w:val="1"/>
          <w:numId w:val="23"/>
        </w:numPr>
        <w:tabs>
          <w:tab w:val="center" w:pos="3977"/>
        </w:tabs>
        <w:spacing w:after="120" w:line="240" w:lineRule="auto"/>
        <w:ind w:left="851" w:hanging="567"/>
        <w:jc w:val="left"/>
      </w:pPr>
      <w:r>
        <w:t xml:space="preserve">Smluvní strany jsou oprávněny odstoupit od této smlouvy zejména v případě, že: </w:t>
      </w:r>
    </w:p>
    <w:p w14:paraId="382D03F1" w14:textId="77777777" w:rsidR="007E71B9" w:rsidRDefault="00000000">
      <w:pPr>
        <w:numPr>
          <w:ilvl w:val="0"/>
          <w:numId w:val="10"/>
        </w:numPr>
        <w:spacing w:after="120" w:line="240" w:lineRule="auto"/>
        <w:ind w:left="1134" w:right="1" w:hanging="283"/>
      </w:pPr>
      <w:r>
        <w:t xml:space="preserve">podstatným způsobem poruší smluvní povinnost specifikovanou níže a  </w:t>
      </w:r>
    </w:p>
    <w:p w14:paraId="31FD0493" w14:textId="77777777" w:rsidR="007E71B9" w:rsidRDefault="00000000">
      <w:pPr>
        <w:numPr>
          <w:ilvl w:val="0"/>
          <w:numId w:val="10"/>
        </w:numPr>
        <w:spacing w:after="120" w:line="240" w:lineRule="auto"/>
        <w:ind w:left="1134" w:right="1" w:hanging="283"/>
      </w:pPr>
      <w:r>
        <w:t xml:space="preserve">bude zjištěno, že zhotovitel je v úpadku nebo s ním bylo zahájeno insolvenční řízení nebo je v likvidaci. </w:t>
      </w:r>
    </w:p>
    <w:p w14:paraId="52A554F1" w14:textId="77777777" w:rsidR="007E71B9" w:rsidRDefault="00000000">
      <w:pPr>
        <w:pStyle w:val="Odstavecseseznamem"/>
        <w:numPr>
          <w:ilvl w:val="1"/>
          <w:numId w:val="23"/>
        </w:numPr>
        <w:tabs>
          <w:tab w:val="center" w:pos="4082"/>
        </w:tabs>
        <w:spacing w:after="120" w:line="240" w:lineRule="auto"/>
        <w:ind w:left="851" w:hanging="567"/>
        <w:jc w:val="left"/>
      </w:pPr>
      <w:r>
        <w:t xml:space="preserve">Smluvní strany se dohodly, že za podstatné porušení smluvních podmínek považují: </w:t>
      </w:r>
    </w:p>
    <w:p w14:paraId="2BB87DB7" w14:textId="77777777" w:rsidR="007E71B9" w:rsidRDefault="00000000">
      <w:pPr>
        <w:numPr>
          <w:ilvl w:val="0"/>
          <w:numId w:val="11"/>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pokud se smluvní strany nedohodnou jinak,  </w:t>
      </w:r>
    </w:p>
    <w:p w14:paraId="5FBB98FD" w14:textId="77777777" w:rsidR="007E71B9" w:rsidRDefault="00000000">
      <w:pPr>
        <w:numPr>
          <w:ilvl w:val="0"/>
          <w:numId w:val="11"/>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3AE91500" w14:textId="77777777" w:rsidR="007E71B9" w:rsidRDefault="00000000">
      <w:pPr>
        <w:numPr>
          <w:ilvl w:val="0"/>
          <w:numId w:val="11"/>
        </w:numPr>
        <w:spacing w:after="120" w:line="240" w:lineRule="auto"/>
        <w:ind w:left="1134" w:right="1" w:hanging="283"/>
      </w:pPr>
      <w:r>
        <w:t xml:space="preserve">prodlení zhotovitele s dodáním díla (jeho části) a s odstraněním reklamované vady dle čl. IX odst.9.4. této smlouvy řádně a včas, dle podmínek sjednaných touto smlouvou na základě písemného vytčení prodlení objednatelem zaslané zhotoviteli, tím není dotčeno právo na náhradu škody a smluvní pokutu. </w:t>
      </w:r>
    </w:p>
    <w:p w14:paraId="1AD77AD7" w14:textId="77777777" w:rsidR="007E71B9" w:rsidRDefault="00000000">
      <w:pPr>
        <w:numPr>
          <w:ilvl w:val="1"/>
          <w:numId w:val="12"/>
        </w:numPr>
        <w:spacing w:after="120" w:line="240" w:lineRule="auto"/>
        <w:ind w:left="851" w:right="1" w:hanging="567"/>
      </w:pPr>
      <w:r>
        <w:t xml:space="preserve">Odstoupení od smlouvy je platné a účinné dnem doručení druhé smluvní straně v souladu s touto smlouvou.  Smluvní strany si ujednaly, že odstoupením od smlouvy v případech dle odst. 10.1. písm.b)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57905BC7" w14:textId="77777777" w:rsidR="007E71B9" w:rsidRDefault="00000000">
      <w:pPr>
        <w:numPr>
          <w:ilvl w:val="1"/>
          <w:numId w:val="12"/>
        </w:numPr>
        <w:spacing w:after="120" w:line="240" w:lineRule="auto"/>
        <w:ind w:left="851" w:right="1" w:hanging="567"/>
      </w:pPr>
      <w:r>
        <w:t xml:space="preserve">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581DBAAE" w14:textId="77777777" w:rsidR="007E71B9" w:rsidRDefault="00000000">
      <w:pPr>
        <w:numPr>
          <w:ilvl w:val="1"/>
          <w:numId w:val="12"/>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078F99CE" w14:textId="77777777" w:rsidR="007E71B9" w:rsidRDefault="007E71B9">
      <w:pPr>
        <w:spacing w:after="120" w:line="240" w:lineRule="auto"/>
        <w:ind w:left="0" w:right="1" w:firstLine="0"/>
      </w:pPr>
    </w:p>
    <w:p w14:paraId="2B0C193A" w14:textId="77777777" w:rsidR="007E71B9" w:rsidRDefault="00000000">
      <w:pPr>
        <w:keepNext/>
        <w:keepLines/>
        <w:spacing w:after="120" w:line="240" w:lineRule="auto"/>
        <w:ind w:left="10" w:right="8" w:hanging="10"/>
        <w:jc w:val="center"/>
        <w:outlineLvl w:val="0"/>
        <w:rPr>
          <w:b/>
        </w:rPr>
      </w:pPr>
      <w:r>
        <w:rPr>
          <w:b/>
        </w:rPr>
        <w:t>XI. Licenční ujednání</w:t>
      </w:r>
    </w:p>
    <w:p w14:paraId="0A30920D" w14:textId="77777777" w:rsidR="007E71B9" w:rsidRDefault="00000000">
      <w:pPr>
        <w:numPr>
          <w:ilvl w:val="1"/>
          <w:numId w:val="13"/>
        </w:numPr>
        <w:spacing w:after="120" w:line="240" w:lineRule="auto"/>
        <w:ind w:left="851" w:right="1" w:hanging="567"/>
      </w:pPr>
      <w:r>
        <w:t>Dokumentace (dílo) zpracovaná zhotovitelem dle této smlouvy je autorským dílem a zhotovitel prohlašuje, že je oprávněn k výkonu majetkových práv k dílu.</w:t>
      </w:r>
    </w:p>
    <w:p w14:paraId="045FB73F" w14:textId="77777777" w:rsidR="007E71B9" w:rsidRDefault="00000000">
      <w:pPr>
        <w:numPr>
          <w:ilvl w:val="1"/>
          <w:numId w:val="13"/>
        </w:numPr>
        <w:spacing w:after="120" w:line="240" w:lineRule="auto"/>
        <w:ind w:left="851" w:right="1" w:hanging="567"/>
      </w:pPr>
      <w:r>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7059A0A" w14:textId="77777777" w:rsidR="007E71B9" w:rsidRDefault="00000000">
      <w:pPr>
        <w:numPr>
          <w:ilvl w:val="1"/>
          <w:numId w:val="13"/>
        </w:numPr>
        <w:spacing w:after="120" w:line="240" w:lineRule="auto"/>
        <w:ind w:left="851" w:right="1" w:hanging="567"/>
      </w:pPr>
      <w:r>
        <w:lastRenderedPageBreak/>
        <w:t>Licence je zhotovitelem udělována ke všem známým způsobům užití díla, na dobu trvání autorských práv k dílu, bez množstevního a územního omezení.</w:t>
      </w:r>
    </w:p>
    <w:p w14:paraId="5CF36DA3" w14:textId="77777777" w:rsidR="007E71B9" w:rsidRDefault="00000000">
      <w:pPr>
        <w:numPr>
          <w:ilvl w:val="1"/>
          <w:numId w:val="13"/>
        </w:numPr>
        <w:spacing w:after="120" w:line="240" w:lineRule="auto"/>
        <w:ind w:left="851" w:right="1" w:hanging="567"/>
      </w:pPr>
      <w:r>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01C1F7A9" w14:textId="77777777" w:rsidR="007E71B9" w:rsidRDefault="00000000">
      <w:pPr>
        <w:numPr>
          <w:ilvl w:val="1"/>
          <w:numId w:val="13"/>
        </w:numPr>
        <w:spacing w:after="120" w:line="240" w:lineRule="auto"/>
        <w:ind w:left="851" w:right="1" w:hanging="567"/>
      </w:pPr>
      <w:r>
        <w:t>Objednatel je oprávněn poskytovat práva získaná touto smlouvou třetím osobám (podlicence). Oprávnění výkonu těchto práv platí pro třetí osoby ve stejném rozsahu jako pro objednatele.</w:t>
      </w:r>
    </w:p>
    <w:p w14:paraId="0946C206" w14:textId="77777777" w:rsidR="007E71B9" w:rsidRDefault="00000000">
      <w:pPr>
        <w:numPr>
          <w:ilvl w:val="1"/>
          <w:numId w:val="13"/>
        </w:numPr>
        <w:spacing w:after="120" w:line="240" w:lineRule="auto"/>
        <w:ind w:left="851" w:right="1" w:hanging="567"/>
      </w:pPr>
      <w:r>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7A8E196D" w14:textId="77777777" w:rsidR="007E71B9" w:rsidRDefault="00000000">
      <w:pPr>
        <w:numPr>
          <w:ilvl w:val="1"/>
          <w:numId w:val="13"/>
        </w:numPr>
        <w:spacing w:after="120" w:line="240" w:lineRule="auto"/>
        <w:ind w:left="851" w:right="1" w:hanging="567"/>
      </w:pPr>
      <w:r>
        <w:t xml:space="preserve">Oprávnění objednatele dílo užít nezaniká ani v případě zániku této smlouvy z jakéhokoliv důvodu. </w:t>
      </w:r>
    </w:p>
    <w:p w14:paraId="387252BD" w14:textId="77777777" w:rsidR="007E71B9" w:rsidRDefault="007E71B9">
      <w:pPr>
        <w:spacing w:after="120" w:line="240" w:lineRule="auto"/>
        <w:ind w:left="0" w:right="1" w:firstLine="0"/>
      </w:pPr>
    </w:p>
    <w:p w14:paraId="14DCF9CD" w14:textId="77777777" w:rsidR="007E71B9" w:rsidRDefault="00000000">
      <w:pPr>
        <w:pStyle w:val="Nadpis1"/>
        <w:spacing w:after="120" w:line="240" w:lineRule="auto"/>
        <w:ind w:hanging="360"/>
      </w:pPr>
      <w:r>
        <w:t xml:space="preserve">Závěrečná ustanovení </w:t>
      </w:r>
    </w:p>
    <w:p w14:paraId="7C67D87A" w14:textId="77777777" w:rsidR="007E71B9" w:rsidRDefault="007E71B9">
      <w:pPr>
        <w:pStyle w:val="Odstavecseseznamem"/>
        <w:numPr>
          <w:ilvl w:val="0"/>
          <w:numId w:val="23"/>
        </w:numPr>
        <w:spacing w:after="120" w:line="240" w:lineRule="auto"/>
        <w:ind w:right="1"/>
        <w:rPr>
          <w:vanish/>
        </w:rPr>
      </w:pPr>
    </w:p>
    <w:p w14:paraId="36E8CA90" w14:textId="77777777" w:rsidR="007E71B9" w:rsidRDefault="007E71B9">
      <w:pPr>
        <w:pStyle w:val="Odstavecseseznamem"/>
        <w:numPr>
          <w:ilvl w:val="0"/>
          <w:numId w:val="23"/>
        </w:numPr>
        <w:spacing w:after="120" w:line="240" w:lineRule="auto"/>
        <w:ind w:right="1"/>
        <w:rPr>
          <w:vanish/>
        </w:rPr>
      </w:pPr>
    </w:p>
    <w:p w14:paraId="1BAFD519" w14:textId="77777777" w:rsidR="007E71B9" w:rsidRDefault="00000000">
      <w:pPr>
        <w:pStyle w:val="Odstavecseseznamem"/>
        <w:numPr>
          <w:ilvl w:val="1"/>
          <w:numId w:val="2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438EF14E" w14:textId="77777777" w:rsidR="007E71B9" w:rsidRDefault="00000000">
      <w:pPr>
        <w:pStyle w:val="Odstavecseseznamem"/>
        <w:numPr>
          <w:ilvl w:val="1"/>
          <w:numId w:val="23"/>
        </w:numPr>
        <w:tabs>
          <w:tab w:val="center" w:pos="4750"/>
        </w:tabs>
        <w:spacing w:after="120" w:line="240" w:lineRule="auto"/>
        <w:ind w:left="851" w:hanging="567"/>
        <w:contextualSpacing w:val="0"/>
      </w:pPr>
      <w:r>
        <w:t>Práva a povinnosti smluvních stran neupravené přímo v této smlouvě se řídí občanským zákoníkem.</w:t>
      </w:r>
    </w:p>
    <w:p w14:paraId="5DCC1347" w14:textId="77777777" w:rsidR="007E71B9" w:rsidRDefault="00000000">
      <w:pPr>
        <w:pStyle w:val="Odstavecseseznamem"/>
        <w:numPr>
          <w:ilvl w:val="1"/>
          <w:numId w:val="2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790C71BE" w14:textId="77777777" w:rsidR="007E71B9" w:rsidRDefault="00000000">
      <w:pPr>
        <w:pStyle w:val="Odstavecseseznamem"/>
        <w:numPr>
          <w:ilvl w:val="1"/>
          <w:numId w:val="2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6D7475E4" w14:textId="77777777" w:rsidR="007E71B9" w:rsidRDefault="00000000">
      <w:pPr>
        <w:pStyle w:val="Odstavecseseznamem"/>
        <w:numPr>
          <w:ilvl w:val="1"/>
          <w:numId w:val="23"/>
        </w:numPr>
        <w:tabs>
          <w:tab w:val="center" w:pos="4750"/>
        </w:tabs>
        <w:spacing w:after="120" w:line="240" w:lineRule="auto"/>
        <w:ind w:left="851" w:hanging="567"/>
        <w:contextualSpacing w:val="0"/>
      </w:pPr>
      <w:r>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27DB8D03" w14:textId="77777777" w:rsidR="007E71B9" w:rsidRDefault="00000000">
      <w:pPr>
        <w:pStyle w:val="Odstavecseseznamem"/>
        <w:numPr>
          <w:ilvl w:val="1"/>
          <w:numId w:val="2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tab/>
      </w:r>
    </w:p>
    <w:p w14:paraId="2CBD7632" w14:textId="77777777" w:rsidR="007E71B9" w:rsidRDefault="00000000">
      <w:pPr>
        <w:pStyle w:val="Odstavecseseznamem"/>
        <w:numPr>
          <w:ilvl w:val="1"/>
          <w:numId w:val="2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7B6C284A" w14:textId="77777777" w:rsidR="007E71B9" w:rsidRDefault="007E71B9">
      <w:pPr>
        <w:spacing w:after="100" w:line="259" w:lineRule="auto"/>
        <w:ind w:left="0" w:firstLine="0"/>
        <w:jc w:val="left"/>
      </w:pPr>
    </w:p>
    <w:p w14:paraId="7F528DB3" w14:textId="77777777" w:rsidR="007E71B9" w:rsidRDefault="007E71B9">
      <w:pPr>
        <w:spacing w:after="100" w:line="259" w:lineRule="auto"/>
        <w:ind w:left="0" w:firstLine="0"/>
        <w:jc w:val="left"/>
      </w:pPr>
    </w:p>
    <w:p w14:paraId="1D12FEBF" w14:textId="77777777" w:rsidR="007E71B9" w:rsidRDefault="007E71B9">
      <w:pPr>
        <w:spacing w:after="100" w:line="259" w:lineRule="auto"/>
        <w:ind w:left="0" w:firstLine="0"/>
        <w:jc w:val="left"/>
      </w:pPr>
    </w:p>
    <w:p w14:paraId="7CC39C75" w14:textId="77777777" w:rsidR="007E71B9" w:rsidRDefault="007E71B9">
      <w:pPr>
        <w:spacing w:after="100" w:line="259" w:lineRule="auto"/>
        <w:ind w:left="0" w:firstLine="0"/>
        <w:jc w:val="left"/>
      </w:pPr>
    </w:p>
    <w:p w14:paraId="775621BF" w14:textId="77777777" w:rsidR="007E71B9" w:rsidRDefault="007E71B9">
      <w:pPr>
        <w:spacing w:after="100" w:line="259" w:lineRule="auto"/>
        <w:ind w:left="0" w:firstLine="0"/>
        <w:jc w:val="left"/>
      </w:pPr>
    </w:p>
    <w:p w14:paraId="3E59964C" w14:textId="77777777" w:rsidR="007E71B9" w:rsidRDefault="007E71B9">
      <w:pPr>
        <w:spacing w:after="100" w:line="259" w:lineRule="auto"/>
        <w:ind w:left="0" w:firstLine="0"/>
        <w:jc w:val="left"/>
      </w:pPr>
    </w:p>
    <w:p w14:paraId="0DE7A978" w14:textId="77777777" w:rsidR="007E71B9" w:rsidRDefault="007E71B9">
      <w:pPr>
        <w:spacing w:after="100" w:line="259" w:lineRule="auto"/>
        <w:ind w:left="0" w:firstLine="0"/>
        <w:jc w:val="left"/>
      </w:pPr>
    </w:p>
    <w:p w14:paraId="0B5D1B7E" w14:textId="77777777" w:rsidR="007E71B9" w:rsidRDefault="007E71B9">
      <w:pPr>
        <w:spacing w:after="100" w:line="259" w:lineRule="auto"/>
        <w:ind w:left="0" w:firstLine="0"/>
        <w:jc w:val="left"/>
      </w:pPr>
    </w:p>
    <w:p w14:paraId="0DF45B69" w14:textId="77777777" w:rsidR="007E71B9" w:rsidRDefault="00000000">
      <w:pPr>
        <w:spacing w:after="100" w:line="259" w:lineRule="auto"/>
        <w:ind w:left="0" w:firstLine="0"/>
        <w:jc w:val="left"/>
      </w:pPr>
      <w:r>
        <w:t>Za objednatele:</w:t>
      </w:r>
      <w:r>
        <w:tab/>
      </w:r>
      <w:r>
        <w:tab/>
        <w:t xml:space="preserve">                  </w:t>
      </w:r>
      <w:r>
        <w:tab/>
        <w:t xml:space="preserve"> </w:t>
      </w:r>
      <w:r>
        <w:tab/>
        <w:t xml:space="preserve"> </w:t>
      </w:r>
      <w:r>
        <w:tab/>
        <w:t xml:space="preserve">Zhotovitel: </w:t>
      </w:r>
    </w:p>
    <w:p w14:paraId="72638C2E" w14:textId="77777777" w:rsidR="007E71B9" w:rsidRDefault="00000000">
      <w:pPr>
        <w:spacing w:after="3" w:line="372" w:lineRule="auto"/>
        <w:ind w:left="-15" w:right="943" w:firstLine="0"/>
      </w:pPr>
      <w:r>
        <w:tab/>
        <w:t>Ing. Luděk Šimko</w:t>
      </w:r>
      <w:r>
        <w:tab/>
      </w:r>
      <w:r>
        <w:tab/>
        <w:t xml:space="preserve"> </w:t>
      </w:r>
      <w:r>
        <w:tab/>
        <w:t xml:space="preserve"> </w:t>
      </w:r>
      <w:r>
        <w:tab/>
        <w:t xml:space="preserve"> </w:t>
      </w:r>
      <w:r>
        <w:tab/>
        <w:t xml:space="preserve"> </w:t>
      </w:r>
      <w:r>
        <w:tab/>
        <w:t xml:space="preserve">JAN ANDRÉS </w:t>
      </w:r>
    </w:p>
    <w:p w14:paraId="7005B406" w14:textId="77777777" w:rsidR="007E71B9" w:rsidRDefault="00000000">
      <w:pPr>
        <w:tabs>
          <w:tab w:val="center" w:pos="1416"/>
          <w:tab w:val="center" w:pos="2125"/>
          <w:tab w:val="center" w:pos="2833"/>
          <w:tab w:val="center" w:pos="3541"/>
          <w:tab w:val="center" w:pos="4249"/>
          <w:tab w:val="center" w:pos="4957"/>
        </w:tabs>
        <w:ind w:left="-15" w:firstLine="0"/>
        <w:jc w:val="left"/>
      </w:pPr>
      <w:r>
        <w:t xml:space="preserve">starosta města </w:t>
      </w:r>
      <w:r>
        <w:tab/>
        <w:t xml:space="preserve"> </w:t>
      </w:r>
      <w:r>
        <w:tab/>
        <w:t xml:space="preserve"> </w:t>
      </w:r>
      <w:r>
        <w:tab/>
        <w:t xml:space="preserve"> </w:t>
      </w:r>
      <w:r>
        <w:tab/>
        <w:t xml:space="preserve"> </w:t>
      </w:r>
      <w:r>
        <w:tab/>
        <w:t xml:space="preserve"> </w:t>
      </w:r>
      <w:r>
        <w:tab/>
        <w:t xml:space="preserve"> </w:t>
      </w:r>
    </w:p>
    <w:p w14:paraId="25D83900" w14:textId="77777777" w:rsidR="007E71B9" w:rsidRDefault="00000000">
      <w:pPr>
        <w:spacing w:after="115" w:line="259" w:lineRule="auto"/>
        <w:ind w:left="0" w:firstLine="0"/>
        <w:jc w:val="left"/>
      </w:pPr>
      <w:r>
        <w:t xml:space="preserve"> </w:t>
      </w:r>
      <w:r>
        <w:tab/>
        <w:t xml:space="preserve"> </w:t>
      </w:r>
    </w:p>
    <w:p w14:paraId="730F8159" w14:textId="081BCB17" w:rsidR="007E71B9" w:rsidRDefault="00000000">
      <w:pPr>
        <w:tabs>
          <w:tab w:val="center" w:pos="6266"/>
        </w:tabs>
        <w:ind w:left="-15" w:firstLine="0"/>
        <w:jc w:val="left"/>
      </w:pPr>
      <w:r>
        <w:t xml:space="preserve">V Rýmařově dne </w:t>
      </w:r>
      <w:sdt>
        <w:sdtPr>
          <w:id w:val="-651837650"/>
          <w:placeholder>
            <w:docPart w:val="DefaultPlaceholder_-1854013440"/>
          </w:placeholder>
          <w:text/>
        </w:sdtPr>
        <w:sdtContent>
          <w:r w:rsidR="00F415E8">
            <w:t>18.07.2023</w:t>
          </w:r>
        </w:sdtContent>
      </w:sdt>
      <w:r>
        <w:t xml:space="preserve">             </w:t>
      </w:r>
      <w:r>
        <w:tab/>
        <w:t>V OLOMOUCI</w:t>
      </w:r>
      <w:sdt>
        <w:sdtPr>
          <w:id w:val="-291210508"/>
          <w:placeholder>
            <w:docPart w:val="DefaultPlaceholder_-1854013440"/>
          </w:placeholder>
          <w:text/>
        </w:sdtPr>
        <w:sdtContent/>
      </w:sdt>
      <w:r>
        <w:t xml:space="preserve"> dne </w:t>
      </w:r>
      <w:sdt>
        <w:sdtPr>
          <w:id w:val="1729723029"/>
          <w:placeholder>
            <w:docPart w:val="DefaultPlaceholder_-1854013440"/>
          </w:placeholder>
        </w:sdtPr>
        <w:sdtContent>
          <w:r w:rsidR="00F415E8">
            <w:t>03</w:t>
          </w:r>
          <w:r>
            <w:t>.</w:t>
          </w:r>
          <w:r w:rsidR="00F415E8">
            <w:t>07.</w:t>
          </w:r>
          <w:r>
            <w:t>2023</w:t>
          </w:r>
        </w:sdtContent>
      </w:sdt>
    </w:p>
    <w:p w14:paraId="34E2370F" w14:textId="77777777" w:rsidR="007E71B9" w:rsidRDefault="007E71B9">
      <w:pPr>
        <w:spacing w:after="100" w:line="259" w:lineRule="auto"/>
        <w:ind w:left="0" w:firstLine="0"/>
        <w:jc w:val="left"/>
      </w:pPr>
    </w:p>
    <w:p w14:paraId="6566FA83" w14:textId="77777777" w:rsidR="007E71B9" w:rsidRDefault="00000000">
      <w:pPr>
        <w:spacing w:after="100" w:line="259" w:lineRule="auto"/>
        <w:ind w:left="0" w:firstLine="0"/>
        <w:jc w:val="left"/>
      </w:pPr>
      <w:r>
        <w:t xml:space="preserve">  </w:t>
      </w:r>
    </w:p>
    <w:p w14:paraId="3AA5590B" w14:textId="77777777" w:rsidR="007E71B9" w:rsidRDefault="007E71B9">
      <w:pPr>
        <w:spacing w:after="100" w:line="259" w:lineRule="auto"/>
        <w:ind w:left="0" w:firstLine="0"/>
        <w:jc w:val="left"/>
      </w:pPr>
    </w:p>
    <w:p w14:paraId="7455D296" w14:textId="77777777" w:rsidR="007E71B9" w:rsidRDefault="007E71B9">
      <w:pPr>
        <w:spacing w:after="100" w:line="259" w:lineRule="auto"/>
        <w:ind w:left="0" w:firstLine="0"/>
        <w:jc w:val="left"/>
      </w:pPr>
    </w:p>
    <w:p w14:paraId="1B7CAB4C" w14:textId="77777777" w:rsidR="007E71B9" w:rsidRDefault="007E71B9">
      <w:pPr>
        <w:spacing w:after="100" w:line="259" w:lineRule="auto"/>
        <w:ind w:left="0" w:firstLine="0"/>
        <w:jc w:val="left"/>
      </w:pPr>
    </w:p>
    <w:p w14:paraId="18C43E2E" w14:textId="77777777" w:rsidR="007E71B9" w:rsidRDefault="007E71B9">
      <w:pPr>
        <w:spacing w:after="100" w:line="259" w:lineRule="auto"/>
        <w:ind w:left="0" w:firstLine="0"/>
        <w:jc w:val="left"/>
      </w:pPr>
    </w:p>
    <w:p w14:paraId="3B922DB3" w14:textId="77777777" w:rsidR="007E71B9" w:rsidRDefault="00000000">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t xml:space="preserve"> </w:t>
      </w:r>
      <w:r>
        <w:tab/>
        <w:t xml:space="preserve"> </w:t>
      </w:r>
      <w:r>
        <w:tab/>
        <w:t xml:space="preserve"> </w:t>
      </w:r>
      <w:r>
        <w:tab/>
        <w:t xml:space="preserve">   </w:t>
      </w:r>
      <w:r>
        <w:tab/>
        <w:t>..............................</w:t>
      </w:r>
    </w:p>
    <w:p w14:paraId="71EFEE56" w14:textId="77777777" w:rsidR="007E71B9" w:rsidRDefault="00000000">
      <w:pPr>
        <w:tabs>
          <w:tab w:val="center" w:pos="2125"/>
          <w:tab w:val="center" w:pos="2833"/>
          <w:tab w:val="center" w:pos="3541"/>
          <w:tab w:val="center" w:pos="4249"/>
          <w:tab w:val="center" w:pos="4957"/>
          <w:tab w:val="center" w:pos="6622"/>
        </w:tabs>
        <w:spacing w:after="113" w:line="259" w:lineRule="auto"/>
        <w:ind w:left="-15" w:firstLine="0"/>
        <w:jc w:val="left"/>
      </w:pPr>
      <w:r>
        <w:t xml:space="preserve">Podpis, razítko </w:t>
      </w:r>
      <w:r>
        <w:tab/>
        <w:t xml:space="preserve"> </w:t>
      </w:r>
      <w:r>
        <w:tab/>
        <w:t xml:space="preserve"> </w:t>
      </w:r>
      <w:r>
        <w:tab/>
        <w:t xml:space="preserve"> </w:t>
      </w:r>
      <w:r>
        <w:tab/>
        <w:t xml:space="preserve"> </w:t>
      </w:r>
      <w:r>
        <w:tab/>
        <w:t xml:space="preserve"> Podpis, razítko </w:t>
      </w:r>
    </w:p>
    <w:p w14:paraId="1C974FEE" w14:textId="77777777" w:rsidR="007E71B9" w:rsidRDefault="00000000">
      <w:pPr>
        <w:spacing w:after="98" w:line="259" w:lineRule="auto"/>
        <w:ind w:left="0" w:firstLine="0"/>
        <w:jc w:val="left"/>
        <w:rPr>
          <w:sz w:val="22"/>
        </w:rPr>
      </w:pPr>
      <w:r>
        <w:rPr>
          <w:sz w:val="22"/>
        </w:rPr>
        <w:t xml:space="preserve"> </w:t>
      </w:r>
      <w:r>
        <w:br w:type="page"/>
      </w:r>
    </w:p>
    <w:p w14:paraId="73E22C82" w14:textId="77777777" w:rsidR="007E71B9" w:rsidRDefault="00000000">
      <w:pPr>
        <w:spacing w:after="160" w:line="259" w:lineRule="auto"/>
        <w:ind w:left="0" w:firstLine="0"/>
        <w:jc w:val="left"/>
      </w:pPr>
      <w:r>
        <w:rPr>
          <w:b/>
          <w:sz w:val="22"/>
          <w:u w:val="single" w:color="000000"/>
        </w:rPr>
        <w:lastRenderedPageBreak/>
        <w:t>Přílohy:</w:t>
      </w:r>
      <w:r>
        <w:rPr>
          <w:b/>
          <w:sz w:val="22"/>
        </w:rPr>
        <w:t xml:space="preserve"> </w:t>
      </w:r>
    </w:p>
    <w:p w14:paraId="46D26944" w14:textId="77777777" w:rsidR="007E71B9" w:rsidRDefault="00000000">
      <w:pPr>
        <w:ind w:left="-15" w:right="1" w:firstLine="0"/>
      </w:pPr>
      <w:r>
        <w:t xml:space="preserve">Příloha č. 1 – Plná moc </w:t>
      </w:r>
    </w:p>
    <w:p w14:paraId="111D413A" w14:textId="77777777" w:rsidR="007E71B9" w:rsidRDefault="007E71B9">
      <w:pPr>
        <w:spacing w:after="98" w:line="259" w:lineRule="auto"/>
        <w:ind w:left="0" w:firstLine="0"/>
        <w:jc w:val="left"/>
      </w:pPr>
    </w:p>
    <w:p w14:paraId="2A5C1AA6" w14:textId="77777777" w:rsidR="007E71B9" w:rsidRDefault="00000000">
      <w:pPr>
        <w:spacing w:after="112"/>
        <w:ind w:left="-5" w:hanging="10"/>
        <w:rPr>
          <w:sz w:val="22"/>
        </w:rPr>
      </w:pPr>
      <w:r>
        <w:rPr>
          <w:b/>
          <w:bCs/>
          <w:sz w:val="22"/>
        </w:rPr>
        <w:t>Město Rýmařov</w:t>
      </w:r>
      <w:r>
        <w:rPr>
          <w:sz w:val="22"/>
        </w:rPr>
        <w:t>,</w:t>
      </w:r>
    </w:p>
    <w:p w14:paraId="2A771E35" w14:textId="77777777" w:rsidR="007E71B9" w:rsidRDefault="00000000">
      <w:pPr>
        <w:spacing w:after="112"/>
        <w:ind w:left="-5" w:hanging="10"/>
        <w:rPr>
          <w:sz w:val="22"/>
        </w:rPr>
      </w:pPr>
      <w:r>
        <w:rPr>
          <w:sz w:val="22"/>
        </w:rPr>
        <w:t xml:space="preserve">se sídlem Rýmařov, náměstí Míru 230/1, PSČ 795 01, </w:t>
      </w:r>
    </w:p>
    <w:p w14:paraId="36CEB12B" w14:textId="77777777" w:rsidR="007E71B9" w:rsidRDefault="00000000">
      <w:pPr>
        <w:spacing w:after="112"/>
        <w:ind w:left="-5" w:hanging="10"/>
      </w:pPr>
      <w:r>
        <w:rPr>
          <w:sz w:val="22"/>
        </w:rPr>
        <w:t xml:space="preserve">IČO: 002 96 317, zastoupeno starostou Ing. Luďkem Šimko </w:t>
      </w:r>
    </w:p>
    <w:p w14:paraId="326F9743" w14:textId="77777777" w:rsidR="007E71B9" w:rsidRDefault="00000000">
      <w:pPr>
        <w:spacing w:after="98" w:line="259" w:lineRule="auto"/>
        <w:ind w:left="0" w:firstLine="0"/>
        <w:jc w:val="left"/>
      </w:pPr>
      <w:r>
        <w:rPr>
          <w:sz w:val="22"/>
        </w:rPr>
        <w:t xml:space="preserve"> </w:t>
      </w:r>
    </w:p>
    <w:p w14:paraId="7E0ABA9B" w14:textId="77777777" w:rsidR="007E71B9" w:rsidRDefault="00000000">
      <w:pPr>
        <w:spacing w:after="0" w:line="348" w:lineRule="auto"/>
        <w:ind w:left="-5" w:right="4" w:hanging="10"/>
      </w:pPr>
      <w:r>
        <w:rPr>
          <w:sz w:val="22"/>
        </w:rPr>
        <w:t xml:space="preserve">uděluje tímto plnou moc </w:t>
      </w:r>
    </w:p>
    <w:p w14:paraId="7CA5C145" w14:textId="77777777" w:rsidR="007E71B9" w:rsidRDefault="00000000">
      <w:pPr>
        <w:spacing w:after="112"/>
        <w:ind w:left="-5" w:hanging="10"/>
      </w:pPr>
      <w:r>
        <w:rPr>
          <w:i/>
          <w:iCs/>
          <w:sz w:val="22"/>
        </w:rPr>
        <w:t xml:space="preserve">JAN ANDRÉS - </w:t>
      </w:r>
      <w:sdt>
        <w:sdtPr>
          <w:id w:val="-421726208"/>
        </w:sdtPr>
        <w:sdtContent/>
      </w:sdt>
      <w:r>
        <w:rPr>
          <w:i/>
          <w:iCs/>
          <w:sz w:val="22"/>
        </w:rPr>
        <w:t>Fűgnerova 350/12,779 00 Olomouc, IČO: 60986859 ,</w:t>
      </w:r>
      <w:r>
        <w:rPr>
          <w:sz w:val="22"/>
        </w:rPr>
        <w:t xml:space="preserve"> k zastupování Města Rýmařov ve vše řízeních, které souvisí se zajištěním projektové dokumentace a veškeré inženýrské činnosti na akci s názvem </w:t>
      </w:r>
      <w:r>
        <w:rPr>
          <w:b/>
          <w:sz w:val="22"/>
        </w:rPr>
        <w:t xml:space="preserve">„Projektové dokumentace splaškových kanalizací v Rýmařově 2023, Dílčí část 1 - zřízení protlaku pod komunikací II. třídy na ul. Okružní“, </w:t>
      </w:r>
      <w:r>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7DF462BB" w14:textId="77777777" w:rsidR="007E71B9" w:rsidRDefault="00000000">
      <w:pPr>
        <w:spacing w:after="112"/>
        <w:ind w:left="-5" w:hanging="10"/>
      </w:pPr>
      <w:r>
        <w:rPr>
          <w:sz w:val="22"/>
        </w:rPr>
        <w:t xml:space="preserve">Tato plná moc se vystavuje na dobu určitou s platností ode dne platnosti a účinnosti smlouvy o dílo s výše uvedeným předmětem plnění až do nabytí právní moci posledního ze správních aktů souvisejících s předmětem plnění ze smlouvy o dílo. </w:t>
      </w:r>
    </w:p>
    <w:p w14:paraId="237CAB14" w14:textId="77777777" w:rsidR="007E71B9" w:rsidRDefault="00000000">
      <w:pPr>
        <w:spacing w:after="98" w:line="259" w:lineRule="auto"/>
        <w:ind w:left="0" w:firstLine="0"/>
        <w:jc w:val="left"/>
      </w:pPr>
      <w:r>
        <w:rPr>
          <w:sz w:val="22"/>
        </w:rPr>
        <w:t xml:space="preserve"> </w:t>
      </w:r>
    </w:p>
    <w:p w14:paraId="00BBDD96" w14:textId="77777777" w:rsidR="007E71B9" w:rsidRDefault="007E71B9">
      <w:pPr>
        <w:spacing w:after="98" w:line="259" w:lineRule="auto"/>
        <w:ind w:left="0" w:firstLine="0"/>
        <w:jc w:val="left"/>
        <w:rPr>
          <w:sz w:val="22"/>
        </w:rPr>
      </w:pPr>
    </w:p>
    <w:p w14:paraId="42306343" w14:textId="77777777" w:rsidR="007E71B9" w:rsidRDefault="007E71B9">
      <w:pPr>
        <w:spacing w:after="98" w:line="259" w:lineRule="auto"/>
        <w:ind w:left="0" w:firstLine="0"/>
        <w:jc w:val="left"/>
        <w:rPr>
          <w:sz w:val="22"/>
        </w:rPr>
      </w:pPr>
    </w:p>
    <w:p w14:paraId="555CDBC7" w14:textId="77777777" w:rsidR="007E71B9" w:rsidRDefault="007E71B9">
      <w:pPr>
        <w:spacing w:after="98" w:line="259" w:lineRule="auto"/>
        <w:ind w:left="0" w:firstLine="0"/>
        <w:jc w:val="left"/>
        <w:rPr>
          <w:sz w:val="22"/>
        </w:rPr>
      </w:pPr>
    </w:p>
    <w:p w14:paraId="66684FCF" w14:textId="77777777" w:rsidR="007E71B9" w:rsidRDefault="007E71B9">
      <w:pPr>
        <w:spacing w:after="98" w:line="259" w:lineRule="auto"/>
        <w:ind w:left="0" w:firstLine="0"/>
        <w:jc w:val="left"/>
        <w:rPr>
          <w:sz w:val="22"/>
        </w:rPr>
      </w:pPr>
    </w:p>
    <w:p w14:paraId="4ACAB554" w14:textId="77777777" w:rsidR="007E71B9" w:rsidRDefault="007E71B9">
      <w:pPr>
        <w:spacing w:after="98" w:line="259" w:lineRule="auto"/>
        <w:ind w:left="0" w:firstLine="0"/>
        <w:jc w:val="left"/>
        <w:rPr>
          <w:sz w:val="22"/>
        </w:rPr>
      </w:pPr>
    </w:p>
    <w:p w14:paraId="5D9B3E64" w14:textId="77777777" w:rsidR="007E71B9" w:rsidRDefault="00000000">
      <w:pPr>
        <w:spacing w:after="112" w:line="259" w:lineRule="auto"/>
        <w:ind w:left="0" w:firstLine="0"/>
        <w:jc w:val="left"/>
      </w:pPr>
      <w:r>
        <w:rPr>
          <w:sz w:val="22"/>
        </w:rPr>
        <w:t xml:space="preserve"> </w:t>
      </w:r>
    </w:p>
    <w:p w14:paraId="27B56B3B" w14:textId="77777777" w:rsidR="007E71B9" w:rsidRDefault="00000000">
      <w:pPr>
        <w:spacing w:after="0" w:line="360" w:lineRule="auto"/>
        <w:ind w:left="0" w:right="785" w:firstLine="0"/>
        <w:jc w:val="center"/>
      </w:pPr>
      <w:r>
        <w:rPr>
          <w:sz w:val="22"/>
        </w:rPr>
        <w:t xml:space="preserve"> JAN ANDRÉS</w:t>
      </w:r>
      <w:r>
        <w:rPr>
          <w:sz w:val="22"/>
        </w:rPr>
        <w:tab/>
        <w:t xml:space="preserve"> </w:t>
      </w:r>
      <w:r>
        <w:rPr>
          <w:sz w:val="22"/>
        </w:rPr>
        <w:tab/>
        <w:t xml:space="preserve">                                                          </w:t>
      </w:r>
      <w:r>
        <w:rPr>
          <w:sz w:val="22"/>
        </w:rPr>
        <w:tab/>
        <w:t xml:space="preserve"> Ing. Luděk Šimko</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starosta, zmocnitel   </w:t>
      </w:r>
      <w:r>
        <w:rPr>
          <w:sz w:val="22"/>
        </w:rPr>
        <w:tab/>
        <w:t xml:space="preserve"> </w:t>
      </w:r>
      <w:r>
        <w:rPr>
          <w:sz w:val="22"/>
        </w:rPr>
        <w:tab/>
        <w:t xml:space="preserve"> </w:t>
      </w:r>
      <w:r>
        <w:rPr>
          <w:sz w:val="22"/>
        </w:rPr>
        <w:tab/>
        <w:t xml:space="preserve"> </w:t>
      </w:r>
      <w:r>
        <w:rPr>
          <w:sz w:val="22"/>
        </w:rPr>
        <w:tab/>
        <w:t xml:space="preserve"> </w:t>
      </w:r>
    </w:p>
    <w:p w14:paraId="75DF754C" w14:textId="77777777" w:rsidR="007E71B9" w:rsidRDefault="00000000">
      <w:pPr>
        <w:spacing w:after="112" w:line="259" w:lineRule="auto"/>
        <w:ind w:left="0" w:firstLine="0"/>
        <w:jc w:val="left"/>
      </w:pPr>
      <w:r>
        <w:rPr>
          <w:sz w:val="22"/>
        </w:rPr>
        <w:t xml:space="preserve"> </w:t>
      </w:r>
    </w:p>
    <w:p w14:paraId="18A3CDA9" w14:textId="7C226DAD" w:rsidR="007E71B9" w:rsidRDefault="00000000">
      <w:pPr>
        <w:tabs>
          <w:tab w:val="center" w:pos="3541"/>
          <w:tab w:val="center" w:pos="4249"/>
        </w:tabs>
        <w:spacing w:after="112"/>
        <w:ind w:left="-15" w:firstLine="0"/>
        <w:jc w:val="left"/>
      </w:pPr>
      <w:r>
        <w:rPr>
          <w:sz w:val="22"/>
        </w:rPr>
        <w:t xml:space="preserve">Plnou moc přijímá  </w:t>
      </w:r>
      <w:r>
        <w:rPr>
          <w:i/>
          <w:iCs/>
          <w:sz w:val="22"/>
        </w:rPr>
        <w:t xml:space="preserve">JAN ANDRÉS </w:t>
      </w:r>
      <w:sdt>
        <w:sdtPr>
          <w:id w:val="-1766682160"/>
        </w:sdtPr>
        <w:sdtContent/>
      </w:sdt>
      <w:r>
        <w:rPr>
          <w:i/>
          <w:iCs/>
          <w:sz w:val="22"/>
        </w:rPr>
        <w:t>Fűgnerova 350/12,779 00 Olomouc</w:t>
      </w:r>
      <w:r w:rsidR="00F415E8">
        <w:rPr>
          <w:i/>
          <w:iCs/>
          <w:sz w:val="22"/>
        </w:rPr>
        <w:t>, IČO: 60986859</w:t>
      </w:r>
      <w:r>
        <w:rPr>
          <w:sz w:val="22"/>
        </w:rPr>
        <w:tab/>
        <w:t xml:space="preserve"> </w:t>
      </w:r>
      <w:r w:rsidR="00F415E8">
        <w:rPr>
          <w:sz w:val="22"/>
        </w:rPr>
        <w:t>03.07.2023</w:t>
      </w:r>
      <w:r>
        <w:rPr>
          <w:sz w:val="22"/>
        </w:rPr>
        <w:tab/>
      </w:r>
      <w:r>
        <w:rPr>
          <w:sz w:val="22"/>
        </w:rPr>
        <w:tab/>
        <w:t xml:space="preserve">  </w:t>
      </w:r>
    </w:p>
    <w:p w14:paraId="5F159958" w14:textId="77777777" w:rsidR="007E71B9" w:rsidRDefault="007E71B9">
      <w:pPr>
        <w:spacing w:after="155" w:line="259" w:lineRule="auto"/>
        <w:ind w:left="0" w:firstLine="0"/>
        <w:jc w:val="left"/>
      </w:pPr>
    </w:p>
    <w:sectPr w:rsidR="007E71B9">
      <w:headerReference w:type="even" r:id="rId8"/>
      <w:headerReference w:type="default" r:id="rId9"/>
      <w:footerReference w:type="even" r:id="rId10"/>
      <w:footerReference w:type="default" r:id="rId11"/>
      <w:headerReference w:type="first" r:id="rId12"/>
      <w:footerReference w:type="first" r:id="rId13"/>
      <w:type w:val="continuous"/>
      <w:pgSz w:w="11906" w:h="16838"/>
      <w:pgMar w:top="1729" w:right="1412" w:bottom="1423" w:left="1418" w:header="748" w:footer="703"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D64E" w14:textId="77777777" w:rsidR="00B56D86" w:rsidRDefault="00B56D86">
      <w:pPr>
        <w:spacing w:after="0" w:line="240" w:lineRule="auto"/>
      </w:pPr>
      <w:r>
        <w:separator/>
      </w:r>
    </w:p>
  </w:endnote>
  <w:endnote w:type="continuationSeparator" w:id="0">
    <w:p w14:paraId="6285E050" w14:textId="77777777" w:rsidR="00B56D86" w:rsidRDefault="00B5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6D46" w14:textId="77777777" w:rsidR="007E71B9" w:rsidRDefault="00000000">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5D5BD571" w14:textId="77777777" w:rsidR="007E71B9" w:rsidRDefault="00000000">
    <w:pPr>
      <w:spacing w:after="0" w:line="259" w:lineRule="auto"/>
      <w:ind w:left="3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0F31" w14:textId="77777777" w:rsidR="007E71B9" w:rsidRDefault="00000000">
    <w:pPr>
      <w:pStyle w:val="Zpat"/>
      <w:ind w:left="0" w:firstLine="0"/>
      <w:jc w:val="center"/>
    </w:pPr>
    <w:r>
      <w:t>„Projektové dokumentace splaškových kanalizací v Rýmařově 2023,</w:t>
    </w:r>
  </w:p>
  <w:p w14:paraId="24D5AC5C" w14:textId="77777777" w:rsidR="007E71B9" w:rsidRDefault="00000000">
    <w:pPr>
      <w:pStyle w:val="Zpat"/>
      <w:tabs>
        <w:tab w:val="clear" w:pos="4536"/>
      </w:tabs>
      <w:ind w:left="0" w:firstLine="0"/>
      <w:jc w:val="center"/>
    </w:pPr>
    <w:r>
      <w:t>Dílčí část 1 - zřízení protlaku pod komunikací II. třídy na ul. Okružní“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5B99" w14:textId="77777777" w:rsidR="007E71B9" w:rsidRDefault="00000000">
    <w:pPr>
      <w:pStyle w:val="Zpat"/>
      <w:ind w:left="0" w:firstLine="0"/>
      <w:jc w:val="center"/>
    </w:pPr>
    <w:r>
      <w:t>„Projektové dokumentace splaškových kanalizací v Rýmařově 2023,</w:t>
    </w:r>
  </w:p>
  <w:p w14:paraId="08AABC33" w14:textId="77777777" w:rsidR="007E71B9" w:rsidRDefault="00000000">
    <w:pPr>
      <w:pStyle w:val="Zpat"/>
      <w:tabs>
        <w:tab w:val="clear" w:pos="4536"/>
      </w:tabs>
      <w:ind w:left="0" w:firstLine="0"/>
      <w:jc w:val="center"/>
    </w:pPr>
    <w:r>
      <w:t>Dílčí část 1 - zřízení protlaku pod komunikací II. třídy na ul. Okružní“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07B3" w14:textId="77777777" w:rsidR="00B56D86" w:rsidRDefault="00B56D86">
      <w:pPr>
        <w:spacing w:after="0" w:line="240" w:lineRule="auto"/>
      </w:pPr>
      <w:r>
        <w:separator/>
      </w:r>
    </w:p>
  </w:footnote>
  <w:footnote w:type="continuationSeparator" w:id="0">
    <w:p w14:paraId="22CDDE67" w14:textId="77777777" w:rsidR="00B56D86" w:rsidRDefault="00B5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BE35" w14:textId="77777777" w:rsidR="007E71B9" w:rsidRDefault="00000000">
    <w:pPr>
      <w:spacing w:after="0" w:line="259" w:lineRule="auto"/>
      <w:ind w:left="0" w:right="251" w:firstLine="0"/>
      <w:jc w:val="left"/>
    </w:pPr>
    <w:r>
      <w:rPr>
        <w:noProof/>
      </w:rPr>
      <w:drawing>
        <wp:anchor distT="0" distB="0" distL="114300" distR="114300" simplePos="0" relativeHeight="251658752" behindDoc="0" locked="0" layoutInCell="1" allowOverlap="1" wp14:anchorId="41B624BE" wp14:editId="03AC5DBA">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stretch>
                    <a:fillRect/>
                  </a:stretch>
                </pic:blipFill>
                <pic:spPr bwMode="auto">
                  <a:xfrm>
                    <a:off x="0" y="0"/>
                    <a:ext cx="1412875" cy="38798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EB75" w14:textId="77777777" w:rsidR="007E71B9" w:rsidRDefault="00000000">
    <w:pPr>
      <w:pStyle w:val="Zhlav"/>
    </w:pPr>
    <w:r>
      <w:rPr>
        <w:noProof/>
      </w:rPr>
      <w:drawing>
        <wp:anchor distT="0" distB="0" distL="0" distR="0" simplePos="0" relativeHeight="251656704" behindDoc="1" locked="0" layoutInCell="0" allowOverlap="1" wp14:anchorId="06944DBD" wp14:editId="027702BD">
          <wp:simplePos x="0" y="0"/>
          <wp:positionH relativeFrom="margin">
            <wp:posOffset>5038725</wp:posOffset>
          </wp:positionH>
          <wp:positionV relativeFrom="paragraph">
            <wp:posOffset>-324485</wp:posOffset>
          </wp:positionV>
          <wp:extent cx="1415415" cy="389255"/>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1"/>
                  <a:stretch>
                    <a:fillRect/>
                  </a:stretch>
                </pic:blipFill>
                <pic:spPr bwMode="auto">
                  <a:xfrm>
                    <a:off x="0" y="0"/>
                    <a:ext cx="1415415" cy="3892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8060" w14:textId="77777777" w:rsidR="007E71B9" w:rsidRDefault="00000000">
    <w:pPr>
      <w:pStyle w:val="Zhlav"/>
    </w:pPr>
    <w:r>
      <w:rPr>
        <w:noProof/>
      </w:rPr>
      <w:drawing>
        <wp:anchor distT="0" distB="0" distL="0" distR="0" simplePos="0" relativeHeight="251657728" behindDoc="1" locked="0" layoutInCell="0" allowOverlap="1" wp14:anchorId="2AB0AD2E" wp14:editId="56F0911B">
          <wp:simplePos x="0" y="0"/>
          <wp:positionH relativeFrom="margin">
            <wp:posOffset>5038725</wp:posOffset>
          </wp:positionH>
          <wp:positionV relativeFrom="paragraph">
            <wp:posOffset>-324485</wp:posOffset>
          </wp:positionV>
          <wp:extent cx="1415415" cy="389255"/>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7"/>
                  <pic:cNvPicPr>
                    <a:picLocks noChangeAspect="1" noChangeArrowheads="1"/>
                  </pic:cNvPicPr>
                </pic:nvPicPr>
                <pic:blipFill>
                  <a:blip r:embed="rId1"/>
                  <a:stretch>
                    <a:fillRect/>
                  </a:stretch>
                </pic:blipFill>
                <pic:spPr bwMode="auto">
                  <a:xfrm>
                    <a:off x="0" y="0"/>
                    <a:ext cx="1415415" cy="389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D91"/>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9A63847"/>
    <w:multiLevelType w:val="multilevel"/>
    <w:tmpl w:val="85383F92"/>
    <w:lvl w:ilvl="0">
      <w:start w:val="1"/>
      <w:numFmt w:val="bullet"/>
      <w:lvlText w:val="•"/>
      <w:lvlJc w:val="left"/>
      <w:pPr>
        <w:tabs>
          <w:tab w:val="num" w:pos="0"/>
        </w:tabs>
        <w:ind w:left="708"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D04659A"/>
    <w:multiLevelType w:val="multilevel"/>
    <w:tmpl w:val="32CADA4C"/>
    <w:lvl w:ilvl="0">
      <w:start w:val="1"/>
      <w:numFmt w:val="lowerLetter"/>
      <w:lvlText w:val="%1)"/>
      <w:lvlJc w:val="left"/>
      <w:pPr>
        <w:tabs>
          <w:tab w:val="num" w:pos="0"/>
        </w:tabs>
        <w:ind w:left="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24A5082E"/>
    <w:multiLevelType w:val="multilevel"/>
    <w:tmpl w:val="02FAA8CC"/>
    <w:lvl w:ilvl="0">
      <w:start w:val="4"/>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2"/>
      <w:numFmt w:val="decimal"/>
      <w:lvlText w:val="%1.%2."/>
      <w:lvlJc w:val="left"/>
      <w:pPr>
        <w:tabs>
          <w:tab w:val="num" w:pos="0"/>
        </w:tabs>
        <w:ind w:left="14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26DC78E8"/>
    <w:multiLevelType w:val="multilevel"/>
    <w:tmpl w:val="783C1FE2"/>
    <w:lvl w:ilvl="0">
      <w:start w:val="8"/>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5"/>
      <w:numFmt w:val="decimal"/>
      <w:lvlText w:val="%1.%2."/>
      <w:lvlJc w:val="left"/>
      <w:pPr>
        <w:tabs>
          <w:tab w:val="num" w:pos="0"/>
        </w:tabs>
        <w:ind w:left="14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29DF17A7"/>
    <w:multiLevelType w:val="multilevel"/>
    <w:tmpl w:val="487E9DB0"/>
    <w:lvl w:ilvl="0">
      <w:start w:val="1"/>
      <w:numFmt w:val="bullet"/>
      <w:lvlText w:val="-"/>
      <w:lvlJc w:val="left"/>
      <w:pPr>
        <w:tabs>
          <w:tab w:val="num" w:pos="0"/>
        </w:tabs>
        <w:ind w:left="708"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3138012C"/>
    <w:multiLevelType w:val="multilevel"/>
    <w:tmpl w:val="495A5572"/>
    <w:lvl w:ilvl="0">
      <w:start w:val="1"/>
      <w:numFmt w:val="upperRoman"/>
      <w:pStyle w:val="Nadpis1"/>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5583497"/>
    <w:multiLevelType w:val="multilevel"/>
    <w:tmpl w:val="73EA64AC"/>
    <w:lvl w:ilvl="0">
      <w:start w:val="1"/>
      <w:numFmt w:val="lowerLetter"/>
      <w:lvlText w:val="%1)"/>
      <w:lvlJc w:val="left"/>
      <w:pPr>
        <w:tabs>
          <w:tab w:val="num" w:pos="0"/>
        </w:tabs>
        <w:ind w:left="7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359B3E3D"/>
    <w:multiLevelType w:val="multilevel"/>
    <w:tmpl w:val="F820AFFE"/>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376674B5"/>
    <w:multiLevelType w:val="multilevel"/>
    <w:tmpl w:val="27D206FE"/>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390826FD"/>
    <w:multiLevelType w:val="multilevel"/>
    <w:tmpl w:val="D77AF2F6"/>
    <w:lvl w:ilvl="0">
      <w:start w:val="10"/>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3"/>
      <w:numFmt w:val="decimal"/>
      <w:lvlText w:val="%1.%2."/>
      <w:lvlJc w:val="left"/>
      <w:pPr>
        <w:tabs>
          <w:tab w:val="num" w:pos="0"/>
        </w:tabs>
        <w:ind w:left="14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4124395E"/>
    <w:multiLevelType w:val="multilevel"/>
    <w:tmpl w:val="28C0D590"/>
    <w:lvl w:ilvl="0">
      <w:start w:val="1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vertAlign w:val="baseline"/>
      </w:rPr>
    </w:lvl>
    <w:lvl w:ilvl="1">
      <w:start w:val="1"/>
      <w:numFmt w:val="decimal"/>
      <w:lvlText w:val="%1.%2."/>
      <w:lvlJc w:val="left"/>
      <w:pPr>
        <w:tabs>
          <w:tab w:val="num" w:pos="0"/>
        </w:tabs>
        <w:ind w:left="1428" w:firstLine="0"/>
      </w:pPr>
      <w:rPr>
        <w:rFonts w:ascii="Calibri" w:eastAsia="Calibri" w:hAnsi="Calibri" w:cs="Calibri"/>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vertAlign w:val="baseline"/>
      </w:rPr>
    </w:lvl>
  </w:abstractNum>
  <w:abstractNum w:abstractNumId="12" w15:restartNumberingAfterBreak="0">
    <w:nsid w:val="47B76F01"/>
    <w:multiLevelType w:val="multilevel"/>
    <w:tmpl w:val="B18E17F6"/>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484C5E28"/>
    <w:multiLevelType w:val="multilevel"/>
    <w:tmpl w:val="00BA3AB6"/>
    <w:lvl w:ilvl="0">
      <w:start w:val="1"/>
      <w:numFmt w:val="lowerLetter"/>
      <w:lvlText w:val="%1)"/>
      <w:lvlJc w:val="left"/>
      <w:pPr>
        <w:tabs>
          <w:tab w:val="num" w:pos="0"/>
        </w:tabs>
        <w:ind w:left="7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4" w15:restartNumberingAfterBreak="0">
    <w:nsid w:val="4C0A4E1D"/>
    <w:multiLevelType w:val="multilevel"/>
    <w:tmpl w:val="E80C9214"/>
    <w:lvl w:ilvl="0">
      <w:start w:val="1"/>
      <w:numFmt w:val="decimal"/>
      <w:lvlText w:val="%1."/>
      <w:lvlJc w:val="left"/>
      <w:pPr>
        <w:tabs>
          <w:tab w:val="num" w:pos="0"/>
        </w:tabs>
        <w:ind w:left="360" w:hanging="360"/>
      </w:pPr>
    </w:lvl>
    <w:lvl w:ilvl="1">
      <w:start w:val="1"/>
      <w:numFmt w:val="bullet"/>
      <w:lvlText w:val="-"/>
      <w:lvlJc w:val="left"/>
      <w:pPr>
        <w:tabs>
          <w:tab w:val="num" w:pos="0"/>
        </w:tabs>
        <w:ind w:left="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54D664D3"/>
    <w:multiLevelType w:val="multilevel"/>
    <w:tmpl w:val="9B3A6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9E31DDE"/>
    <w:multiLevelType w:val="multilevel"/>
    <w:tmpl w:val="16A4D4A0"/>
    <w:lvl w:ilvl="0">
      <w:start w:val="1"/>
      <w:numFmt w:val="bullet"/>
      <w:lvlText w:val="•"/>
      <w:lvlJc w:val="left"/>
      <w:pPr>
        <w:tabs>
          <w:tab w:val="num" w:pos="0"/>
        </w:tabs>
        <w:ind w:left="706"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5C5919CE"/>
    <w:multiLevelType w:val="multilevel"/>
    <w:tmpl w:val="6B6444EC"/>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432"/>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5EBE5FA6"/>
    <w:multiLevelType w:val="multilevel"/>
    <w:tmpl w:val="0405001F"/>
    <w:lvl w:ilvl="0">
      <w:start w:val="1"/>
      <w:numFmt w:val="decimal"/>
      <w:lvlText w:val="%1."/>
      <w:lvlJc w:val="left"/>
      <w:pPr>
        <w:tabs>
          <w:tab w:val="num" w:pos="0"/>
        </w:tabs>
        <w:ind w:left="360" w:hanging="360"/>
      </w:pPr>
    </w:lvl>
    <w:lvl w:ilvl="1">
      <w:start w:val="1"/>
      <w:numFmt w:val="decimal"/>
      <w:pStyle w:val="Nadpis2"/>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61EE376D"/>
    <w:multiLevelType w:val="multilevel"/>
    <w:tmpl w:val="2E12F15A"/>
    <w:lvl w:ilvl="0">
      <w:start w:val="1"/>
      <w:numFmt w:val="lowerLetter"/>
      <w:lvlText w:val="%1)"/>
      <w:lvlJc w:val="left"/>
      <w:pPr>
        <w:tabs>
          <w:tab w:val="num" w:pos="0"/>
        </w:tabs>
        <w:ind w:left="7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0" w15:restartNumberingAfterBreak="0">
    <w:nsid w:val="69215EDA"/>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6AED626F"/>
    <w:multiLevelType w:val="multilevel"/>
    <w:tmpl w:val="12022F08"/>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3"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7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0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2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4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6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38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70606298"/>
    <w:multiLevelType w:val="multilevel"/>
    <w:tmpl w:val="640464CC"/>
    <w:lvl w:ilvl="0">
      <w:start w:val="1"/>
      <w:numFmt w:val="lowerLetter"/>
      <w:lvlText w:val="%1)"/>
      <w:lvlJc w:val="left"/>
      <w:pPr>
        <w:tabs>
          <w:tab w:val="num" w:pos="0"/>
        </w:tabs>
        <w:ind w:left="716"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734F72C2"/>
    <w:multiLevelType w:val="multilevel"/>
    <w:tmpl w:val="78EC5F50"/>
    <w:lvl w:ilvl="0">
      <w:start w:val="1"/>
      <w:numFmt w:val="lowerLetter"/>
      <w:lvlText w:val="%1)"/>
      <w:lvlJc w:val="left"/>
      <w:pPr>
        <w:tabs>
          <w:tab w:val="num" w:pos="0"/>
        </w:tabs>
        <w:ind w:left="1426" w:hanging="360"/>
      </w:pPr>
    </w:lvl>
    <w:lvl w:ilvl="1">
      <w:start w:val="1"/>
      <w:numFmt w:val="lowerLetter"/>
      <w:lvlText w:val="%2."/>
      <w:lvlJc w:val="left"/>
      <w:pPr>
        <w:tabs>
          <w:tab w:val="num" w:pos="0"/>
        </w:tabs>
        <w:ind w:left="2146" w:hanging="360"/>
      </w:pPr>
    </w:lvl>
    <w:lvl w:ilvl="2">
      <w:start w:val="1"/>
      <w:numFmt w:val="lowerRoman"/>
      <w:lvlText w:val="%3."/>
      <w:lvlJc w:val="right"/>
      <w:pPr>
        <w:tabs>
          <w:tab w:val="num" w:pos="0"/>
        </w:tabs>
        <w:ind w:left="2866" w:hanging="180"/>
      </w:pPr>
    </w:lvl>
    <w:lvl w:ilvl="3">
      <w:start w:val="1"/>
      <w:numFmt w:val="decimal"/>
      <w:lvlText w:val="%4."/>
      <w:lvlJc w:val="left"/>
      <w:pPr>
        <w:tabs>
          <w:tab w:val="num" w:pos="0"/>
        </w:tabs>
        <w:ind w:left="3586" w:hanging="360"/>
      </w:pPr>
    </w:lvl>
    <w:lvl w:ilvl="4">
      <w:start w:val="1"/>
      <w:numFmt w:val="lowerLetter"/>
      <w:lvlText w:val="%5."/>
      <w:lvlJc w:val="left"/>
      <w:pPr>
        <w:tabs>
          <w:tab w:val="num" w:pos="0"/>
        </w:tabs>
        <w:ind w:left="4306" w:hanging="360"/>
      </w:pPr>
    </w:lvl>
    <w:lvl w:ilvl="5">
      <w:start w:val="1"/>
      <w:numFmt w:val="lowerRoman"/>
      <w:lvlText w:val="%6."/>
      <w:lvlJc w:val="right"/>
      <w:pPr>
        <w:tabs>
          <w:tab w:val="num" w:pos="0"/>
        </w:tabs>
        <w:ind w:left="5026" w:hanging="180"/>
      </w:pPr>
    </w:lvl>
    <w:lvl w:ilvl="6">
      <w:start w:val="1"/>
      <w:numFmt w:val="decimal"/>
      <w:lvlText w:val="%7."/>
      <w:lvlJc w:val="left"/>
      <w:pPr>
        <w:tabs>
          <w:tab w:val="num" w:pos="0"/>
        </w:tabs>
        <w:ind w:left="5746" w:hanging="360"/>
      </w:pPr>
    </w:lvl>
    <w:lvl w:ilvl="7">
      <w:start w:val="1"/>
      <w:numFmt w:val="lowerLetter"/>
      <w:lvlText w:val="%8."/>
      <w:lvlJc w:val="left"/>
      <w:pPr>
        <w:tabs>
          <w:tab w:val="num" w:pos="0"/>
        </w:tabs>
        <w:ind w:left="6466" w:hanging="360"/>
      </w:pPr>
    </w:lvl>
    <w:lvl w:ilvl="8">
      <w:start w:val="1"/>
      <w:numFmt w:val="lowerRoman"/>
      <w:lvlText w:val="%9."/>
      <w:lvlJc w:val="right"/>
      <w:pPr>
        <w:tabs>
          <w:tab w:val="num" w:pos="0"/>
        </w:tabs>
        <w:ind w:left="7186" w:hanging="180"/>
      </w:pPr>
    </w:lvl>
  </w:abstractNum>
  <w:abstractNum w:abstractNumId="24" w15:restartNumberingAfterBreak="0">
    <w:nsid w:val="7CA21904"/>
    <w:multiLevelType w:val="multilevel"/>
    <w:tmpl w:val="C31ED674"/>
    <w:lvl w:ilvl="0">
      <w:start w:val="1"/>
      <w:numFmt w:val="decimal"/>
      <w:lvlText w:val="%1."/>
      <w:lvlJc w:val="left"/>
      <w:pPr>
        <w:tabs>
          <w:tab w:val="num" w:pos="0"/>
        </w:tabs>
        <w:ind w:left="360" w:hanging="360"/>
      </w:pPr>
      <w:rPr>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0"/>
        </w:tabs>
        <w:ind w:left="792" w:hanging="225"/>
      </w:pPr>
      <w:rPr>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1.%2.%3.%4."/>
      <w:lvlJc w:val="left"/>
      <w:pPr>
        <w:tabs>
          <w:tab w:val="num" w:pos="0"/>
        </w:tabs>
        <w:ind w:left="1728" w:hanging="648"/>
      </w:pPr>
      <w:rPr>
        <w:b w:val="0"/>
        <w:i w:val="0"/>
        <w:strike w:val="0"/>
        <w:dstrike w:val="0"/>
        <w:color w:val="000000"/>
        <w:position w:val="0"/>
        <w:sz w:val="20"/>
        <w:szCs w:val="20"/>
        <w:u w:val="none" w:color="000000"/>
        <w:shd w:val="clear" w:color="auto" w:fill="auto"/>
        <w:vertAlign w:val="baseline"/>
      </w:rPr>
    </w:lvl>
    <w:lvl w:ilvl="4">
      <w:start w:val="1"/>
      <w:numFmt w:val="decimal"/>
      <w:lvlText w:val="%1.%2.%3.%4.%5."/>
      <w:lvlJc w:val="left"/>
      <w:pPr>
        <w:tabs>
          <w:tab w:val="num" w:pos="0"/>
        </w:tabs>
        <w:ind w:left="2232" w:hanging="792"/>
      </w:pPr>
      <w:rPr>
        <w:b w:val="0"/>
        <w:i w:val="0"/>
        <w:strike w:val="0"/>
        <w:dstrike w:val="0"/>
        <w:color w:val="000000"/>
        <w:position w:val="0"/>
        <w:sz w:val="20"/>
        <w:szCs w:val="20"/>
        <w:u w:val="none" w:color="000000"/>
        <w:shd w:val="clear" w:color="auto" w:fill="auto"/>
        <w:vertAlign w:val="baseline"/>
      </w:rPr>
    </w:lvl>
    <w:lvl w:ilvl="5">
      <w:start w:val="1"/>
      <w:numFmt w:val="decimal"/>
      <w:lvlText w:val="%1.%2.%3.%4.%5.%6."/>
      <w:lvlJc w:val="left"/>
      <w:pPr>
        <w:tabs>
          <w:tab w:val="num" w:pos="0"/>
        </w:tabs>
        <w:ind w:left="2736" w:hanging="936"/>
      </w:pPr>
      <w:rPr>
        <w:b w:val="0"/>
        <w:i w:val="0"/>
        <w:strike w:val="0"/>
        <w:dstrike w:val="0"/>
        <w:color w:val="000000"/>
        <w:position w:val="0"/>
        <w:sz w:val="20"/>
        <w:szCs w:val="20"/>
        <w:u w:val="none" w:color="000000"/>
        <w:shd w:val="clear" w:color="auto" w:fill="auto"/>
        <w:vertAlign w:val="baseline"/>
      </w:rPr>
    </w:lvl>
    <w:lvl w:ilvl="6">
      <w:start w:val="1"/>
      <w:numFmt w:val="decimal"/>
      <w:lvlText w:val="%1.%2.%3.%4.%5.%6.%7."/>
      <w:lvlJc w:val="left"/>
      <w:pPr>
        <w:tabs>
          <w:tab w:val="num" w:pos="0"/>
        </w:tabs>
        <w:ind w:left="3240" w:hanging="1080"/>
      </w:pPr>
      <w:rPr>
        <w:b w:val="0"/>
        <w:i w:val="0"/>
        <w:strike w:val="0"/>
        <w:dstrike w:val="0"/>
        <w:color w:val="000000"/>
        <w:position w:val="0"/>
        <w:sz w:val="20"/>
        <w:szCs w:val="20"/>
        <w:u w:val="none" w:color="000000"/>
        <w:shd w:val="clear" w:color="auto" w:fill="auto"/>
        <w:vertAlign w:val="baseline"/>
      </w:rPr>
    </w:lvl>
    <w:lvl w:ilvl="7">
      <w:start w:val="1"/>
      <w:numFmt w:val="decimal"/>
      <w:lvlText w:val="%1.%2.%3.%4.%5.%6.%7.%8."/>
      <w:lvlJc w:val="left"/>
      <w:pPr>
        <w:tabs>
          <w:tab w:val="num" w:pos="0"/>
        </w:tabs>
        <w:ind w:left="3744" w:hanging="1224"/>
      </w:pPr>
      <w:rPr>
        <w:b w:val="0"/>
        <w:i w:val="0"/>
        <w:strike w:val="0"/>
        <w:dstrike w:val="0"/>
        <w:color w:val="000000"/>
        <w:position w:val="0"/>
        <w:sz w:val="20"/>
        <w:szCs w:val="20"/>
        <w:u w:val="none" w:color="000000"/>
        <w:shd w:val="clear" w:color="auto" w:fill="auto"/>
        <w:vertAlign w:val="baseline"/>
      </w:rPr>
    </w:lvl>
    <w:lvl w:ilvl="8">
      <w:start w:val="1"/>
      <w:numFmt w:val="decimal"/>
      <w:lvlText w:val="%1.%2.%3.%4.%5.%6.%7.%8.%9."/>
      <w:lvlJc w:val="left"/>
      <w:pPr>
        <w:tabs>
          <w:tab w:val="num" w:pos="0"/>
        </w:tabs>
        <w:ind w:left="4320" w:hanging="1440"/>
      </w:pPr>
      <w:rPr>
        <w:b w:val="0"/>
        <w:i w:val="0"/>
        <w:strike w:val="0"/>
        <w:dstrike w:val="0"/>
        <w:color w:val="000000"/>
        <w:position w:val="0"/>
        <w:sz w:val="20"/>
        <w:szCs w:val="20"/>
        <w:u w:val="none" w:color="000000"/>
        <w:shd w:val="clear" w:color="auto" w:fill="auto"/>
        <w:vertAlign w:val="baseline"/>
      </w:rPr>
    </w:lvl>
  </w:abstractNum>
  <w:num w:numId="1" w16cid:durableId="1021324409">
    <w:abstractNumId w:val="5"/>
  </w:num>
  <w:num w:numId="2" w16cid:durableId="253826960">
    <w:abstractNumId w:val="21"/>
  </w:num>
  <w:num w:numId="3" w16cid:durableId="1115249494">
    <w:abstractNumId w:val="16"/>
  </w:num>
  <w:num w:numId="4" w16cid:durableId="901252718">
    <w:abstractNumId w:val="19"/>
  </w:num>
  <w:num w:numId="5" w16cid:durableId="1321733501">
    <w:abstractNumId w:val="3"/>
  </w:num>
  <w:num w:numId="6" w16cid:durableId="1476411399">
    <w:abstractNumId w:val="7"/>
  </w:num>
  <w:num w:numId="7" w16cid:durableId="1118140290">
    <w:abstractNumId w:val="1"/>
  </w:num>
  <w:num w:numId="8" w16cid:durableId="496727833">
    <w:abstractNumId w:val="22"/>
  </w:num>
  <w:num w:numId="9" w16cid:durableId="689794846">
    <w:abstractNumId w:val="4"/>
  </w:num>
  <w:num w:numId="10" w16cid:durableId="1654065178">
    <w:abstractNumId w:val="13"/>
  </w:num>
  <w:num w:numId="11" w16cid:durableId="704407857">
    <w:abstractNumId w:val="2"/>
  </w:num>
  <w:num w:numId="12" w16cid:durableId="631983651">
    <w:abstractNumId w:val="10"/>
  </w:num>
  <w:num w:numId="13" w16cid:durableId="182400403">
    <w:abstractNumId w:val="11"/>
  </w:num>
  <w:num w:numId="14" w16cid:durableId="14813173">
    <w:abstractNumId w:val="23"/>
  </w:num>
  <w:num w:numId="15" w16cid:durableId="1167281488">
    <w:abstractNumId w:val="6"/>
  </w:num>
  <w:num w:numId="16" w16cid:durableId="578684308">
    <w:abstractNumId w:val="20"/>
  </w:num>
  <w:num w:numId="17" w16cid:durableId="949973126">
    <w:abstractNumId w:val="0"/>
  </w:num>
  <w:num w:numId="18" w16cid:durableId="730420640">
    <w:abstractNumId w:val="18"/>
  </w:num>
  <w:num w:numId="19" w16cid:durableId="1372802309">
    <w:abstractNumId w:val="24"/>
  </w:num>
  <w:num w:numId="20" w16cid:durableId="1260718070">
    <w:abstractNumId w:val="8"/>
  </w:num>
  <w:num w:numId="21" w16cid:durableId="1956525263">
    <w:abstractNumId w:val="9"/>
  </w:num>
  <w:num w:numId="22" w16cid:durableId="1921911834">
    <w:abstractNumId w:val="12"/>
  </w:num>
  <w:num w:numId="23" w16cid:durableId="682367334">
    <w:abstractNumId w:val="17"/>
  </w:num>
  <w:num w:numId="24" w16cid:durableId="1399133692">
    <w:abstractNumId w:val="14"/>
  </w:num>
  <w:num w:numId="25" w16cid:durableId="951479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b603hLZRapDOpA3PURbWMY4lwodyJSDRGRgAdB7r8rat66a6mLJWrNNyT7GspzNyc5wZiv33h9eVADufec9AsA==" w:salt="skHOkL77ItL096XMJwqOVQ=="/>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B9"/>
    <w:rsid w:val="007E71B9"/>
    <w:rsid w:val="00935A24"/>
    <w:rsid w:val="00A00BD4"/>
    <w:rsid w:val="00B56D86"/>
    <w:rsid w:val="00F415E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8949"/>
  <w15:docId w15:val="{D0E6217C-6938-4735-B19C-4B24D79D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47"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15"/>
      </w:numPr>
      <w:spacing w:after="110" w:line="252" w:lineRule="auto"/>
      <w:ind w:right="9" w:firstLine="0"/>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18"/>
      </w:numPr>
      <w:tabs>
        <w:tab w:val="right" w:pos="9077"/>
      </w:tabs>
      <w:spacing w:before="240"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412F"/>
    <w:rPr>
      <w:rFonts w:ascii="Calibri" w:eastAsia="Calibri" w:hAnsi="Calibri" w:cs="Calibri"/>
      <w:b/>
      <w:color w:val="000000"/>
      <w:sz w:val="20"/>
    </w:rPr>
  </w:style>
  <w:style w:type="character" w:styleId="Zstupntext">
    <w:name w:val="Placeholder Text"/>
    <w:basedOn w:val="Standardnpsmoodstavce"/>
    <w:uiPriority w:val="99"/>
    <w:semiHidden/>
    <w:qFormat/>
    <w:rsid w:val="00DD5A3E"/>
    <w:rPr>
      <w:color w:val="808080"/>
    </w:rPr>
  </w:style>
  <w:style w:type="character" w:styleId="Odkaznakoment">
    <w:name w:val="annotation reference"/>
    <w:basedOn w:val="Standardnpsmoodstavce"/>
    <w:uiPriority w:val="99"/>
    <w:semiHidden/>
    <w:unhideWhenUsed/>
    <w:qFormat/>
    <w:rsid w:val="00B87EBC"/>
    <w:rPr>
      <w:sz w:val="16"/>
      <w:szCs w:val="16"/>
    </w:rPr>
  </w:style>
  <w:style w:type="character" w:customStyle="1" w:styleId="TextkomenteChar">
    <w:name w:val="Text komentáře Char"/>
    <w:basedOn w:val="Standardnpsmoodstavce"/>
    <w:link w:val="Textkomente"/>
    <w:uiPriority w:val="99"/>
    <w:semiHidden/>
    <w:qFormat/>
    <w:rsid w:val="00B87EBC"/>
    <w:rPr>
      <w:rFonts w:ascii="Calibri" w:eastAsia="Calibri" w:hAnsi="Calibri" w:cs="Calibri"/>
      <w:color w:val="000000"/>
      <w:sz w:val="20"/>
      <w:szCs w:val="20"/>
    </w:rPr>
  </w:style>
  <w:style w:type="character" w:customStyle="1" w:styleId="PedmtkomenteChar">
    <w:name w:val="Předmět komentáře Char"/>
    <w:basedOn w:val="TextkomenteChar"/>
    <w:link w:val="Pedmtkomente"/>
    <w:uiPriority w:val="99"/>
    <w:semiHidden/>
    <w:qFormat/>
    <w:rsid w:val="00B87EBC"/>
    <w:rPr>
      <w:rFonts w:ascii="Calibri" w:eastAsia="Calibri" w:hAnsi="Calibri" w:cs="Calibri"/>
      <w:b/>
      <w:bCs/>
      <w:color w:val="000000"/>
      <w:sz w:val="20"/>
      <w:szCs w:val="20"/>
    </w:rPr>
  </w:style>
  <w:style w:type="character" w:styleId="Hypertextovodkaz">
    <w:name w:val="Hyperlink"/>
    <w:basedOn w:val="Standardnpsmoodstavce"/>
    <w:uiPriority w:val="99"/>
    <w:unhideWhenUsed/>
    <w:rsid w:val="007A3C52"/>
    <w:rPr>
      <w:color w:val="0563C1" w:themeColor="hyperlink"/>
      <w:u w:val="single"/>
    </w:rPr>
  </w:style>
  <w:style w:type="character" w:styleId="Nevyeenzmnka">
    <w:name w:val="Unresolved Mention"/>
    <w:basedOn w:val="Standardnpsmoodstavce"/>
    <w:uiPriority w:val="99"/>
    <w:semiHidden/>
    <w:unhideWhenUsed/>
    <w:qFormat/>
    <w:rsid w:val="007A3C52"/>
    <w:rPr>
      <w:color w:val="605E5C"/>
      <w:shd w:val="clear" w:color="auto" w:fill="E1DFDD"/>
    </w:rPr>
  </w:style>
  <w:style w:type="character" w:customStyle="1" w:styleId="Nadpis4Char">
    <w:name w:val="Nadpis 4 Char"/>
    <w:basedOn w:val="Standardnpsmoodstavce"/>
    <w:link w:val="Nadpis4"/>
    <w:uiPriority w:val="9"/>
    <w:semiHidden/>
    <w:qFormat/>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qFormat/>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qFormat/>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qFormat/>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qFormat/>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qFormat/>
    <w:rsid w:val="00915645"/>
    <w:rPr>
      <w:rFonts w:ascii="Calibri" w:eastAsia="Calibri" w:hAnsi="Calibri" w:cs="Calibri"/>
      <w:color w:val="000000"/>
      <w:sz w:val="20"/>
    </w:rPr>
  </w:style>
  <w:style w:type="character" w:customStyle="1" w:styleId="ZhlavChar">
    <w:name w:val="Záhlaví Char"/>
    <w:basedOn w:val="Standardnpsmoodstavce"/>
    <w:link w:val="Zhlav"/>
    <w:qFormat/>
    <w:rsid w:val="00E312DD"/>
    <w:rPr>
      <w:rFonts w:ascii="Calibri" w:eastAsia="Calibri" w:hAnsi="Calibri" w:cs="Calibri"/>
      <w:color w:val="000000"/>
      <w:sz w:val="20"/>
    </w:rPr>
  </w:style>
  <w:style w:type="character" w:customStyle="1" w:styleId="ZpatChar">
    <w:name w:val="Zápatí Char"/>
    <w:basedOn w:val="Standardnpsmoodstavce"/>
    <w:link w:val="Zpat"/>
    <w:uiPriority w:val="99"/>
    <w:qFormat/>
    <w:rsid w:val="007515F0"/>
    <w:rPr>
      <w:rFonts w:ascii="Calibri" w:eastAsia="Calibri" w:hAnsi="Calibri" w:cs="Calibri"/>
      <w:color w:val="000000"/>
      <w:sz w:val="20"/>
    </w:rPr>
  </w:style>
  <w:style w:type="character" w:customStyle="1" w:styleId="OdstavecseseznamemChar">
    <w:name w:val="Odstavec se seznamem Char"/>
    <w:link w:val="Odstavecseseznamem"/>
    <w:uiPriority w:val="34"/>
    <w:qFormat/>
    <w:rsid w:val="00470B97"/>
    <w:rPr>
      <w:rFonts w:ascii="Calibri" w:eastAsia="Calibri" w:hAnsi="Calibri" w:cs="Calibri"/>
      <w:color w:val="000000"/>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qFormat/>
    <w:rsid w:val="00B87EBC"/>
    <w:pPr>
      <w:spacing w:line="240" w:lineRule="auto"/>
    </w:pPr>
    <w:rPr>
      <w:szCs w:val="20"/>
    </w:rPr>
  </w:style>
  <w:style w:type="paragraph" w:styleId="Pedmtkomente">
    <w:name w:val="annotation subject"/>
    <w:basedOn w:val="Textkomente"/>
    <w:next w:val="Textkomente"/>
    <w:link w:val="PedmtkomenteChar"/>
    <w:uiPriority w:val="99"/>
    <w:semiHidden/>
    <w:unhideWhenUsed/>
    <w:qFormat/>
    <w:rsid w:val="00B87EBC"/>
    <w:rPr>
      <w:b/>
      <w:bCs/>
    </w:rPr>
  </w:style>
  <w:style w:type="paragraph" w:styleId="Odstavecseseznamem">
    <w:name w:val="List Paragraph"/>
    <w:basedOn w:val="Normln"/>
    <w:link w:val="OdstavecseseznamemChar"/>
    <w:uiPriority w:val="34"/>
    <w:qFormat/>
    <w:rsid w:val="0038590F"/>
    <w:pPr>
      <w:ind w:left="720"/>
      <w:contextualSpacing/>
    </w:pPr>
  </w:style>
  <w:style w:type="paragraph" w:customStyle="1" w:styleId="Zhlavazpat">
    <w:name w:val="Záhlaví a zápatí"/>
    <w:basedOn w:val="Normln"/>
    <w:qFormat/>
  </w:style>
  <w:style w:type="paragraph" w:styleId="Zhlav">
    <w:name w:val="header"/>
    <w:basedOn w:val="Normln"/>
    <w:link w:val="ZhlavChar"/>
    <w:unhideWhenUsed/>
    <w:rsid w:val="00E312DD"/>
    <w:pPr>
      <w:tabs>
        <w:tab w:val="center" w:pos="4536"/>
        <w:tab w:val="right" w:pos="9072"/>
      </w:tabs>
      <w:spacing w:after="0" w:line="240" w:lineRule="auto"/>
    </w:p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table" w:customStyle="1" w:styleId="TableGrid">
    <w:name w:val="TableGrid"/>
    <w:tblPr>
      <w:tblCellMar>
        <w:top w:w="0" w:type="dxa"/>
        <w:left w:w="0" w:type="dxa"/>
        <w:bottom w:w="0" w:type="dxa"/>
        <w:right w:w="0" w:type="dxa"/>
      </w:tblCellMar>
    </w:tblPr>
  </w:style>
  <w:style w:type="table" w:styleId="Mkatabulky">
    <w:name w:val="Table Grid"/>
    <w:basedOn w:val="Normlntabulka"/>
    <w:uiPriority w:val="39"/>
    <w:rsid w:val="00BD4A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B9AE300903BB4C5EA68B8411463AA218"/>
        <w:category>
          <w:name w:val="Obecné"/>
          <w:gallery w:val="placeholder"/>
        </w:category>
        <w:types>
          <w:type w:val="bbPlcHdr"/>
        </w:types>
        <w:behaviors>
          <w:behavior w:val="content"/>
        </w:behaviors>
        <w:guid w:val="{E6294C25-65AB-45D9-9936-CA9DE099FC15}"/>
      </w:docPartPr>
      <w:docPartBody>
        <w:p w:rsidR="006335A9" w:rsidRDefault="00832787" w:rsidP="00832787">
          <w:pPr>
            <w:pStyle w:val="B9AE300903BB4C5EA68B8411463AA218"/>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B9"/>
    <w:rsid w:val="0011615C"/>
    <w:rsid w:val="00165745"/>
    <w:rsid w:val="003B6384"/>
    <w:rsid w:val="004B1255"/>
    <w:rsid w:val="006335A9"/>
    <w:rsid w:val="00832787"/>
    <w:rsid w:val="00A257B9"/>
    <w:rsid w:val="00CF7E67"/>
    <w:rsid w:val="00D41AD9"/>
    <w:rsid w:val="00FA7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2787"/>
    <w:rPr>
      <w:color w:val="808080"/>
    </w:rPr>
  </w:style>
  <w:style w:type="paragraph" w:customStyle="1" w:styleId="B9AE300903BB4C5EA68B8411463AA218">
    <w:name w:val="B9AE300903BB4C5EA68B8411463AA218"/>
    <w:rsid w:val="00832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5467</Words>
  <Characters>32257</Characters>
  <Application>Microsoft Office Word</Application>
  <DocSecurity>0</DocSecurity>
  <Lines>268</Lines>
  <Paragraphs>75</Paragraphs>
  <ScaleCrop>false</ScaleCrop>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Kostelenec</dc:creator>
  <dc:description/>
  <cp:lastModifiedBy>Světlana Laštůvková</cp:lastModifiedBy>
  <cp:revision>3</cp:revision>
  <cp:lastPrinted>2021-03-09T11:49:00Z</cp:lastPrinted>
  <dcterms:created xsi:type="dcterms:W3CDTF">2023-07-18T09:23:00Z</dcterms:created>
  <dcterms:modified xsi:type="dcterms:W3CDTF">2023-07-18T09:29:00Z</dcterms:modified>
  <dc:language>cs-CZ</dc:language>
</cp:coreProperties>
</file>