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740C" w14:textId="77777777" w:rsidR="00F959D0" w:rsidRDefault="006C003B">
      <w:pPr>
        <w:pStyle w:val="Nadpis10"/>
        <w:keepNext/>
        <w:keepLines/>
        <w:shd w:val="clear" w:color="auto" w:fill="auto"/>
        <w:spacing w:after="260"/>
      </w:pPr>
      <w:bookmarkStart w:id="0" w:name="bookmark0"/>
      <w:r>
        <w:rPr>
          <w:u w:val="single"/>
        </w:rPr>
        <w:t>SMLOUVA O POSKYTNUTÍ NADAČNÍHO PŘÍSPĚVKU</w:t>
      </w:r>
      <w:bookmarkEnd w:id="0"/>
    </w:p>
    <w:p w14:paraId="2CDEC9D3" w14:textId="77777777" w:rsidR="00F959D0" w:rsidRDefault="006C003B">
      <w:pPr>
        <w:pStyle w:val="Nadpis10"/>
        <w:keepNext/>
        <w:keepLines/>
        <w:shd w:val="clear" w:color="auto" w:fill="auto"/>
        <w:spacing w:after="260"/>
        <w:jc w:val="both"/>
      </w:pPr>
      <w:bookmarkStart w:id="1" w:name="bookmark1"/>
      <w:r>
        <w:t>Smluvní strany:</w:t>
      </w:r>
      <w:bookmarkEnd w:id="1"/>
    </w:p>
    <w:p w14:paraId="79F178D8" w14:textId="77777777" w:rsidR="00F959D0" w:rsidRDefault="006C003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jc w:val="both"/>
      </w:pPr>
      <w:bookmarkStart w:id="2" w:name="bookmark2"/>
      <w:r>
        <w:t>Poskytovatel nadačního příspěvku:</w:t>
      </w:r>
      <w:bookmarkEnd w:id="2"/>
    </w:p>
    <w:p w14:paraId="3FB5E477" w14:textId="77777777" w:rsidR="00F959D0" w:rsidRDefault="006C003B">
      <w:pPr>
        <w:pStyle w:val="Zkladntext1"/>
        <w:shd w:val="clear" w:color="auto" w:fill="auto"/>
      </w:pPr>
      <w:r>
        <w:rPr>
          <w:b/>
          <w:bCs/>
        </w:rPr>
        <w:t>Nadace barokního divadla zámku Český Krumlov</w:t>
      </w:r>
    </w:p>
    <w:p w14:paraId="400A7595" w14:textId="77777777" w:rsidR="00F959D0" w:rsidRDefault="006C003B">
      <w:pPr>
        <w:pStyle w:val="Zkladntext1"/>
        <w:shd w:val="clear" w:color="auto" w:fill="auto"/>
      </w:pPr>
      <w:r>
        <w:t>Zámek 59</w:t>
      </w:r>
    </w:p>
    <w:p w14:paraId="6C4DB27D" w14:textId="77777777" w:rsidR="00F959D0" w:rsidRDefault="006C003B">
      <w:pPr>
        <w:pStyle w:val="Zkladntext1"/>
        <w:shd w:val="clear" w:color="auto" w:fill="auto"/>
      </w:pPr>
      <w:r>
        <w:t>381 01 Český Krumlov</w:t>
      </w:r>
    </w:p>
    <w:p w14:paraId="7BC54BAF" w14:textId="77777777" w:rsidR="00F959D0" w:rsidRDefault="006C003B">
      <w:pPr>
        <w:pStyle w:val="Zkladntext1"/>
        <w:shd w:val="clear" w:color="auto" w:fill="auto"/>
      </w:pPr>
      <w:r>
        <w:t>IČO: 60084081</w:t>
      </w:r>
    </w:p>
    <w:p w14:paraId="5AF57687" w14:textId="788ADE4C" w:rsidR="00F959D0" w:rsidRDefault="006C003B">
      <w:pPr>
        <w:pStyle w:val="Zkladntext1"/>
        <w:shd w:val="clear" w:color="auto" w:fill="auto"/>
      </w:pPr>
      <w:r>
        <w:t xml:space="preserve">bankovní spojení: </w:t>
      </w:r>
      <w:proofErr w:type="spellStart"/>
      <w:r w:rsidR="003067E7">
        <w:t>xxx</w:t>
      </w:r>
      <w:proofErr w:type="spellEnd"/>
    </w:p>
    <w:p w14:paraId="15D0FFEC" w14:textId="1EA1570A" w:rsidR="00F959D0" w:rsidRDefault="006C003B">
      <w:pPr>
        <w:pStyle w:val="Zkladntext1"/>
        <w:shd w:val="clear" w:color="auto" w:fill="auto"/>
      </w:pPr>
      <w:r>
        <w:t xml:space="preserve">zastoupená </w:t>
      </w:r>
      <w:proofErr w:type="spellStart"/>
      <w:r w:rsidR="003067E7">
        <w:t>xxx</w:t>
      </w:r>
      <w:proofErr w:type="spellEnd"/>
    </w:p>
    <w:p w14:paraId="0DF6C346" w14:textId="77777777" w:rsidR="00F959D0" w:rsidRDefault="006C003B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nadace)</w:t>
      </w:r>
    </w:p>
    <w:p w14:paraId="4EAE134B" w14:textId="77777777" w:rsidR="00F959D0" w:rsidRDefault="006C003B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i/>
          <w:iCs/>
          <w:sz w:val="22"/>
          <w:szCs w:val="22"/>
        </w:rPr>
        <w:t>na straně jedné</w:t>
      </w:r>
    </w:p>
    <w:p w14:paraId="07270D4D" w14:textId="77777777" w:rsidR="00F959D0" w:rsidRDefault="006C003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bookmarkStart w:id="3" w:name="bookmark3"/>
      <w:r>
        <w:t>Příjemce nadačního příspěvku:</w:t>
      </w:r>
      <w:bookmarkEnd w:id="3"/>
    </w:p>
    <w:p w14:paraId="0035E96A" w14:textId="77777777" w:rsidR="00F959D0" w:rsidRDefault="006C003B">
      <w:pPr>
        <w:pStyle w:val="Zkladntext1"/>
        <w:shd w:val="clear" w:color="auto" w:fill="auto"/>
      </w:pPr>
      <w:r>
        <w:t xml:space="preserve">Národní zemědělské muzeum, </w:t>
      </w:r>
      <w:proofErr w:type="spellStart"/>
      <w:r>
        <w:t>s.p.o</w:t>
      </w:r>
      <w:proofErr w:type="spellEnd"/>
      <w:r>
        <w:t>.</w:t>
      </w:r>
    </w:p>
    <w:p w14:paraId="2F4841F4" w14:textId="77777777" w:rsidR="00F959D0" w:rsidRDefault="006C003B">
      <w:pPr>
        <w:pStyle w:val="Zkladntext1"/>
        <w:shd w:val="clear" w:color="auto" w:fill="auto"/>
      </w:pPr>
      <w:r>
        <w:t>Kostelní 1300/44</w:t>
      </w:r>
    </w:p>
    <w:p w14:paraId="0216FB32" w14:textId="77777777" w:rsidR="00F959D0" w:rsidRDefault="006C003B">
      <w:pPr>
        <w:pStyle w:val="Zkladntext1"/>
        <w:shd w:val="clear" w:color="auto" w:fill="auto"/>
      </w:pPr>
      <w:r>
        <w:t>170 00 Praha 7 - Holešovice</w:t>
      </w:r>
    </w:p>
    <w:p w14:paraId="46AF6EF3" w14:textId="77777777" w:rsidR="00F959D0" w:rsidRDefault="006C003B">
      <w:pPr>
        <w:pStyle w:val="Zkladntext1"/>
        <w:shd w:val="clear" w:color="auto" w:fill="auto"/>
      </w:pPr>
      <w:r>
        <w:t>IČO: 75075741</w:t>
      </w:r>
    </w:p>
    <w:p w14:paraId="53404C8D" w14:textId="77777777" w:rsidR="00F959D0" w:rsidRDefault="006C003B">
      <w:pPr>
        <w:pStyle w:val="Zkladntext1"/>
        <w:shd w:val="clear" w:color="auto" w:fill="auto"/>
      </w:pPr>
      <w:r>
        <w:t>Právní forma: státní příspěvková organizace</w:t>
      </w:r>
    </w:p>
    <w:p w14:paraId="64C599C2" w14:textId="495BA44B" w:rsidR="00F959D0" w:rsidRDefault="006C003B">
      <w:pPr>
        <w:pStyle w:val="Zkladntext1"/>
        <w:shd w:val="clear" w:color="auto" w:fill="auto"/>
      </w:pPr>
      <w:r>
        <w:t xml:space="preserve">zastoupená </w:t>
      </w:r>
      <w:proofErr w:type="spellStart"/>
      <w:r w:rsidR="007D7F68">
        <w:t>xxx</w:t>
      </w:r>
      <w:proofErr w:type="spellEnd"/>
    </w:p>
    <w:p w14:paraId="5C55DC80" w14:textId="65FAD197" w:rsidR="00F959D0" w:rsidRDefault="006C003B" w:rsidP="007D7F68">
      <w:pPr>
        <w:pStyle w:val="Zkladntext1"/>
        <w:shd w:val="clear" w:color="auto" w:fill="auto"/>
      </w:pPr>
      <w:r>
        <w:t xml:space="preserve">v zastoupení </w:t>
      </w:r>
      <w:proofErr w:type="spellStart"/>
      <w:r w:rsidR="007D7F68">
        <w:t>xxx</w:t>
      </w:r>
      <w:proofErr w:type="spellEnd"/>
    </w:p>
    <w:p w14:paraId="64F8F636" w14:textId="54C7E8E6" w:rsidR="00F959D0" w:rsidRDefault="006C003B">
      <w:pPr>
        <w:pStyle w:val="Zkladntext1"/>
        <w:shd w:val="clear" w:color="auto" w:fill="auto"/>
      </w:pPr>
      <w:r>
        <w:t xml:space="preserve">bankovní spojení: </w:t>
      </w:r>
      <w:proofErr w:type="spellStart"/>
      <w:r w:rsidR="007D7F68">
        <w:t>xxx</w:t>
      </w:r>
      <w:proofErr w:type="spellEnd"/>
    </w:p>
    <w:p w14:paraId="3E0A5C0B" w14:textId="77777777" w:rsidR="00F959D0" w:rsidRDefault="006C003B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příjemce)</w:t>
      </w:r>
    </w:p>
    <w:p w14:paraId="2E79F773" w14:textId="77777777" w:rsidR="00F959D0" w:rsidRDefault="006C003B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i/>
          <w:iCs/>
          <w:sz w:val="22"/>
          <w:szCs w:val="22"/>
        </w:rPr>
        <w:t>na straně druhé</w:t>
      </w:r>
    </w:p>
    <w:p w14:paraId="1816CE5F" w14:textId="77777777" w:rsidR="00F959D0" w:rsidRDefault="006C003B">
      <w:pPr>
        <w:pStyle w:val="Zkladntext1"/>
        <w:shd w:val="clear" w:color="auto" w:fill="auto"/>
        <w:jc w:val="center"/>
      </w:pPr>
      <w:r>
        <w:t>Uzavírají podle §1746 a následujících zákona</w:t>
      </w:r>
      <w:r>
        <w:br/>
        <w:t>a v souladu s §353 až §354 zákona č. 89/2012 Sb., občanského zákoníku v platném znění</w:t>
      </w:r>
    </w:p>
    <w:p w14:paraId="3DF7D2F3" w14:textId="77777777" w:rsidR="00F959D0" w:rsidRDefault="006C003B">
      <w:pPr>
        <w:pStyle w:val="Zkladntext1"/>
        <w:shd w:val="clear" w:color="auto" w:fill="auto"/>
        <w:spacing w:after="260"/>
        <w:jc w:val="center"/>
      </w:pPr>
      <w:r>
        <w:t>tuto Smlouvu o poskytnutí nadačního příspěvku.</w:t>
      </w:r>
    </w:p>
    <w:p w14:paraId="67649635" w14:textId="77777777" w:rsidR="00F959D0" w:rsidRDefault="006C003B">
      <w:pPr>
        <w:pStyle w:val="Nadpis10"/>
        <w:keepNext/>
        <w:keepLines/>
        <w:shd w:val="clear" w:color="auto" w:fill="auto"/>
      </w:pPr>
      <w:bookmarkStart w:id="4" w:name="bookmark4"/>
      <w:r>
        <w:t>ČI. I.</w:t>
      </w:r>
      <w:bookmarkEnd w:id="4"/>
    </w:p>
    <w:p w14:paraId="18E3589B" w14:textId="77777777" w:rsidR="00F959D0" w:rsidRDefault="006C003B">
      <w:pPr>
        <w:pStyle w:val="Nadpis10"/>
        <w:keepNext/>
        <w:keepLines/>
        <w:shd w:val="clear" w:color="auto" w:fill="auto"/>
      </w:pPr>
      <w:bookmarkStart w:id="5" w:name="bookmark5"/>
      <w:r>
        <w:t>ÚČEL SMLOUVY</w:t>
      </w:r>
      <w:bookmarkEnd w:id="5"/>
    </w:p>
    <w:p w14:paraId="64CAF49E" w14:textId="77777777" w:rsidR="00F959D0" w:rsidRDefault="006C003B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ind w:left="380" w:hanging="380"/>
        <w:jc w:val="left"/>
      </w:pPr>
      <w:r>
        <w:t>Účelem této smlouvy je určit podmínky, za nichž se nadace zavazuje poskytnout příjemci nadační příspěvek k účelovému využití,</w:t>
      </w:r>
    </w:p>
    <w:p w14:paraId="59174815" w14:textId="77777777" w:rsidR="00F959D0" w:rsidRDefault="006C003B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ind w:left="380" w:hanging="380"/>
        <w:jc w:val="left"/>
      </w:pPr>
      <w:r>
        <w:t>při porušení nebo neplnění podmínek dohodnutých v této smlouvě určit způsob a termíny vrácení poskytnutých finančních prostředků nadaci,</w:t>
      </w:r>
    </w:p>
    <w:p w14:paraId="6D35430A" w14:textId="77777777" w:rsidR="00F959D0" w:rsidRDefault="006C003B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260"/>
      </w:pPr>
      <w:r>
        <w:t>dohodnout práva nadace při kontrole plnění podmínek této smlouvy.</w:t>
      </w:r>
    </w:p>
    <w:p w14:paraId="2F59C8AD" w14:textId="77777777" w:rsidR="00F959D0" w:rsidRDefault="006C003B">
      <w:pPr>
        <w:pStyle w:val="Nadpis10"/>
        <w:keepNext/>
        <w:keepLines/>
        <w:shd w:val="clear" w:color="auto" w:fill="auto"/>
      </w:pPr>
      <w:bookmarkStart w:id="6" w:name="bookmark6"/>
      <w:r>
        <w:t>ČI. II.</w:t>
      </w:r>
      <w:bookmarkEnd w:id="6"/>
    </w:p>
    <w:p w14:paraId="22745A02" w14:textId="77777777" w:rsidR="00F959D0" w:rsidRDefault="006C003B">
      <w:pPr>
        <w:pStyle w:val="Nadpis10"/>
        <w:keepNext/>
        <w:keepLines/>
        <w:shd w:val="clear" w:color="auto" w:fill="auto"/>
      </w:pPr>
      <w:bookmarkStart w:id="7" w:name="bookmark7"/>
      <w:r>
        <w:t>PŘEDMĚT SMLOUVY</w:t>
      </w:r>
      <w:bookmarkEnd w:id="7"/>
    </w:p>
    <w:p w14:paraId="64ADCB4D" w14:textId="77777777" w:rsidR="00F959D0" w:rsidRDefault="006C003B">
      <w:pPr>
        <w:pStyle w:val="Zkladntext1"/>
        <w:shd w:val="clear" w:color="auto" w:fill="auto"/>
        <w:spacing w:after="260"/>
        <w:jc w:val="left"/>
      </w:pPr>
      <w:r>
        <w:t>Předmětem této smlouvy je poskytnutí nadačního příspěvku ze strany nadace určeného na realizaci projektu příjemce:</w:t>
      </w:r>
    </w:p>
    <w:p w14:paraId="7A5D3B3C" w14:textId="77777777" w:rsidR="00F959D0" w:rsidRDefault="006C003B">
      <w:pPr>
        <w:pStyle w:val="Nadpis10"/>
        <w:keepNext/>
        <w:keepLines/>
        <w:shd w:val="clear" w:color="auto" w:fill="auto"/>
      </w:pPr>
      <w:bookmarkStart w:id="8" w:name="bookmark8"/>
      <w:r>
        <w:t>„Restaurování divadelní dekorace.</w:t>
      </w:r>
      <w:bookmarkEnd w:id="8"/>
    </w:p>
    <w:p w14:paraId="65B66D12" w14:textId="77777777" w:rsidR="00F959D0" w:rsidRDefault="006C003B">
      <w:pPr>
        <w:pStyle w:val="Zkladntext1"/>
        <w:shd w:val="clear" w:color="auto" w:fill="auto"/>
        <w:jc w:val="center"/>
      </w:pPr>
      <w:r>
        <w:rPr>
          <w:b/>
          <w:bCs/>
        </w:rPr>
        <w:t>Oprava, výměna a doplnění prvků divadelní mašinérie.</w:t>
      </w:r>
    </w:p>
    <w:p w14:paraId="22834A8B" w14:textId="77777777" w:rsidR="00F959D0" w:rsidRDefault="006C003B">
      <w:pPr>
        <w:pStyle w:val="Nadpis10"/>
        <w:keepNext/>
        <w:keepLines/>
        <w:shd w:val="clear" w:color="auto" w:fill="auto"/>
        <w:spacing w:after="260"/>
      </w:pPr>
      <w:bookmarkStart w:id="9" w:name="bookmark9"/>
      <w:r>
        <w:t>Konzervace částí otopného systému.“</w:t>
      </w:r>
      <w:bookmarkEnd w:id="9"/>
    </w:p>
    <w:p w14:paraId="21CF8BC4" w14:textId="77777777" w:rsidR="00F959D0" w:rsidRDefault="006C003B">
      <w:pPr>
        <w:pStyle w:val="Zkladntext1"/>
        <w:shd w:val="clear" w:color="auto" w:fill="auto"/>
        <w:spacing w:after="260"/>
        <w:jc w:val="left"/>
      </w:pPr>
      <w:r>
        <w:t>Nadační příspěvek je určen na pokrytí nákladů spojených s projektem dle článku 2 žádosti o poskytnutí příspěvku (Struktura rozpočtových nákladů projektu). V nezbytném případě lze</w:t>
      </w:r>
    </w:p>
    <w:p w14:paraId="3231ACCE" w14:textId="77777777" w:rsidR="00F959D0" w:rsidRDefault="006C003B">
      <w:pPr>
        <w:pStyle w:val="Zkladntext1"/>
        <w:shd w:val="clear" w:color="auto" w:fill="auto"/>
        <w:spacing w:after="260"/>
      </w:pPr>
      <w:r>
        <w:t xml:space="preserve">použít příspěvek i na jiné náklady související s projektem; o změnách je nutné neprodleně </w:t>
      </w:r>
      <w:r>
        <w:lastRenderedPageBreak/>
        <w:t>písemně informovat nadaci a doložit změnu v čl. 3 žádosti o poskytnutí příspěvku.</w:t>
      </w:r>
    </w:p>
    <w:p w14:paraId="36BF2311" w14:textId="77777777" w:rsidR="00F959D0" w:rsidRDefault="006C003B">
      <w:pPr>
        <w:pStyle w:val="Nadpis10"/>
        <w:keepNext/>
        <w:keepLines/>
        <w:shd w:val="clear" w:color="auto" w:fill="auto"/>
      </w:pPr>
      <w:bookmarkStart w:id="10" w:name="bookmark10"/>
      <w:r>
        <w:t>ČI. III.</w:t>
      </w:r>
      <w:bookmarkEnd w:id="10"/>
    </w:p>
    <w:p w14:paraId="5DB120E9" w14:textId="77777777" w:rsidR="00F959D0" w:rsidRDefault="006C003B">
      <w:pPr>
        <w:pStyle w:val="Nadpis10"/>
        <w:keepNext/>
        <w:keepLines/>
        <w:shd w:val="clear" w:color="auto" w:fill="auto"/>
      </w:pPr>
      <w:bookmarkStart w:id="11" w:name="bookmark11"/>
      <w:r>
        <w:t>VÝŠE NADAČNÍHO PŘÍSPĚVKU, TERMÍN PLNĚNÍ</w:t>
      </w:r>
      <w:bookmarkEnd w:id="11"/>
    </w:p>
    <w:p w14:paraId="6F486D66" w14:textId="77777777" w:rsidR="00F959D0" w:rsidRDefault="006C003B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</w:pPr>
      <w:r>
        <w:t xml:space="preserve">Nadační příspěvek se poskytuje ve výši: </w:t>
      </w:r>
      <w:r>
        <w:rPr>
          <w:b/>
          <w:bCs/>
        </w:rPr>
        <w:t xml:space="preserve">80.000,-Kč, </w:t>
      </w:r>
      <w:r>
        <w:t>slovy: osmdesát tisíc korun.</w:t>
      </w:r>
    </w:p>
    <w:p w14:paraId="4899CB54" w14:textId="77777777" w:rsidR="00F959D0" w:rsidRDefault="006C003B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</w:pPr>
      <w:r>
        <w:t>Finanční prostředky ve výši 25% příspěvku budou převedeny na účet příjemce do čtrnácti dnů od zaslání příjemcem podepsané smlouvy nadaci.</w:t>
      </w:r>
    </w:p>
    <w:p w14:paraId="4F1A374C" w14:textId="77777777" w:rsidR="00F959D0" w:rsidRDefault="006C003B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</w:pPr>
      <w:r>
        <w:t xml:space="preserve">Zbylých 75% bude poskytnuto do dvaceti dnů </w:t>
      </w:r>
      <w:r>
        <w:rPr>
          <w:b/>
          <w:bCs/>
        </w:rPr>
        <w:t>od zaslání a schválení závěrečné zprávy včetně vyúčtování čerpání nadačního příspěvku, která musí být doručena do nadace nejpozději do 10. prosince 2023.</w:t>
      </w:r>
    </w:p>
    <w:p w14:paraId="3BC83A06" w14:textId="77777777" w:rsidR="00F959D0" w:rsidRDefault="006C003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t>Pokud Nadace proplatí a zašle druhou výši příspěvku, má se za to, že závěrečná zpráva byla kompletní a byla Nadací schválena.</w:t>
      </w:r>
    </w:p>
    <w:p w14:paraId="0B66C2BD" w14:textId="77777777" w:rsidR="00F959D0" w:rsidRDefault="006C003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260"/>
        <w:ind w:left="360" w:hanging="360"/>
      </w:pPr>
      <w:r>
        <w:t>V případě, že příspěvek nebude vyčerpán v plné výši, je příjemce povinen vrátit nevyčerpanou částku do 30 dnů od zaslání závěrečné zprávy Nadaci na bankovní účet Nadace uvedený v záhlaví této smlouvy.</w:t>
      </w:r>
    </w:p>
    <w:p w14:paraId="004975E0" w14:textId="77777777" w:rsidR="00F959D0" w:rsidRDefault="006C003B">
      <w:pPr>
        <w:pStyle w:val="Nadpis10"/>
        <w:keepNext/>
        <w:keepLines/>
        <w:shd w:val="clear" w:color="auto" w:fill="auto"/>
      </w:pPr>
      <w:bookmarkStart w:id="12" w:name="bookmark12"/>
      <w:r>
        <w:t>Čl. IV.</w:t>
      </w:r>
      <w:bookmarkEnd w:id="12"/>
    </w:p>
    <w:p w14:paraId="1D3BC21B" w14:textId="77777777" w:rsidR="00F959D0" w:rsidRDefault="006C003B">
      <w:pPr>
        <w:pStyle w:val="Nadpis10"/>
        <w:keepNext/>
        <w:keepLines/>
        <w:shd w:val="clear" w:color="auto" w:fill="auto"/>
      </w:pPr>
      <w:bookmarkStart w:id="13" w:name="bookmark13"/>
      <w:r>
        <w:t>ZÁVAZKY A POVINNOSTI PŘÍJEMCE</w:t>
      </w:r>
      <w:bookmarkEnd w:id="13"/>
    </w:p>
    <w:p w14:paraId="18925456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</w:pPr>
      <w:r>
        <w:t>Příjemce nadačního příspěvku účtuje o nadačním příspěvku jako o svěřených prostředcích.</w:t>
      </w:r>
    </w:p>
    <w:p w14:paraId="40BA36E4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Příjemce je povinen uvést text: "S podporou Nadace barokního divadla zámku Český Krumlov" na materiálech souvisejících s projektem a rovněž zmínit jméno nadace ve všech tiskových i dalších materiálech, na tiskových konferencích, tiskových zprávách a obdobných materiálech souvisejících s projektem.</w:t>
      </w:r>
    </w:p>
    <w:p w14:paraId="42D8A5E4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right="520" w:hanging="360"/>
        <w:jc w:val="left"/>
      </w:pPr>
      <w:r>
        <w:t>Příjemce je povinen na požádání prokázat, že použil prostředky nadačního příspěvku v souladu s touto smlouvou.</w:t>
      </w:r>
    </w:p>
    <w:p w14:paraId="0C60E63C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Příjemce nadačního příspěvku je povinen použít nadační příspěvek hospodárně a organizovat realizaci projektu tak, aby bylo v dohodnuté době dosaženo cílů projektu.</w:t>
      </w:r>
    </w:p>
    <w:p w14:paraId="7C6D4D6E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right="740" w:hanging="360"/>
        <w:jc w:val="left"/>
      </w:pPr>
      <w:r>
        <w:t>Příjemce nadačního příspěvku je povinen na požádání nadace kdykoliv informovat o postupu prací na realizaci projektu.</w:t>
      </w:r>
    </w:p>
    <w:p w14:paraId="084079AA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Příjemce je povinen informovat nadaci bez zbytečného odkladu o jakýchkoliv skutečnostech, které by mohly ovlivnit plnění jeho závazků dle této smlouvy. Jedná se zejména o tyto změny:</w:t>
      </w:r>
    </w:p>
    <w:p w14:paraId="2C88163F" w14:textId="77777777" w:rsidR="00F959D0" w:rsidRDefault="006C003B">
      <w:pPr>
        <w:pStyle w:val="Zkladntext1"/>
        <w:shd w:val="clear" w:color="auto" w:fill="auto"/>
        <w:ind w:left="700" w:right="740" w:firstLine="20"/>
        <w:jc w:val="left"/>
      </w:pPr>
      <w:r>
        <w:t>změny ve struktuře organizace ovlivňující rozhodujícím způsobem její činnost změna statutárního zástupce a/nebo osoby odpovědné za realizaci projektu změna sídla nebo zánik organizace.</w:t>
      </w:r>
    </w:p>
    <w:p w14:paraId="7BCA3E28" w14:textId="77777777" w:rsidR="00F959D0" w:rsidRDefault="006C003B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V případě, že příjemce nevyčerpá celkovou výši nadačního příspěvku, zašle nevyčerpanou částku do patnácti dnů po písemném schválení závěrečného vyúčtování nadací na účet nadace.</w:t>
      </w:r>
    </w:p>
    <w:p w14:paraId="18BF8B7B" w14:textId="77777777" w:rsidR="00F959D0" w:rsidRDefault="006C003B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  <w:jc w:val="both"/>
      </w:pPr>
      <w:bookmarkStart w:id="14" w:name="bookmark14"/>
      <w:r>
        <w:t>Příjemce je povinen vypracovat závěrečnou zprávu minimálně v tomto rozsahu:</w:t>
      </w:r>
      <w:bookmarkEnd w:id="14"/>
    </w:p>
    <w:p w14:paraId="0756A668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Rok grantové soutěže</w:t>
      </w:r>
    </w:p>
    <w:p w14:paraId="223AAA84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Identifikaci poskytovatele (Nadace) - název, sídlo, IČ</w:t>
      </w:r>
    </w:p>
    <w:p w14:paraId="3FAC4F69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Identifikaci příjemce - název, sídlo, IČ</w:t>
      </w:r>
    </w:p>
    <w:p w14:paraId="506F5798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Název projektu</w:t>
      </w:r>
    </w:p>
    <w:p w14:paraId="5A804400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Výši poskytnutého příspěvku</w:t>
      </w:r>
    </w:p>
    <w:p w14:paraId="05BD8F6B" w14:textId="77777777" w:rsidR="00F959D0" w:rsidRDefault="006C003B">
      <w:pPr>
        <w:pStyle w:val="Zkladntext1"/>
        <w:shd w:val="clear" w:color="auto" w:fill="auto"/>
        <w:ind w:left="700" w:firstLine="20"/>
        <w:jc w:val="left"/>
      </w:pPr>
      <w:r>
        <w:t>Výši použitých (vyčerpaných) finančních prostředků</w:t>
      </w:r>
    </w:p>
    <w:p w14:paraId="5433A010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Výše vratký, pokud jsou prostředky nadačního příspěvku nevyčerpány</w:t>
      </w:r>
    </w:p>
    <w:p w14:paraId="5B905563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19"/>
        </w:tabs>
        <w:ind w:left="700" w:hanging="320"/>
        <w:jc w:val="left"/>
      </w:pPr>
      <w:r>
        <w:t>Popis průběhu projektu s důrazem na činnosti, na které byly použity finanční prostředky</w:t>
      </w:r>
    </w:p>
    <w:p w14:paraId="4B288D0F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>Konstatování, zda bylo dosaženo cíle či účelu nadačního projektu uvedeného v žádosti dosaženo</w:t>
      </w:r>
    </w:p>
    <w:p w14:paraId="6DB846F9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 xml:space="preserve">Fotodokumentaci projektu nebo výsledků projektu, je-li nezbytně nutná ke </w:t>
      </w:r>
      <w:r>
        <w:lastRenderedPageBreak/>
        <w:t>zdokumentování výstupů projektu</w:t>
      </w:r>
    </w:p>
    <w:p w14:paraId="5187A615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>Dokumentaci zveřejnění jména nadace jako donátora projektu</w:t>
      </w:r>
    </w:p>
    <w:p w14:paraId="5BFB558F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>Datum, místo vypracování</w:t>
      </w:r>
    </w:p>
    <w:p w14:paraId="540E384C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>Podpis statutárního zástupce příjemce, vytištěné jméno příjemce, příp. razítko</w:t>
      </w:r>
    </w:p>
    <w:p w14:paraId="4092A449" w14:textId="77777777" w:rsidR="00F959D0" w:rsidRDefault="006C003B">
      <w:pPr>
        <w:pStyle w:val="Zkladntext1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  <w:jc w:val="left"/>
      </w:pPr>
      <w:r>
        <w:t>Povinnou přílohu - vyúčtování nadačního příspěvku</w:t>
      </w:r>
    </w:p>
    <w:p w14:paraId="54B554D7" w14:textId="77777777" w:rsidR="00F959D0" w:rsidRDefault="006C003B">
      <w:pPr>
        <w:pStyle w:val="Zkladntext1"/>
        <w:shd w:val="clear" w:color="auto" w:fill="auto"/>
      </w:pPr>
      <w:r>
        <w:rPr>
          <w:b/>
          <w:bCs/>
        </w:rPr>
        <w:t>Povinnou přílohou závěrečné zprávy je vyúčtování nadačního příspěvku, které obsahuje minimálně tyto náležitosti:</w:t>
      </w:r>
    </w:p>
    <w:p w14:paraId="4B84B185" w14:textId="77777777" w:rsidR="00F959D0" w:rsidRDefault="006C003B">
      <w:pPr>
        <w:pStyle w:val="Zkladntext1"/>
        <w:shd w:val="clear" w:color="auto" w:fill="auto"/>
      </w:pPr>
      <w:r>
        <w:t>Sumář - soupis dokladů, obsahující číslo dokladu a částku uplatněnou ve vyúčtování se součtem celkové částky (čerpaného nadačního příspěvku)</w:t>
      </w:r>
    </w:p>
    <w:p w14:paraId="3C9B06FF" w14:textId="77777777" w:rsidR="00F959D0" w:rsidRDefault="006C003B">
      <w:pPr>
        <w:pStyle w:val="Zkladntext1"/>
        <w:shd w:val="clear" w:color="auto" w:fill="auto"/>
        <w:spacing w:after="260"/>
      </w:pPr>
      <w:r>
        <w:t>Očíslované kopie dokladů potvrzující čerpání nadačního příspěvku - pokladní doklady, paragony, faktury, smlouvy, dohody, bankovní výpisy a další.</w:t>
      </w:r>
    </w:p>
    <w:p w14:paraId="226829A6" w14:textId="77777777" w:rsidR="00F959D0" w:rsidRDefault="006C003B">
      <w:pPr>
        <w:pStyle w:val="Nadpis10"/>
        <w:keepNext/>
        <w:keepLines/>
        <w:shd w:val="clear" w:color="auto" w:fill="auto"/>
      </w:pPr>
      <w:bookmarkStart w:id="15" w:name="bookmark15"/>
      <w:r>
        <w:t>ČI. V.</w:t>
      </w:r>
      <w:bookmarkEnd w:id="15"/>
    </w:p>
    <w:p w14:paraId="111283F3" w14:textId="77777777" w:rsidR="00F959D0" w:rsidRDefault="006C003B">
      <w:pPr>
        <w:pStyle w:val="Nadpis10"/>
        <w:keepNext/>
        <w:keepLines/>
        <w:shd w:val="clear" w:color="auto" w:fill="auto"/>
      </w:pPr>
      <w:bookmarkStart w:id="16" w:name="bookmark16"/>
      <w:r>
        <w:t>SPOLEČNÁ USTANOVENÍ</w:t>
      </w:r>
      <w:bookmarkEnd w:id="16"/>
    </w:p>
    <w:p w14:paraId="0E5CAF10" w14:textId="77777777" w:rsidR="00F959D0" w:rsidRDefault="006C003B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ind w:left="360" w:hanging="360"/>
      </w:pPr>
      <w:r>
        <w:t>Příjemce poskytnutý nadační příspěvek dobrovolně přijímá a zavazuje se, že finanční prostředky použije pouze k realizaci programu v souladu s touto smlouvou.</w:t>
      </w:r>
    </w:p>
    <w:p w14:paraId="14B4AB9E" w14:textId="77777777" w:rsidR="00F959D0" w:rsidRDefault="006C003B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</w:pPr>
      <w:r>
        <w:t>Příjemce bere na vědomí, že nadační příspěvek podléhá zákonu o dani darovací č. 357/92 Sb. v platném znění.</w:t>
      </w:r>
    </w:p>
    <w:p w14:paraId="722885B7" w14:textId="77777777" w:rsidR="00F959D0" w:rsidRDefault="006C003B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</w:pPr>
      <w:r>
        <w:t>Ze strany nadace je osobou odpovědnou za plnění této smlouvy PhDr. Pavel Slávko, jednatel nadace.</w:t>
      </w:r>
    </w:p>
    <w:p w14:paraId="179EBBF6" w14:textId="77777777" w:rsidR="00F959D0" w:rsidRDefault="006C003B">
      <w:pPr>
        <w:pStyle w:val="Zkladntext1"/>
        <w:shd w:val="clear" w:color="auto" w:fill="auto"/>
        <w:spacing w:after="260"/>
        <w:ind w:left="740" w:hanging="340"/>
        <w:jc w:val="left"/>
      </w:pPr>
      <w:r>
        <w:t>Ze strany příjemce je odpovědnou osobou Mgr. Dana Janotová.</w:t>
      </w:r>
    </w:p>
    <w:p w14:paraId="3F9D9739" w14:textId="77777777" w:rsidR="00F959D0" w:rsidRDefault="006C003B">
      <w:pPr>
        <w:pStyle w:val="Nadpis10"/>
        <w:keepNext/>
        <w:keepLines/>
        <w:shd w:val="clear" w:color="auto" w:fill="auto"/>
      </w:pPr>
      <w:bookmarkStart w:id="17" w:name="bookmark17"/>
      <w:r>
        <w:t>ČI. VI.</w:t>
      </w:r>
      <w:bookmarkEnd w:id="17"/>
    </w:p>
    <w:p w14:paraId="1BBF2ACB" w14:textId="77777777" w:rsidR="00F959D0" w:rsidRDefault="006C003B">
      <w:pPr>
        <w:pStyle w:val="Nadpis10"/>
        <w:keepNext/>
        <w:keepLines/>
        <w:shd w:val="clear" w:color="auto" w:fill="auto"/>
      </w:pPr>
      <w:bookmarkStart w:id="18" w:name="bookmark18"/>
      <w:r>
        <w:t>ODSTOUPENÍ OD SMLOUVY</w:t>
      </w:r>
      <w:bookmarkEnd w:id="18"/>
    </w:p>
    <w:p w14:paraId="0FD9735C" w14:textId="77777777" w:rsidR="00F959D0" w:rsidRDefault="006C003B">
      <w:pPr>
        <w:pStyle w:val="Zkladntext1"/>
        <w:numPr>
          <w:ilvl w:val="0"/>
          <w:numId w:val="7"/>
        </w:numPr>
        <w:shd w:val="clear" w:color="auto" w:fill="auto"/>
        <w:tabs>
          <w:tab w:val="left" w:pos="347"/>
        </w:tabs>
        <w:ind w:left="360" w:hanging="360"/>
      </w:pPr>
      <w:r>
        <w:t>Nadace může od této smlouvy odstoupit, jestliže:</w:t>
      </w:r>
    </w:p>
    <w:p w14:paraId="242B3A16" w14:textId="77777777" w:rsidR="00F959D0" w:rsidRDefault="006C003B">
      <w:pPr>
        <w:pStyle w:val="Zkladntext1"/>
        <w:numPr>
          <w:ilvl w:val="0"/>
          <w:numId w:val="8"/>
        </w:numPr>
        <w:shd w:val="clear" w:color="auto" w:fill="auto"/>
        <w:tabs>
          <w:tab w:val="left" w:pos="768"/>
        </w:tabs>
        <w:ind w:left="740" w:hanging="340"/>
        <w:jc w:val="left"/>
      </w:pPr>
      <w:r>
        <w:t>příjemce nepoužije poskytnuté prostředky ke stanoveným účelům,</w:t>
      </w:r>
    </w:p>
    <w:p w14:paraId="2960112B" w14:textId="77777777" w:rsidR="00F959D0" w:rsidRDefault="006C003B">
      <w:pPr>
        <w:pStyle w:val="Zkladntext1"/>
        <w:numPr>
          <w:ilvl w:val="0"/>
          <w:numId w:val="8"/>
        </w:numPr>
        <w:shd w:val="clear" w:color="auto" w:fill="auto"/>
        <w:tabs>
          <w:tab w:val="left" w:pos="787"/>
        </w:tabs>
        <w:ind w:left="740" w:hanging="340"/>
        <w:jc w:val="left"/>
      </w:pPr>
      <w:r>
        <w:t>příjemce porušuje během realizace projektu platné zákony, místní vyhlášky a další zákonné normy,</w:t>
      </w:r>
    </w:p>
    <w:p w14:paraId="657F7AC8" w14:textId="77777777" w:rsidR="00F959D0" w:rsidRDefault="006C003B">
      <w:pPr>
        <w:pStyle w:val="Zkladntext1"/>
        <w:numPr>
          <w:ilvl w:val="0"/>
          <w:numId w:val="8"/>
        </w:numPr>
        <w:shd w:val="clear" w:color="auto" w:fill="auto"/>
        <w:tabs>
          <w:tab w:val="left" w:pos="787"/>
        </w:tabs>
        <w:ind w:left="740" w:hanging="340"/>
        <w:jc w:val="left"/>
      </w:pPr>
      <w:r>
        <w:t>příjemce se chová během realizace takovým způsobem, že poškozuje či znevažuje dobré jméno nadace.</w:t>
      </w:r>
    </w:p>
    <w:p w14:paraId="66963487" w14:textId="77777777" w:rsidR="00F959D0" w:rsidRDefault="006C003B">
      <w:pPr>
        <w:pStyle w:val="Zkladntext1"/>
        <w:numPr>
          <w:ilvl w:val="0"/>
          <w:numId w:val="7"/>
        </w:numPr>
        <w:shd w:val="clear" w:color="auto" w:fill="auto"/>
        <w:tabs>
          <w:tab w:val="left" w:pos="358"/>
        </w:tabs>
        <w:ind w:left="360" w:hanging="360"/>
      </w:pPr>
      <w:r>
        <w:t>Příjemce může od této smlouvy odstoupit, dojde-li na jeho straně k takové změně podmínek, že není spravedlivé na něm požadovat další plnění smlouvy.</w:t>
      </w:r>
    </w:p>
    <w:p w14:paraId="2B6A1222" w14:textId="77777777" w:rsidR="00F959D0" w:rsidRDefault="006C003B">
      <w:pPr>
        <w:pStyle w:val="Zkladntext1"/>
        <w:numPr>
          <w:ilvl w:val="0"/>
          <w:numId w:val="7"/>
        </w:numPr>
        <w:shd w:val="clear" w:color="auto" w:fill="auto"/>
        <w:tabs>
          <w:tab w:val="left" w:pos="358"/>
        </w:tabs>
        <w:spacing w:after="260"/>
        <w:ind w:left="360" w:hanging="360"/>
      </w:pPr>
      <w:r>
        <w:t>Při odstoupení ze strany nadace vrátí příjemce ve lhůtě písemně dohodnuté smluvními stranami veškeré poskytnuté finanční prostředky. Při odstoupení ze strany příjemce vrátí příjemce nadaci nevyčerpané finanční prostředky.</w:t>
      </w:r>
    </w:p>
    <w:p w14:paraId="1F467C31" w14:textId="77777777" w:rsidR="00F959D0" w:rsidRDefault="006C003B">
      <w:pPr>
        <w:pStyle w:val="Nadpis10"/>
        <w:keepNext/>
        <w:keepLines/>
        <w:shd w:val="clear" w:color="auto" w:fill="auto"/>
      </w:pPr>
      <w:bookmarkStart w:id="19" w:name="bookmark19"/>
      <w:r>
        <w:t>ČI. VII.</w:t>
      </w:r>
      <w:bookmarkEnd w:id="19"/>
    </w:p>
    <w:p w14:paraId="6E173578" w14:textId="77777777" w:rsidR="00F959D0" w:rsidRDefault="006C003B">
      <w:pPr>
        <w:pStyle w:val="Nadpis10"/>
        <w:keepNext/>
        <w:keepLines/>
        <w:shd w:val="clear" w:color="auto" w:fill="auto"/>
      </w:pPr>
      <w:bookmarkStart w:id="20" w:name="bookmark20"/>
      <w:r>
        <w:t>DOBA PLATNOSTI SMLOUVY</w:t>
      </w:r>
      <w:bookmarkEnd w:id="20"/>
    </w:p>
    <w:p w14:paraId="0B6B3C5A" w14:textId="77777777" w:rsidR="00F959D0" w:rsidRDefault="006C003B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ind w:left="360" w:hanging="360"/>
      </w:pPr>
      <w:r>
        <w:t>Tato smlouva se uzavírá na dobu určitou do 31. prosince 2023.</w:t>
      </w:r>
    </w:p>
    <w:p w14:paraId="2BF6F0A2" w14:textId="77777777" w:rsidR="00F959D0" w:rsidRDefault="006C003B">
      <w:pPr>
        <w:pStyle w:val="Zkladntext1"/>
        <w:numPr>
          <w:ilvl w:val="0"/>
          <w:numId w:val="9"/>
        </w:numPr>
        <w:shd w:val="clear" w:color="auto" w:fill="auto"/>
        <w:tabs>
          <w:tab w:val="left" w:pos="358"/>
        </w:tabs>
        <w:spacing w:after="260"/>
        <w:ind w:left="360" w:hanging="360"/>
      </w:pPr>
      <w:r>
        <w:t>Tato smlouva se vyhotovuje ve dvou stejnopisech, z nichž každá ze smluvních stran obdrží po jednom.</w:t>
      </w:r>
    </w:p>
    <w:p w14:paraId="3B7A4993" w14:textId="77777777" w:rsidR="00F959D0" w:rsidRDefault="006C003B">
      <w:pPr>
        <w:pStyle w:val="Nadpis10"/>
        <w:keepNext/>
        <w:keepLines/>
        <w:shd w:val="clear" w:color="auto" w:fill="auto"/>
      </w:pPr>
      <w:bookmarkStart w:id="21" w:name="bookmark21"/>
      <w:r>
        <w:t>ČI. VIII</w:t>
      </w:r>
      <w:bookmarkEnd w:id="21"/>
    </w:p>
    <w:p w14:paraId="5D655442" w14:textId="77777777" w:rsidR="00F959D0" w:rsidRDefault="006C003B">
      <w:pPr>
        <w:pStyle w:val="Nadpis10"/>
        <w:keepNext/>
        <w:keepLines/>
        <w:shd w:val="clear" w:color="auto" w:fill="auto"/>
      </w:pPr>
      <w:bookmarkStart w:id="22" w:name="bookmark22"/>
      <w:r>
        <w:t>ZÁVĚREČNÁ USTANOVENÍ</w:t>
      </w:r>
      <w:bookmarkEnd w:id="22"/>
    </w:p>
    <w:p w14:paraId="135E493D" w14:textId="77777777" w:rsidR="00F959D0" w:rsidRDefault="006C003B">
      <w:pPr>
        <w:pStyle w:val="Zkladntext1"/>
        <w:numPr>
          <w:ilvl w:val="0"/>
          <w:numId w:val="10"/>
        </w:numPr>
        <w:shd w:val="clear" w:color="auto" w:fill="auto"/>
        <w:tabs>
          <w:tab w:val="left" w:pos="347"/>
        </w:tabs>
        <w:ind w:left="360" w:hanging="360"/>
      </w:pPr>
      <w:r>
        <w:t>Změny a doplňky této smlouvy jsou možné pouze na základě písemných dodatků podepsaných oběma smluvními stranami.</w:t>
      </w:r>
    </w:p>
    <w:p w14:paraId="232C53CC" w14:textId="77777777" w:rsidR="00F959D0" w:rsidRDefault="006C003B">
      <w:pPr>
        <w:pStyle w:val="Zkladntext1"/>
        <w:numPr>
          <w:ilvl w:val="0"/>
          <w:numId w:val="10"/>
        </w:numPr>
        <w:shd w:val="clear" w:color="auto" w:fill="auto"/>
        <w:tabs>
          <w:tab w:val="left" w:pos="358"/>
        </w:tabs>
        <w:spacing w:after="260"/>
        <w:ind w:left="360" w:hanging="360"/>
      </w:pPr>
      <w:r>
        <w:t>Přílohy této smlouvy jsou její nedílnou součástí.</w:t>
      </w:r>
      <w:r>
        <w:br w:type="page"/>
      </w:r>
    </w:p>
    <w:p w14:paraId="76977A25" w14:textId="77777777" w:rsidR="00F959D0" w:rsidRDefault="006C003B">
      <w:pPr>
        <w:pStyle w:val="Zkladntext1"/>
        <w:numPr>
          <w:ilvl w:val="0"/>
          <w:numId w:val="10"/>
        </w:numPr>
        <w:shd w:val="clear" w:color="auto" w:fill="auto"/>
        <w:tabs>
          <w:tab w:val="left" w:pos="360"/>
        </w:tabs>
      </w:pPr>
      <w:r>
        <w:lastRenderedPageBreak/>
        <w:t>Tato smlouva nabývá účinnosti dnem podpisu.</w:t>
      </w:r>
    </w:p>
    <w:p w14:paraId="2C35D0C2" w14:textId="77777777" w:rsidR="00F959D0" w:rsidRDefault="006C003B">
      <w:pPr>
        <w:pStyle w:val="Zkladntext1"/>
        <w:numPr>
          <w:ilvl w:val="0"/>
          <w:numId w:val="10"/>
        </w:numPr>
        <w:shd w:val="clear" w:color="auto" w:fill="auto"/>
        <w:tabs>
          <w:tab w:val="left" w:pos="360"/>
        </w:tabs>
        <w:spacing w:after="820"/>
        <w:ind w:left="380" w:hanging="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DFE276B" wp14:editId="4A3B23BD">
                <wp:simplePos x="0" y="0"/>
                <wp:positionH relativeFrom="page">
                  <wp:posOffset>3757295</wp:posOffset>
                </wp:positionH>
                <wp:positionV relativeFrom="paragraph">
                  <wp:posOffset>863600</wp:posOffset>
                </wp:positionV>
                <wp:extent cx="240157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7381B4" w14:textId="781E7816" w:rsidR="00F959D0" w:rsidRDefault="007D7F6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62"/>
                                <w:tab w:val="left" w:leader="dot" w:pos="3730"/>
                              </w:tabs>
                            </w:pPr>
                            <w:r>
                              <w:t xml:space="preserve">    V ………..          d</w:t>
                            </w:r>
                            <w:r w:rsidR="006C003B">
                              <w:t>ne</w:t>
                            </w:r>
                            <w:r>
                              <w:t>……….…….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E276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5.85pt;margin-top:68pt;width:189.1pt;height:15.8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" filled="f" stroked="f">
                <v:textbox style="mso-fit-shape-to-text:t" inset="0,0,0,0">
                  <w:txbxContent>
                    <w:p w14:paraId="117381B4" w14:textId="781E7816" w:rsidR="00F959D0" w:rsidRDefault="007D7F68">
                      <w:pPr>
                        <w:pStyle w:val="Zkladntext1"/>
                        <w:shd w:val="clear" w:color="auto" w:fill="auto"/>
                        <w:tabs>
                          <w:tab w:val="left" w:leader="dot" w:pos="2362"/>
                          <w:tab w:val="left" w:leader="dot" w:pos="3730"/>
                        </w:tabs>
                      </w:pPr>
                      <w:r>
                        <w:t xml:space="preserve">    V ………..          d</w:t>
                      </w:r>
                      <w:r w:rsidR="006C003B">
                        <w:t>ne</w:t>
                      </w:r>
                      <w:r>
                        <w:t>……….…….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Smluvní strany prohlašují, že jsou seznámeny s ujednáními této smlouvy a že byla uzavřena ve vzájemné shodě.</w:t>
      </w:r>
    </w:p>
    <w:p w14:paraId="27966AEF" w14:textId="181D9674" w:rsidR="00F959D0" w:rsidRDefault="006C003B">
      <w:pPr>
        <w:pStyle w:val="Zkladntext1"/>
        <w:shd w:val="clear" w:color="auto" w:fill="auto"/>
        <w:spacing w:after="820"/>
      </w:pPr>
      <w:r>
        <w:t xml:space="preserve">V Českém Krumlově dne </w:t>
      </w:r>
      <w:r w:rsidR="007D7F68">
        <w:t>……..</w:t>
      </w:r>
      <w:r>
        <w:t xml:space="preserve"> </w:t>
      </w:r>
      <w:r w:rsidR="007D7F68">
        <w:t xml:space="preserve">                   </w:t>
      </w:r>
    </w:p>
    <w:p w14:paraId="50911F1A" w14:textId="77777777" w:rsidR="00F959D0" w:rsidRDefault="006C003B">
      <w:pPr>
        <w:pStyle w:val="Zkladntext1"/>
        <w:shd w:val="clear" w:color="auto" w:fill="auto"/>
        <w:tabs>
          <w:tab w:val="left" w:pos="5030"/>
        </w:tabs>
        <w:sectPr w:rsidR="00F959D0">
          <w:footerReference w:type="default" r:id="rId7"/>
          <w:pgSz w:w="11900" w:h="16840"/>
          <w:pgMar w:top="1369" w:right="1297" w:bottom="1418" w:left="1439" w:header="0" w:footer="3" w:gutter="0"/>
          <w:cols w:space="720"/>
          <w:noEndnote/>
          <w:docGrid w:linePitch="360"/>
        </w:sectPr>
      </w:pPr>
      <w:r>
        <w:t>Za nadaci:</w:t>
      </w:r>
      <w:r>
        <w:tab/>
        <w:t>Za příjemce:</w:t>
      </w:r>
    </w:p>
    <w:p w14:paraId="6A62FED6" w14:textId="77777777" w:rsidR="00F959D0" w:rsidRDefault="00F959D0">
      <w:pPr>
        <w:spacing w:line="240" w:lineRule="exact"/>
        <w:rPr>
          <w:sz w:val="19"/>
          <w:szCs w:val="19"/>
        </w:rPr>
      </w:pPr>
    </w:p>
    <w:p w14:paraId="72D74223" w14:textId="77777777" w:rsidR="00F959D0" w:rsidRDefault="00F959D0">
      <w:pPr>
        <w:spacing w:line="240" w:lineRule="exact"/>
        <w:rPr>
          <w:sz w:val="19"/>
          <w:szCs w:val="19"/>
        </w:rPr>
      </w:pPr>
    </w:p>
    <w:p w14:paraId="47113638" w14:textId="77777777" w:rsidR="00F959D0" w:rsidRDefault="00F959D0">
      <w:pPr>
        <w:spacing w:line="240" w:lineRule="exact"/>
        <w:rPr>
          <w:sz w:val="19"/>
          <w:szCs w:val="19"/>
        </w:rPr>
      </w:pPr>
    </w:p>
    <w:p w14:paraId="7A59E5C5" w14:textId="77777777" w:rsidR="00F959D0" w:rsidRDefault="00F959D0">
      <w:pPr>
        <w:spacing w:line="240" w:lineRule="exact"/>
        <w:rPr>
          <w:sz w:val="19"/>
          <w:szCs w:val="19"/>
        </w:rPr>
      </w:pPr>
    </w:p>
    <w:p w14:paraId="65D0B831" w14:textId="77777777" w:rsidR="00F959D0" w:rsidRDefault="00F959D0">
      <w:pPr>
        <w:spacing w:before="63" w:after="63" w:line="240" w:lineRule="exact"/>
        <w:rPr>
          <w:sz w:val="19"/>
          <w:szCs w:val="19"/>
        </w:rPr>
      </w:pPr>
    </w:p>
    <w:p w14:paraId="133712EF" w14:textId="77777777" w:rsidR="00F959D0" w:rsidRDefault="00F959D0">
      <w:pPr>
        <w:spacing w:line="14" w:lineRule="exact"/>
        <w:sectPr w:rsidR="00F959D0">
          <w:type w:val="continuous"/>
          <w:pgSz w:w="11900" w:h="16840"/>
          <w:pgMar w:top="1389" w:right="0" w:bottom="854" w:left="0" w:header="0" w:footer="3" w:gutter="0"/>
          <w:cols w:space="720"/>
          <w:noEndnote/>
          <w:docGrid w:linePitch="360"/>
        </w:sectPr>
      </w:pPr>
    </w:p>
    <w:p w14:paraId="42DE1A37" w14:textId="77777777" w:rsidR="00F959D0" w:rsidRPr="00EF2FE1" w:rsidRDefault="006C003B">
      <w:pPr>
        <w:pStyle w:val="Titulekobrzku0"/>
        <w:framePr w:w="6456" w:h="398" w:wrap="none" w:vAnchor="text" w:hAnchor="margin" w:x="28" w:y="808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podpis, razítko </w:t>
      </w:r>
      <w:r w:rsidR="00EF2FE1">
        <w:rPr>
          <w:rFonts w:ascii="Times New Roman" w:eastAsia="Times New Roman" w:hAnsi="Times New Roman" w:cs="Times New Roman"/>
          <w:sz w:val="24"/>
          <w:szCs w:val="24"/>
        </w:rPr>
        <w:tab/>
      </w:r>
      <w:r w:rsidR="00EF2FE1">
        <w:rPr>
          <w:rFonts w:ascii="Times New Roman" w:eastAsia="Times New Roman" w:hAnsi="Times New Roman" w:cs="Times New Roman"/>
          <w:sz w:val="24"/>
          <w:szCs w:val="24"/>
        </w:rPr>
        <w:tab/>
      </w:r>
      <w:r w:rsidR="00EF2FE1">
        <w:rPr>
          <w:rFonts w:ascii="Times New Roman" w:eastAsia="Times New Roman" w:hAnsi="Times New Roman" w:cs="Times New Roman"/>
          <w:sz w:val="24"/>
          <w:szCs w:val="24"/>
        </w:rPr>
        <w:tab/>
      </w:r>
      <w:r w:rsidR="00EF2FE1">
        <w:rPr>
          <w:rFonts w:ascii="Times New Roman" w:eastAsia="Times New Roman" w:hAnsi="Times New Roman" w:cs="Times New Roman"/>
          <w:sz w:val="24"/>
          <w:szCs w:val="24"/>
        </w:rPr>
        <w:tab/>
      </w:r>
      <w:r w:rsidR="00EF2FE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podpis, razítko</w:t>
      </w:r>
    </w:p>
    <w:p w14:paraId="5DA07D15" w14:textId="2C5A3500" w:rsidR="00F959D0" w:rsidRDefault="007D7F68">
      <w:pPr>
        <w:spacing w:line="360" w:lineRule="exact"/>
      </w:pPr>
      <w:r>
        <w:rPr>
          <w:rFonts w:ascii="Arial" w:eastAsia="Arial" w:hAnsi="Arial" w:cs="Arial"/>
          <w:noProof/>
          <w:sz w:val="16"/>
          <w:szCs w:val="16"/>
          <w:lang w:bidi="ar-SA"/>
        </w:rPr>
        <w:t>……………………………………..</w:t>
      </w:r>
      <w:r>
        <w:rPr>
          <w:rFonts w:ascii="Arial" w:eastAsia="Arial" w:hAnsi="Arial" w:cs="Arial"/>
          <w:noProof/>
          <w:sz w:val="16"/>
          <w:szCs w:val="16"/>
          <w:lang w:bidi="ar-SA"/>
        </w:rPr>
        <w:tab/>
      </w:r>
      <w:r>
        <w:rPr>
          <w:rFonts w:ascii="Arial" w:eastAsia="Arial" w:hAnsi="Arial" w:cs="Arial"/>
          <w:noProof/>
          <w:sz w:val="16"/>
          <w:szCs w:val="16"/>
          <w:lang w:bidi="ar-SA"/>
        </w:rPr>
        <w:tab/>
      </w:r>
      <w:r>
        <w:rPr>
          <w:rFonts w:ascii="Arial" w:eastAsia="Arial" w:hAnsi="Arial" w:cs="Arial"/>
          <w:noProof/>
          <w:sz w:val="16"/>
          <w:szCs w:val="16"/>
          <w:lang w:bidi="ar-SA"/>
        </w:rPr>
        <w:tab/>
      </w:r>
      <w:r>
        <w:rPr>
          <w:rFonts w:ascii="Arial" w:eastAsia="Arial" w:hAnsi="Arial" w:cs="Arial"/>
          <w:noProof/>
          <w:sz w:val="16"/>
          <w:szCs w:val="16"/>
          <w:lang w:bidi="ar-SA"/>
        </w:rPr>
        <w:tab/>
        <w:t>……………………………………………..</w:t>
      </w:r>
    </w:p>
    <w:p w14:paraId="70EB64F2" w14:textId="77777777" w:rsidR="00F959D0" w:rsidRDefault="00F959D0">
      <w:pPr>
        <w:spacing w:line="360" w:lineRule="exact"/>
      </w:pPr>
    </w:p>
    <w:p w14:paraId="118C7B59" w14:textId="77777777" w:rsidR="00F959D0" w:rsidRDefault="00F959D0">
      <w:pPr>
        <w:spacing w:line="360" w:lineRule="exact"/>
      </w:pPr>
    </w:p>
    <w:p w14:paraId="5564BA4E" w14:textId="77777777" w:rsidR="00F959D0" w:rsidRDefault="00F959D0">
      <w:pPr>
        <w:spacing w:line="360" w:lineRule="exact"/>
      </w:pPr>
    </w:p>
    <w:p w14:paraId="4BDB4C13" w14:textId="77777777" w:rsidR="00F959D0" w:rsidRDefault="00F959D0">
      <w:pPr>
        <w:spacing w:line="562" w:lineRule="exact"/>
      </w:pPr>
    </w:p>
    <w:p w14:paraId="37024AD9" w14:textId="77777777" w:rsidR="00F959D0" w:rsidRDefault="00F959D0">
      <w:pPr>
        <w:spacing w:line="14" w:lineRule="exact"/>
      </w:pPr>
    </w:p>
    <w:sectPr w:rsidR="00F959D0">
      <w:type w:val="continuous"/>
      <w:pgSz w:w="11900" w:h="16840"/>
      <w:pgMar w:top="1389" w:right="1325" w:bottom="854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253E" w14:textId="77777777" w:rsidR="00CC6A6A" w:rsidRDefault="00CC6A6A">
      <w:r>
        <w:separator/>
      </w:r>
    </w:p>
  </w:endnote>
  <w:endnote w:type="continuationSeparator" w:id="0">
    <w:p w14:paraId="7C6347F5" w14:textId="77777777" w:rsidR="00CC6A6A" w:rsidRDefault="00C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AD3F" w14:textId="77777777" w:rsidR="00F959D0" w:rsidRDefault="006C00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6C844F" wp14:editId="321CAF08">
              <wp:simplePos x="0" y="0"/>
              <wp:positionH relativeFrom="page">
                <wp:posOffset>3813810</wp:posOffset>
              </wp:positionH>
              <wp:positionV relativeFrom="page">
                <wp:posOffset>10101580</wp:posOffset>
              </wp:positionV>
              <wp:extent cx="2730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FF105" w14:textId="77777777" w:rsidR="00F959D0" w:rsidRDefault="006C003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2FE1" w:rsidRPr="00EF2FE1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0.3pt;margin-top:795.4pt;width:2.1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" filled="f" stroked="f">
              <v:textbox style="mso-fit-shape-to-text:t" inset="0,0,0,0">
                <w:txbxContent>
                  <w:p w:rsidR="00F959D0" w:rsidRDefault="006C003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2FE1" w:rsidRPr="00EF2FE1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5BCC" w14:textId="77777777" w:rsidR="00CC6A6A" w:rsidRDefault="00CC6A6A"/>
  </w:footnote>
  <w:footnote w:type="continuationSeparator" w:id="0">
    <w:p w14:paraId="5F23859D" w14:textId="77777777" w:rsidR="00CC6A6A" w:rsidRDefault="00CC6A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C83"/>
    <w:multiLevelType w:val="multilevel"/>
    <w:tmpl w:val="E890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44A42"/>
    <w:multiLevelType w:val="multilevel"/>
    <w:tmpl w:val="EF38C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D2927"/>
    <w:multiLevelType w:val="multilevel"/>
    <w:tmpl w:val="073CC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24201"/>
    <w:multiLevelType w:val="multilevel"/>
    <w:tmpl w:val="BF164C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62107"/>
    <w:multiLevelType w:val="multilevel"/>
    <w:tmpl w:val="80DCD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34ECF"/>
    <w:multiLevelType w:val="multilevel"/>
    <w:tmpl w:val="408ED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2F36C7"/>
    <w:multiLevelType w:val="multilevel"/>
    <w:tmpl w:val="62561D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64C79"/>
    <w:multiLevelType w:val="multilevel"/>
    <w:tmpl w:val="E330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932D06"/>
    <w:multiLevelType w:val="multilevel"/>
    <w:tmpl w:val="DEE0C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F2A40"/>
    <w:multiLevelType w:val="multilevel"/>
    <w:tmpl w:val="2C481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D0"/>
    <w:rsid w:val="003067E7"/>
    <w:rsid w:val="006C003B"/>
    <w:rsid w:val="007D7F68"/>
    <w:rsid w:val="00CC6A6A"/>
    <w:rsid w:val="00EF2FE1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EB1"/>
  <w15:docId w15:val="{1C5927F9-B84C-459B-83CB-A26260A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1002</Words>
  <Characters>5916</Characters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2023-07-18T09:04:00Z</dcterms:created>
  <dcterms:modified xsi:type="dcterms:W3CDTF">2023-07-18T09:07:00Z</dcterms:modified>
</cp:coreProperties>
</file>