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7F24D" w14:textId="77777777" w:rsidR="00C71D1E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5F07F2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4096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5F07F2C4" w14:textId="77777777" w:rsidR="00C71D1E" w:rsidRDefault="00C71D1E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5F07F2B1">
          <v:group id="_x0000_s4050" style="position:absolute;left:0;text-align:left;margin-left:-37.4pt;margin-top:-55.95pt;width:204.6pt;height:118.5pt;z-index:-3072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D57377">
        <w:rPr>
          <w:rFonts w:ascii="Arial" w:eastAsia="Arial" w:hAnsi="Arial" w:cs="Arial"/>
          <w:spacing w:val="14"/>
          <w:lang w:val="cs-CZ"/>
        </w:rPr>
        <w:t xml:space="preserve"> </w:t>
      </w:r>
      <w:r w:rsidR="00D57377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D57377">
        <w:rPr>
          <w:noProof/>
        </w:rPr>
        <mc:AlternateContent>
          <mc:Choice Requires="wps">
            <w:drawing>
              <wp:inline distT="0" distB="0" distL="0" distR="0" wp14:anchorId="5F07F2B2" wp14:editId="5F07F2B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5F07F2C5" w14:textId="77777777" w:rsidR="00C71D1E" w:rsidRDefault="00D57377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MZE-35496/2023-11141</w:t>
                            </w:r>
                          </w:p>
                          <w:p w14:paraId="5F07F2C6" w14:textId="77777777" w:rsidR="00C71D1E" w:rsidRDefault="00D573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07F2C8" wp14:editId="5F07F2C9">
                                  <wp:extent cx="1733066" cy="28567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066" cy="285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07F2C7" w14:textId="77777777" w:rsidR="00C71D1E" w:rsidRDefault="00D57377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mzedms026124503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MZE-35496/2023-11141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066" cy="28567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066" cy="285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mzedms026124503</w:t>
                      </w:r>
                    </w:p>
                  </w:txbxContent>
                </v:textbox>
              </v:shape>
            </w:pict>
          </mc:Fallback>
        </mc:AlternateContent>
      </w:r>
    </w:p>
    <w:p w14:paraId="5F07F24E" w14:textId="77777777" w:rsidR="00C71D1E" w:rsidRDefault="00D57377">
      <w:pPr>
        <w:rPr>
          <w:szCs w:val="22"/>
        </w:rPr>
      </w:pPr>
      <w:r>
        <w:rPr>
          <w:szCs w:val="22"/>
        </w:rPr>
        <w:t xml:space="preserve"> </w:t>
      </w:r>
    </w:p>
    <w:p w14:paraId="5F07F24F" w14:textId="77777777" w:rsidR="00C71D1E" w:rsidRDefault="00C71D1E">
      <w:pPr>
        <w:ind w:left="4956"/>
        <w:rPr>
          <w:szCs w:val="22"/>
        </w:rPr>
      </w:pPr>
    </w:p>
    <w:p w14:paraId="5F07F250" w14:textId="77777777" w:rsidR="00C71D1E" w:rsidRDefault="00D57377">
      <w:pPr>
        <w:ind w:left="4956"/>
        <w:rPr>
          <w:bCs/>
          <w:szCs w:val="22"/>
        </w:rPr>
      </w:pPr>
      <w:r>
        <w:rPr>
          <w:szCs w:val="22"/>
        </w:rPr>
        <w:t xml:space="preserve"> </w:t>
      </w:r>
      <w:r>
        <w:rPr>
          <w:bCs/>
          <w:szCs w:val="22"/>
        </w:rPr>
        <w:t>č. smlouvy MZe: 174-2019-11141/3</w:t>
      </w:r>
    </w:p>
    <w:p w14:paraId="5F07F251" w14:textId="77777777" w:rsidR="00C71D1E" w:rsidRDefault="00C71D1E">
      <w:pPr>
        <w:rPr>
          <w:szCs w:val="22"/>
        </w:rPr>
      </w:pPr>
    </w:p>
    <w:p w14:paraId="5F07F252" w14:textId="77777777" w:rsidR="00C71D1E" w:rsidRDefault="00D57377">
      <w:pPr>
        <w:pStyle w:val="Nadpis2"/>
        <w:jc w:val="center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Dodatek č. 3 ke</w:t>
      </w:r>
      <w:r>
        <w:rPr>
          <w:b/>
          <w:bCs/>
          <w:sz w:val="24"/>
        </w:rPr>
        <w:t xml:space="preserve"> </w:t>
      </w:r>
      <w:r>
        <w:rPr>
          <w:b/>
          <w:bCs/>
          <w:i w:val="0"/>
          <w:sz w:val="24"/>
        </w:rPr>
        <w:t>Smlouvě o nájmu prostoru sloužícího podnikání</w:t>
      </w:r>
    </w:p>
    <w:p w14:paraId="5F07F253" w14:textId="77777777" w:rsidR="00C71D1E" w:rsidRDefault="00D57377">
      <w:pPr>
        <w:jc w:val="center"/>
        <w:rPr>
          <w:szCs w:val="22"/>
        </w:rPr>
      </w:pPr>
      <w:r>
        <w:rPr>
          <w:szCs w:val="22"/>
        </w:rPr>
        <w:t>uzavřený 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č. 219/2000Sb.“)</w:t>
      </w:r>
    </w:p>
    <w:p w14:paraId="5F07F254" w14:textId="77777777" w:rsidR="00C71D1E" w:rsidRDefault="00C71D1E">
      <w:pPr>
        <w:rPr>
          <w:sz w:val="21"/>
          <w:szCs w:val="21"/>
        </w:rPr>
      </w:pPr>
    </w:p>
    <w:p w14:paraId="5F07F255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mezi stranami:</w:t>
      </w:r>
    </w:p>
    <w:p w14:paraId="5F07F256" w14:textId="77777777" w:rsidR="00C71D1E" w:rsidRDefault="00C71D1E">
      <w:pPr>
        <w:rPr>
          <w:sz w:val="21"/>
          <w:szCs w:val="21"/>
        </w:rPr>
      </w:pPr>
    </w:p>
    <w:p w14:paraId="5F07F257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Česká republika - Ministerstvo zemědělství 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5F07F258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se sídlem Těšnov 65/17, Nové Město, 110 00 Praha 1, </w:t>
      </w:r>
    </w:p>
    <w:p w14:paraId="5F07F259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 kterou právně jedná Mgr. Pavel Brokeš, ředitel odboru vnitřní správy, na základě organizačního řádu Ministerstva zemědělství v platném znění, </w:t>
      </w:r>
    </w:p>
    <w:p w14:paraId="5F07F25A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IČ: 00020478</w:t>
      </w:r>
    </w:p>
    <w:p w14:paraId="5F07F25B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DIČ: CZ00020478</w:t>
      </w:r>
      <w:r>
        <w:rPr>
          <w:rFonts w:ascii="Arial" w:eastAsia="Arial" w:hAnsi="Arial" w:cs="Arial"/>
          <w:b/>
          <w:color w:val="7030A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(v postavení výkonu samostatné ekonomické činnosti, osoba povinná k dani, s odkazem na § 5 odst. 1 a 2 a plátce dle § 6 zákona č. 235/2004 Sb., o dani z přidané hodnoty, ve znění pozdějších předpisů)</w:t>
      </w:r>
    </w:p>
    <w:p w14:paraId="5F07F25C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bankovní spojení: ČNB Praha 1</w:t>
      </w:r>
    </w:p>
    <w:p w14:paraId="5F07F25D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číslo účtu: 19-1226001/0710 - nájem</w:t>
      </w:r>
    </w:p>
    <w:p w14:paraId="5F07F25E" w14:textId="77777777" w:rsidR="00C71D1E" w:rsidRDefault="00D57377">
      <w:pPr>
        <w:pStyle w:val="Zkladntext"/>
        <w:ind w:left="708" w:firstLine="285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1226001/0710 – služby</w:t>
      </w:r>
    </w:p>
    <w:p w14:paraId="5F07F25F" w14:textId="77777777" w:rsidR="00C71D1E" w:rsidRDefault="00C71D1E">
      <w:pPr>
        <w:pStyle w:val="Zkladntext"/>
        <w:rPr>
          <w:rFonts w:ascii="Arial" w:eastAsia="Arial" w:hAnsi="Arial" w:cs="Arial"/>
          <w:sz w:val="21"/>
          <w:szCs w:val="21"/>
        </w:rPr>
      </w:pPr>
    </w:p>
    <w:p w14:paraId="5F07F260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Kontaktní osoba: Ing. Jana Komendová, referent odboru vnitřní správy</w:t>
      </w:r>
    </w:p>
    <w:p w14:paraId="5F07F261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Nemocniční 1852/53, Šumperk</w:t>
      </w:r>
    </w:p>
    <w:p w14:paraId="5F07F262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 602 546 633</w:t>
      </w:r>
    </w:p>
    <w:p w14:paraId="5F07F263" w14:textId="77777777" w:rsidR="00C71D1E" w:rsidRDefault="00D57377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e-mail: </w:t>
      </w:r>
      <w:r>
        <w:rPr>
          <w:rFonts w:ascii="Arial" w:eastAsia="Arial" w:hAnsi="Arial" w:cs="Arial"/>
          <w:sz w:val="21"/>
          <w:szCs w:val="21"/>
        </w:rPr>
        <w:tab/>
        <w:t xml:space="preserve">jana.komendova@mze.cz </w:t>
      </w:r>
    </w:p>
    <w:p w14:paraId="5F07F264" w14:textId="77777777" w:rsidR="00C71D1E" w:rsidRDefault="00D57377">
      <w:pPr>
        <w:pStyle w:val="Zkladntext"/>
        <w:spacing w:before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(dále jen „</w:t>
      </w:r>
      <w:r>
        <w:rPr>
          <w:rFonts w:ascii="Arial" w:eastAsia="Arial" w:hAnsi="Arial" w:cs="Arial"/>
          <w:b/>
          <w:sz w:val="21"/>
          <w:szCs w:val="21"/>
        </w:rPr>
        <w:t>pronajímatel“</w:t>
      </w:r>
      <w:r>
        <w:rPr>
          <w:rFonts w:ascii="Arial" w:eastAsia="Arial" w:hAnsi="Arial" w:cs="Arial"/>
          <w:sz w:val="21"/>
          <w:szCs w:val="21"/>
        </w:rPr>
        <w:t xml:space="preserve"> na straně jedné) </w:t>
      </w:r>
    </w:p>
    <w:p w14:paraId="5F07F265" w14:textId="77777777" w:rsidR="00C71D1E" w:rsidRDefault="00C71D1E">
      <w:pPr>
        <w:rPr>
          <w:sz w:val="21"/>
          <w:szCs w:val="21"/>
        </w:rPr>
      </w:pPr>
    </w:p>
    <w:p w14:paraId="5F07F266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p w14:paraId="5F07F267" w14:textId="77777777" w:rsidR="00C71D1E" w:rsidRDefault="00C71D1E">
      <w:pPr>
        <w:pStyle w:val="Default"/>
        <w:rPr>
          <w:sz w:val="21"/>
          <w:szCs w:val="21"/>
        </w:rPr>
      </w:pPr>
    </w:p>
    <w:p w14:paraId="5F07F268" w14:textId="77777777" w:rsidR="00C71D1E" w:rsidRDefault="00D57377">
      <w:pPr>
        <w:pStyle w:val="Nadpis2"/>
        <w:rPr>
          <w:i w:val="0"/>
          <w:sz w:val="21"/>
          <w:szCs w:val="21"/>
        </w:rPr>
      </w:pPr>
      <w:r>
        <w:rPr>
          <w:b/>
          <w:bCs/>
          <w:i w:val="0"/>
          <w:sz w:val="21"/>
          <w:szCs w:val="21"/>
        </w:rPr>
        <w:t>Agrární komora okresu Ústí nad Orlicí</w:t>
      </w:r>
    </w:p>
    <w:p w14:paraId="5F07F269" w14:textId="77777777" w:rsidR="00C71D1E" w:rsidRDefault="00D57377">
      <w:pPr>
        <w:pStyle w:val="Nadpis2"/>
        <w:rPr>
          <w:i w:val="0"/>
          <w:sz w:val="21"/>
          <w:szCs w:val="21"/>
        </w:rPr>
      </w:pPr>
      <w:r>
        <w:rPr>
          <w:i w:val="0"/>
          <w:sz w:val="21"/>
          <w:szCs w:val="21"/>
        </w:rPr>
        <w:t>se sídlem Tvardkova 1191, 562 01 Ústí nad Orlicí</w:t>
      </w:r>
    </w:p>
    <w:p w14:paraId="5F07F26A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Zapsaná v obchodním rejstříku vedeném Krajským soudem v Hradci Králové, oddíl A, vložka 3825</w:t>
      </w:r>
    </w:p>
    <w:p w14:paraId="5F07F26B" w14:textId="453B9D89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 xml:space="preserve">zastoupená: </w:t>
      </w:r>
      <w:r w:rsidR="006B39C0">
        <w:rPr>
          <w:sz w:val="21"/>
          <w:szCs w:val="21"/>
          <w:shd w:val="clear" w:color="auto" w:fill="FFFFFF"/>
        </w:rPr>
        <w:t>XXXXXXXXXXXXXX</w:t>
      </w:r>
      <w:r>
        <w:rPr>
          <w:sz w:val="21"/>
          <w:szCs w:val="21"/>
        </w:rPr>
        <w:t xml:space="preserve">, ředitelkou </w:t>
      </w:r>
    </w:p>
    <w:p w14:paraId="5F07F26C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bankovní spojení: Fio banka</w:t>
      </w:r>
    </w:p>
    <w:p w14:paraId="5F07F26D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č. účtu: 2900335219/2010</w:t>
      </w:r>
    </w:p>
    <w:p w14:paraId="5F07F26E" w14:textId="77777777" w:rsidR="00C71D1E" w:rsidRDefault="00D57377">
      <w:pPr>
        <w:spacing w:before="120"/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sz w:val="21"/>
          <w:szCs w:val="21"/>
        </w:rPr>
        <w:t>nájemce“</w:t>
      </w:r>
      <w:r>
        <w:rPr>
          <w:sz w:val="21"/>
          <w:szCs w:val="21"/>
        </w:rPr>
        <w:t xml:space="preserve"> na straně druhé)</w:t>
      </w:r>
    </w:p>
    <w:p w14:paraId="5F07F26F" w14:textId="77777777" w:rsidR="00C71D1E" w:rsidRDefault="00C71D1E">
      <w:pPr>
        <w:rPr>
          <w:sz w:val="21"/>
          <w:szCs w:val="21"/>
        </w:rPr>
      </w:pPr>
    </w:p>
    <w:p w14:paraId="5F07F270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 xml:space="preserve">(a oba společně </w:t>
      </w:r>
      <w:r>
        <w:rPr>
          <w:b/>
          <w:sz w:val="21"/>
          <w:szCs w:val="21"/>
        </w:rPr>
        <w:t>„smluvní strany“</w:t>
      </w:r>
      <w:r>
        <w:rPr>
          <w:sz w:val="21"/>
          <w:szCs w:val="21"/>
        </w:rPr>
        <w:t>)</w:t>
      </w:r>
    </w:p>
    <w:p w14:paraId="5F07F271" w14:textId="77777777" w:rsidR="00C71D1E" w:rsidRDefault="00C71D1E">
      <w:pPr>
        <w:rPr>
          <w:sz w:val="21"/>
          <w:szCs w:val="21"/>
        </w:rPr>
      </w:pPr>
    </w:p>
    <w:p w14:paraId="5F07F272" w14:textId="77777777" w:rsidR="00C71D1E" w:rsidRDefault="00C71D1E">
      <w:pPr>
        <w:rPr>
          <w:sz w:val="21"/>
          <w:szCs w:val="21"/>
        </w:rPr>
      </w:pPr>
    </w:p>
    <w:p w14:paraId="5F07F273" w14:textId="77777777" w:rsidR="00C71D1E" w:rsidRDefault="00D57377">
      <w:pPr>
        <w:rPr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Předmětem tohoto dodatku je změna doby trvání nájmu a </w:t>
      </w:r>
      <w:r>
        <w:rPr>
          <w:rFonts w:eastAsia="Times New Roman"/>
          <w:szCs w:val="22"/>
        </w:rPr>
        <w:t>úprava výše nájemného</w:t>
      </w:r>
      <w:r>
        <w:rPr>
          <w:sz w:val="21"/>
          <w:szCs w:val="21"/>
        </w:rPr>
        <w:t>.</w:t>
      </w:r>
    </w:p>
    <w:p w14:paraId="5F07F274" w14:textId="77777777" w:rsidR="00C71D1E" w:rsidRDefault="00C71D1E">
      <w:pPr>
        <w:rPr>
          <w:sz w:val="21"/>
          <w:szCs w:val="21"/>
        </w:rPr>
      </w:pPr>
    </w:p>
    <w:p w14:paraId="5F07F275" w14:textId="77777777" w:rsidR="00C71D1E" w:rsidRDefault="00C71D1E">
      <w:pPr>
        <w:spacing w:after="120"/>
        <w:jc w:val="center"/>
        <w:rPr>
          <w:b/>
          <w:sz w:val="21"/>
          <w:szCs w:val="21"/>
        </w:rPr>
      </w:pPr>
    </w:p>
    <w:p w14:paraId="5F07F276" w14:textId="77777777" w:rsidR="00C71D1E" w:rsidRDefault="00D57377">
      <w:pPr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Článek I.</w:t>
      </w:r>
    </w:p>
    <w:p w14:paraId="5F07F277" w14:textId="77777777" w:rsidR="00C71D1E" w:rsidRDefault="00D57377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se v souvislosti se změnou doby trvání nájmu dohodly na změně odstavce 1) článku IV. Smlouvy, který se tímto zrušuje a nahrazuje následujícím zněním:</w:t>
      </w:r>
    </w:p>
    <w:p w14:paraId="5F07F278" w14:textId="77777777" w:rsidR="00C71D1E" w:rsidRDefault="00C71D1E">
      <w:pPr>
        <w:rPr>
          <w:b/>
          <w:sz w:val="21"/>
          <w:szCs w:val="21"/>
        </w:rPr>
      </w:pPr>
    </w:p>
    <w:p w14:paraId="5F07F279" w14:textId="77777777" w:rsidR="00C71D1E" w:rsidRDefault="00D57377">
      <w:pPr>
        <w:numPr>
          <w:ilvl w:val="0"/>
          <w:numId w:val="14"/>
        </w:numPr>
        <w:ind w:left="284"/>
        <w:contextualSpacing/>
        <w:rPr>
          <w:b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Nájem podle této smlouvy se sjednává </w:t>
      </w:r>
      <w:r>
        <w:rPr>
          <w:b/>
          <w:i/>
          <w:iCs/>
          <w:sz w:val="21"/>
          <w:szCs w:val="21"/>
        </w:rPr>
        <w:t xml:space="preserve">na dobu určitou od 1.4.2019 do 31.03.2027.                   </w:t>
      </w:r>
    </w:p>
    <w:p w14:paraId="5F07F27A" w14:textId="77777777" w:rsidR="00C71D1E" w:rsidRDefault="00D57377">
      <w:pPr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lastRenderedPageBreak/>
        <w:t>Článek II.</w:t>
      </w:r>
    </w:p>
    <w:p w14:paraId="5F07F27B" w14:textId="77777777" w:rsidR="00C71D1E" w:rsidRDefault="00C71D1E">
      <w:pPr>
        <w:jc w:val="center"/>
        <w:rPr>
          <w:b/>
          <w:sz w:val="21"/>
          <w:szCs w:val="21"/>
        </w:rPr>
      </w:pPr>
    </w:p>
    <w:p w14:paraId="5F07F27C" w14:textId="77777777" w:rsidR="00C71D1E" w:rsidRDefault="00D57377">
      <w:pPr>
        <w:rPr>
          <w:bCs/>
          <w:sz w:val="21"/>
          <w:szCs w:val="21"/>
        </w:rPr>
      </w:pPr>
      <w:r>
        <w:rPr>
          <w:rFonts w:eastAsia="Times New Roman"/>
          <w:bCs/>
          <w:sz w:val="21"/>
          <w:szCs w:val="21"/>
        </w:rPr>
        <w:t>S účinností od 31. 8. 2023 se ruší odstavec 1) a 2) článku V. Smlouvy a nahrazuje se novým zněním:</w:t>
      </w:r>
    </w:p>
    <w:p w14:paraId="5F07F27D" w14:textId="77777777" w:rsidR="00C71D1E" w:rsidRDefault="00C71D1E">
      <w:pPr>
        <w:rPr>
          <w:sz w:val="21"/>
          <w:szCs w:val="21"/>
        </w:rPr>
      </w:pPr>
    </w:p>
    <w:p w14:paraId="5F07F27E" w14:textId="77777777" w:rsidR="00C71D1E" w:rsidRDefault="00D57377">
      <w:pPr>
        <w:pStyle w:val="Odstavecseseznamem"/>
        <w:numPr>
          <w:ilvl w:val="0"/>
          <w:numId w:val="18"/>
        </w:numPr>
        <w:ind w:left="284" w:hanging="284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Nájemné za předmět nájmu činí:</w:t>
      </w:r>
    </w:p>
    <w:p w14:paraId="5F07F27F" w14:textId="77777777" w:rsidR="00C71D1E" w:rsidRDefault="00D57377">
      <w:pPr>
        <w:pStyle w:val="Odstavecseseznamem"/>
        <w:numPr>
          <w:ilvl w:val="0"/>
          <w:numId w:val="20"/>
        </w:numPr>
        <w:rPr>
          <w:i/>
          <w:iCs/>
          <w:color w:val="FF0000"/>
          <w:sz w:val="21"/>
          <w:szCs w:val="21"/>
        </w:rPr>
      </w:pPr>
      <w:r>
        <w:rPr>
          <w:bCs/>
          <w:i/>
          <w:iCs/>
          <w:sz w:val="21"/>
          <w:szCs w:val="21"/>
        </w:rPr>
        <w:t>nájemné za nebytových prostor</w:t>
      </w:r>
      <w:r>
        <w:rPr>
          <w:b/>
          <w:i/>
          <w:iCs/>
          <w:sz w:val="21"/>
          <w:szCs w:val="21"/>
        </w:rPr>
        <w:t xml:space="preserve"> 836,78 Kč,- bez DPH za 1m</w:t>
      </w:r>
      <w:r>
        <w:rPr>
          <w:b/>
          <w:i/>
          <w:iCs/>
          <w:sz w:val="21"/>
          <w:szCs w:val="21"/>
          <w:vertAlign w:val="superscript"/>
        </w:rPr>
        <w:t>2</w:t>
      </w:r>
      <w:r>
        <w:rPr>
          <w:b/>
          <w:i/>
          <w:iCs/>
          <w:sz w:val="21"/>
          <w:szCs w:val="21"/>
        </w:rPr>
        <w:t>/rok</w:t>
      </w:r>
      <w:r>
        <w:rPr>
          <w:bCs/>
          <w:i/>
          <w:iCs/>
          <w:sz w:val="21"/>
          <w:szCs w:val="21"/>
        </w:rPr>
        <w:t>, tj. 33.705,50 Kč bez DPH</w:t>
      </w:r>
      <w:r>
        <w:rPr>
          <w:b/>
          <w:i/>
          <w:iCs/>
          <w:sz w:val="21"/>
          <w:szCs w:val="21"/>
        </w:rPr>
        <w:t xml:space="preserve"> </w:t>
      </w:r>
      <w:r>
        <w:rPr>
          <w:bCs/>
          <w:i/>
          <w:iCs/>
          <w:sz w:val="21"/>
          <w:szCs w:val="21"/>
        </w:rPr>
        <w:t>ročně.</w:t>
      </w:r>
    </w:p>
    <w:p w14:paraId="5F07F280" w14:textId="77777777" w:rsidR="00C71D1E" w:rsidRDefault="00D57377" w:rsidP="00591740">
      <w:pPr>
        <w:pStyle w:val="Odstavecseseznamem"/>
        <w:numPr>
          <w:ilvl w:val="0"/>
          <w:numId w:val="20"/>
        </w:numPr>
        <w:spacing w:after="120"/>
        <w:ind w:left="714" w:hanging="357"/>
        <w:rPr>
          <w:i/>
          <w:iCs/>
          <w:color w:val="FF0000"/>
          <w:sz w:val="21"/>
          <w:szCs w:val="21"/>
        </w:rPr>
      </w:pPr>
      <w:r>
        <w:rPr>
          <w:bCs/>
          <w:i/>
          <w:iCs/>
          <w:sz w:val="21"/>
          <w:szCs w:val="21"/>
        </w:rPr>
        <w:t>Nájemné za plochu pro vývěsní skříňky</w:t>
      </w:r>
      <w:r>
        <w:rPr>
          <w:b/>
          <w:i/>
          <w:iCs/>
          <w:sz w:val="21"/>
          <w:szCs w:val="21"/>
        </w:rPr>
        <w:t xml:space="preserve"> 645,- Kč,- bez DPH za 1 místo/rok</w:t>
      </w:r>
      <w:r>
        <w:rPr>
          <w:bCs/>
          <w:i/>
          <w:iCs/>
          <w:sz w:val="21"/>
          <w:szCs w:val="21"/>
        </w:rPr>
        <w:t>, tj. 2.580 Kč bez DPH</w:t>
      </w:r>
      <w:r>
        <w:rPr>
          <w:b/>
          <w:i/>
          <w:iCs/>
          <w:sz w:val="21"/>
          <w:szCs w:val="21"/>
        </w:rPr>
        <w:t xml:space="preserve"> </w:t>
      </w:r>
      <w:r>
        <w:rPr>
          <w:bCs/>
          <w:i/>
          <w:iCs/>
          <w:sz w:val="21"/>
          <w:szCs w:val="21"/>
        </w:rPr>
        <w:t>ročně</w:t>
      </w:r>
    </w:p>
    <w:p w14:paraId="5F07F281" w14:textId="77777777" w:rsidR="00C71D1E" w:rsidRDefault="00D57377">
      <w:pPr>
        <w:rPr>
          <w:i/>
          <w:iCs/>
          <w:color w:val="FF0000"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Celkem nájemné 36.285,50 Kč bez DPH ročně</w:t>
      </w:r>
      <w:r>
        <w:rPr>
          <w:i/>
          <w:iCs/>
          <w:sz w:val="21"/>
          <w:szCs w:val="21"/>
        </w:rPr>
        <w:t xml:space="preserve">. Nájemné je stanoveno po dohodě smluvních stran nejméně ve výši v místě obvyklé v době uzavření nájemní smlouvy s přihlédnutím k nájemnému za nájem obdobných nebytových prostor za obdobných podmínek. V souladu s ustanovením § 56a zákona č. 235/2004 Sb., o dani z přidané hodnoty, ve znění pozdějších předpisů, je nájem nemovité věci osvobozen od DPH. </w:t>
      </w:r>
    </w:p>
    <w:p w14:paraId="5F07F282" w14:textId="77777777" w:rsidR="00C71D1E" w:rsidRDefault="00C71D1E">
      <w:pPr>
        <w:pStyle w:val="Odstavecseseznamem1"/>
        <w:ind w:left="426"/>
        <w:jc w:val="both"/>
        <w:rPr>
          <w:rFonts w:ascii="Arial" w:eastAsia="Arial" w:hAnsi="Arial" w:cs="Arial"/>
          <w:i/>
          <w:iCs/>
          <w:sz w:val="21"/>
          <w:szCs w:val="21"/>
        </w:rPr>
      </w:pPr>
    </w:p>
    <w:p w14:paraId="5F07F283" w14:textId="77777777" w:rsidR="00C71D1E" w:rsidRDefault="00D57377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2)  Nájemné bude hrazeno čtvrtletně</w:t>
      </w:r>
      <w:r>
        <w:rPr>
          <w:i/>
          <w:iCs/>
          <w:color w:val="FF000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na základě faktur vystavených pronajímatelem</w:t>
      </w:r>
      <w:r>
        <w:rPr>
          <w:i/>
          <w:iCs/>
          <w:color w:val="FF0000"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>s náležitostmi daňového dokladu dle zákona č.563/1991Sb., o účetnictví a zákona č. 235/2004 Sb. o dani z přidané hodnoty, ve znění pozdějších předpisů. Lhůta splatnosti faktury je 21 kalendářních dnů ode dne jejího doručení nájemci. Úhradu plateb za nájem provede nájemce na účet</w:t>
      </w:r>
      <w:r>
        <w:rPr>
          <w:b/>
          <w:i/>
          <w:iCs/>
          <w:sz w:val="21"/>
          <w:szCs w:val="21"/>
        </w:rPr>
        <w:t xml:space="preserve"> </w:t>
      </w:r>
      <w:r>
        <w:rPr>
          <w:i/>
          <w:iCs/>
          <w:sz w:val="21"/>
          <w:szCs w:val="21"/>
        </w:rPr>
        <w:t xml:space="preserve">pronajímatele vedený u ČNB Praha 1, </w:t>
      </w:r>
      <w:r>
        <w:rPr>
          <w:b/>
          <w:i/>
          <w:iCs/>
          <w:sz w:val="21"/>
          <w:szCs w:val="21"/>
        </w:rPr>
        <w:t>č. ú. 19-1226001/0710.</w:t>
      </w:r>
      <w:r>
        <w:rPr>
          <w:i/>
          <w:iCs/>
          <w:sz w:val="21"/>
          <w:szCs w:val="21"/>
        </w:rPr>
        <w:t xml:space="preserve"> Nájemné za období kratší než kalendářní čtvrtletí, činí alikvótní část čtvrtletního nájemného.</w:t>
      </w:r>
    </w:p>
    <w:p w14:paraId="5F07F284" w14:textId="77777777" w:rsidR="00C71D1E" w:rsidRDefault="00C71D1E">
      <w:pPr>
        <w:jc w:val="center"/>
        <w:rPr>
          <w:rFonts w:eastAsia="Times New Roman"/>
          <w:b/>
          <w:sz w:val="21"/>
          <w:szCs w:val="21"/>
          <w:lang w:eastAsia="cs-CZ"/>
        </w:rPr>
      </w:pPr>
    </w:p>
    <w:p w14:paraId="5F07F285" w14:textId="77777777" w:rsidR="00C71D1E" w:rsidRDefault="00C71D1E">
      <w:pPr>
        <w:jc w:val="center"/>
        <w:rPr>
          <w:rFonts w:eastAsia="Times New Roman"/>
          <w:b/>
          <w:sz w:val="21"/>
          <w:szCs w:val="21"/>
          <w:lang w:eastAsia="cs-CZ"/>
        </w:rPr>
      </w:pPr>
    </w:p>
    <w:p w14:paraId="5F07F286" w14:textId="77777777" w:rsidR="00C71D1E" w:rsidRDefault="00D57377">
      <w:pPr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Článek III.</w:t>
      </w:r>
    </w:p>
    <w:p w14:paraId="5F07F287" w14:textId="77777777" w:rsidR="00C71D1E" w:rsidRDefault="00D57377">
      <w:pPr>
        <w:spacing w:after="120"/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Závěrečná ustanovení</w:t>
      </w:r>
    </w:p>
    <w:p w14:paraId="5F07F288" w14:textId="77777777" w:rsidR="00C71D1E" w:rsidRDefault="00D57377">
      <w:pPr>
        <w:pStyle w:val="Odstavecseseznamem"/>
        <w:numPr>
          <w:ilvl w:val="0"/>
          <w:numId w:val="13"/>
        </w:numPr>
        <w:spacing w:after="120"/>
        <w:ind w:left="425" w:hanging="357"/>
        <w:contextualSpacing w:val="0"/>
        <w:rPr>
          <w:sz w:val="21"/>
          <w:szCs w:val="21"/>
        </w:rPr>
      </w:pPr>
      <w:r>
        <w:rPr>
          <w:rFonts w:eastAsia="Times New Roman"/>
          <w:sz w:val="21"/>
          <w:szCs w:val="21"/>
          <w:lang w:eastAsia="cs-CZ"/>
        </w:rPr>
        <w:t xml:space="preserve">Tento dodatek č. 3 nabývá platnosti dnem jeho podpisu oběma smluvními stranami a sjednává se s účinností od </w:t>
      </w:r>
      <w:r>
        <w:rPr>
          <w:rFonts w:eastAsia="Times New Roman"/>
          <w:b/>
          <w:sz w:val="21"/>
          <w:szCs w:val="21"/>
          <w:lang w:eastAsia="cs-CZ"/>
        </w:rPr>
        <w:t>1. 9. 2023</w:t>
      </w:r>
      <w:r>
        <w:rPr>
          <w:rFonts w:eastAsia="Times New Roman"/>
          <w:sz w:val="21"/>
          <w:szCs w:val="21"/>
          <w:lang w:eastAsia="cs-CZ"/>
        </w:rPr>
        <w:t xml:space="preserve"> za předpokladu, že bude neprodleně</w:t>
      </w:r>
      <w:r>
        <w:rPr>
          <w:rFonts w:eastAsia="Times New Roman"/>
          <w:i/>
          <w:sz w:val="21"/>
          <w:szCs w:val="21"/>
          <w:lang w:eastAsia="cs-CZ"/>
        </w:rPr>
        <w:t xml:space="preserve"> </w:t>
      </w:r>
      <w:r>
        <w:rPr>
          <w:rFonts w:eastAsia="Times New Roman"/>
          <w:sz w:val="21"/>
          <w:szCs w:val="21"/>
          <w:lang w:eastAsia="cs-CZ"/>
        </w:rPr>
        <w:t xml:space="preserve">po jeho podpisu, nejpozději dnem 31. 08. 2023, zveřejněn v registru smluv. </w:t>
      </w:r>
    </w:p>
    <w:p w14:paraId="5F07F289" w14:textId="77777777" w:rsidR="00C71D1E" w:rsidRDefault="00D57377">
      <w:pPr>
        <w:pStyle w:val="Odstavecseseznamem"/>
        <w:numPr>
          <w:ilvl w:val="0"/>
          <w:numId w:val="13"/>
        </w:numPr>
        <w:spacing w:after="120"/>
        <w:ind w:left="425" w:hanging="357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Dodatek je vyhotoven ve čtyřech stejnopisech, z nichž pronajímatel obdrží tři stejnopisy               a nájemce jeden stejnopis. V případě podpisu elektronického dokumentu prostřednictvím kvalifikovaného elektronického podpisu obdrží každá strana elektronickou kopii dokumentu. </w:t>
      </w:r>
    </w:p>
    <w:p w14:paraId="5F07F28A" w14:textId="77777777" w:rsidR="00C71D1E" w:rsidRDefault="00D57377">
      <w:pPr>
        <w:pStyle w:val="Odstavecseseznamem"/>
        <w:numPr>
          <w:ilvl w:val="0"/>
          <w:numId w:val="13"/>
        </w:numPr>
        <w:spacing w:after="120"/>
        <w:ind w:left="425" w:hanging="357"/>
        <w:contextualSpacing w:val="0"/>
        <w:rPr>
          <w:sz w:val="21"/>
          <w:szCs w:val="21"/>
        </w:rPr>
      </w:pPr>
      <w:r>
        <w:rPr>
          <w:sz w:val="21"/>
          <w:szCs w:val="21"/>
        </w:rPr>
        <w:t>Ostatní ustanovení Smlouvy zůstávají beze změn.</w:t>
      </w:r>
    </w:p>
    <w:p w14:paraId="5F07F28B" w14:textId="77777777" w:rsidR="00C71D1E" w:rsidRDefault="00C71D1E">
      <w:pPr>
        <w:jc w:val="left"/>
        <w:rPr>
          <w:sz w:val="21"/>
          <w:szCs w:val="21"/>
        </w:rPr>
      </w:pPr>
    </w:p>
    <w:p w14:paraId="5F07F28C" w14:textId="77777777" w:rsidR="00C71D1E" w:rsidRDefault="00C71D1E">
      <w:pPr>
        <w:ind w:left="567" w:hanging="283"/>
        <w:rPr>
          <w:sz w:val="21"/>
          <w:szCs w:val="21"/>
        </w:rPr>
      </w:pPr>
    </w:p>
    <w:p w14:paraId="5F07F28D" w14:textId="0B6E1568" w:rsidR="00C71D1E" w:rsidRDefault="00D57377">
      <w:pPr>
        <w:ind w:left="567" w:hanging="283"/>
        <w:rPr>
          <w:sz w:val="21"/>
          <w:szCs w:val="21"/>
        </w:rPr>
      </w:pPr>
      <w:r>
        <w:rPr>
          <w:sz w:val="21"/>
          <w:szCs w:val="21"/>
        </w:rPr>
        <w:t xml:space="preserve">V Praze dne </w:t>
      </w:r>
      <w:r w:rsidR="006B39C0">
        <w:rPr>
          <w:sz w:val="21"/>
          <w:szCs w:val="21"/>
        </w:rPr>
        <w:t>12.6.2023</w:t>
      </w:r>
      <w:r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</w:rPr>
        <w:tab/>
        <w:t xml:space="preserve">V Ústí nad Orlicí dne </w:t>
      </w:r>
      <w:r w:rsidR="006B39C0">
        <w:rPr>
          <w:sz w:val="21"/>
          <w:szCs w:val="21"/>
        </w:rPr>
        <w:t>29.6.2023</w:t>
      </w:r>
      <w:r>
        <w:rPr>
          <w:sz w:val="21"/>
          <w:szCs w:val="21"/>
        </w:rPr>
        <w:tab/>
      </w:r>
    </w:p>
    <w:p w14:paraId="5F07F28E" w14:textId="77777777" w:rsidR="00C71D1E" w:rsidRDefault="00C71D1E">
      <w:pPr>
        <w:rPr>
          <w:sz w:val="21"/>
          <w:szCs w:val="21"/>
        </w:rPr>
      </w:pPr>
    </w:p>
    <w:p w14:paraId="5F07F28F" w14:textId="77777777" w:rsidR="00C71D1E" w:rsidRDefault="00D57377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 xml:space="preserve">     Pronajímatel:</w:t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  <w:t xml:space="preserve">                        Nájemce:                            </w:t>
      </w:r>
    </w:p>
    <w:p w14:paraId="5F07F290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1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2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3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4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  <w:sectPr w:rsidR="00C71D1E">
          <w:footerReference w:type="default" r:id="rId10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</w:p>
    <w:p w14:paraId="5F07F295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7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8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99" w14:textId="6F487D3C" w:rsidR="00C71D1E" w:rsidRDefault="006B39C0" w:rsidP="006B39C0">
      <w:pPr>
        <w:autoSpaceDE w:val="0"/>
        <w:autoSpaceDN w:val="0"/>
        <w:adjustRightInd w:val="0"/>
        <w:jc w:val="center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>XXXXXXXXXXXXX</w:t>
      </w:r>
    </w:p>
    <w:p w14:paraId="5F07F29B" w14:textId="77777777" w:rsidR="00C71D1E" w:rsidRDefault="00D57377">
      <w:pPr>
        <w:rPr>
          <w:sz w:val="21"/>
          <w:szCs w:val="21"/>
        </w:rPr>
      </w:pPr>
      <w:r>
        <w:rPr>
          <w:sz w:val="21"/>
          <w:szCs w:val="21"/>
        </w:rPr>
        <w:t>___________________________________</w:t>
      </w:r>
    </w:p>
    <w:p w14:paraId="5F07F29C" w14:textId="77777777" w:rsidR="00C71D1E" w:rsidRDefault="00D57377">
      <w:pPr>
        <w:pStyle w:val="Default"/>
        <w:spacing w:before="120"/>
        <w:jc w:val="center"/>
        <w:rPr>
          <w:sz w:val="21"/>
          <w:szCs w:val="21"/>
        </w:rPr>
      </w:pPr>
      <w:r>
        <w:rPr>
          <w:b/>
          <w:sz w:val="21"/>
          <w:szCs w:val="21"/>
        </w:rPr>
        <w:t>Česká republika – Ministerstvo zemědělství</w:t>
      </w:r>
    </w:p>
    <w:p w14:paraId="5F07F29D" w14:textId="77777777" w:rsidR="00C71D1E" w:rsidRDefault="00D57377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Mgr. Pavel Brokeš</w:t>
      </w:r>
    </w:p>
    <w:p w14:paraId="5F07F29E" w14:textId="77777777" w:rsidR="00C71D1E" w:rsidRDefault="00D57377">
      <w:pPr>
        <w:autoSpaceDE w:val="0"/>
        <w:autoSpaceDN w:val="0"/>
        <w:adjustRightInd w:val="0"/>
        <w:jc w:val="center"/>
        <w:rPr>
          <w:color w:val="000000"/>
          <w:sz w:val="21"/>
          <w:szCs w:val="21"/>
          <w:lang w:eastAsia="cs-CZ"/>
        </w:rPr>
      </w:pPr>
      <w:r>
        <w:rPr>
          <w:sz w:val="21"/>
          <w:szCs w:val="21"/>
        </w:rPr>
        <w:t>ředitel odboru vnitřní správy</w:t>
      </w:r>
    </w:p>
    <w:p w14:paraId="5F07F29F" w14:textId="77777777" w:rsidR="00C71D1E" w:rsidRDefault="00C71D1E">
      <w:pPr>
        <w:autoSpaceDE w:val="0"/>
        <w:autoSpaceDN w:val="0"/>
        <w:adjustRightInd w:val="0"/>
        <w:jc w:val="center"/>
        <w:rPr>
          <w:color w:val="000000"/>
          <w:sz w:val="21"/>
          <w:szCs w:val="21"/>
          <w:lang w:eastAsia="cs-CZ"/>
        </w:rPr>
      </w:pPr>
    </w:p>
    <w:p w14:paraId="5F07F2A0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A1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A2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A3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A4" w14:textId="77777777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F07F2A5" w14:textId="2ABB7E6A" w:rsidR="00C71D1E" w:rsidRDefault="00C71D1E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0792CA73" w14:textId="77777777" w:rsidR="006B39C0" w:rsidRDefault="006B39C0" w:rsidP="006B39C0">
      <w:pPr>
        <w:autoSpaceDE w:val="0"/>
        <w:autoSpaceDN w:val="0"/>
        <w:adjustRightInd w:val="0"/>
        <w:jc w:val="center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>XXXXXXXXXXXXX</w:t>
      </w:r>
    </w:p>
    <w:p w14:paraId="5F07F2A7" w14:textId="77777777" w:rsidR="00C71D1E" w:rsidRDefault="00D57377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__________________________________</w:t>
      </w:r>
    </w:p>
    <w:p w14:paraId="5F07F2A8" w14:textId="77777777" w:rsidR="00C71D1E" w:rsidRDefault="00D57377">
      <w:pPr>
        <w:pStyle w:val="Default"/>
        <w:spacing w:before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Agrární komora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okresu Ústí nad Orlicí</w:t>
      </w:r>
    </w:p>
    <w:p w14:paraId="5F07F2A9" w14:textId="2F8A83BE" w:rsidR="00C71D1E" w:rsidRDefault="006B39C0">
      <w:pPr>
        <w:jc w:val="center"/>
        <w:rPr>
          <w:sz w:val="21"/>
          <w:szCs w:val="21"/>
        </w:rPr>
      </w:pPr>
      <w:r>
        <w:rPr>
          <w:sz w:val="21"/>
          <w:szCs w:val="21"/>
          <w:shd w:val="clear" w:color="auto" w:fill="FFFFFF"/>
        </w:rPr>
        <w:t>XXXXXXXXXXXXXXX</w:t>
      </w:r>
    </w:p>
    <w:p w14:paraId="5F07F2AA" w14:textId="77777777" w:rsidR="00C71D1E" w:rsidRDefault="00D57377">
      <w:pPr>
        <w:autoSpaceDE w:val="0"/>
        <w:autoSpaceDN w:val="0"/>
        <w:adjustRightInd w:val="0"/>
        <w:jc w:val="center"/>
        <w:rPr>
          <w:sz w:val="21"/>
          <w:szCs w:val="21"/>
        </w:rPr>
      </w:pPr>
      <w:r>
        <w:rPr>
          <w:sz w:val="21"/>
          <w:szCs w:val="21"/>
        </w:rPr>
        <w:t>ředitelka</w:t>
      </w:r>
    </w:p>
    <w:p w14:paraId="5F07F2AB" w14:textId="77777777" w:rsidR="00C71D1E" w:rsidRDefault="00C71D1E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5F07F2AC" w14:textId="77777777" w:rsidR="00C71D1E" w:rsidRDefault="00C71D1E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5F07F2AD" w14:textId="77777777" w:rsidR="00C71D1E" w:rsidRDefault="00C71D1E">
      <w:pPr>
        <w:autoSpaceDE w:val="0"/>
        <w:autoSpaceDN w:val="0"/>
        <w:adjustRightInd w:val="0"/>
        <w:jc w:val="center"/>
        <w:rPr>
          <w:sz w:val="21"/>
          <w:szCs w:val="21"/>
        </w:rPr>
      </w:pPr>
    </w:p>
    <w:p w14:paraId="5F07F2AE" w14:textId="77777777" w:rsidR="00C71D1E" w:rsidRDefault="00C71D1E">
      <w:pPr>
        <w:autoSpaceDE w:val="0"/>
        <w:autoSpaceDN w:val="0"/>
        <w:adjustRightInd w:val="0"/>
        <w:rPr>
          <w:sz w:val="21"/>
          <w:szCs w:val="21"/>
        </w:rPr>
      </w:pPr>
    </w:p>
    <w:sectPr w:rsidR="00C71D1E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7" w:h="16840"/>
      <w:pgMar w:top="1418" w:right="1418" w:bottom="1418" w:left="1418" w:header="709" w:footer="709" w:gutter="0"/>
      <w:cols w:num="2"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2068E" w14:textId="77777777" w:rsidR="00C556D2" w:rsidRDefault="00C556D2">
      <w:r>
        <w:separator/>
      </w:r>
    </w:p>
  </w:endnote>
  <w:endnote w:type="continuationSeparator" w:id="0">
    <w:p w14:paraId="1095007F" w14:textId="77777777" w:rsidR="00C556D2" w:rsidRDefault="00C5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2B6" w14:textId="1A2CCDFC" w:rsidR="00C71D1E" w:rsidRDefault="001E2D4C">
    <w:pPr>
      <w:pStyle w:val="Zpat"/>
    </w:pPr>
    <w:r>
      <w:t>MZE-35496/2023-11141</w:t>
    </w:r>
    <w:r w:rsidR="00D57377">
      <w:tab/>
    </w:r>
    <w:r w:rsidR="00D57377">
      <w:fldChar w:fldCharType="begin"/>
    </w:r>
    <w:r w:rsidR="00D57377">
      <w:instrText>PAGE   \* MERGEFORMAT</w:instrText>
    </w:r>
    <w:r w:rsidR="00D57377">
      <w:fldChar w:fldCharType="separate"/>
    </w:r>
    <w:r w:rsidR="00D57377">
      <w:rPr>
        <w:noProof/>
      </w:rPr>
      <w:t>2</w:t>
    </w:r>
    <w:r w:rsidR="00D57377">
      <w:fldChar w:fldCharType="end"/>
    </w:r>
  </w:p>
  <w:p w14:paraId="5F07F2B7" w14:textId="77777777" w:rsidR="00C71D1E" w:rsidRDefault="00C71D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2BB" w14:textId="77777777" w:rsidR="00C71D1E" w:rsidRDefault="00000000">
    <w:pPr>
      <w:pStyle w:val="Zpat"/>
    </w:pPr>
    <w:fldSimple w:instr=" DOCVARIABLE  dms_cj  \* MERGEFORMAT ">
      <w:r w:rsidR="00D57377">
        <w:rPr>
          <w:bCs/>
        </w:rPr>
        <w:t>MZE-35496/2023-11141</w:t>
      </w:r>
    </w:fldSimple>
    <w:r w:rsidR="00D57377">
      <w:tab/>
    </w:r>
    <w:r w:rsidR="00D57377">
      <w:fldChar w:fldCharType="begin"/>
    </w:r>
    <w:r w:rsidR="00D57377">
      <w:instrText>PAGE   \* MERGEFORMAT</w:instrText>
    </w:r>
    <w:r w:rsidR="00D57377">
      <w:fldChar w:fldCharType="separate"/>
    </w:r>
    <w:r w:rsidR="00D57377">
      <w:t>3</w:t>
    </w:r>
    <w:r w:rsidR="00D57377">
      <w:fldChar w:fldCharType="end"/>
    </w:r>
  </w:p>
  <w:p w14:paraId="5F07F2BC" w14:textId="77777777" w:rsidR="00C71D1E" w:rsidRDefault="00C71D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2A25" w14:textId="77777777" w:rsidR="00C556D2" w:rsidRDefault="00C556D2">
      <w:r>
        <w:separator/>
      </w:r>
    </w:p>
  </w:footnote>
  <w:footnote w:type="continuationSeparator" w:id="0">
    <w:p w14:paraId="53B4840A" w14:textId="77777777" w:rsidR="00C556D2" w:rsidRDefault="00C55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2B9" w14:textId="3BF02080" w:rsidR="00C71D1E" w:rsidRDefault="00C71D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2BA" w14:textId="061BA5A5" w:rsidR="00C71D1E" w:rsidRDefault="00C71D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7F2BD" w14:textId="76D747F3" w:rsidR="00C71D1E" w:rsidRDefault="00C71D1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4F81"/>
    <w:multiLevelType w:val="multilevel"/>
    <w:tmpl w:val="9DCC3CC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99FA623"/>
    <w:multiLevelType w:val="multilevel"/>
    <w:tmpl w:val="E126007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231AEACD"/>
    <w:multiLevelType w:val="multilevel"/>
    <w:tmpl w:val="95E850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D44384"/>
    <w:multiLevelType w:val="multilevel"/>
    <w:tmpl w:val="A7A86B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6208733"/>
    <w:multiLevelType w:val="multilevel"/>
    <w:tmpl w:val="575E192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872ACAB"/>
    <w:multiLevelType w:val="multilevel"/>
    <w:tmpl w:val="5C98CA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443B4A0"/>
    <w:multiLevelType w:val="multilevel"/>
    <w:tmpl w:val="FE686A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 w15:restartNumberingAfterBreak="0">
    <w:nsid w:val="34F5780A"/>
    <w:multiLevelType w:val="multilevel"/>
    <w:tmpl w:val="2F181E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38CFC389"/>
    <w:multiLevelType w:val="multilevel"/>
    <w:tmpl w:val="32FE92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476C8767"/>
    <w:multiLevelType w:val="multilevel"/>
    <w:tmpl w:val="1472A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56DB3DD3"/>
    <w:multiLevelType w:val="multilevel"/>
    <w:tmpl w:val="6826CF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586047AB"/>
    <w:multiLevelType w:val="multilevel"/>
    <w:tmpl w:val="2E76CA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8A85B83"/>
    <w:multiLevelType w:val="multilevel"/>
    <w:tmpl w:val="155E06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02E38"/>
    <w:multiLevelType w:val="multilevel"/>
    <w:tmpl w:val="0ED692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EF2C9"/>
    <w:multiLevelType w:val="multilevel"/>
    <w:tmpl w:val="7DCEE2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60F37353"/>
    <w:multiLevelType w:val="multilevel"/>
    <w:tmpl w:val="8FDA36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649FA4F6"/>
    <w:multiLevelType w:val="multilevel"/>
    <w:tmpl w:val="EC08B47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66EE08F7"/>
    <w:multiLevelType w:val="multilevel"/>
    <w:tmpl w:val="CBE8420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3F98F"/>
    <w:multiLevelType w:val="multilevel"/>
    <w:tmpl w:val="816CA4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6D064B34"/>
    <w:multiLevelType w:val="multilevel"/>
    <w:tmpl w:val="F2CAE26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79095">
    <w:abstractNumId w:val="0"/>
  </w:num>
  <w:num w:numId="2" w16cid:durableId="830603841">
    <w:abstractNumId w:val="1"/>
  </w:num>
  <w:num w:numId="3" w16cid:durableId="497304556">
    <w:abstractNumId w:val="2"/>
  </w:num>
  <w:num w:numId="4" w16cid:durableId="800920295">
    <w:abstractNumId w:val="3"/>
  </w:num>
  <w:num w:numId="5" w16cid:durableId="881862867">
    <w:abstractNumId w:val="4"/>
  </w:num>
  <w:num w:numId="6" w16cid:durableId="106197177">
    <w:abstractNumId w:val="5"/>
  </w:num>
  <w:num w:numId="7" w16cid:durableId="903105607">
    <w:abstractNumId w:val="6"/>
  </w:num>
  <w:num w:numId="8" w16cid:durableId="1419518949">
    <w:abstractNumId w:val="7"/>
  </w:num>
  <w:num w:numId="9" w16cid:durableId="749622924">
    <w:abstractNumId w:val="8"/>
  </w:num>
  <w:num w:numId="10" w16cid:durableId="1793287973">
    <w:abstractNumId w:val="9"/>
  </w:num>
  <w:num w:numId="11" w16cid:durableId="1856067361">
    <w:abstractNumId w:val="10"/>
  </w:num>
  <w:num w:numId="12" w16cid:durableId="444735529">
    <w:abstractNumId w:val="11"/>
  </w:num>
  <w:num w:numId="13" w16cid:durableId="1700935449">
    <w:abstractNumId w:val="12"/>
  </w:num>
  <w:num w:numId="14" w16cid:durableId="638613966">
    <w:abstractNumId w:val="13"/>
  </w:num>
  <w:num w:numId="15" w16cid:durableId="454373519">
    <w:abstractNumId w:val="14"/>
  </w:num>
  <w:num w:numId="16" w16cid:durableId="1252467247">
    <w:abstractNumId w:val="15"/>
  </w:num>
  <w:num w:numId="17" w16cid:durableId="1553469480">
    <w:abstractNumId w:val="16"/>
  </w:num>
  <w:num w:numId="18" w16cid:durableId="1371614737">
    <w:abstractNumId w:val="17"/>
  </w:num>
  <w:num w:numId="19" w16cid:durableId="676079563">
    <w:abstractNumId w:val="18"/>
  </w:num>
  <w:num w:numId="20" w16cid:durableId="711072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5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6124503"/>
    <w:docVar w:name="dms_carovy_kod_cj" w:val="MZE-35496/2023-11141"/>
    <w:docVar w:name="dms_cj" w:val="MZE-35496/2023-11141"/>
    <w:docVar w:name="dms_cj_skn" w:val="%%%nevyplněno%%%"/>
    <w:docVar w:name="dms_datum" w:val="31. 5. 2023"/>
    <w:docVar w:name="dms_datum_textem" w:val="31. května 2023"/>
    <w:docVar w:name="dms_datum_vzniku" w:val="29. 5. 2023 9:57:25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etr Víšek_x000d__x000a_vedoucí oddělení"/>
    <w:docVar w:name="dms_podpisova_dolozka_funkce" w:val="vedoucí oddělení"/>
    <w:docVar w:name="dms_podpisova_dolozka_jmeno" w:val="Mgr. Petr Víšek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0VD6418/2019-11141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3 - nájemní smlouva - Agrární komora okresu Ústí nad Orlicí 2023 - 2027"/>
    <w:docVar w:name="dms_VNVSpravce" w:val="%%%nevyplněno%%%"/>
    <w:docVar w:name="dms_zpracoval_jmeno" w:val="Ing. Jana Komendová"/>
    <w:docVar w:name="dms_zpracoval_mail" w:val="Jana.Komendova@mze.cz"/>
    <w:docVar w:name="dms_zpracoval_telefon" w:val="602546633"/>
  </w:docVars>
  <w:rsids>
    <w:rsidRoot w:val="00C71D1E"/>
    <w:rsid w:val="00006C6A"/>
    <w:rsid w:val="001E2D4C"/>
    <w:rsid w:val="00591740"/>
    <w:rsid w:val="006B39C0"/>
    <w:rsid w:val="00C556D2"/>
    <w:rsid w:val="00C71D1E"/>
    <w:rsid w:val="00D57377"/>
    <w:rsid w:val="00E7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2,3"/>
      <o:rules v:ext="edit">
        <o:r id="V:Rule1" type="connector" idref="#_x0000_s4053"/>
      </o:rules>
    </o:shapelayout>
  </w:shapeDefaults>
  <w:decimalSymbol w:val=","/>
  <w:listSeparator w:val=";"/>
  <w14:docId w14:val="5F07F24D"/>
  <w15:docId w15:val="{787A72E5-02E6-4A09-B169-10B03212A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3544</Characters>
  <Application>Microsoft Office Word</Application>
  <DocSecurity>0</DocSecurity>
  <Lines>29</Lines>
  <Paragraphs>8</Paragraphs>
  <ScaleCrop>false</ScaleCrop>
  <Company>T-Soft a.s.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5</cp:revision>
  <dcterms:created xsi:type="dcterms:W3CDTF">2023-05-31T10:37:00Z</dcterms:created>
  <dcterms:modified xsi:type="dcterms:W3CDTF">2023-07-18T08:18:00Z</dcterms:modified>
</cp:coreProperties>
</file>