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3A" w:rsidRDefault="00EC09B4">
      <w:pPr>
        <w:spacing w:after="191" w:line="259" w:lineRule="auto"/>
        <w:ind w:left="91" w:firstLine="0"/>
        <w:jc w:val="center"/>
      </w:pPr>
      <w:r>
        <w:rPr>
          <w:b/>
          <w:sz w:val="32"/>
        </w:rPr>
        <w:t xml:space="preserve">Dodatek č. 1 </w:t>
      </w:r>
    </w:p>
    <w:p w:rsidR="00FA0A3A" w:rsidRDefault="00EC09B4">
      <w:pPr>
        <w:spacing w:after="259"/>
        <w:ind w:left="-5"/>
      </w:pPr>
      <w:r>
        <w:t xml:space="preserve">ke Smlouvě o výpůjčce č. 3/2023, uzavřené podle § 2193  a násl. Občanského zákoníku  </w:t>
      </w:r>
    </w:p>
    <w:p w:rsidR="00FA0A3A" w:rsidRDefault="00EC09B4">
      <w:pPr>
        <w:spacing w:after="23" w:line="259" w:lineRule="auto"/>
        <w:ind w:left="-5"/>
      </w:pPr>
      <w:r>
        <w:rPr>
          <w:b/>
        </w:rPr>
        <w:t xml:space="preserve">Ostravské muzeum, příspěvková organizace </w:t>
      </w:r>
    </w:p>
    <w:p w:rsidR="00FA0A3A" w:rsidRDefault="00EC09B4">
      <w:pPr>
        <w:ind w:left="-5"/>
      </w:pPr>
      <w:r>
        <w:t xml:space="preserve">Masarykovo nám. 1, 728 41 Ostrava 1 </w:t>
      </w:r>
    </w:p>
    <w:p w:rsidR="00FA0A3A" w:rsidRDefault="00EC09B4">
      <w:pPr>
        <w:ind w:left="-5" w:right="1000"/>
      </w:pPr>
      <w:r>
        <w:t xml:space="preserve">IČO: 00097594, bank. </w:t>
      </w:r>
      <w:proofErr w:type="gramStart"/>
      <w:r>
        <w:t>spojení</w:t>
      </w:r>
      <w:proofErr w:type="gramEnd"/>
      <w:r>
        <w:t xml:space="preserve">: KB Ostrava, číslo účtu: </w:t>
      </w:r>
      <w:proofErr w:type="spellStart"/>
      <w:r w:rsidR="0098748E">
        <w:t>xxxxxxx</w:t>
      </w:r>
      <w:proofErr w:type="spellEnd"/>
      <w:r>
        <w:t>/</w:t>
      </w:r>
      <w:proofErr w:type="spellStart"/>
      <w:r w:rsidR="0098748E">
        <w:t>xxxx</w:t>
      </w:r>
      <w:proofErr w:type="spellEnd"/>
      <w:r>
        <w:t xml:space="preserve"> zastoupené: Mgr. Filipem </w:t>
      </w:r>
      <w:proofErr w:type="spellStart"/>
      <w:r>
        <w:t>Petličkou</w:t>
      </w:r>
      <w:proofErr w:type="spellEnd"/>
      <w:r>
        <w:t xml:space="preserve">, ředitelem Ostravského muzea </w:t>
      </w:r>
    </w:p>
    <w:p w:rsidR="00FA0A3A" w:rsidRDefault="00EC09B4">
      <w:pPr>
        <w:ind w:left="-5"/>
      </w:pPr>
      <w:r>
        <w:t xml:space="preserve">(dále jen </w:t>
      </w:r>
      <w:proofErr w:type="spellStart"/>
      <w:r>
        <w:t>půjčitel</w:t>
      </w:r>
      <w:proofErr w:type="spellEnd"/>
      <w:r>
        <w:t xml:space="preserve">) </w:t>
      </w:r>
    </w:p>
    <w:p w:rsidR="00FA0A3A" w:rsidRDefault="00EC09B4">
      <w:pPr>
        <w:spacing w:after="0" w:line="259" w:lineRule="auto"/>
        <w:ind w:left="0" w:firstLine="0"/>
      </w:pPr>
      <w:r>
        <w:t xml:space="preserve"> </w:t>
      </w:r>
    </w:p>
    <w:p w:rsidR="00FA0A3A" w:rsidRDefault="00EC09B4">
      <w:pPr>
        <w:ind w:left="-5"/>
      </w:pPr>
      <w:r>
        <w:t xml:space="preserve">a </w:t>
      </w:r>
    </w:p>
    <w:p w:rsidR="00FA0A3A" w:rsidRDefault="00EC09B4">
      <w:pPr>
        <w:spacing w:after="25" w:line="259" w:lineRule="auto"/>
        <w:ind w:left="0" w:firstLine="0"/>
      </w:pPr>
      <w:r>
        <w:t xml:space="preserve"> </w:t>
      </w:r>
    </w:p>
    <w:p w:rsidR="00FA0A3A" w:rsidRDefault="00EC09B4">
      <w:pPr>
        <w:spacing w:after="23" w:line="259" w:lineRule="auto"/>
        <w:ind w:left="-5"/>
      </w:pPr>
      <w:r>
        <w:rPr>
          <w:b/>
        </w:rPr>
        <w:t xml:space="preserve">Černá louka s.r.o. </w:t>
      </w:r>
    </w:p>
    <w:p w:rsidR="00FA0A3A" w:rsidRDefault="00EC09B4">
      <w:pPr>
        <w:ind w:left="-5"/>
      </w:pPr>
      <w:r>
        <w:t xml:space="preserve">Černá louka 3235, 702 00 Ostrava – Moravská Ostrava </w:t>
      </w:r>
    </w:p>
    <w:p w:rsidR="00FA0A3A" w:rsidRDefault="00EC09B4">
      <w:pPr>
        <w:ind w:left="-5"/>
      </w:pPr>
      <w:r>
        <w:t xml:space="preserve">IČO: 26879280, DIČ: CZ26879280 </w:t>
      </w:r>
    </w:p>
    <w:p w:rsidR="00FA0A3A" w:rsidRDefault="00EC09B4">
      <w:pPr>
        <w:ind w:left="-5"/>
      </w:pPr>
      <w:r>
        <w:t xml:space="preserve">Zapsaná u Krajského soudu v Ostravě, dne 2. ledna 2006, oddíl C, vložka 41134 zastoupená:  Mgr. Janem Šumberou, jednatelem </w:t>
      </w:r>
    </w:p>
    <w:p w:rsidR="00FA0A3A" w:rsidRDefault="00EC09B4">
      <w:pPr>
        <w:ind w:left="-5"/>
      </w:pPr>
      <w:r>
        <w:t xml:space="preserve">(dále jen vypůjčitel) </w:t>
      </w:r>
    </w:p>
    <w:p w:rsidR="00FA0A3A" w:rsidRDefault="00EC09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A0A3A" w:rsidRDefault="00EC09B4">
      <w:pPr>
        <w:spacing w:after="23" w:line="259" w:lineRule="auto"/>
        <w:ind w:left="105"/>
        <w:jc w:val="center"/>
      </w:pPr>
      <w:r>
        <w:rPr>
          <w:b/>
        </w:rPr>
        <w:t xml:space="preserve">I. </w:t>
      </w:r>
    </w:p>
    <w:p w:rsidR="00FA0A3A" w:rsidRDefault="00EC09B4">
      <w:pPr>
        <w:spacing w:after="23" w:line="259" w:lineRule="auto"/>
        <w:ind w:left="105" w:right="2"/>
        <w:jc w:val="center"/>
      </w:pPr>
      <w:r>
        <w:rPr>
          <w:b/>
        </w:rPr>
        <w:t xml:space="preserve">Předmět dodatku </w:t>
      </w:r>
    </w:p>
    <w:p w:rsidR="00FA0A3A" w:rsidRDefault="00EC09B4">
      <w:pPr>
        <w:ind w:left="-5"/>
      </w:pPr>
      <w:r>
        <w:t xml:space="preserve">Výše uvedené smluvní strany uzavřely  Smlouvu o výpůjčce č. 3/2023 ze dne 25. 3. 2023, jejímž předmětem je bezplatné užívání movitých věcí ze sbírek </w:t>
      </w:r>
      <w:proofErr w:type="spellStart"/>
      <w:r>
        <w:t>půjčitele</w:t>
      </w:r>
      <w:proofErr w:type="spellEnd"/>
      <w:r>
        <w:t xml:space="preserve">. Tímto dodatkem se prolonguje doba trvání smlouvy a to následovně: </w:t>
      </w:r>
    </w:p>
    <w:p w:rsidR="00FA0A3A" w:rsidRDefault="00EC09B4">
      <w:pPr>
        <w:spacing w:after="22" w:line="259" w:lineRule="auto"/>
        <w:ind w:left="0" w:firstLine="0"/>
      </w:pPr>
      <w:r>
        <w:t xml:space="preserve"> </w:t>
      </w:r>
    </w:p>
    <w:p w:rsidR="00FA0A3A" w:rsidRDefault="00EC09B4">
      <w:pPr>
        <w:ind w:left="-5"/>
      </w:pPr>
      <w:r>
        <w:t xml:space="preserve">V ustanovení čl. II Doba trvání smlouvy </w:t>
      </w:r>
      <w:proofErr w:type="gramStart"/>
      <w:r>
        <w:t>se</w:t>
      </w:r>
      <w:proofErr w:type="gramEnd"/>
      <w:r>
        <w:t xml:space="preserve"> v bodě 1 datum: „15. 7. 2023“ nově nahrazuje datem „15. 9. 2023“. </w:t>
      </w:r>
    </w:p>
    <w:p w:rsidR="00FA0A3A" w:rsidRDefault="00EC09B4">
      <w:pPr>
        <w:spacing w:after="13" w:line="259" w:lineRule="auto"/>
        <w:ind w:left="0" w:firstLine="0"/>
      </w:pPr>
      <w:r>
        <w:t xml:space="preserve"> </w:t>
      </w:r>
    </w:p>
    <w:p w:rsidR="00FA0A3A" w:rsidRDefault="00EC09B4">
      <w:pPr>
        <w:ind w:left="-5"/>
      </w:pPr>
      <w:r>
        <w:t xml:space="preserve">Účinnost této smlouvy se tedy prodlužuje do 15. 9. 2023 </w:t>
      </w:r>
    </w:p>
    <w:p w:rsidR="00FA0A3A" w:rsidRDefault="00EC09B4">
      <w:pPr>
        <w:spacing w:after="0" w:line="259" w:lineRule="auto"/>
        <w:ind w:left="0" w:firstLine="0"/>
      </w:pPr>
      <w:r>
        <w:t xml:space="preserve"> </w:t>
      </w:r>
    </w:p>
    <w:p w:rsidR="00FA0A3A" w:rsidRDefault="00EC09B4">
      <w:pPr>
        <w:spacing w:after="23" w:line="259" w:lineRule="auto"/>
        <w:ind w:left="105" w:right="2"/>
        <w:jc w:val="center"/>
      </w:pPr>
      <w:r>
        <w:rPr>
          <w:b/>
        </w:rPr>
        <w:t xml:space="preserve">II. </w:t>
      </w:r>
    </w:p>
    <w:p w:rsidR="00FA0A3A" w:rsidRDefault="00EC09B4">
      <w:pPr>
        <w:spacing w:after="23" w:line="259" w:lineRule="auto"/>
        <w:ind w:left="105" w:right="2"/>
        <w:jc w:val="center"/>
      </w:pPr>
      <w:r>
        <w:rPr>
          <w:b/>
        </w:rPr>
        <w:t xml:space="preserve">Závěrečná ustanovení </w:t>
      </w:r>
    </w:p>
    <w:p w:rsidR="00FA0A3A" w:rsidRDefault="00EC09B4">
      <w:pPr>
        <w:numPr>
          <w:ilvl w:val="0"/>
          <w:numId w:val="1"/>
        </w:numPr>
        <w:ind w:hanging="360"/>
      </w:pPr>
      <w:r>
        <w:t xml:space="preserve">V ostatních ustanoveních zůstává smlouva nezměněna. </w:t>
      </w:r>
    </w:p>
    <w:p w:rsidR="00FA0A3A" w:rsidRDefault="00EC09B4">
      <w:pPr>
        <w:numPr>
          <w:ilvl w:val="0"/>
          <w:numId w:val="1"/>
        </w:numPr>
        <w:ind w:hanging="360"/>
      </w:pPr>
      <w:r>
        <w:t xml:space="preserve">Tento dodatek je vypracován ve dvou stejnopisech s platnosti originálu, z nichž každá ze smluvních stran obdrží jedno vyhotovení. </w:t>
      </w:r>
    </w:p>
    <w:p w:rsidR="00FA0A3A" w:rsidRDefault="00EC09B4">
      <w:pPr>
        <w:numPr>
          <w:ilvl w:val="0"/>
          <w:numId w:val="1"/>
        </w:numPr>
        <w:ind w:hanging="360"/>
      </w:pPr>
      <w:r>
        <w:t xml:space="preserve">Dodatek nabývá platnosti dnem podpisu obou smluvních stran. </w:t>
      </w:r>
    </w:p>
    <w:p w:rsidR="00FA0A3A" w:rsidRDefault="00EC09B4">
      <w:pPr>
        <w:spacing w:after="3" w:line="259" w:lineRule="auto"/>
        <w:ind w:left="0" w:firstLine="0"/>
      </w:pPr>
      <w:r>
        <w:t xml:space="preserve"> </w:t>
      </w:r>
    </w:p>
    <w:p w:rsidR="00FA0A3A" w:rsidRDefault="00EC09B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9"/>
        </w:tabs>
        <w:ind w:left="-15" w:firstLine="0"/>
      </w:pPr>
      <w:r>
        <w:t xml:space="preserve">V Ostravě dne: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Ostravě dne: </w:t>
      </w:r>
    </w:p>
    <w:p w:rsidR="00FA0A3A" w:rsidRDefault="00EC09B4">
      <w:pPr>
        <w:spacing w:after="15" w:line="259" w:lineRule="auto"/>
        <w:ind w:left="0" w:firstLine="0"/>
      </w:pPr>
      <w:r>
        <w:t xml:space="preserve"> </w:t>
      </w:r>
    </w:p>
    <w:p w:rsidR="00FA0A3A" w:rsidRDefault="00EC09B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5"/>
        </w:tabs>
        <w:ind w:left="-15" w:firstLine="0"/>
      </w:pPr>
      <w:r>
        <w:t xml:space="preserve">Za </w:t>
      </w:r>
      <w:proofErr w:type="spellStart"/>
      <w:r>
        <w:t>půjčitele</w:t>
      </w:r>
      <w:proofErr w:type="spellEnd"/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vypůjčitele: </w:t>
      </w:r>
    </w:p>
    <w:p w:rsidR="00FA0A3A" w:rsidRDefault="00EC09B4">
      <w:pPr>
        <w:spacing w:after="0" w:line="259" w:lineRule="auto"/>
        <w:ind w:left="0" w:firstLine="0"/>
      </w:pPr>
      <w:r>
        <w:t xml:space="preserve"> </w:t>
      </w:r>
    </w:p>
    <w:p w:rsidR="00FA0A3A" w:rsidRDefault="00EC09B4">
      <w:pPr>
        <w:spacing w:after="0" w:line="259" w:lineRule="auto"/>
        <w:ind w:left="0" w:firstLine="0"/>
      </w:pPr>
      <w:r>
        <w:t xml:space="preserve"> </w:t>
      </w:r>
    </w:p>
    <w:p w:rsidR="00FA0A3A" w:rsidRDefault="00EC09B4">
      <w:pPr>
        <w:spacing w:after="0" w:line="259" w:lineRule="auto"/>
        <w:ind w:left="0" w:firstLine="0"/>
      </w:pPr>
      <w:r>
        <w:t xml:space="preserve"> </w:t>
      </w:r>
    </w:p>
    <w:p w:rsidR="00FA0A3A" w:rsidRDefault="00EC09B4">
      <w:pPr>
        <w:spacing w:after="17" w:line="259" w:lineRule="auto"/>
        <w:ind w:left="0" w:firstLine="0"/>
      </w:pPr>
      <w:r>
        <w:t xml:space="preserve"> </w:t>
      </w:r>
    </w:p>
    <w:p w:rsidR="00FA0A3A" w:rsidRDefault="00EC09B4" w:rsidP="0098748E">
      <w:pPr>
        <w:tabs>
          <w:tab w:val="center" w:pos="2833"/>
          <w:tab w:val="center" w:pos="3541"/>
          <w:tab w:val="center" w:pos="4249"/>
          <w:tab w:val="center" w:pos="6988"/>
        </w:tabs>
        <w:ind w:left="-15" w:firstLine="0"/>
      </w:pPr>
      <w:r>
        <w:t xml:space="preserve">Mgr. Filip Petlička, ředitel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tab/>
        <w:t xml:space="preserve">Mgr. Jan Šumbera, jednatel </w:t>
      </w:r>
      <w:bookmarkStart w:id="0" w:name="_GoBack"/>
      <w:bookmarkEnd w:id="0"/>
    </w:p>
    <w:sectPr w:rsidR="00FA0A3A">
      <w:pgSz w:w="11906" w:h="16838"/>
      <w:pgMar w:top="1440" w:right="15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0AA2"/>
    <w:multiLevelType w:val="hybridMultilevel"/>
    <w:tmpl w:val="0F023030"/>
    <w:lvl w:ilvl="0" w:tplc="323EBEC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2A6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84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05F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278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41F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48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4D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A64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3A"/>
    <w:rsid w:val="0098748E"/>
    <w:rsid w:val="00EC09B4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CD68"/>
  <w15:docId w15:val="{83FD53BE-DD86-47A4-9F15-696028D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Glosová Jaroslava Ing.</cp:lastModifiedBy>
  <cp:revision>3</cp:revision>
  <dcterms:created xsi:type="dcterms:W3CDTF">2023-07-18T08:03:00Z</dcterms:created>
  <dcterms:modified xsi:type="dcterms:W3CDTF">2023-07-18T08:21:00Z</dcterms:modified>
</cp:coreProperties>
</file>