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AF4A3" w14:textId="77777777" w:rsidR="006923F9" w:rsidRPr="003D4E26" w:rsidRDefault="006923F9" w:rsidP="006923F9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32"/>
          <w:szCs w:val="32"/>
          <w:lang w:eastAsia="cs-CZ"/>
        </w:rPr>
      </w:pPr>
    </w:p>
    <w:p w14:paraId="07A7F6E5" w14:textId="77777777" w:rsidR="006923F9" w:rsidRPr="000952D2" w:rsidRDefault="006923F9" w:rsidP="006923F9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32"/>
          <w:szCs w:val="32"/>
          <w:lang w:eastAsia="cs-CZ"/>
        </w:rPr>
      </w:pPr>
      <w:r w:rsidRPr="000952D2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KUPNÍ SMLOUVA</w:t>
      </w:r>
    </w:p>
    <w:p w14:paraId="51B77553" w14:textId="77777777" w:rsidR="006923F9" w:rsidRPr="000952D2" w:rsidRDefault="006923F9" w:rsidP="006923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61CCB98" w14:textId="77777777" w:rsidR="006923F9" w:rsidRPr="000952D2" w:rsidRDefault="006923F9" w:rsidP="006923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952D2">
        <w:rPr>
          <w:rFonts w:ascii="Arial" w:eastAsia="Times New Roman" w:hAnsi="Arial" w:cs="Arial"/>
          <w:lang w:eastAsia="cs-CZ"/>
        </w:rPr>
        <w:t>uzavřená ve smyslu § 2079 a násl. zákona č. 89/2012 Sb., občanského zákoníku, ve znění pozdějších předpisů (dále jen „občanský zákoník“)</w:t>
      </w:r>
    </w:p>
    <w:p w14:paraId="6B47DC86" w14:textId="77777777" w:rsidR="000952D2" w:rsidRPr="000952D2" w:rsidRDefault="000952D2" w:rsidP="006923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4002C36E" w14:textId="77777777" w:rsidR="00A375ED" w:rsidRPr="000952D2" w:rsidRDefault="00A375ED" w:rsidP="006923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4510242F" w14:textId="77777777" w:rsidR="006923F9" w:rsidRPr="000952D2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  <w:r w:rsidRPr="000952D2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I. Smluvní strany</w:t>
      </w:r>
    </w:p>
    <w:p w14:paraId="1748F505" w14:textId="77777777" w:rsidR="006923F9" w:rsidRPr="000952D2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64EC8167" w14:textId="77777777" w:rsidR="006923F9" w:rsidRPr="000952D2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602D3C49" w14:textId="77777777" w:rsidR="006923F9" w:rsidRPr="000952D2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0952D2">
        <w:rPr>
          <w:rFonts w:ascii="Arial" w:eastAsia="Times New Roman" w:hAnsi="Arial" w:cs="Arial"/>
          <w:color w:val="000000"/>
          <w:u w:val="single"/>
          <w:lang w:eastAsia="cs-CZ"/>
        </w:rPr>
        <w:t>1. Kupující:</w:t>
      </w:r>
      <w:bookmarkStart w:id="0" w:name="txtQte2a"/>
      <w:bookmarkStart w:id="1" w:name="txtQte1a"/>
      <w:bookmarkEnd w:id="0"/>
      <w:bookmarkEnd w:id="1"/>
      <w:r w:rsidRPr="000952D2">
        <w:rPr>
          <w:rFonts w:ascii="Arial" w:eastAsia="Times New Roman" w:hAnsi="Arial" w:cs="Arial"/>
          <w:lang w:eastAsia="cs-CZ"/>
        </w:rPr>
        <w:tab/>
      </w:r>
      <w:r w:rsidRPr="000952D2">
        <w:rPr>
          <w:rFonts w:ascii="Arial" w:eastAsia="Times New Roman" w:hAnsi="Arial" w:cs="Arial"/>
          <w:lang w:eastAsia="cs-CZ"/>
        </w:rPr>
        <w:tab/>
      </w:r>
      <w:r w:rsidRPr="000952D2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Česká republika - Státní zemědělská a potravinářská inspekce</w:t>
      </w:r>
    </w:p>
    <w:p w14:paraId="426E9DA0" w14:textId="77777777" w:rsidR="006923F9" w:rsidRPr="000952D2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28A1EC8D" w14:textId="77777777" w:rsidR="006923F9" w:rsidRPr="000952D2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0952D2">
        <w:rPr>
          <w:rFonts w:ascii="Arial" w:eastAsia="Times New Roman" w:hAnsi="Arial" w:cs="Arial"/>
          <w:color w:val="000000"/>
          <w:lang w:eastAsia="cs-CZ"/>
        </w:rPr>
        <w:t xml:space="preserve">Sídlo:  </w:t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  <w:r w:rsidRPr="000952D2">
        <w:rPr>
          <w:rFonts w:ascii="Arial" w:eastAsia="Times New Roman" w:hAnsi="Arial" w:cs="Arial"/>
          <w:color w:val="000000"/>
          <w:lang w:eastAsia="cs-CZ"/>
        </w:rPr>
        <w:tab/>
        <w:t>Květná 15, 603 00 Brno</w:t>
      </w:r>
    </w:p>
    <w:p w14:paraId="66FCA680" w14:textId="77777777" w:rsidR="006923F9" w:rsidRPr="000952D2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0952D2">
        <w:rPr>
          <w:rFonts w:ascii="Arial" w:eastAsia="Times New Roman" w:hAnsi="Arial" w:cs="Arial"/>
          <w:color w:val="000000"/>
          <w:lang w:eastAsia="cs-CZ"/>
        </w:rPr>
        <w:t>Za kterou jedná:</w:t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  <w:r w:rsidRPr="000952D2">
        <w:rPr>
          <w:rFonts w:ascii="Arial" w:eastAsia="Times New Roman" w:hAnsi="Arial" w:cs="Arial"/>
          <w:color w:val="000000"/>
          <w:lang w:eastAsia="cs-CZ"/>
        </w:rPr>
        <w:tab/>
        <w:t>Ing. Martin Klanica, ústřední ředitel SZPI</w:t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</w:p>
    <w:p w14:paraId="1170121B" w14:textId="77777777" w:rsidR="006923F9" w:rsidRPr="000952D2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0952D2">
        <w:rPr>
          <w:rFonts w:ascii="Arial" w:eastAsia="Times New Roman" w:hAnsi="Arial" w:cs="Arial"/>
          <w:color w:val="000000"/>
          <w:lang w:eastAsia="cs-CZ"/>
        </w:rPr>
        <w:t>IČ:</w:t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  <w:r w:rsidRPr="000952D2">
        <w:rPr>
          <w:rFonts w:ascii="Arial" w:eastAsia="Times New Roman" w:hAnsi="Arial" w:cs="Arial"/>
          <w:color w:val="000000"/>
          <w:lang w:eastAsia="cs-CZ"/>
        </w:rPr>
        <w:tab/>
        <w:t>75014149</w:t>
      </w:r>
    </w:p>
    <w:p w14:paraId="1373464A" w14:textId="77777777" w:rsidR="006923F9" w:rsidRPr="000952D2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0952D2">
        <w:rPr>
          <w:rFonts w:ascii="Arial" w:eastAsia="Times New Roman" w:hAnsi="Arial" w:cs="Arial"/>
          <w:color w:val="000000"/>
          <w:lang w:eastAsia="cs-CZ"/>
        </w:rPr>
        <w:t>DIČ:</w:t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  <w:r w:rsidRPr="000952D2">
        <w:rPr>
          <w:rFonts w:ascii="Arial" w:eastAsia="Times New Roman" w:hAnsi="Arial" w:cs="Arial"/>
          <w:color w:val="000000"/>
          <w:lang w:eastAsia="cs-CZ"/>
        </w:rPr>
        <w:tab/>
        <w:t xml:space="preserve">CZ75014149, není plátce DPH - správní úřad, </w:t>
      </w:r>
    </w:p>
    <w:p w14:paraId="485C4C5D" w14:textId="77777777" w:rsidR="006923F9" w:rsidRPr="000952D2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0952D2">
        <w:rPr>
          <w:rFonts w:ascii="Arial" w:eastAsia="Times New Roman" w:hAnsi="Arial" w:cs="Arial"/>
          <w:color w:val="000000"/>
          <w:lang w:eastAsia="cs-CZ"/>
        </w:rPr>
        <w:tab/>
      </w:r>
      <w:r w:rsidRPr="000952D2">
        <w:rPr>
          <w:rFonts w:ascii="Arial" w:eastAsia="Times New Roman" w:hAnsi="Arial" w:cs="Arial"/>
          <w:color w:val="000000"/>
          <w:lang w:eastAsia="cs-CZ"/>
        </w:rPr>
        <w:tab/>
        <w:t>organizační složka státu</w:t>
      </w:r>
    </w:p>
    <w:p w14:paraId="17EA7091" w14:textId="77777777" w:rsidR="006923F9" w:rsidRPr="000952D2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17ED29EB" w14:textId="77777777" w:rsidR="006923F9" w:rsidRPr="000952D2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0952D2">
        <w:rPr>
          <w:rFonts w:ascii="Arial" w:eastAsia="Times New Roman" w:hAnsi="Arial" w:cs="Arial"/>
          <w:color w:val="000000"/>
          <w:lang w:eastAsia="cs-CZ"/>
        </w:rPr>
        <w:t>Kontaktní poštovní adresa SZPI, inspektorátu v Praze, pro doručení předmětu plnění: Za Opravnou 300/6, 150 00</w:t>
      </w:r>
      <w:r w:rsidR="008B181E" w:rsidRPr="000952D2">
        <w:rPr>
          <w:rFonts w:ascii="Arial" w:eastAsia="Times New Roman" w:hAnsi="Arial" w:cs="Arial"/>
          <w:color w:val="000000"/>
          <w:lang w:eastAsia="cs-CZ"/>
        </w:rPr>
        <w:t>,</w:t>
      </w:r>
      <w:r w:rsidRPr="000952D2">
        <w:rPr>
          <w:rFonts w:ascii="Arial" w:eastAsia="Times New Roman" w:hAnsi="Arial" w:cs="Arial"/>
          <w:color w:val="000000"/>
          <w:lang w:eastAsia="cs-CZ"/>
        </w:rPr>
        <w:t xml:space="preserve"> Praha 5 – Motol</w:t>
      </w:r>
    </w:p>
    <w:p w14:paraId="006DDB8A" w14:textId="77777777" w:rsidR="006923F9" w:rsidRPr="000952D2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118BF555" w14:textId="77777777" w:rsidR="006923F9" w:rsidRPr="000952D2" w:rsidRDefault="006923F9" w:rsidP="006923F9">
      <w:pPr>
        <w:tabs>
          <w:tab w:val="left" w:pos="2160"/>
          <w:tab w:val="left" w:pos="76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0952D2">
        <w:rPr>
          <w:rFonts w:ascii="Arial" w:eastAsia="Times New Roman" w:hAnsi="Arial" w:cs="Arial"/>
          <w:color w:val="000000"/>
          <w:lang w:eastAsia="cs-CZ"/>
        </w:rPr>
        <w:t>SZPI je zřízená zákonem č. 146/2002 Sb., ve znění pozdějších předpisů.</w:t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</w:p>
    <w:p w14:paraId="414F7A33" w14:textId="77777777" w:rsidR="006923F9" w:rsidRPr="000952D2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210FBDF9" w14:textId="77777777" w:rsidR="006923F9" w:rsidRPr="000952D2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0952D2">
        <w:rPr>
          <w:rFonts w:ascii="Arial" w:eastAsia="Times New Roman" w:hAnsi="Arial" w:cs="Arial"/>
          <w:color w:val="000000"/>
          <w:u w:val="single"/>
          <w:lang w:eastAsia="cs-CZ"/>
        </w:rPr>
        <w:t>2. Prodávající:</w:t>
      </w:r>
    </w:p>
    <w:p w14:paraId="73F7C788" w14:textId="77777777" w:rsidR="006923F9" w:rsidRPr="000952D2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03AE9097" w14:textId="5E1D6553" w:rsidR="006923F9" w:rsidRPr="00804DC9" w:rsidRDefault="00804DC9" w:rsidP="006923F9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společnost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 w:rsidRPr="00804DC9">
        <w:rPr>
          <w:rFonts w:ascii="Arial" w:eastAsia="Times New Roman" w:hAnsi="Arial" w:cs="Arial"/>
          <w:b/>
          <w:color w:val="000000"/>
          <w:lang w:eastAsia="cs-CZ"/>
        </w:rPr>
        <w:t>LABO-MS, spol. s.r.o.</w:t>
      </w:r>
    </w:p>
    <w:p w14:paraId="5AED9EC9" w14:textId="77777777" w:rsidR="006923F9" w:rsidRPr="000952D2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14:paraId="68F16C1E" w14:textId="77777777" w:rsidR="006923F9" w:rsidRPr="000952D2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14:paraId="10CDB8B5" w14:textId="1428FFB8" w:rsidR="006923F9" w:rsidRPr="00804DC9" w:rsidRDefault="006923F9" w:rsidP="006923F9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lang w:eastAsia="cs-CZ"/>
        </w:rPr>
      </w:pPr>
      <w:r w:rsidRPr="000952D2">
        <w:rPr>
          <w:rFonts w:ascii="Arial" w:eastAsia="Times New Roman" w:hAnsi="Arial" w:cs="Arial"/>
          <w:color w:val="000000"/>
          <w:lang w:eastAsia="cs-CZ"/>
        </w:rPr>
        <w:t>Sídlo:</w:t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  <w:r w:rsidR="00804DC9">
        <w:rPr>
          <w:rFonts w:ascii="Arial" w:eastAsia="Times New Roman" w:hAnsi="Arial" w:cs="Arial"/>
          <w:lang w:eastAsia="cs-CZ"/>
        </w:rPr>
        <w:t>Nad Úvozem 461/15, 184 00 Praha 8 – Dolní Chabry</w:t>
      </w:r>
    </w:p>
    <w:p w14:paraId="3185A859" w14:textId="6BE650A2" w:rsidR="00804DC9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0952D2">
        <w:rPr>
          <w:rFonts w:ascii="Arial" w:eastAsia="Times New Roman" w:hAnsi="Arial" w:cs="Arial"/>
          <w:color w:val="000000"/>
          <w:lang w:eastAsia="cs-CZ"/>
        </w:rPr>
        <w:t>Zapsaná:</w:t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  <w:r w:rsidR="00804DC9">
        <w:rPr>
          <w:rFonts w:ascii="Arial" w:eastAsia="Times New Roman" w:hAnsi="Arial" w:cs="Arial"/>
          <w:lang w:eastAsia="cs-CZ"/>
        </w:rPr>
        <w:t xml:space="preserve">v obch. rejstříku firem vedeným u Měst. soudu v Praze oddíl C, </w:t>
      </w:r>
    </w:p>
    <w:p w14:paraId="3F33AA42" w14:textId="2890F17B" w:rsidR="006923F9" w:rsidRPr="00804DC9" w:rsidRDefault="00804DC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vložka 3848</w:t>
      </w:r>
    </w:p>
    <w:p w14:paraId="3C1769CA" w14:textId="3F332CA3" w:rsidR="006923F9" w:rsidRPr="000952D2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0952D2">
        <w:rPr>
          <w:rFonts w:ascii="Arial" w:eastAsia="Times New Roman" w:hAnsi="Arial" w:cs="Arial"/>
          <w:color w:val="000000"/>
          <w:lang w:eastAsia="cs-CZ"/>
        </w:rPr>
        <w:t>Zastoupená:</w:t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  <w:r w:rsidR="00804DC9">
        <w:rPr>
          <w:rFonts w:ascii="Arial" w:eastAsia="Times New Roman" w:hAnsi="Arial" w:cs="Arial"/>
          <w:lang w:eastAsia="cs-CZ"/>
        </w:rPr>
        <w:t>Ing. Josefem Maturou, jednatelem</w:t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</w:p>
    <w:p w14:paraId="69422C9E" w14:textId="1C66FCCA" w:rsidR="006923F9" w:rsidRPr="000952D2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0952D2">
        <w:rPr>
          <w:rFonts w:ascii="Arial" w:eastAsia="Times New Roman" w:hAnsi="Arial" w:cs="Arial"/>
          <w:color w:val="000000"/>
          <w:lang w:eastAsia="cs-CZ"/>
        </w:rPr>
        <w:t>Bankovní spojení:</w:t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  <w:r w:rsidR="00804DC9">
        <w:rPr>
          <w:rFonts w:ascii="Arial" w:eastAsia="Times New Roman" w:hAnsi="Arial" w:cs="Arial"/>
          <w:color w:val="000000"/>
          <w:lang w:eastAsia="cs-CZ"/>
        </w:rPr>
        <w:t xml:space="preserve">účet Kč: </w:t>
      </w:r>
      <w:r w:rsidR="008947B4">
        <w:rPr>
          <w:rFonts w:ascii="Arial" w:eastAsia="Times New Roman" w:hAnsi="Arial" w:cs="Arial"/>
          <w:color w:val="000000"/>
          <w:lang w:eastAsia="cs-CZ"/>
        </w:rPr>
        <w:t>xxxxxxxxxxxxxxxxxxxxx</w:t>
      </w:r>
    </w:p>
    <w:p w14:paraId="2AB6991E" w14:textId="40E4890A" w:rsidR="006923F9" w:rsidRPr="00804DC9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0952D2">
        <w:rPr>
          <w:rFonts w:ascii="Arial" w:eastAsia="Times New Roman" w:hAnsi="Arial" w:cs="Arial"/>
          <w:color w:val="000000"/>
          <w:lang w:eastAsia="cs-CZ"/>
        </w:rPr>
        <w:t>IČO:</w:t>
      </w:r>
      <w:r w:rsidRPr="000952D2">
        <w:rPr>
          <w:rFonts w:ascii="Arial" w:eastAsia="Times New Roman" w:hAnsi="Arial" w:cs="Arial"/>
          <w:color w:val="000000"/>
          <w:lang w:eastAsia="cs-CZ"/>
        </w:rPr>
        <w:tab/>
        <w:t xml:space="preserve"> </w:t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  <w:r w:rsidR="00804DC9" w:rsidRPr="00804DC9">
        <w:rPr>
          <w:rFonts w:ascii="Arial" w:eastAsia="Times New Roman" w:hAnsi="Arial" w:cs="Arial"/>
          <w:color w:val="000000"/>
          <w:lang w:eastAsia="cs-CZ"/>
        </w:rPr>
        <w:t>41692934</w:t>
      </w:r>
    </w:p>
    <w:p w14:paraId="3A1CE712" w14:textId="6468CA2C" w:rsidR="006923F9" w:rsidRPr="000952D2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0952D2">
        <w:rPr>
          <w:rFonts w:ascii="Arial" w:eastAsia="Times New Roman" w:hAnsi="Arial" w:cs="Arial"/>
          <w:color w:val="000000"/>
          <w:lang w:eastAsia="cs-CZ"/>
        </w:rPr>
        <w:t>DIČ:</w:t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  <w:r w:rsidRPr="000952D2">
        <w:rPr>
          <w:rFonts w:ascii="Arial" w:eastAsia="Times New Roman" w:hAnsi="Arial" w:cs="Arial"/>
          <w:color w:val="000000"/>
          <w:lang w:eastAsia="cs-CZ"/>
        </w:rPr>
        <w:tab/>
      </w:r>
      <w:r w:rsidR="004C7FC4">
        <w:rPr>
          <w:rFonts w:ascii="Arial" w:eastAsia="Times New Roman" w:hAnsi="Arial" w:cs="Arial"/>
          <w:lang w:eastAsia="cs-CZ"/>
        </w:rPr>
        <w:t>CZ</w:t>
      </w:r>
      <w:r w:rsidR="004C7FC4" w:rsidRPr="00804DC9">
        <w:rPr>
          <w:rFonts w:ascii="Arial" w:eastAsia="Times New Roman" w:hAnsi="Arial" w:cs="Arial"/>
          <w:color w:val="000000"/>
          <w:lang w:eastAsia="cs-CZ"/>
        </w:rPr>
        <w:t>41692934</w:t>
      </w:r>
      <w:r w:rsidR="004C7FC4" w:rsidRPr="000952D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952D2">
        <w:rPr>
          <w:rFonts w:ascii="Arial" w:eastAsia="Times New Roman" w:hAnsi="Arial" w:cs="Arial"/>
          <w:i/>
          <w:iCs/>
          <w:color w:val="9BBB59"/>
          <w:lang w:eastAsia="cs-CZ"/>
        </w:rPr>
        <w:t xml:space="preserve"> </w:t>
      </w:r>
    </w:p>
    <w:p w14:paraId="01D968D9" w14:textId="77777777" w:rsidR="006923F9" w:rsidRPr="000952D2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0C97EF01" w14:textId="77777777" w:rsidR="006923F9" w:rsidRPr="000952D2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3BB8A640" w14:textId="77777777" w:rsidR="006923F9" w:rsidRPr="000952D2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35CEA827" w14:textId="77777777" w:rsidR="006923F9" w:rsidRPr="000952D2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0952D2">
        <w:rPr>
          <w:rFonts w:ascii="Arial" w:eastAsia="Times New Roman" w:hAnsi="Arial" w:cs="Arial"/>
          <w:lang w:eastAsia="cs-CZ"/>
        </w:rPr>
        <w:t>(společně dále také jako „smluvní strany“)</w:t>
      </w:r>
    </w:p>
    <w:p w14:paraId="5415B297" w14:textId="77777777" w:rsidR="006923F9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36913F7B" w14:textId="77777777" w:rsidR="00313BFE" w:rsidRDefault="00313BFE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7D3D1D22" w14:textId="77777777" w:rsidR="00313BFE" w:rsidRPr="003A259A" w:rsidRDefault="00313BFE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5F711D33" w14:textId="77777777" w:rsidR="006923F9" w:rsidRPr="003A259A" w:rsidRDefault="006923F9" w:rsidP="00D326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117A1F46" w14:textId="77777777" w:rsidR="00A375ED" w:rsidRPr="003A259A" w:rsidRDefault="00A375ED" w:rsidP="00D32662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highlight w:val="yellow"/>
          <w:u w:val="single"/>
          <w:lang w:eastAsia="cs-CZ"/>
        </w:rPr>
      </w:pPr>
    </w:p>
    <w:p w14:paraId="2320E031" w14:textId="77777777" w:rsidR="004C7FC4" w:rsidRDefault="004C7FC4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</w:p>
    <w:p w14:paraId="400F2E2F" w14:textId="77777777" w:rsidR="006923F9" w:rsidRPr="00460F32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460F32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II. Oprávněné osoby</w:t>
      </w:r>
    </w:p>
    <w:p w14:paraId="216B91B3" w14:textId="77777777" w:rsidR="006923F9" w:rsidRPr="00460F32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36C14496" w14:textId="77777777" w:rsidR="006923F9" w:rsidRPr="00460F32" w:rsidRDefault="006923F9" w:rsidP="006923F9">
      <w:pPr>
        <w:numPr>
          <w:ilvl w:val="0"/>
          <w:numId w:val="1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460F32">
        <w:rPr>
          <w:rFonts w:ascii="Arial" w:eastAsia="Times New Roman" w:hAnsi="Arial" w:cs="Arial"/>
          <w:color w:val="000000"/>
          <w:lang w:eastAsia="cs-CZ"/>
        </w:rPr>
        <w:lastRenderedPageBreak/>
        <w:t>Každá ze smluvních stran jmenuje oprávněné osoby. Oprávněné osoby budou jednat o provozních a technických záležitostech souvisejících s plněním této smlouvy:</w:t>
      </w:r>
    </w:p>
    <w:p w14:paraId="2F71100D" w14:textId="77777777" w:rsidR="00D32662" w:rsidRPr="00460F32" w:rsidRDefault="00D32662" w:rsidP="00D32662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1F81893C" w14:textId="77777777" w:rsidR="006923F9" w:rsidRPr="00460F32" w:rsidRDefault="006923F9" w:rsidP="006923F9">
      <w:pPr>
        <w:autoSpaceDE w:val="0"/>
        <w:autoSpaceDN w:val="0"/>
        <w:adjustRightInd w:val="0"/>
        <w:spacing w:after="0" w:line="275" w:lineRule="auto"/>
        <w:ind w:right="37"/>
        <w:jc w:val="both"/>
        <w:rPr>
          <w:rFonts w:ascii="Arial" w:eastAsia="Times New Roman" w:hAnsi="Arial" w:cs="Arial"/>
          <w:u w:val="single"/>
          <w:lang w:eastAsia="cs-CZ"/>
        </w:rPr>
      </w:pPr>
    </w:p>
    <w:p w14:paraId="477A735A" w14:textId="77777777" w:rsidR="006923F9" w:rsidRPr="00460F32" w:rsidRDefault="006923F9" w:rsidP="006923F9">
      <w:pPr>
        <w:autoSpaceDE w:val="0"/>
        <w:autoSpaceDN w:val="0"/>
        <w:adjustRightInd w:val="0"/>
        <w:spacing w:after="0" w:line="275" w:lineRule="auto"/>
        <w:ind w:left="720" w:right="37" w:firstLine="696"/>
        <w:contextualSpacing/>
        <w:jc w:val="both"/>
        <w:rPr>
          <w:rFonts w:ascii="Arial" w:eastAsia="Times New Roman" w:hAnsi="Arial" w:cs="Arial"/>
          <w:u w:val="single"/>
          <w:lang w:eastAsia="cs-CZ"/>
        </w:rPr>
      </w:pPr>
      <w:r w:rsidRPr="00460F32">
        <w:rPr>
          <w:rFonts w:ascii="Arial" w:eastAsia="Times New Roman" w:hAnsi="Arial" w:cs="Arial"/>
          <w:color w:val="000000"/>
          <w:u w:val="single"/>
          <w:lang w:eastAsia="cs-CZ"/>
        </w:rPr>
        <w:t xml:space="preserve">Ve věcech věcného plnění: </w:t>
      </w:r>
    </w:p>
    <w:p w14:paraId="3FA81225" w14:textId="77777777" w:rsidR="006923F9" w:rsidRPr="00460F32" w:rsidRDefault="006923F9" w:rsidP="006923F9">
      <w:pPr>
        <w:autoSpaceDE w:val="0"/>
        <w:autoSpaceDN w:val="0"/>
        <w:adjustRightInd w:val="0"/>
        <w:spacing w:after="0" w:line="275" w:lineRule="auto"/>
        <w:ind w:left="720" w:right="37"/>
        <w:contextualSpacing/>
        <w:jc w:val="both"/>
        <w:rPr>
          <w:rFonts w:ascii="Arial" w:eastAsia="Times New Roman" w:hAnsi="Arial" w:cs="Arial"/>
          <w:u w:val="single"/>
          <w:lang w:eastAsia="cs-CZ"/>
        </w:rPr>
      </w:pPr>
    </w:p>
    <w:p w14:paraId="2DCCF61A" w14:textId="610CD5BE" w:rsidR="006923F9" w:rsidRPr="008947B4" w:rsidRDefault="006923F9" w:rsidP="006923F9">
      <w:pPr>
        <w:autoSpaceDE w:val="0"/>
        <w:autoSpaceDN w:val="0"/>
        <w:adjustRightInd w:val="0"/>
        <w:spacing w:after="0" w:line="275" w:lineRule="auto"/>
        <w:ind w:left="3534" w:right="37" w:hanging="1410"/>
        <w:jc w:val="both"/>
        <w:rPr>
          <w:rFonts w:ascii="Arial" w:eastAsia="Times New Roman" w:hAnsi="Arial" w:cs="Arial"/>
          <w:lang w:val="en-US" w:eastAsia="cs-CZ"/>
        </w:rPr>
      </w:pPr>
      <w:r w:rsidRPr="00460F32">
        <w:rPr>
          <w:rFonts w:ascii="Arial" w:eastAsia="Times New Roman" w:hAnsi="Arial" w:cs="Arial"/>
          <w:color w:val="000000"/>
          <w:u w:val="single"/>
          <w:lang w:eastAsia="cs-CZ"/>
        </w:rPr>
        <w:t>Kupující</w:t>
      </w:r>
      <w:r w:rsidRPr="008947B4">
        <w:rPr>
          <w:rFonts w:ascii="Arial" w:eastAsia="Times New Roman" w:hAnsi="Arial" w:cs="Arial"/>
          <w:lang w:eastAsia="cs-CZ"/>
        </w:rPr>
        <w:t>:</w:t>
      </w:r>
      <w:r w:rsidRPr="008947B4">
        <w:rPr>
          <w:rFonts w:ascii="Arial" w:eastAsia="Times New Roman" w:hAnsi="Arial" w:cs="Arial"/>
          <w:lang w:eastAsia="cs-CZ"/>
        </w:rPr>
        <w:tab/>
      </w:r>
      <w:r w:rsidR="008947B4" w:rsidRPr="008947B4">
        <w:rPr>
          <w:rFonts w:ascii="Arial" w:eastAsia="Times New Roman" w:hAnsi="Arial" w:cs="Arial"/>
          <w:lang w:eastAsia="cs-CZ"/>
        </w:rPr>
        <w:t>xxxxxx</w:t>
      </w:r>
      <w:r w:rsidR="004C7FC4" w:rsidRPr="008947B4">
        <w:rPr>
          <w:rFonts w:ascii="Arial" w:eastAsia="Times New Roman" w:hAnsi="Arial" w:cs="Arial"/>
          <w:lang w:eastAsia="cs-CZ"/>
        </w:rPr>
        <w:t xml:space="preserve">, email: </w:t>
      </w:r>
      <w:hyperlink r:id="rId8" w:history="1">
        <w:r w:rsidR="008947B4" w:rsidRPr="008947B4">
          <w:rPr>
            <w:rStyle w:val="Hypertextovodkaz"/>
            <w:rFonts w:ascii="Arial" w:eastAsia="Times New Roman" w:hAnsi="Arial" w:cs="Arial"/>
            <w:color w:val="auto"/>
            <w:u w:val="none"/>
            <w:lang w:eastAsia="cs-CZ"/>
          </w:rPr>
          <w:t>xxxxxx</w:t>
        </w:r>
      </w:hyperlink>
      <w:r w:rsidR="004C7FC4" w:rsidRPr="008947B4">
        <w:rPr>
          <w:rFonts w:ascii="Arial" w:eastAsia="Times New Roman" w:hAnsi="Arial" w:cs="Arial"/>
          <w:lang w:eastAsia="cs-CZ"/>
        </w:rPr>
        <w:t xml:space="preserve">, mob: </w:t>
      </w:r>
      <w:r w:rsidR="008947B4" w:rsidRPr="008947B4">
        <w:rPr>
          <w:rFonts w:ascii="Arial" w:eastAsia="Times New Roman" w:hAnsi="Arial" w:cs="Arial"/>
          <w:lang w:eastAsia="cs-CZ"/>
        </w:rPr>
        <w:t>xxxxxx</w:t>
      </w:r>
    </w:p>
    <w:p w14:paraId="2B0A0310" w14:textId="22F61980" w:rsidR="006923F9" w:rsidRPr="008947B4" w:rsidRDefault="006923F9" w:rsidP="006923F9">
      <w:pPr>
        <w:autoSpaceDE w:val="0"/>
        <w:autoSpaceDN w:val="0"/>
        <w:adjustRightInd w:val="0"/>
        <w:spacing w:after="0" w:line="275" w:lineRule="auto"/>
        <w:ind w:left="3534" w:right="37" w:hanging="1410"/>
        <w:jc w:val="both"/>
        <w:rPr>
          <w:rFonts w:ascii="Arial" w:eastAsia="Times New Roman" w:hAnsi="Arial" w:cs="Arial"/>
          <w:lang w:eastAsia="cs-CZ"/>
        </w:rPr>
      </w:pPr>
      <w:r w:rsidRPr="008947B4">
        <w:rPr>
          <w:rFonts w:ascii="Arial" w:eastAsia="Times New Roman" w:hAnsi="Arial" w:cs="Arial"/>
          <w:lang w:eastAsia="cs-CZ"/>
        </w:rPr>
        <w:t>Prodávající:</w:t>
      </w:r>
      <w:r w:rsidRPr="008947B4">
        <w:rPr>
          <w:rFonts w:ascii="Arial" w:eastAsia="Times New Roman" w:hAnsi="Arial" w:cs="Arial"/>
          <w:lang w:eastAsia="cs-CZ"/>
        </w:rPr>
        <w:tab/>
      </w:r>
      <w:r w:rsidR="008947B4" w:rsidRPr="008947B4">
        <w:rPr>
          <w:rFonts w:ascii="Arial" w:eastAsia="Times New Roman" w:hAnsi="Arial" w:cs="Arial"/>
          <w:lang w:eastAsia="cs-CZ"/>
        </w:rPr>
        <w:t>xxxxxx</w:t>
      </w:r>
      <w:r w:rsidR="004C7FC4" w:rsidRPr="008947B4">
        <w:rPr>
          <w:rFonts w:ascii="Arial" w:eastAsia="Times New Roman" w:hAnsi="Arial" w:cs="Arial"/>
          <w:lang w:eastAsia="cs-CZ"/>
        </w:rPr>
        <w:t xml:space="preserve">, </w:t>
      </w:r>
      <w:r w:rsidRPr="008947B4">
        <w:rPr>
          <w:rFonts w:ascii="Arial" w:eastAsia="Times New Roman" w:hAnsi="Arial" w:cs="Arial"/>
          <w:lang w:eastAsia="cs-CZ"/>
        </w:rPr>
        <w:t>email:</w:t>
      </w:r>
      <w:r w:rsidR="00313BFE" w:rsidRPr="008947B4">
        <w:rPr>
          <w:rFonts w:ascii="Arial" w:eastAsia="Times New Roman" w:hAnsi="Arial" w:cs="Arial"/>
          <w:lang w:eastAsia="cs-CZ"/>
        </w:rPr>
        <w:t xml:space="preserve"> </w:t>
      </w:r>
      <w:hyperlink r:id="rId9" w:history="1">
        <w:r w:rsidR="008947B4" w:rsidRPr="008947B4">
          <w:rPr>
            <w:rStyle w:val="Hypertextovodkaz"/>
            <w:rFonts w:ascii="Arial" w:eastAsia="Times New Roman" w:hAnsi="Arial" w:cs="Arial"/>
            <w:color w:val="auto"/>
            <w:u w:val="none"/>
            <w:lang w:eastAsia="cs-CZ"/>
          </w:rPr>
          <w:t>xxxxxx</w:t>
        </w:r>
      </w:hyperlink>
      <w:r w:rsidR="004C7FC4" w:rsidRPr="008947B4">
        <w:rPr>
          <w:rFonts w:ascii="Arial" w:eastAsia="Times New Roman" w:hAnsi="Arial" w:cs="Arial"/>
          <w:lang w:eastAsia="cs-CZ"/>
        </w:rPr>
        <w:t xml:space="preserve">, </w:t>
      </w:r>
      <w:r w:rsidRPr="008947B4">
        <w:rPr>
          <w:rFonts w:ascii="Arial" w:eastAsia="Times New Roman" w:hAnsi="Arial" w:cs="Arial"/>
          <w:lang w:eastAsia="cs-CZ"/>
        </w:rPr>
        <w:t xml:space="preserve">mob: </w:t>
      </w:r>
      <w:r w:rsidR="008947B4" w:rsidRPr="008947B4">
        <w:rPr>
          <w:rFonts w:ascii="Arial" w:eastAsia="Times New Roman" w:hAnsi="Arial" w:cs="Arial"/>
          <w:lang w:eastAsia="cs-CZ"/>
        </w:rPr>
        <w:t>xxxxxx</w:t>
      </w:r>
    </w:p>
    <w:p w14:paraId="3A243875" w14:textId="77777777" w:rsidR="00FA49F7" w:rsidRPr="003A259A" w:rsidRDefault="00FA49F7" w:rsidP="006923F9">
      <w:pPr>
        <w:autoSpaceDE w:val="0"/>
        <w:autoSpaceDN w:val="0"/>
        <w:adjustRightInd w:val="0"/>
        <w:spacing w:after="0" w:line="275" w:lineRule="auto"/>
        <w:ind w:left="3534" w:right="37" w:hanging="1410"/>
        <w:jc w:val="both"/>
        <w:rPr>
          <w:rFonts w:ascii="Arial" w:eastAsia="Times New Roman" w:hAnsi="Arial" w:cs="Arial"/>
          <w:bCs/>
          <w:highlight w:val="yellow"/>
          <w:lang w:eastAsia="cs-CZ"/>
        </w:rPr>
      </w:pPr>
    </w:p>
    <w:p w14:paraId="1A96AA76" w14:textId="77777777" w:rsidR="006923F9" w:rsidRPr="003A259A" w:rsidRDefault="006923F9" w:rsidP="006923F9">
      <w:pPr>
        <w:widowControl w:val="0"/>
        <w:suppressAutoHyphens/>
        <w:autoSpaceDE w:val="0"/>
        <w:autoSpaceDN w:val="0"/>
        <w:adjustRightInd w:val="0"/>
        <w:spacing w:after="0" w:line="275" w:lineRule="auto"/>
        <w:ind w:left="709" w:hanging="709"/>
        <w:jc w:val="both"/>
        <w:rPr>
          <w:rFonts w:ascii="Arial" w:eastAsia="Times New Roman" w:hAnsi="Arial" w:cs="Arial"/>
          <w:color w:val="000000"/>
          <w:highlight w:val="yellow"/>
          <w:lang w:eastAsia="cs-CZ"/>
        </w:rPr>
      </w:pPr>
      <w:r w:rsidRPr="003A259A">
        <w:rPr>
          <w:rFonts w:ascii="Arial" w:eastAsia="Times New Roman" w:hAnsi="Arial" w:cs="Arial"/>
          <w:color w:val="000000"/>
          <w:highlight w:val="yellow"/>
          <w:lang w:eastAsia="cs-CZ"/>
        </w:rPr>
        <w:t xml:space="preserve"> </w:t>
      </w:r>
    </w:p>
    <w:p w14:paraId="21162F0F" w14:textId="77777777" w:rsidR="006923F9" w:rsidRPr="00460F32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460F32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III. Předmět smlouvy</w:t>
      </w:r>
    </w:p>
    <w:p w14:paraId="6B182325" w14:textId="77777777" w:rsidR="006923F9" w:rsidRPr="00743C89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18093456" w14:textId="409B5E07" w:rsidR="006923F9" w:rsidRPr="00743C89" w:rsidRDefault="006923F9" w:rsidP="00743C89">
      <w:pPr>
        <w:numPr>
          <w:ilvl w:val="0"/>
          <w:numId w:val="2"/>
        </w:num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743C89">
        <w:rPr>
          <w:rFonts w:ascii="Arial" w:eastAsia="Times New Roman" w:hAnsi="Arial" w:cs="Arial"/>
          <w:color w:val="000000"/>
          <w:lang w:eastAsia="cs-CZ"/>
        </w:rPr>
        <w:t>Předmě</w:t>
      </w:r>
      <w:r w:rsidR="004C7FC4">
        <w:rPr>
          <w:rFonts w:ascii="Arial" w:eastAsia="Times New Roman" w:hAnsi="Arial" w:cs="Arial"/>
          <w:color w:val="000000"/>
          <w:lang w:eastAsia="cs-CZ"/>
        </w:rPr>
        <w:t xml:space="preserve">tem této smlouvy je dodání 1 ks automatického polarimetru UNIPOL fy Schmidt – Haensch </w:t>
      </w:r>
      <w:r w:rsidRPr="00743C89">
        <w:rPr>
          <w:rFonts w:ascii="Arial" w:eastAsia="Times New Roman" w:hAnsi="Arial" w:cs="Arial"/>
          <w:color w:val="000000"/>
          <w:lang w:eastAsia="cs-CZ"/>
        </w:rPr>
        <w:t xml:space="preserve">s příslušenstvím (dále jen předmět plnění), a to za podmínek stanovených v zadávací dokumentaci </w:t>
      </w:r>
      <w:r w:rsidRPr="002876AE">
        <w:rPr>
          <w:rFonts w:ascii="Arial" w:eastAsia="Times New Roman" w:hAnsi="Arial" w:cs="Arial"/>
          <w:color w:val="000000"/>
          <w:lang w:eastAsia="cs-CZ"/>
        </w:rPr>
        <w:t xml:space="preserve">kupujícího ze dne </w:t>
      </w:r>
      <w:r w:rsidR="004C7FC4">
        <w:rPr>
          <w:rFonts w:ascii="Arial" w:eastAsia="Times New Roman" w:hAnsi="Arial" w:cs="Arial"/>
          <w:lang w:eastAsia="cs-CZ"/>
        </w:rPr>
        <w:t xml:space="preserve">19.5.2023 </w:t>
      </w:r>
      <w:r w:rsidRPr="002876AE">
        <w:rPr>
          <w:rFonts w:ascii="Arial" w:eastAsia="Times New Roman" w:hAnsi="Arial" w:cs="Arial"/>
          <w:color w:val="000000"/>
          <w:lang w:eastAsia="cs-CZ"/>
        </w:rPr>
        <w:t xml:space="preserve">pro veřejnou zakázku malého rozsahu s názvem </w:t>
      </w:r>
      <w:r w:rsidRPr="00524FE3">
        <w:rPr>
          <w:rFonts w:ascii="Arial" w:eastAsia="Times New Roman" w:hAnsi="Arial" w:cs="Arial"/>
          <w:color w:val="000000"/>
          <w:lang w:eastAsia="cs-CZ"/>
        </w:rPr>
        <w:t>„</w:t>
      </w:r>
      <w:r w:rsidR="002876AE" w:rsidRPr="00524FE3">
        <w:rPr>
          <w:rFonts w:ascii="Arial" w:eastAsia="Times New Roman" w:hAnsi="Arial" w:cs="Arial"/>
          <w:i/>
          <w:iCs/>
          <w:color w:val="000000"/>
          <w:lang w:eastAsia="cs-CZ"/>
        </w:rPr>
        <w:t xml:space="preserve">VZMR - </w:t>
      </w:r>
      <w:r w:rsidR="00524FE3" w:rsidRPr="00524FE3">
        <w:rPr>
          <w:rFonts w:ascii="Arial" w:eastAsia="Times New Roman" w:hAnsi="Arial" w:cs="Arial"/>
          <w:i/>
          <w:iCs/>
          <w:color w:val="000000"/>
          <w:lang w:eastAsia="cs-CZ"/>
        </w:rPr>
        <w:t>Polarimet</w:t>
      </w:r>
      <w:r w:rsidR="002876AE" w:rsidRPr="00524FE3">
        <w:rPr>
          <w:rFonts w:ascii="Arial" w:eastAsia="Times New Roman" w:hAnsi="Arial" w:cs="Arial"/>
          <w:i/>
          <w:iCs/>
          <w:color w:val="000000"/>
          <w:lang w:eastAsia="cs-CZ"/>
        </w:rPr>
        <w:t>r</w:t>
      </w:r>
      <w:r w:rsidRPr="00524FE3">
        <w:rPr>
          <w:rFonts w:ascii="Arial" w:eastAsia="Times New Roman" w:hAnsi="Arial" w:cs="Arial"/>
          <w:color w:val="000000"/>
          <w:lang w:eastAsia="cs-CZ"/>
        </w:rPr>
        <w:t>“, v rámci investiční akce „</w:t>
      </w:r>
      <w:r w:rsidRPr="00524FE3">
        <w:rPr>
          <w:rFonts w:ascii="Arial" w:eastAsia="Times New Roman" w:hAnsi="Arial" w:cs="Arial"/>
          <w:i/>
          <w:iCs/>
          <w:color w:val="000000"/>
          <w:lang w:eastAsia="cs-CZ"/>
        </w:rPr>
        <w:t xml:space="preserve">OSS SZPI </w:t>
      </w:r>
      <w:r w:rsidR="00743C89" w:rsidRPr="00524FE3">
        <w:rPr>
          <w:rFonts w:ascii="Arial" w:eastAsia="Times New Roman" w:hAnsi="Arial" w:cs="Arial"/>
          <w:i/>
          <w:iCs/>
          <w:color w:val="000000"/>
          <w:lang w:eastAsia="cs-CZ"/>
        </w:rPr>
        <w:t>Stroje, zařízení a vybavení laboratoří 2023</w:t>
      </w:r>
      <w:r w:rsidRPr="00524FE3">
        <w:rPr>
          <w:rFonts w:ascii="Arial" w:eastAsia="Times New Roman" w:hAnsi="Arial" w:cs="Arial"/>
          <w:color w:val="000000"/>
          <w:lang w:eastAsia="cs-CZ"/>
        </w:rPr>
        <w:t>“, v nabídce prodávajícího ze</w:t>
      </w:r>
      <w:r w:rsidR="004C7FC4">
        <w:rPr>
          <w:rFonts w:ascii="Arial" w:eastAsia="Times New Roman" w:hAnsi="Arial" w:cs="Arial"/>
          <w:color w:val="000000"/>
          <w:lang w:eastAsia="cs-CZ"/>
        </w:rPr>
        <w:t xml:space="preserve"> dne 29.5.2023 </w:t>
      </w:r>
      <w:r w:rsidRPr="00743C89">
        <w:rPr>
          <w:rFonts w:ascii="Arial" w:eastAsia="Times New Roman" w:hAnsi="Arial" w:cs="Arial"/>
          <w:color w:val="000000"/>
          <w:lang w:eastAsia="cs-CZ"/>
        </w:rPr>
        <w:t xml:space="preserve">a </w:t>
      </w:r>
      <w:r w:rsidR="00313BFE">
        <w:rPr>
          <w:rFonts w:ascii="Arial" w:eastAsia="Times New Roman" w:hAnsi="Arial" w:cs="Arial"/>
          <w:color w:val="000000"/>
          <w:lang w:eastAsia="cs-CZ"/>
        </w:rPr>
        <w:t> </w:t>
      </w:r>
      <w:r w:rsidRPr="00743C89">
        <w:rPr>
          <w:rFonts w:ascii="Arial" w:eastAsia="Times New Roman" w:hAnsi="Arial" w:cs="Arial"/>
          <w:color w:val="000000"/>
          <w:lang w:eastAsia="cs-CZ"/>
        </w:rPr>
        <w:t>v této smlouvě. Podrobná technická specifikace dodávaného předmětu plnění je uvedena v Příloze č. 1. která je nedílnou součástí této smlouvy a odpovídá specifikaci uvedené</w:t>
      </w:r>
      <w:r w:rsidR="004C7FC4">
        <w:rPr>
          <w:rFonts w:ascii="Arial" w:eastAsia="Times New Roman" w:hAnsi="Arial" w:cs="Arial"/>
          <w:color w:val="000000"/>
          <w:lang w:eastAsia="cs-CZ"/>
        </w:rPr>
        <w:t xml:space="preserve"> v nabídce prodávajícího ze dne 29.5.2023.</w:t>
      </w:r>
    </w:p>
    <w:p w14:paraId="34297E51" w14:textId="77777777" w:rsidR="006923F9" w:rsidRPr="003A259A" w:rsidRDefault="006923F9" w:rsidP="006923F9">
      <w:pPr>
        <w:autoSpaceDE w:val="0"/>
        <w:autoSpaceDN w:val="0"/>
        <w:adjustRightInd w:val="0"/>
        <w:spacing w:after="0" w:line="275" w:lineRule="auto"/>
        <w:ind w:left="720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36DFB04F" w14:textId="77777777" w:rsidR="006923F9" w:rsidRPr="00460F32" w:rsidRDefault="006923F9" w:rsidP="006923F9">
      <w:pPr>
        <w:numPr>
          <w:ilvl w:val="0"/>
          <w:numId w:val="2"/>
        </w:num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460F32">
        <w:rPr>
          <w:rFonts w:ascii="Arial" w:eastAsia="Times New Roman" w:hAnsi="Arial" w:cs="Arial"/>
          <w:color w:val="000000"/>
          <w:lang w:eastAsia="cs-CZ"/>
        </w:rPr>
        <w:t>Součástí předmětu smlouvy je rovněž:</w:t>
      </w:r>
    </w:p>
    <w:p w14:paraId="3E7B9A18" w14:textId="77777777" w:rsidR="006923F9" w:rsidRPr="00460F32" w:rsidRDefault="006923F9" w:rsidP="006923F9">
      <w:pPr>
        <w:autoSpaceDE w:val="0"/>
        <w:autoSpaceDN w:val="0"/>
        <w:adjustRightInd w:val="0"/>
        <w:spacing w:after="0" w:line="275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14:paraId="26D36AEE" w14:textId="77777777" w:rsidR="006923F9" w:rsidRPr="00AC290A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AC290A">
        <w:rPr>
          <w:rFonts w:ascii="Arial" w:eastAsia="Times New Roman" w:hAnsi="Arial" w:cs="Arial"/>
          <w:color w:val="000000"/>
          <w:lang w:eastAsia="cs-CZ"/>
        </w:rPr>
        <w:t>zajištění dopravy předmětu plnění do místa určení, včetně pojištění v rámci dopravy, cla a balného,</w:t>
      </w:r>
    </w:p>
    <w:p w14:paraId="17B9E8A2" w14:textId="23730E08" w:rsidR="006923F9" w:rsidRPr="00AC290A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AC290A">
        <w:rPr>
          <w:rFonts w:ascii="Arial" w:eastAsia="Times New Roman" w:hAnsi="Arial" w:cs="Arial"/>
          <w:color w:val="000000"/>
          <w:lang w:eastAsia="cs-CZ"/>
        </w:rPr>
        <w:t xml:space="preserve">instalace předmětu plnění, zapojení a jeho uvedení do provozu včetně ověření a předvedení jeho funkčnosti, provedení všech předepsaných zkoušek a testů, ověření deklarovaných technických parametrů a zaškolení minimálně 2 </w:t>
      </w:r>
      <w:r w:rsidR="00313BFE">
        <w:rPr>
          <w:rFonts w:ascii="Arial" w:eastAsia="Times New Roman" w:hAnsi="Arial" w:cs="Arial"/>
          <w:color w:val="000000"/>
          <w:lang w:eastAsia="cs-CZ"/>
        </w:rPr>
        <w:t> </w:t>
      </w:r>
      <w:r w:rsidRPr="00AC290A">
        <w:rPr>
          <w:rFonts w:ascii="Arial" w:eastAsia="Times New Roman" w:hAnsi="Arial" w:cs="Arial"/>
          <w:color w:val="000000"/>
          <w:lang w:eastAsia="cs-CZ"/>
        </w:rPr>
        <w:t>zaměstnanců kupujícího pro plné užívání předmětu plnění v rámci běžného provozu a pro provádění zaškolení dalších pracovníků kupujícího,</w:t>
      </w:r>
    </w:p>
    <w:p w14:paraId="521E3CDB" w14:textId="77777777" w:rsidR="006923F9" w:rsidRPr="00AC290A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AC290A">
        <w:rPr>
          <w:rFonts w:ascii="Arial" w:eastAsia="Times New Roman" w:hAnsi="Arial" w:cs="Arial"/>
          <w:color w:val="000000"/>
          <w:lang w:eastAsia="cs-CZ"/>
        </w:rPr>
        <w:t>ověření bezchybného chodu zkušebním provozem v délce 5 pracovních dní,</w:t>
      </w:r>
    </w:p>
    <w:p w14:paraId="6D118BA0" w14:textId="77777777" w:rsidR="006923F9" w:rsidRPr="00AC290A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AC290A">
        <w:rPr>
          <w:rFonts w:ascii="Arial" w:eastAsia="Times New Roman" w:hAnsi="Arial" w:cs="Arial"/>
          <w:color w:val="000000"/>
          <w:lang w:eastAsia="cs-CZ"/>
        </w:rPr>
        <w:t xml:space="preserve">likvidace obalů a odpadu, dodání uživatelské dokumentace (návodu na obsluhu) </w:t>
      </w:r>
    </w:p>
    <w:p w14:paraId="552672CF" w14:textId="77777777" w:rsidR="006923F9" w:rsidRPr="00AC290A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AC290A">
        <w:rPr>
          <w:rFonts w:ascii="Arial" w:eastAsia="Times New Roman" w:hAnsi="Arial" w:cs="Arial"/>
          <w:color w:val="000000"/>
          <w:lang w:eastAsia="cs-CZ"/>
        </w:rPr>
        <w:t>dodání technické dokumentace výrobce při dodání předmětu plnění,</w:t>
      </w:r>
    </w:p>
    <w:p w14:paraId="3F0F4870" w14:textId="77777777" w:rsidR="006923F9" w:rsidRPr="00AC290A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AC290A">
        <w:rPr>
          <w:rFonts w:ascii="Arial" w:eastAsia="Times New Roman" w:hAnsi="Arial" w:cs="Arial"/>
          <w:color w:val="000000"/>
          <w:lang w:eastAsia="cs-CZ"/>
        </w:rPr>
        <w:t xml:space="preserve">zajištění odborného servisu, </w:t>
      </w:r>
    </w:p>
    <w:p w14:paraId="485AD757" w14:textId="77777777" w:rsidR="006923F9" w:rsidRPr="00AC290A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AC290A">
        <w:rPr>
          <w:rFonts w:ascii="Arial" w:eastAsia="Times New Roman" w:hAnsi="Arial" w:cs="Arial"/>
          <w:color w:val="000000"/>
          <w:lang w:eastAsia="cs-CZ"/>
        </w:rPr>
        <w:t>dodání prohlášení o shodě,</w:t>
      </w:r>
    </w:p>
    <w:p w14:paraId="6003F899" w14:textId="77777777" w:rsidR="006923F9" w:rsidRPr="00AC290A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AC290A">
        <w:rPr>
          <w:rFonts w:ascii="Arial" w:eastAsia="Times New Roman" w:hAnsi="Arial" w:cs="Arial"/>
          <w:color w:val="000000"/>
          <w:lang w:eastAsia="cs-CZ"/>
        </w:rPr>
        <w:t>dodání předávacího a instalačního protokolu, protokolu o zaškolení obsluhy, záručního a dodacího listu.</w:t>
      </w:r>
    </w:p>
    <w:p w14:paraId="1364F72D" w14:textId="77777777" w:rsidR="006923F9" w:rsidRPr="003A259A" w:rsidRDefault="006923F9" w:rsidP="006923F9">
      <w:pPr>
        <w:autoSpaceDE w:val="0"/>
        <w:autoSpaceDN w:val="0"/>
        <w:adjustRightInd w:val="0"/>
        <w:spacing w:after="0" w:line="275" w:lineRule="auto"/>
        <w:ind w:left="720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236B3AE9" w14:textId="77777777" w:rsidR="006923F9" w:rsidRPr="00460F32" w:rsidRDefault="006923F9" w:rsidP="006923F9">
      <w:pPr>
        <w:numPr>
          <w:ilvl w:val="0"/>
          <w:numId w:val="2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460F32">
        <w:rPr>
          <w:rFonts w:ascii="Arial" w:eastAsia="Times New Roman" w:hAnsi="Arial" w:cs="Arial"/>
          <w:color w:val="000000"/>
          <w:lang w:eastAsia="cs-CZ"/>
        </w:rPr>
        <w:t>Prodávající se zavazuje předmět plnění řádně a včas kupujícímu předat a kupující se zavazuje předmět plnění převzít a zaplatit za něj kupní cenu dle čl. V této smlouvy.</w:t>
      </w:r>
    </w:p>
    <w:p w14:paraId="63BFD402" w14:textId="77777777" w:rsidR="006923F9" w:rsidRPr="00460F32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rPr>
          <w:rFonts w:ascii="Arial" w:eastAsia="Times New Roman" w:hAnsi="Arial" w:cs="Arial"/>
          <w:lang w:eastAsia="cs-CZ"/>
        </w:rPr>
      </w:pPr>
    </w:p>
    <w:p w14:paraId="513548FC" w14:textId="77777777" w:rsidR="0072563D" w:rsidRPr="00460F32" w:rsidRDefault="006923F9" w:rsidP="0072563D">
      <w:pPr>
        <w:numPr>
          <w:ilvl w:val="0"/>
          <w:numId w:val="2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460F32">
        <w:rPr>
          <w:rFonts w:ascii="Arial" w:eastAsia="Times New Roman" w:hAnsi="Arial" w:cs="Arial"/>
          <w:color w:val="000000"/>
          <w:lang w:eastAsia="cs-CZ"/>
        </w:rPr>
        <w:t xml:space="preserve">Prodávající se zavazuje, že jím dodaný předmět plnění skutečně svými vlastnostmi a technickými parametry odpovídá vlastnostem a technickým parametrům (technické specifikaci přístroje) deklarovaným prodávajícím. </w:t>
      </w:r>
    </w:p>
    <w:p w14:paraId="043DD9D8" w14:textId="77777777" w:rsidR="00D32662" w:rsidRPr="003A259A" w:rsidRDefault="00D32662" w:rsidP="00D32662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53DAF554" w14:textId="77777777" w:rsidR="00D32662" w:rsidRPr="00460F32" w:rsidRDefault="00D32662" w:rsidP="0072563D">
      <w:p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12028AC2" w14:textId="77777777" w:rsidR="006923F9" w:rsidRPr="00460F32" w:rsidRDefault="006923F9" w:rsidP="006923F9">
      <w:pPr>
        <w:autoSpaceDE w:val="0"/>
        <w:autoSpaceDN w:val="0"/>
        <w:adjustRightInd w:val="0"/>
        <w:spacing w:after="0" w:line="275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460F32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IV. Doba a místo plnění</w:t>
      </w:r>
    </w:p>
    <w:p w14:paraId="0691F5E5" w14:textId="77777777" w:rsidR="006923F9" w:rsidRPr="00460F32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2892F542" w14:textId="77777777" w:rsidR="006923F9" w:rsidRPr="00460F32" w:rsidRDefault="006923F9" w:rsidP="006923F9">
      <w:pPr>
        <w:numPr>
          <w:ilvl w:val="0"/>
          <w:numId w:val="4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460F32">
        <w:rPr>
          <w:rFonts w:ascii="Arial" w:eastAsia="Times New Roman" w:hAnsi="Arial" w:cs="Arial"/>
          <w:color w:val="000000"/>
          <w:lang w:eastAsia="cs-CZ"/>
        </w:rPr>
        <w:lastRenderedPageBreak/>
        <w:t>Předmět plnění bude dodán na adresu kupujícího:</w:t>
      </w:r>
    </w:p>
    <w:p w14:paraId="28D7BF1E" w14:textId="77777777" w:rsidR="006923F9" w:rsidRPr="00460F32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77CBA914" w14:textId="77777777" w:rsidR="006923F9" w:rsidRPr="00460F32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bookmarkStart w:id="2" w:name="txtQte1"/>
      <w:bookmarkEnd w:id="2"/>
      <w:r w:rsidRPr="00460F32">
        <w:rPr>
          <w:rFonts w:ascii="Arial" w:eastAsia="Times New Roman" w:hAnsi="Arial" w:cs="Arial"/>
          <w:color w:val="000000"/>
          <w:lang w:eastAsia="cs-CZ"/>
        </w:rPr>
        <w:tab/>
        <w:t>Státní zemědělská a potravinářská inspekce</w:t>
      </w:r>
    </w:p>
    <w:p w14:paraId="5B225388" w14:textId="77777777" w:rsidR="0072563D" w:rsidRPr="00460F32" w:rsidRDefault="0072563D" w:rsidP="0072563D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460F32">
        <w:rPr>
          <w:rFonts w:ascii="Arial" w:eastAsia="Times New Roman" w:hAnsi="Arial" w:cs="Arial"/>
          <w:color w:val="000000"/>
          <w:lang w:eastAsia="cs-CZ"/>
        </w:rPr>
        <w:tab/>
        <w:t>Za Opravnou 300/6</w:t>
      </w:r>
    </w:p>
    <w:p w14:paraId="4EEB7E91" w14:textId="77777777" w:rsidR="006923F9" w:rsidRPr="00460F32" w:rsidRDefault="0072563D" w:rsidP="0072563D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 w:rsidRPr="00460F32">
        <w:rPr>
          <w:rFonts w:ascii="Arial" w:eastAsia="Times New Roman" w:hAnsi="Arial" w:cs="Arial"/>
          <w:color w:val="000000"/>
          <w:lang w:eastAsia="cs-CZ"/>
        </w:rPr>
        <w:tab/>
        <w:t xml:space="preserve">150 </w:t>
      </w:r>
      <w:r w:rsidR="006923F9" w:rsidRPr="00460F32">
        <w:rPr>
          <w:rFonts w:ascii="Arial" w:eastAsia="Times New Roman" w:hAnsi="Arial" w:cs="Arial"/>
          <w:color w:val="000000"/>
          <w:lang w:eastAsia="cs-CZ"/>
        </w:rPr>
        <w:t>00, Praha 5 – Motol</w:t>
      </w:r>
    </w:p>
    <w:p w14:paraId="3B636BAD" w14:textId="77777777" w:rsidR="006923F9" w:rsidRPr="00460F32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70268E02" w14:textId="4F2FACBB" w:rsidR="006923F9" w:rsidRPr="00460F32" w:rsidRDefault="006923F9" w:rsidP="006923F9">
      <w:pPr>
        <w:numPr>
          <w:ilvl w:val="0"/>
          <w:numId w:val="4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460F32">
        <w:rPr>
          <w:rFonts w:ascii="Arial" w:eastAsia="Times New Roman" w:hAnsi="Arial" w:cs="Arial"/>
          <w:color w:val="000000"/>
          <w:lang w:eastAsia="cs-CZ"/>
        </w:rPr>
        <w:t>Prodávající se zavazuje předat kupujícímu předmět pln</w:t>
      </w:r>
      <w:r w:rsidR="004C7FC4">
        <w:rPr>
          <w:rFonts w:ascii="Arial" w:eastAsia="Times New Roman" w:hAnsi="Arial" w:cs="Arial"/>
          <w:color w:val="000000"/>
          <w:lang w:eastAsia="cs-CZ"/>
        </w:rPr>
        <w:t>ění dle čl. III. nejpozději do 90 dnů</w:t>
      </w:r>
      <w:r w:rsidRPr="00460F32">
        <w:rPr>
          <w:rFonts w:ascii="Arial" w:eastAsia="Times New Roman" w:hAnsi="Arial" w:cs="Arial"/>
          <w:color w:val="000000"/>
          <w:lang w:eastAsia="cs-CZ"/>
        </w:rPr>
        <w:t xml:space="preserve">. </w:t>
      </w:r>
      <w:bookmarkStart w:id="3" w:name="_Ref168544311"/>
      <w:r w:rsidRPr="00460F32">
        <w:rPr>
          <w:rFonts w:ascii="Arial" w:eastAsia="Times New Roman" w:hAnsi="Arial" w:cs="Arial"/>
          <w:color w:val="000000"/>
          <w:lang w:eastAsia="cs-CZ"/>
        </w:rPr>
        <w:t>Předání předmětu plnění potvrdí kupující prodávajícímu podpisem předávacího protokolu. Předávacím protokolem se rozumí listina oboustranně podepsaná oprávněnými osobami uvedenými v čl. II této smlouvy, kterou je potvrzeno, že předmět plnění byl předán, nainstalován, uveden do provozu, ověřena a předvedena jeho funkčnost a deklarované technické specifikace, pověření zaměstnanci byli řádně zaškolení a předmět plnění je v době předání plně funkční a bez zjevných vad.</w:t>
      </w:r>
    </w:p>
    <w:p w14:paraId="1222CB7B" w14:textId="77777777" w:rsidR="006923F9" w:rsidRPr="00460F32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5BE4DEC3" w14:textId="77777777" w:rsidR="006923F9" w:rsidRPr="00460F32" w:rsidRDefault="006923F9" w:rsidP="006923F9">
      <w:pPr>
        <w:numPr>
          <w:ilvl w:val="0"/>
          <w:numId w:val="4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460F32">
        <w:rPr>
          <w:rFonts w:ascii="Arial" w:eastAsia="Times New Roman" w:hAnsi="Arial" w:cs="Arial"/>
          <w:color w:val="000000"/>
          <w:lang w:eastAsia="cs-CZ"/>
        </w:rPr>
        <w:t>Smluvní strany berou na vědomí, že dodržení sjednaného termínu plnění je podmíněno poskytnutím řádné součinnosti kupujícím.</w:t>
      </w:r>
      <w:bookmarkEnd w:id="3"/>
    </w:p>
    <w:p w14:paraId="7642B7B4" w14:textId="77777777" w:rsidR="006923F9" w:rsidRPr="00460F32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88E5E90" w14:textId="77777777" w:rsidR="00D32662" w:rsidRPr="00460F32" w:rsidRDefault="006923F9" w:rsidP="00D32662">
      <w:pPr>
        <w:numPr>
          <w:ilvl w:val="0"/>
          <w:numId w:val="4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460F32">
        <w:rPr>
          <w:rFonts w:ascii="Arial" w:eastAsia="Times New Roman" w:hAnsi="Arial" w:cs="Arial"/>
          <w:color w:val="000000"/>
          <w:lang w:eastAsia="cs-CZ"/>
        </w:rPr>
        <w:t>O datu dodání předmětu plnění bude prodávající informovat kupujícího nejméně 5 pracovních dnů předem. Dopravu do místa plnění zajišťuje prodávající na své náklady.</w:t>
      </w:r>
    </w:p>
    <w:p w14:paraId="08CEA2FE" w14:textId="77777777" w:rsidR="00D32662" w:rsidRPr="003A259A" w:rsidRDefault="00D32662" w:rsidP="00D32662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7A4F944E" w14:textId="77777777" w:rsidR="006923F9" w:rsidRPr="007644F2" w:rsidRDefault="00D32662" w:rsidP="00D32662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 w:rsidRPr="003A259A">
        <w:rPr>
          <w:rFonts w:ascii="Arial" w:eastAsia="Times New Roman" w:hAnsi="Arial" w:cs="Arial"/>
          <w:highlight w:val="yellow"/>
          <w:lang w:eastAsia="cs-CZ"/>
        </w:rPr>
        <w:t xml:space="preserve"> </w:t>
      </w:r>
    </w:p>
    <w:p w14:paraId="59F970B7" w14:textId="77777777" w:rsidR="006923F9" w:rsidRPr="007644F2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7644F2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V. Kupní cena</w:t>
      </w:r>
    </w:p>
    <w:p w14:paraId="51660A66" w14:textId="77777777" w:rsidR="006923F9" w:rsidRPr="007644F2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52A9D6CD" w14:textId="77777777" w:rsidR="006923F9" w:rsidRPr="007644F2" w:rsidRDefault="006923F9" w:rsidP="006923F9">
      <w:pPr>
        <w:numPr>
          <w:ilvl w:val="0"/>
          <w:numId w:val="5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644F2">
        <w:rPr>
          <w:rFonts w:ascii="Arial" w:eastAsia="Times New Roman" w:hAnsi="Arial" w:cs="Arial"/>
          <w:color w:val="000000"/>
          <w:lang w:eastAsia="cs-CZ"/>
        </w:rPr>
        <w:t>Kupní cena předmětu plnění podle čl. III. je stanovena jako cena pevná a nejvýše přípustná, která zahrnuje veškeré náklady prodávajícího spojené s plněním předmětu smlouvy.</w:t>
      </w:r>
    </w:p>
    <w:p w14:paraId="58A257F4" w14:textId="77777777" w:rsidR="006923F9" w:rsidRPr="007644F2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6715118B" w14:textId="77777777" w:rsidR="006923F9" w:rsidRPr="007644F2" w:rsidRDefault="006923F9" w:rsidP="006923F9">
      <w:pPr>
        <w:numPr>
          <w:ilvl w:val="0"/>
          <w:numId w:val="5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644F2">
        <w:rPr>
          <w:rFonts w:ascii="Arial" w:eastAsia="Times New Roman" w:hAnsi="Arial" w:cs="Arial"/>
          <w:color w:val="000000"/>
          <w:lang w:eastAsia="cs-CZ"/>
        </w:rPr>
        <w:t>Kupní cena předmětu plnění včetně příslušenství činí:</w:t>
      </w:r>
    </w:p>
    <w:p w14:paraId="2E4EDC89" w14:textId="77777777" w:rsidR="006923F9" w:rsidRPr="007644F2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rPr>
          <w:rFonts w:ascii="Arial" w:eastAsia="Times New Roman" w:hAnsi="Arial" w:cs="Arial"/>
          <w:lang w:eastAsia="cs-CZ"/>
        </w:rPr>
      </w:pPr>
    </w:p>
    <w:p w14:paraId="226F41D9" w14:textId="653B6A48" w:rsidR="006923F9" w:rsidRPr="007644F2" w:rsidRDefault="00246BAA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Kupní cena bez DPH ……</w:t>
      </w:r>
      <w:r w:rsidR="004C7FC4" w:rsidRPr="00246BAA">
        <w:rPr>
          <w:rFonts w:ascii="Arial" w:eastAsia="Times New Roman" w:hAnsi="Arial" w:cs="Arial"/>
          <w:b/>
          <w:lang w:eastAsia="cs-CZ"/>
        </w:rPr>
        <w:t>496</w:t>
      </w:r>
      <w:r>
        <w:rPr>
          <w:rFonts w:ascii="Arial" w:eastAsia="Times New Roman" w:hAnsi="Arial" w:cs="Arial"/>
          <w:b/>
          <w:lang w:eastAsia="cs-CZ"/>
        </w:rPr>
        <w:t>.</w:t>
      </w:r>
      <w:r w:rsidR="004C7FC4" w:rsidRPr="00246BAA">
        <w:rPr>
          <w:rFonts w:ascii="Arial" w:eastAsia="Times New Roman" w:hAnsi="Arial" w:cs="Arial"/>
          <w:b/>
          <w:lang w:eastAsia="cs-CZ"/>
        </w:rPr>
        <w:t xml:space="preserve"> 000</w:t>
      </w:r>
      <w:r w:rsidR="006923F9" w:rsidRPr="00246BAA">
        <w:rPr>
          <w:rFonts w:ascii="Arial" w:eastAsia="Times New Roman" w:hAnsi="Arial" w:cs="Arial"/>
          <w:b/>
          <w:bCs/>
          <w:color w:val="000000"/>
          <w:lang w:eastAsia="cs-CZ"/>
        </w:rPr>
        <w:t>,-</w:t>
      </w:r>
      <w:r w:rsidR="006923F9" w:rsidRPr="007644F2">
        <w:rPr>
          <w:rFonts w:ascii="Arial" w:eastAsia="Times New Roman" w:hAnsi="Arial" w:cs="Arial"/>
          <w:b/>
          <w:bCs/>
          <w:color w:val="000000"/>
          <w:lang w:eastAsia="cs-CZ"/>
        </w:rPr>
        <w:t xml:space="preserve"> Kč</w:t>
      </w:r>
      <w:r>
        <w:rPr>
          <w:rFonts w:ascii="Arial" w:eastAsia="Times New Roman" w:hAnsi="Arial" w:cs="Arial"/>
          <w:color w:val="000000"/>
          <w:lang w:eastAsia="cs-CZ"/>
        </w:rPr>
        <w:t xml:space="preserve">  (slovy: čtyři sta devadesát šest tisíc korun</w:t>
      </w:r>
      <w:r w:rsidR="006923F9" w:rsidRPr="007644F2">
        <w:rPr>
          <w:rFonts w:ascii="Arial" w:eastAsia="Times New Roman" w:hAnsi="Arial" w:cs="Arial"/>
          <w:color w:val="000000"/>
          <w:lang w:eastAsia="cs-CZ"/>
        </w:rPr>
        <w:t xml:space="preserve">), </w:t>
      </w:r>
    </w:p>
    <w:p w14:paraId="213DDFA6" w14:textId="1BF20C88" w:rsidR="006923F9" w:rsidRPr="007644F2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 w:rsidRPr="007644F2">
        <w:rPr>
          <w:rFonts w:ascii="Arial" w:eastAsia="Times New Roman" w:hAnsi="Arial" w:cs="Arial"/>
          <w:color w:val="000000"/>
          <w:lang w:eastAsia="cs-CZ"/>
        </w:rPr>
        <w:t>DPH 21% …………………</w:t>
      </w:r>
      <w:r w:rsidR="00246BAA">
        <w:rPr>
          <w:rFonts w:ascii="Arial" w:eastAsia="Times New Roman" w:hAnsi="Arial" w:cs="Arial"/>
          <w:b/>
          <w:lang w:eastAsia="cs-CZ"/>
        </w:rPr>
        <w:t>104. 160</w:t>
      </w:r>
      <w:r w:rsidRPr="007644F2">
        <w:rPr>
          <w:rFonts w:ascii="Arial" w:eastAsia="Times New Roman" w:hAnsi="Arial" w:cs="Arial"/>
          <w:b/>
          <w:bCs/>
          <w:color w:val="000000"/>
          <w:lang w:eastAsia="cs-CZ"/>
        </w:rPr>
        <w:t>,- K</w:t>
      </w:r>
      <w:r w:rsidR="00246BAA">
        <w:rPr>
          <w:rFonts w:ascii="Arial" w:eastAsia="Times New Roman" w:hAnsi="Arial" w:cs="Arial"/>
          <w:color w:val="000000"/>
          <w:lang w:eastAsia="cs-CZ"/>
        </w:rPr>
        <w:t>č  (slovy: jedno sto čtyři tisíce jedno sto šedesát korun</w:t>
      </w:r>
      <w:r w:rsidRPr="007644F2">
        <w:rPr>
          <w:rFonts w:ascii="Arial" w:eastAsia="Times New Roman" w:hAnsi="Arial" w:cs="Arial"/>
          <w:color w:val="000000"/>
          <w:lang w:eastAsia="cs-CZ"/>
        </w:rPr>
        <w:t>),</w:t>
      </w:r>
    </w:p>
    <w:p w14:paraId="5DB9B786" w14:textId="2A5AECD3" w:rsidR="006923F9" w:rsidRPr="007644F2" w:rsidRDefault="00246BAA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Kupní cena s DPH ………</w:t>
      </w:r>
      <w:r w:rsidR="006923F9" w:rsidRPr="007644F2">
        <w:rPr>
          <w:rFonts w:ascii="Arial" w:eastAsia="Times New Roman" w:hAnsi="Arial" w:cs="Arial"/>
          <w:color w:val="000000"/>
          <w:lang w:eastAsia="cs-CZ"/>
        </w:rPr>
        <w:t>.</w:t>
      </w:r>
      <w:r>
        <w:rPr>
          <w:rFonts w:ascii="Arial" w:eastAsia="Times New Roman" w:hAnsi="Arial" w:cs="Arial"/>
          <w:b/>
          <w:lang w:eastAsia="cs-CZ"/>
        </w:rPr>
        <w:t>600. 160</w:t>
      </w:r>
      <w:r w:rsidR="006923F9" w:rsidRPr="007644F2">
        <w:rPr>
          <w:rFonts w:ascii="Arial" w:eastAsia="Times New Roman" w:hAnsi="Arial" w:cs="Arial"/>
          <w:b/>
          <w:bCs/>
          <w:color w:val="000000"/>
          <w:lang w:eastAsia="cs-CZ"/>
        </w:rPr>
        <w:t>,- Kč</w:t>
      </w:r>
      <w:r>
        <w:rPr>
          <w:rFonts w:ascii="Arial" w:eastAsia="Times New Roman" w:hAnsi="Arial" w:cs="Arial"/>
          <w:color w:val="000000"/>
          <w:lang w:eastAsia="cs-CZ"/>
        </w:rPr>
        <w:t xml:space="preserve"> (slovy: šest set tisíc jedno sto šedesát korun</w:t>
      </w:r>
      <w:r w:rsidR="006923F9" w:rsidRPr="007644F2">
        <w:rPr>
          <w:rFonts w:ascii="Arial" w:eastAsia="Times New Roman" w:hAnsi="Arial" w:cs="Arial"/>
          <w:color w:val="000000"/>
          <w:lang w:eastAsia="cs-CZ"/>
        </w:rPr>
        <w:t xml:space="preserve">).  </w:t>
      </w:r>
    </w:p>
    <w:p w14:paraId="38C26FD0" w14:textId="77777777" w:rsidR="006923F9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0FEE1A6E" w14:textId="77777777" w:rsidR="00313BFE" w:rsidRDefault="00313BFE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3C78B96A" w14:textId="77777777" w:rsidR="00313BFE" w:rsidRDefault="00313BFE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E6DEDF9" w14:textId="77777777" w:rsidR="00313BFE" w:rsidRPr="007644F2" w:rsidRDefault="00313BFE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6485A21" w14:textId="77777777" w:rsidR="00D32662" w:rsidRPr="007644F2" w:rsidRDefault="00D32662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</w:p>
    <w:p w14:paraId="70B6561D" w14:textId="77777777" w:rsidR="006923F9" w:rsidRPr="007644F2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u w:val="single"/>
          <w:lang w:eastAsia="cs-CZ"/>
        </w:rPr>
      </w:pPr>
      <w:r w:rsidRPr="007644F2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VI. Platební podmínky</w:t>
      </w:r>
    </w:p>
    <w:p w14:paraId="1E12843C" w14:textId="77777777" w:rsidR="006923F9" w:rsidRPr="003A259A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4767A246" w14:textId="77777777" w:rsidR="006923F9" w:rsidRPr="007644F2" w:rsidRDefault="006923F9" w:rsidP="006923F9">
      <w:pPr>
        <w:numPr>
          <w:ilvl w:val="0"/>
          <w:numId w:val="6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644F2">
        <w:rPr>
          <w:rFonts w:ascii="Arial" w:eastAsia="Times New Roman" w:hAnsi="Arial" w:cs="Arial"/>
          <w:color w:val="000000"/>
          <w:lang w:eastAsia="cs-CZ"/>
        </w:rPr>
        <w:t>Prodávajícímu vzniká právo účtovat (fakturovat) kupní cenu po převzetí předmětu plnění kupujícím předávacím protokolem (tj. po dodání, instalaci, uvedení do provozu, odzkoušení funkčnosti a technických specifikací a zaškolení zaměstnanců kupujícího).</w:t>
      </w:r>
    </w:p>
    <w:p w14:paraId="6DC94546" w14:textId="77777777" w:rsidR="006923F9" w:rsidRPr="007644F2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5D737335" w14:textId="1CC7A39E" w:rsidR="006923F9" w:rsidRPr="007644F2" w:rsidRDefault="006923F9" w:rsidP="006923F9">
      <w:pPr>
        <w:numPr>
          <w:ilvl w:val="0"/>
          <w:numId w:val="6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644F2">
        <w:rPr>
          <w:rFonts w:ascii="Arial" w:eastAsia="Times New Roman" w:hAnsi="Arial" w:cs="Arial"/>
          <w:color w:val="000000"/>
          <w:lang w:eastAsia="cs-CZ"/>
        </w:rPr>
        <w:t xml:space="preserve">Kupní cena je splatná po převzetí předmětu plnění předávacím protokolem na základě daňového dokladu (faktury) se splatností </w:t>
      </w:r>
      <w:r w:rsidR="00492C5C">
        <w:rPr>
          <w:rFonts w:ascii="Arial" w:eastAsia="Times New Roman" w:hAnsi="Arial" w:cs="Arial"/>
          <w:color w:val="000000"/>
          <w:lang w:eastAsia="cs-CZ"/>
        </w:rPr>
        <w:t>30</w:t>
      </w:r>
      <w:r w:rsidRPr="007644F2">
        <w:rPr>
          <w:rFonts w:ascii="Arial" w:eastAsia="Times New Roman" w:hAnsi="Arial" w:cs="Arial"/>
          <w:color w:val="000000"/>
          <w:lang w:eastAsia="cs-CZ"/>
        </w:rPr>
        <w:t xml:space="preserve"> dní po jeho doručení kupujícímu v elektronické podobě na adresu</w:t>
      </w:r>
      <w:r w:rsidRPr="008947B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8947B4" w:rsidRPr="008947B4">
        <w:rPr>
          <w:rFonts w:ascii="Arial" w:hAnsi="Arial" w:cs="Arial"/>
        </w:rPr>
        <w:t xml:space="preserve">xxxxxx </w:t>
      </w:r>
      <w:r w:rsidRPr="008947B4">
        <w:rPr>
          <w:rFonts w:ascii="Arial" w:eastAsia="Times New Roman" w:hAnsi="Arial" w:cs="Arial"/>
          <w:color w:val="000000"/>
          <w:lang w:eastAsia="cs-CZ"/>
        </w:rPr>
        <w:t xml:space="preserve">nebo </w:t>
      </w:r>
      <w:r w:rsidRPr="007644F2">
        <w:rPr>
          <w:rFonts w:ascii="Arial" w:eastAsia="Times New Roman" w:hAnsi="Arial" w:cs="Arial"/>
          <w:color w:val="000000"/>
          <w:lang w:eastAsia="cs-CZ"/>
        </w:rPr>
        <w:t xml:space="preserve">do datové schránky kupujícího: avraiqg. </w:t>
      </w:r>
      <w:r w:rsidRPr="007644F2">
        <w:rPr>
          <w:rFonts w:ascii="Arial" w:eastAsia="Times New Roman" w:hAnsi="Arial" w:cs="Arial"/>
          <w:color w:val="000000"/>
          <w:lang w:eastAsia="cs-CZ"/>
        </w:rPr>
        <w:lastRenderedPageBreak/>
        <w:t xml:space="preserve">Připadne-li termín sjednaný pro zaplacení kupní ceny na nebankovní den, budou smluvní strany považovat za termín sjednaný k výše uvedenému plnění nejbližší následující pracovní den. </w:t>
      </w:r>
    </w:p>
    <w:p w14:paraId="31179DEF" w14:textId="77777777" w:rsidR="006923F9" w:rsidRPr="007644F2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rPr>
          <w:rFonts w:ascii="Arial" w:eastAsia="Times New Roman" w:hAnsi="Arial" w:cs="Arial"/>
          <w:lang w:eastAsia="cs-CZ"/>
        </w:rPr>
      </w:pPr>
    </w:p>
    <w:p w14:paraId="72129FF4" w14:textId="77777777" w:rsidR="006923F9" w:rsidRPr="007644F2" w:rsidRDefault="006923F9" w:rsidP="006923F9">
      <w:pPr>
        <w:numPr>
          <w:ilvl w:val="0"/>
          <w:numId w:val="6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644F2">
        <w:rPr>
          <w:rFonts w:ascii="Arial" w:eastAsia="Times New Roman" w:hAnsi="Arial" w:cs="Arial"/>
          <w:color w:val="000000"/>
          <w:lang w:eastAsia="cs-CZ"/>
        </w:rPr>
        <w:t>Kupující zaplatí kupní cenu na účet prodávajícího, uvedený v záhlaví této smlouvy, bezhotovostním bankovním převodem na základě doručeného daňového dokladu (faktury).</w:t>
      </w:r>
    </w:p>
    <w:p w14:paraId="4F8F5471" w14:textId="77777777" w:rsidR="006923F9" w:rsidRPr="007644F2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48A7562E" w14:textId="77777777" w:rsidR="006923F9" w:rsidRPr="007644F2" w:rsidRDefault="006923F9" w:rsidP="006923F9">
      <w:pPr>
        <w:numPr>
          <w:ilvl w:val="0"/>
          <w:numId w:val="6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644F2">
        <w:rPr>
          <w:rFonts w:ascii="Arial" w:eastAsia="Times New Roman" w:hAnsi="Arial" w:cs="Arial"/>
          <w:color w:val="000000"/>
          <w:lang w:eastAsia="cs-CZ"/>
        </w:rPr>
        <w:t>Daňový doklad (faktura) musí splňovat náležitosti daňového dokladu vyžadované příslušnými právními předp</w:t>
      </w:r>
      <w:r w:rsidR="00935F4A" w:rsidRPr="007644F2">
        <w:rPr>
          <w:rFonts w:ascii="Arial" w:eastAsia="Times New Roman" w:hAnsi="Arial" w:cs="Arial"/>
          <w:color w:val="000000"/>
          <w:lang w:eastAsia="cs-CZ"/>
        </w:rPr>
        <w:t>isy</w:t>
      </w:r>
      <w:r w:rsidRPr="007644F2">
        <w:rPr>
          <w:rFonts w:ascii="Arial" w:eastAsia="Times New Roman" w:hAnsi="Arial" w:cs="Arial"/>
          <w:color w:val="000000"/>
          <w:lang w:eastAsia="cs-CZ"/>
        </w:rPr>
        <w:t>. Nebude-li faktura prodávajícího splňovat výše uvedené náležitosti, je kupující oprávněn vrátit v době splatnosti prodávajícímu neúplný nebo nesprávný daňový doklad včetně příloh k přepracování. V takovém případě se lhůta splatnosti vráceného daňového dokladu tímto ruší a nová lhůta začne plynout ode dne doručení opravného nebo nového daňového dokladu kupujícímu.</w:t>
      </w:r>
    </w:p>
    <w:p w14:paraId="56A20876" w14:textId="77777777" w:rsidR="006923F9" w:rsidRPr="003A259A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212B8A55" w14:textId="77777777" w:rsidR="006923F9" w:rsidRPr="007644F2" w:rsidRDefault="006923F9" w:rsidP="006923F9">
      <w:pPr>
        <w:pStyle w:val="Odstavecseseznamem"/>
        <w:numPr>
          <w:ilvl w:val="0"/>
          <w:numId w:val="6"/>
        </w:numPr>
        <w:rPr>
          <w:rFonts w:ascii="Arial" w:hAnsi="Arial" w:cs="Arial"/>
          <w:color w:val="auto"/>
        </w:rPr>
      </w:pPr>
      <w:r w:rsidRPr="007644F2">
        <w:rPr>
          <w:rFonts w:ascii="Arial" w:hAnsi="Arial" w:cs="Arial"/>
          <w:color w:val="auto"/>
        </w:rPr>
        <w:t xml:space="preserve">Prodávající na daňový doklad (fakturu) uvede číslo této smlouvy. </w:t>
      </w:r>
    </w:p>
    <w:p w14:paraId="1E66B533" w14:textId="77777777" w:rsidR="006923F9" w:rsidRPr="007644F2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65422298" w14:textId="77777777" w:rsidR="006923F9" w:rsidRPr="007644F2" w:rsidRDefault="006923F9" w:rsidP="006923F9">
      <w:pPr>
        <w:numPr>
          <w:ilvl w:val="0"/>
          <w:numId w:val="6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644F2">
        <w:rPr>
          <w:rFonts w:ascii="Arial" w:eastAsia="Times New Roman" w:hAnsi="Arial" w:cs="Arial"/>
          <w:color w:val="000000"/>
          <w:lang w:eastAsia="cs-CZ"/>
        </w:rPr>
        <w:t>Přílohou daňového dokladu (faktury) musí být fotokopie předávacího protokolu podepsaného oprávněnými zástupci obou stran dle čl. II.</w:t>
      </w:r>
    </w:p>
    <w:p w14:paraId="3535FC7B" w14:textId="77777777" w:rsidR="006923F9" w:rsidRPr="007644F2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7323DDA9" w14:textId="77777777" w:rsidR="00D32662" w:rsidRPr="007644F2" w:rsidRDefault="00D32662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</w:p>
    <w:p w14:paraId="41FB9A93" w14:textId="77777777" w:rsidR="006923F9" w:rsidRPr="007644F2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7644F2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VII. Přechod vlastnictví</w:t>
      </w:r>
    </w:p>
    <w:p w14:paraId="6C65CEBE" w14:textId="77777777" w:rsidR="006923F9" w:rsidRPr="007644F2" w:rsidRDefault="006923F9" w:rsidP="006923F9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lang w:eastAsia="cs-CZ"/>
        </w:rPr>
      </w:pPr>
    </w:p>
    <w:p w14:paraId="18B94AF5" w14:textId="77777777" w:rsidR="006923F9" w:rsidRPr="007644F2" w:rsidRDefault="006923F9" w:rsidP="006923F9">
      <w:pPr>
        <w:numPr>
          <w:ilvl w:val="0"/>
          <w:numId w:val="7"/>
        </w:numPr>
        <w:autoSpaceDE w:val="0"/>
        <w:autoSpaceDN w:val="0"/>
        <w:adjustRightInd w:val="0"/>
        <w:spacing w:before="60" w:after="0" w:line="275" w:lineRule="auto"/>
        <w:contextualSpacing/>
        <w:jc w:val="both"/>
        <w:outlineLvl w:val="1"/>
        <w:rPr>
          <w:rFonts w:ascii="Arial" w:eastAsia="Times New Roman" w:hAnsi="Arial" w:cs="Arial"/>
          <w:lang w:eastAsia="cs-CZ"/>
        </w:rPr>
      </w:pPr>
      <w:r w:rsidRPr="007644F2">
        <w:rPr>
          <w:rFonts w:ascii="Arial" w:eastAsia="Times New Roman" w:hAnsi="Arial" w:cs="Arial"/>
          <w:color w:val="000000"/>
          <w:lang w:eastAsia="cs-CZ"/>
        </w:rPr>
        <w:t>Vlastnické právo k předmětu plnění z této smlouvy přechází na kupujícího okamžikem převzetí předmětu plnění a podepsáním předávacího protokolu.</w:t>
      </w:r>
    </w:p>
    <w:p w14:paraId="177D5D44" w14:textId="77777777" w:rsidR="006923F9" w:rsidRPr="007644F2" w:rsidRDefault="006923F9" w:rsidP="006923F9">
      <w:pPr>
        <w:autoSpaceDE w:val="0"/>
        <w:autoSpaceDN w:val="0"/>
        <w:adjustRightInd w:val="0"/>
        <w:spacing w:before="60" w:after="0" w:line="275" w:lineRule="auto"/>
        <w:ind w:left="720"/>
        <w:contextualSpacing/>
        <w:jc w:val="both"/>
        <w:outlineLvl w:val="1"/>
        <w:rPr>
          <w:rFonts w:ascii="Arial" w:eastAsia="Times New Roman" w:hAnsi="Arial" w:cs="Arial"/>
          <w:lang w:eastAsia="cs-CZ"/>
        </w:rPr>
      </w:pPr>
    </w:p>
    <w:p w14:paraId="3F6FBF63" w14:textId="77777777" w:rsidR="006923F9" w:rsidRPr="007644F2" w:rsidRDefault="006923F9" w:rsidP="006923F9">
      <w:pPr>
        <w:numPr>
          <w:ilvl w:val="0"/>
          <w:numId w:val="7"/>
        </w:numPr>
        <w:autoSpaceDE w:val="0"/>
        <w:autoSpaceDN w:val="0"/>
        <w:adjustRightInd w:val="0"/>
        <w:spacing w:before="60" w:after="0" w:line="275" w:lineRule="auto"/>
        <w:contextualSpacing/>
        <w:jc w:val="both"/>
        <w:outlineLvl w:val="1"/>
        <w:rPr>
          <w:rFonts w:ascii="Arial" w:eastAsia="Times New Roman" w:hAnsi="Arial" w:cs="Arial"/>
          <w:lang w:eastAsia="cs-CZ"/>
        </w:rPr>
      </w:pPr>
      <w:r w:rsidRPr="007644F2">
        <w:rPr>
          <w:rFonts w:ascii="Arial" w:eastAsia="Times New Roman" w:hAnsi="Arial" w:cs="Arial"/>
          <w:color w:val="000000"/>
          <w:lang w:eastAsia="cs-CZ"/>
        </w:rPr>
        <w:t xml:space="preserve">Nebezpečí vzniku nahodilé škody na předmětu plnění přechází na kupujícího okamžikem převzetí předmětu plnění a podepsáním předávacího protokolu. </w:t>
      </w:r>
    </w:p>
    <w:p w14:paraId="3D0E0FF5" w14:textId="77777777" w:rsidR="00D32662" w:rsidRPr="003A259A" w:rsidRDefault="00D32662" w:rsidP="00D32662">
      <w:pPr>
        <w:autoSpaceDE w:val="0"/>
        <w:autoSpaceDN w:val="0"/>
        <w:adjustRightInd w:val="0"/>
        <w:spacing w:before="60" w:after="0" w:line="275" w:lineRule="auto"/>
        <w:ind w:left="720"/>
        <w:contextualSpacing/>
        <w:jc w:val="both"/>
        <w:outlineLvl w:val="1"/>
        <w:rPr>
          <w:rFonts w:ascii="Arial" w:eastAsia="Times New Roman" w:hAnsi="Arial" w:cs="Arial"/>
          <w:highlight w:val="yellow"/>
          <w:lang w:eastAsia="cs-CZ"/>
        </w:rPr>
      </w:pPr>
    </w:p>
    <w:p w14:paraId="5F86FF6C" w14:textId="77777777" w:rsidR="006923F9" w:rsidRPr="003A259A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highlight w:val="yellow"/>
          <w:u w:val="single"/>
          <w:lang w:eastAsia="cs-CZ"/>
        </w:rPr>
      </w:pPr>
    </w:p>
    <w:p w14:paraId="5901AEC5" w14:textId="77777777" w:rsidR="006923F9" w:rsidRPr="007644F2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7644F2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VIII. Odpovědnost za škodu</w:t>
      </w:r>
    </w:p>
    <w:p w14:paraId="309AA1EB" w14:textId="77777777" w:rsidR="006923F9" w:rsidRPr="007644F2" w:rsidRDefault="006923F9" w:rsidP="006923F9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lang w:eastAsia="cs-CZ"/>
        </w:rPr>
      </w:pPr>
    </w:p>
    <w:p w14:paraId="374292DB" w14:textId="77777777" w:rsidR="006923F9" w:rsidRPr="007644F2" w:rsidRDefault="006923F9" w:rsidP="006923F9">
      <w:pPr>
        <w:numPr>
          <w:ilvl w:val="0"/>
          <w:numId w:val="8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644F2">
        <w:rPr>
          <w:rFonts w:ascii="Arial" w:eastAsia="Times New Roman" w:hAnsi="Arial" w:cs="Arial"/>
          <w:color w:val="000000"/>
          <w:lang w:eastAsia="cs-CZ"/>
        </w:rPr>
        <w:t xml:space="preserve">Prodávající odpovídá kupujícímu za škodu způsobenou zaviněným porušením povinností vyplývajících z této smlouvy nebo z obecně závazného právního předpisu. </w:t>
      </w:r>
    </w:p>
    <w:p w14:paraId="1008B746" w14:textId="77777777" w:rsidR="006923F9" w:rsidRPr="007644F2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396BB87E" w14:textId="67A86F88" w:rsidR="00D32662" w:rsidRPr="008947B4" w:rsidRDefault="006923F9" w:rsidP="00D32662">
      <w:pPr>
        <w:numPr>
          <w:ilvl w:val="0"/>
          <w:numId w:val="8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7644F2">
        <w:rPr>
          <w:rFonts w:ascii="Arial" w:eastAsia="Times New Roman" w:hAnsi="Arial" w:cs="Arial"/>
          <w:color w:val="000000"/>
          <w:lang w:eastAsia="cs-CZ"/>
        </w:rPr>
        <w:t xml:space="preserve">Prodávající neodpovídá za škodu, která byla způsobena jinou osobou než prodávajícím, či jím pověřeným subjektem, nesprávným nebo neadekvátním přístupem kupujícího a v důsledku událostí vyšší moci. </w:t>
      </w:r>
    </w:p>
    <w:p w14:paraId="743F2B7E" w14:textId="77777777" w:rsidR="008947B4" w:rsidRDefault="008947B4" w:rsidP="008947B4">
      <w:pPr>
        <w:pStyle w:val="Odstavecseseznamem"/>
        <w:rPr>
          <w:rFonts w:ascii="Arial" w:hAnsi="Arial" w:cs="Arial"/>
        </w:rPr>
      </w:pPr>
    </w:p>
    <w:p w14:paraId="43CB95D0" w14:textId="77777777" w:rsidR="008947B4" w:rsidRPr="007644F2" w:rsidRDefault="008947B4" w:rsidP="008947B4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4DE17945" w14:textId="77777777" w:rsidR="006923F9" w:rsidRPr="002350DD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2350DD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IX. Záruka</w:t>
      </w:r>
    </w:p>
    <w:p w14:paraId="5DF634F7" w14:textId="77777777" w:rsidR="006923F9" w:rsidRPr="002350DD" w:rsidRDefault="006923F9" w:rsidP="006923F9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lang w:eastAsia="cs-CZ"/>
        </w:rPr>
      </w:pPr>
    </w:p>
    <w:p w14:paraId="495ACCF5" w14:textId="77777777" w:rsidR="006923F9" w:rsidRPr="002350DD" w:rsidRDefault="006923F9" w:rsidP="006923F9">
      <w:pPr>
        <w:numPr>
          <w:ilvl w:val="0"/>
          <w:numId w:val="9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2350DD">
        <w:rPr>
          <w:rFonts w:ascii="Arial" w:eastAsia="Times New Roman" w:hAnsi="Arial" w:cs="Arial"/>
          <w:color w:val="000000"/>
          <w:lang w:eastAsia="cs-CZ"/>
        </w:rPr>
        <w:t>Prodávající prohlašuje, že dodávaný předmět plnění je bez vad faktických i právních. Dále prohlašuje, že dodaný předmět plnění bude mít po celou dobu záruky vlastnosti odpovídající specifikacím, které jsou uvedeny v zadávací dokumentaci, v Příloze č. 1 této smlouvy a v technické dokumentaci k předmětu plnění, která byla vydána výrobcem.</w:t>
      </w:r>
    </w:p>
    <w:p w14:paraId="3B75BC0E" w14:textId="77777777" w:rsidR="006923F9" w:rsidRPr="002350DD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2EBC31E4" w14:textId="6298ED70" w:rsidR="006923F9" w:rsidRPr="002350DD" w:rsidRDefault="006923F9" w:rsidP="006923F9">
      <w:pPr>
        <w:numPr>
          <w:ilvl w:val="0"/>
          <w:numId w:val="9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2350DD">
        <w:rPr>
          <w:rFonts w:ascii="Arial" w:eastAsia="Times New Roman" w:hAnsi="Arial" w:cs="Arial"/>
          <w:color w:val="000000"/>
          <w:lang w:eastAsia="cs-CZ"/>
        </w:rPr>
        <w:lastRenderedPageBreak/>
        <w:t>Na d</w:t>
      </w:r>
      <w:r w:rsidR="00F9009C" w:rsidRPr="002350DD">
        <w:rPr>
          <w:rFonts w:ascii="Arial" w:eastAsia="Times New Roman" w:hAnsi="Arial" w:cs="Arial"/>
          <w:color w:val="000000"/>
          <w:lang w:eastAsia="cs-CZ"/>
        </w:rPr>
        <w:t>odaný předmět plnění poskytuje p</w:t>
      </w:r>
      <w:r w:rsidRPr="002350DD">
        <w:rPr>
          <w:rFonts w:ascii="Arial" w:eastAsia="Times New Roman" w:hAnsi="Arial" w:cs="Arial"/>
          <w:color w:val="000000"/>
          <w:lang w:eastAsia="cs-CZ"/>
        </w:rPr>
        <w:t>rodávající záruku za jakost ve smyslu § 2113 o</w:t>
      </w:r>
      <w:r w:rsidR="00246BAA">
        <w:rPr>
          <w:rFonts w:ascii="Arial" w:eastAsia="Times New Roman" w:hAnsi="Arial" w:cs="Arial"/>
          <w:color w:val="000000"/>
          <w:lang w:eastAsia="cs-CZ"/>
        </w:rPr>
        <w:t xml:space="preserve">bčanského zákoníku a to v délce 12 </w:t>
      </w:r>
      <w:r w:rsidRPr="002350DD">
        <w:rPr>
          <w:rFonts w:ascii="Arial" w:eastAsia="Times New Roman" w:hAnsi="Arial" w:cs="Arial"/>
          <w:color w:val="000000"/>
          <w:lang w:eastAsia="cs-CZ"/>
        </w:rPr>
        <w:t xml:space="preserve">měsíců. </w:t>
      </w:r>
    </w:p>
    <w:p w14:paraId="04D2B247" w14:textId="77777777" w:rsidR="006923F9" w:rsidRPr="002350DD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220DF4FC" w14:textId="77777777" w:rsidR="006923F9" w:rsidRPr="002350DD" w:rsidRDefault="006923F9" w:rsidP="006923F9">
      <w:pPr>
        <w:numPr>
          <w:ilvl w:val="0"/>
          <w:numId w:val="9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2350DD">
        <w:rPr>
          <w:rFonts w:ascii="Arial" w:eastAsia="Times New Roman" w:hAnsi="Arial" w:cs="Arial"/>
          <w:color w:val="000000"/>
          <w:lang w:eastAsia="cs-CZ"/>
        </w:rPr>
        <w:t>Záruční doba touto smlouvou sjednaná začne plynout ode dne protokolárního předání a převzetí předmětu plnění.</w:t>
      </w:r>
    </w:p>
    <w:p w14:paraId="0C7C1AF3" w14:textId="77777777" w:rsidR="006923F9" w:rsidRPr="002350DD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1022A6FC" w14:textId="0C5CF423" w:rsidR="006923F9" w:rsidRPr="002350DD" w:rsidRDefault="006923F9" w:rsidP="006923F9">
      <w:pPr>
        <w:numPr>
          <w:ilvl w:val="0"/>
          <w:numId w:val="9"/>
        </w:num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2350DD">
        <w:rPr>
          <w:rFonts w:ascii="Arial" w:eastAsia="Times New Roman" w:hAnsi="Arial" w:cs="Arial"/>
          <w:color w:val="000000"/>
          <w:lang w:eastAsia="cs-CZ"/>
        </w:rPr>
        <w:t>Po dobu záruky je veškerý záruční servis</w:t>
      </w:r>
      <w:r w:rsidR="00EC7305" w:rsidRPr="002350DD">
        <w:rPr>
          <w:rFonts w:ascii="Arial" w:eastAsia="Times New Roman" w:hAnsi="Arial" w:cs="Arial"/>
          <w:color w:val="000000"/>
          <w:lang w:eastAsia="cs-CZ"/>
        </w:rPr>
        <w:t xml:space="preserve"> a </w:t>
      </w:r>
      <w:r w:rsidRPr="002350DD">
        <w:rPr>
          <w:rFonts w:ascii="Arial" w:eastAsia="Times New Roman" w:hAnsi="Arial" w:cs="Arial"/>
          <w:color w:val="000000"/>
          <w:lang w:eastAsia="cs-CZ"/>
        </w:rPr>
        <w:t xml:space="preserve">opravy, které jsou nezbytné pro provoz předmětu </w:t>
      </w:r>
      <w:r w:rsidR="00443EBB" w:rsidRPr="002350DD">
        <w:rPr>
          <w:rFonts w:ascii="Arial" w:eastAsia="Times New Roman" w:hAnsi="Arial" w:cs="Arial"/>
          <w:color w:val="000000"/>
          <w:lang w:eastAsia="cs-CZ"/>
        </w:rPr>
        <w:t>plnění</w:t>
      </w:r>
      <w:r w:rsidRPr="002350DD">
        <w:rPr>
          <w:rFonts w:ascii="Arial" w:eastAsia="Times New Roman" w:hAnsi="Arial" w:cs="Arial"/>
          <w:color w:val="000000"/>
          <w:lang w:eastAsia="cs-CZ"/>
        </w:rPr>
        <w:t xml:space="preserve">, a to včetně veškerého spotřebního materiálu </w:t>
      </w:r>
      <w:r w:rsidR="00EC7305" w:rsidRPr="002350DD">
        <w:rPr>
          <w:rFonts w:ascii="Arial" w:eastAsia="Times New Roman" w:hAnsi="Arial" w:cs="Arial"/>
          <w:color w:val="000000"/>
          <w:lang w:eastAsia="cs-CZ"/>
        </w:rPr>
        <w:t>a náhradních díl</w:t>
      </w:r>
      <w:r w:rsidR="002F1782" w:rsidRPr="002350DD">
        <w:rPr>
          <w:rFonts w:ascii="Arial" w:eastAsia="Times New Roman" w:hAnsi="Arial" w:cs="Arial"/>
          <w:color w:val="000000"/>
          <w:lang w:eastAsia="cs-CZ"/>
        </w:rPr>
        <w:t>ů</w:t>
      </w:r>
      <w:r w:rsidR="00EC7305" w:rsidRPr="002350DD">
        <w:rPr>
          <w:rFonts w:ascii="Arial" w:eastAsia="Times New Roman" w:hAnsi="Arial" w:cs="Arial"/>
          <w:color w:val="000000"/>
          <w:lang w:eastAsia="cs-CZ"/>
        </w:rPr>
        <w:t xml:space="preserve"> a cesty</w:t>
      </w:r>
      <w:r w:rsidRPr="002350DD">
        <w:rPr>
          <w:rFonts w:ascii="Arial" w:eastAsia="Times New Roman" w:hAnsi="Arial" w:cs="Arial"/>
          <w:color w:val="000000"/>
          <w:lang w:eastAsia="cs-CZ"/>
        </w:rPr>
        <w:t xml:space="preserve"> poskytnuty prodávajícím zdarma. </w:t>
      </w:r>
    </w:p>
    <w:p w14:paraId="1C6CC8B2" w14:textId="77777777" w:rsidR="006923F9" w:rsidRPr="002350DD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rPr>
          <w:rFonts w:ascii="Arial" w:eastAsia="Times New Roman" w:hAnsi="Arial" w:cs="Arial"/>
          <w:lang w:eastAsia="cs-CZ"/>
        </w:rPr>
      </w:pPr>
    </w:p>
    <w:p w14:paraId="145C2284" w14:textId="13CE5DC4" w:rsidR="006923F9" w:rsidRPr="002350DD" w:rsidRDefault="006923F9" w:rsidP="006923F9">
      <w:pPr>
        <w:numPr>
          <w:ilvl w:val="0"/>
          <w:numId w:val="9"/>
        </w:num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2350DD">
        <w:rPr>
          <w:rFonts w:ascii="Arial" w:eastAsia="Times New Roman" w:hAnsi="Arial" w:cs="Arial"/>
          <w:color w:val="000000"/>
          <w:lang w:eastAsia="cs-CZ"/>
        </w:rPr>
        <w:t>Oznámení případných vad a závad zjištěných kupujícím během trvání záruky musí být provedeno písemně (doporu</w:t>
      </w:r>
      <w:r w:rsidR="00F9009C" w:rsidRPr="002350DD">
        <w:rPr>
          <w:rFonts w:ascii="Arial" w:eastAsia="Times New Roman" w:hAnsi="Arial" w:cs="Arial"/>
          <w:color w:val="000000"/>
          <w:lang w:eastAsia="cs-CZ"/>
        </w:rPr>
        <w:t>čeným dopisem) na adresu sídla p</w:t>
      </w:r>
      <w:r w:rsidRPr="002350DD">
        <w:rPr>
          <w:rFonts w:ascii="Arial" w:eastAsia="Times New Roman" w:hAnsi="Arial" w:cs="Arial"/>
          <w:color w:val="000000"/>
          <w:lang w:eastAsia="cs-CZ"/>
        </w:rPr>
        <w:t>rodáv</w:t>
      </w:r>
      <w:r w:rsidR="00246BAA">
        <w:rPr>
          <w:rFonts w:ascii="Arial" w:eastAsia="Times New Roman" w:hAnsi="Arial" w:cs="Arial"/>
          <w:color w:val="000000"/>
          <w:lang w:eastAsia="cs-CZ"/>
        </w:rPr>
        <w:t xml:space="preserve">ajícího nebo e-mailem na adresu </w:t>
      </w:r>
      <w:hyperlink r:id="rId10" w:history="1">
        <w:r w:rsidR="008947B4" w:rsidRPr="008947B4">
          <w:rPr>
            <w:rStyle w:val="Hypertextovodkaz"/>
            <w:rFonts w:ascii="Arial" w:eastAsia="Times New Roman" w:hAnsi="Arial" w:cs="Arial"/>
            <w:color w:val="auto"/>
            <w:u w:val="none"/>
            <w:lang w:eastAsia="cs-CZ"/>
          </w:rPr>
          <w:t>xxxxxx</w:t>
        </w:r>
      </w:hyperlink>
      <w:r w:rsidR="00246BAA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2350DD">
        <w:rPr>
          <w:rFonts w:ascii="Arial" w:eastAsia="Times New Roman" w:hAnsi="Arial" w:cs="Arial"/>
          <w:color w:val="000000"/>
          <w:lang w:eastAsia="cs-CZ"/>
        </w:rPr>
        <w:t xml:space="preserve">do 10-ti dnů po jejich zjištění, nejpozději však do konce ujednané záruky. V oznámení budou vada nebo její vnější projevy co nejpodrobněji specifikována. </w:t>
      </w:r>
    </w:p>
    <w:p w14:paraId="2DA4F13B" w14:textId="77777777" w:rsidR="006923F9" w:rsidRPr="002350DD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2BC71EA8" w14:textId="7B8C3FEF" w:rsidR="006923F9" w:rsidRPr="002350DD" w:rsidRDefault="002F1782" w:rsidP="006923F9">
      <w:pPr>
        <w:numPr>
          <w:ilvl w:val="0"/>
          <w:numId w:val="9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2350DD">
        <w:rPr>
          <w:rFonts w:ascii="Arial" w:eastAsia="Times New Roman" w:hAnsi="Arial" w:cs="Arial"/>
          <w:color w:val="000000"/>
          <w:lang w:eastAsia="cs-CZ"/>
        </w:rPr>
        <w:t xml:space="preserve">Prodávající v záruční době zajistí nástup na opravu do 3 pracovních od oznámení vady předmětu plnění kupujícím. Odstranění vady bude provedeno nejpozději do 7 pracovních dnů, pokud se v jednotlivém konkrétním případě </w:t>
      </w:r>
      <w:r w:rsidR="00443EBB" w:rsidRPr="002350DD">
        <w:rPr>
          <w:rFonts w:ascii="Arial" w:eastAsia="Times New Roman" w:hAnsi="Arial" w:cs="Arial"/>
          <w:color w:val="000000"/>
          <w:lang w:eastAsia="cs-CZ"/>
        </w:rPr>
        <w:t xml:space="preserve">prodávající </w:t>
      </w:r>
      <w:r w:rsidRPr="002350DD">
        <w:rPr>
          <w:rFonts w:ascii="Arial" w:eastAsia="Times New Roman" w:hAnsi="Arial" w:cs="Arial"/>
          <w:color w:val="000000"/>
          <w:lang w:eastAsia="cs-CZ"/>
        </w:rPr>
        <w:t>písemně nedohodne s kupujícím jina</w:t>
      </w:r>
      <w:r w:rsidR="00443EBB" w:rsidRPr="002350DD">
        <w:rPr>
          <w:rFonts w:ascii="Arial" w:eastAsia="Times New Roman" w:hAnsi="Arial" w:cs="Arial"/>
          <w:color w:val="000000"/>
          <w:lang w:eastAsia="cs-CZ"/>
        </w:rPr>
        <w:t>k</w:t>
      </w:r>
      <w:r w:rsidRPr="002350DD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="006923F9" w:rsidRPr="002350DD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10EFCBAE" w14:textId="77777777" w:rsidR="006923F9" w:rsidRPr="002350DD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5A6591F9" w14:textId="77777777" w:rsidR="006923F9" w:rsidRPr="002350DD" w:rsidRDefault="006923F9" w:rsidP="006923F9">
      <w:pPr>
        <w:numPr>
          <w:ilvl w:val="0"/>
          <w:numId w:val="9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2350DD">
        <w:rPr>
          <w:rFonts w:ascii="Arial" w:eastAsia="Times New Roman" w:hAnsi="Arial" w:cs="Arial"/>
          <w:color w:val="000000"/>
          <w:lang w:eastAsia="cs-CZ"/>
        </w:rPr>
        <w:t xml:space="preserve">Prodávající nebo jeho servisní partner provede o každém servisním zásahu písemný záznam, který kupujícímu po jeho odsouhlasení potvrdí. Jedno vyhotovení písemného záznamu bude předáno kupujícímu. </w:t>
      </w:r>
    </w:p>
    <w:p w14:paraId="059DED67" w14:textId="77777777" w:rsidR="00D32662" w:rsidRPr="003A259A" w:rsidRDefault="00D32662" w:rsidP="00D32662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16A94A22" w14:textId="77777777" w:rsidR="006923F9" w:rsidRPr="008236C3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778DB94A" w14:textId="77777777" w:rsidR="006923F9" w:rsidRPr="008236C3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8236C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X. Sankční ujednání</w:t>
      </w:r>
    </w:p>
    <w:p w14:paraId="130A3BE7" w14:textId="77777777" w:rsidR="006923F9" w:rsidRPr="008236C3" w:rsidRDefault="006923F9" w:rsidP="006923F9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lang w:eastAsia="cs-CZ"/>
        </w:rPr>
      </w:pPr>
    </w:p>
    <w:p w14:paraId="0AA8D5AD" w14:textId="77777777" w:rsidR="006923F9" w:rsidRPr="008236C3" w:rsidRDefault="006923F9" w:rsidP="006923F9">
      <w:pPr>
        <w:numPr>
          <w:ilvl w:val="0"/>
          <w:numId w:val="10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t>V případě prodlení prodávajícího s dodáním předmětu plnění dle čl. IV odst. 2 této smlouvy, je kupující oprávněn účtovat prodávajícímu smluvní pokutu ve výši 0,05% z kupní ceny včetně DPH za každý i započatý kalendářní den prodlení.</w:t>
      </w:r>
    </w:p>
    <w:p w14:paraId="0A1A0FA3" w14:textId="77777777" w:rsidR="006923F9" w:rsidRPr="008236C3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rPr>
          <w:rFonts w:ascii="Arial" w:eastAsia="Times New Roman" w:hAnsi="Arial" w:cs="Arial"/>
          <w:lang w:eastAsia="cs-CZ"/>
        </w:rPr>
      </w:pPr>
    </w:p>
    <w:p w14:paraId="24D6A620" w14:textId="77777777" w:rsidR="006923F9" w:rsidRPr="00524FE3" w:rsidRDefault="006923F9" w:rsidP="006923F9">
      <w:pPr>
        <w:numPr>
          <w:ilvl w:val="0"/>
          <w:numId w:val="10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524FE3">
        <w:rPr>
          <w:rFonts w:ascii="Arial" w:eastAsia="Times New Roman" w:hAnsi="Arial" w:cs="Arial"/>
          <w:color w:val="000000"/>
          <w:lang w:eastAsia="cs-CZ"/>
        </w:rPr>
        <w:t>V případě prodlení prodávajícího s odstraněním záruční vady je prodávající povinen zaplatit kupujícímu sm</w:t>
      </w:r>
      <w:r w:rsidR="005B5B06" w:rsidRPr="00524FE3">
        <w:rPr>
          <w:rFonts w:ascii="Arial" w:eastAsia="Times New Roman" w:hAnsi="Arial" w:cs="Arial"/>
          <w:color w:val="000000"/>
          <w:lang w:eastAsia="cs-CZ"/>
        </w:rPr>
        <w:t>luvní pokutu ve výši 50</w:t>
      </w:r>
      <w:r w:rsidRPr="00524FE3">
        <w:rPr>
          <w:rFonts w:ascii="Arial" w:eastAsia="Times New Roman" w:hAnsi="Arial" w:cs="Arial"/>
          <w:color w:val="000000"/>
          <w:lang w:eastAsia="cs-CZ"/>
        </w:rPr>
        <w:t>0,- Kč za každý i započatý kalendářní den prodlení.</w:t>
      </w:r>
    </w:p>
    <w:p w14:paraId="59AFDF28" w14:textId="77777777" w:rsidR="006923F9" w:rsidRPr="00524FE3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4B10F0F3" w14:textId="19512D28" w:rsidR="006923F9" w:rsidRPr="00524FE3" w:rsidRDefault="006923F9" w:rsidP="006923F9">
      <w:pPr>
        <w:numPr>
          <w:ilvl w:val="0"/>
          <w:numId w:val="10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524FE3">
        <w:rPr>
          <w:rFonts w:ascii="Arial" w:eastAsia="Times New Roman" w:hAnsi="Arial" w:cs="Arial"/>
          <w:color w:val="000000"/>
          <w:lang w:eastAsia="cs-CZ"/>
        </w:rPr>
        <w:t>Prodávající se zavazuje zaplatit kupu</w:t>
      </w:r>
      <w:r w:rsidR="005B5B06" w:rsidRPr="00524FE3">
        <w:rPr>
          <w:rFonts w:ascii="Arial" w:eastAsia="Times New Roman" w:hAnsi="Arial" w:cs="Arial"/>
          <w:color w:val="000000"/>
          <w:lang w:eastAsia="cs-CZ"/>
        </w:rPr>
        <w:t xml:space="preserve">jícímu smluvní pokutu ve výši </w:t>
      </w:r>
      <w:r w:rsidR="008236C3" w:rsidRPr="00524FE3">
        <w:rPr>
          <w:rFonts w:ascii="Arial" w:eastAsia="Times New Roman" w:hAnsi="Arial" w:cs="Arial"/>
          <w:color w:val="000000"/>
          <w:lang w:eastAsia="cs-CZ"/>
        </w:rPr>
        <w:t>50</w:t>
      </w:r>
      <w:r w:rsidR="007533D0" w:rsidRPr="00524FE3">
        <w:rPr>
          <w:rFonts w:ascii="Arial" w:eastAsia="Times New Roman" w:hAnsi="Arial" w:cs="Arial"/>
          <w:color w:val="000000"/>
          <w:lang w:eastAsia="cs-CZ"/>
        </w:rPr>
        <w:t xml:space="preserve"> 000,- Kč (slovy: </w:t>
      </w:r>
      <w:r w:rsidR="008236C3" w:rsidRPr="00524FE3">
        <w:rPr>
          <w:rFonts w:ascii="Arial" w:eastAsia="Times New Roman" w:hAnsi="Arial" w:cs="Arial"/>
          <w:color w:val="000000"/>
          <w:lang w:eastAsia="cs-CZ"/>
        </w:rPr>
        <w:t>padesát</w:t>
      </w:r>
      <w:r w:rsidR="005B5B06" w:rsidRPr="00524FE3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524FE3">
        <w:rPr>
          <w:rFonts w:ascii="Arial" w:eastAsia="Times New Roman" w:hAnsi="Arial" w:cs="Arial"/>
          <w:color w:val="000000"/>
          <w:lang w:eastAsia="cs-CZ"/>
        </w:rPr>
        <w:t>tisíc korun českých) pro případ, že dodá předmět plnění, jež svými vlastnostmi nebo technickými parametry nebude odpovídat vlastnostem a technickým parametrům deklarovaným prodávajícím, viz čl. III. odst. 4. Smluvní pokuta dle tohoto odstavce se vztahuje na případy, kdy by rozpor mezi deklarovanými a skutečnými vlastnostmi nebo technickými parametry předmětu plnění (technickou specifikací přístroje) současně znamenal rozpor s Technickou specifikací, jež byla příloho</w:t>
      </w:r>
      <w:r w:rsidR="00246BAA">
        <w:rPr>
          <w:rFonts w:ascii="Arial" w:eastAsia="Times New Roman" w:hAnsi="Arial" w:cs="Arial"/>
          <w:color w:val="000000"/>
          <w:lang w:eastAsia="cs-CZ"/>
        </w:rPr>
        <w:t xml:space="preserve">u Výzvy k podání nabídky ze dne 19.5.2023. </w:t>
      </w:r>
      <w:r w:rsidRPr="00524FE3">
        <w:rPr>
          <w:rFonts w:ascii="Arial" w:eastAsia="Times New Roman" w:hAnsi="Arial" w:cs="Arial"/>
          <w:lang w:eastAsia="cs-CZ"/>
        </w:rPr>
        <w:t xml:space="preserve">Toto ujednání zároveň nevylučuje právo kupujícího odstoupit od smlouvy z důvodu vadného plnění ve smyslu ustanovení § 2099 a násl. občanského zákoníku. </w:t>
      </w:r>
    </w:p>
    <w:p w14:paraId="63F877F0" w14:textId="77777777" w:rsidR="006923F9" w:rsidRPr="008236C3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4E1E0DF9" w14:textId="77777777" w:rsidR="006923F9" w:rsidRPr="008236C3" w:rsidRDefault="006923F9" w:rsidP="006923F9">
      <w:pPr>
        <w:numPr>
          <w:ilvl w:val="0"/>
          <w:numId w:val="10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lastRenderedPageBreak/>
        <w:t>Uplatněním smluvních pokut není dotčeno právo kupujícího na náhradu škody způsobené porušením povinnosti, na kterou se smluvní pokuta vztahuje.</w:t>
      </w:r>
    </w:p>
    <w:p w14:paraId="720AF6D9" w14:textId="77777777" w:rsidR="006923F9" w:rsidRPr="008236C3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29ACEA87" w14:textId="77777777" w:rsidR="00D32662" w:rsidRPr="008236C3" w:rsidRDefault="006923F9" w:rsidP="00D32662">
      <w:pPr>
        <w:numPr>
          <w:ilvl w:val="0"/>
          <w:numId w:val="10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t>Smluvní pokuta je splatná do 30 (slovy: třiceti) kalendářních dnů ode dne doručení oznámení o uložení smluvní pokuty prodávajícímu. V případě prodlení s úhradou smluvní pokuty uhradí prodávající kupujícímu úrok z prodlení podle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ve znění platném a účinném (dále jen „Nařízení“).</w:t>
      </w:r>
    </w:p>
    <w:p w14:paraId="69AE1515" w14:textId="77777777" w:rsidR="00D32662" w:rsidRPr="003A259A" w:rsidRDefault="00D32662" w:rsidP="00D32662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566BB0E0" w14:textId="77777777" w:rsidR="006923F9" w:rsidRPr="003A259A" w:rsidRDefault="006923F9" w:rsidP="006923F9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highlight w:val="yellow"/>
          <w:lang w:eastAsia="cs-CZ"/>
        </w:rPr>
      </w:pPr>
    </w:p>
    <w:p w14:paraId="7C6D70F1" w14:textId="77777777" w:rsidR="006923F9" w:rsidRPr="008236C3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8236C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XI. Platnost, odstoupení od smlouvy a zánik smlouvy</w:t>
      </w:r>
    </w:p>
    <w:p w14:paraId="0D92B927" w14:textId="77777777" w:rsidR="006923F9" w:rsidRPr="008236C3" w:rsidRDefault="006923F9" w:rsidP="006923F9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lang w:eastAsia="cs-CZ"/>
        </w:rPr>
      </w:pPr>
    </w:p>
    <w:p w14:paraId="50D5BA59" w14:textId="77777777" w:rsidR="006923F9" w:rsidRPr="008236C3" w:rsidRDefault="007C3FA3" w:rsidP="006923F9">
      <w:pPr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bookmarkStart w:id="4" w:name="_Ref168554457"/>
      <w:r w:rsidRPr="008236C3">
        <w:rPr>
          <w:rFonts w:ascii="Arial" w:eastAsia="Times New Roman" w:hAnsi="Arial" w:cs="Arial"/>
          <w:color w:val="000000"/>
          <w:lang w:eastAsia="cs-CZ"/>
        </w:rPr>
        <w:t>Tato s</w:t>
      </w:r>
      <w:r w:rsidR="006923F9" w:rsidRPr="008236C3">
        <w:rPr>
          <w:rFonts w:ascii="Arial" w:eastAsia="Times New Roman" w:hAnsi="Arial" w:cs="Arial"/>
          <w:color w:val="000000"/>
          <w:lang w:eastAsia="cs-CZ"/>
        </w:rPr>
        <w:t>mlouva nabývá platnosti dnem podpisu zástupců obou smluvních stran a končí dnem splnění záv</w:t>
      </w:r>
      <w:r w:rsidRPr="008236C3">
        <w:rPr>
          <w:rFonts w:ascii="Arial" w:eastAsia="Times New Roman" w:hAnsi="Arial" w:cs="Arial"/>
          <w:color w:val="000000"/>
          <w:lang w:eastAsia="cs-CZ"/>
        </w:rPr>
        <w:t>azků obou smluvních stran této s</w:t>
      </w:r>
      <w:r w:rsidR="006923F9" w:rsidRPr="008236C3">
        <w:rPr>
          <w:rFonts w:ascii="Arial" w:eastAsia="Times New Roman" w:hAnsi="Arial" w:cs="Arial"/>
          <w:color w:val="000000"/>
          <w:lang w:eastAsia="cs-CZ"/>
        </w:rPr>
        <w:t>mlouvy.</w:t>
      </w:r>
    </w:p>
    <w:p w14:paraId="325AD67A" w14:textId="77777777" w:rsidR="006923F9" w:rsidRPr="008236C3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61E2E09B" w14:textId="77777777" w:rsidR="006923F9" w:rsidRPr="008236C3" w:rsidRDefault="007C3FA3" w:rsidP="006923F9">
      <w:pPr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bookmarkStart w:id="5" w:name="_Ref168554733"/>
      <w:bookmarkEnd w:id="4"/>
      <w:r w:rsidRPr="008236C3">
        <w:rPr>
          <w:rFonts w:ascii="Arial" w:eastAsia="Times New Roman" w:hAnsi="Arial" w:cs="Arial"/>
          <w:color w:val="000000"/>
          <w:lang w:eastAsia="cs-CZ"/>
        </w:rPr>
        <w:t>Ukončit tuto s</w:t>
      </w:r>
      <w:r w:rsidR="006923F9" w:rsidRPr="008236C3">
        <w:rPr>
          <w:rFonts w:ascii="Arial" w:eastAsia="Times New Roman" w:hAnsi="Arial" w:cs="Arial"/>
          <w:color w:val="000000"/>
          <w:lang w:eastAsia="cs-CZ"/>
        </w:rPr>
        <w:t>mlouvu lze písemnou dohodou smluvních stran.</w:t>
      </w:r>
      <w:bookmarkEnd w:id="5"/>
    </w:p>
    <w:p w14:paraId="57CF95CA" w14:textId="77777777" w:rsidR="006923F9" w:rsidRPr="008236C3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51B24D69" w14:textId="77777777" w:rsidR="006923F9" w:rsidRPr="008236C3" w:rsidRDefault="007C3FA3" w:rsidP="006923F9">
      <w:pPr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t>Kupující má právo odstoupit od s</w:t>
      </w:r>
      <w:r w:rsidR="006923F9" w:rsidRPr="008236C3">
        <w:rPr>
          <w:rFonts w:ascii="Arial" w:eastAsia="Times New Roman" w:hAnsi="Arial" w:cs="Arial"/>
          <w:color w:val="000000"/>
          <w:lang w:eastAsia="cs-CZ"/>
        </w:rPr>
        <w:t>mlouvy v případě, že:</w:t>
      </w:r>
    </w:p>
    <w:p w14:paraId="4050859E" w14:textId="77777777" w:rsidR="006923F9" w:rsidRPr="008236C3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before="60" w:after="200" w:line="275" w:lineRule="auto"/>
        <w:contextualSpacing/>
        <w:jc w:val="both"/>
        <w:outlineLvl w:val="1"/>
        <w:rPr>
          <w:rFonts w:ascii="Arial" w:eastAsia="Times New Roman" w:hAnsi="Arial" w:cs="Arial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t>prodávající bude v prodlení s dodáním předmětu plnění delším než 30 kalendářních dnů,</w:t>
      </w:r>
    </w:p>
    <w:p w14:paraId="6C22DB62" w14:textId="77777777" w:rsidR="006923F9" w:rsidRPr="008236C3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before="60" w:after="200" w:line="275" w:lineRule="auto"/>
        <w:contextualSpacing/>
        <w:jc w:val="both"/>
        <w:outlineLvl w:val="1"/>
        <w:rPr>
          <w:rFonts w:ascii="Arial" w:eastAsia="Times New Roman" w:hAnsi="Arial" w:cs="Arial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t>v průběhu záruční lhůty dojde během 12ti po sobě jdoucích kalendářních měsíců k opakovanému výskytu 3 a více stejných závad na předmětu plnění,</w:t>
      </w:r>
    </w:p>
    <w:p w14:paraId="10472867" w14:textId="77777777" w:rsidR="006923F9" w:rsidRPr="008236C3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before="60" w:after="200" w:line="275" w:lineRule="auto"/>
        <w:contextualSpacing/>
        <w:jc w:val="both"/>
        <w:outlineLvl w:val="1"/>
        <w:rPr>
          <w:rFonts w:ascii="Arial" w:eastAsia="Times New Roman" w:hAnsi="Arial" w:cs="Arial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t>odstranění závady na předmětu plnění bude delší než 30 kalendářních dnů ode dne uplatnění reklamace,</w:t>
      </w:r>
    </w:p>
    <w:p w14:paraId="14E5BD2E" w14:textId="77777777" w:rsidR="006923F9" w:rsidRPr="008236C3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before="60" w:after="200" w:line="275" w:lineRule="auto"/>
        <w:contextualSpacing/>
        <w:jc w:val="both"/>
        <w:outlineLvl w:val="1"/>
        <w:rPr>
          <w:rFonts w:ascii="Arial" w:eastAsia="Times New Roman" w:hAnsi="Arial" w:cs="Arial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t xml:space="preserve">celková cena odstávky předmětu plnění pro záruční závadu bude za dobu 12ti po sobě jdoucích kalendářních měsíců delší než 30 kalendářních dnů.  </w:t>
      </w:r>
    </w:p>
    <w:p w14:paraId="4C97454F" w14:textId="77777777" w:rsidR="006923F9" w:rsidRPr="008236C3" w:rsidRDefault="006923F9" w:rsidP="006923F9">
      <w:pPr>
        <w:autoSpaceDE w:val="0"/>
        <w:autoSpaceDN w:val="0"/>
        <w:adjustRightInd w:val="0"/>
        <w:spacing w:before="60" w:after="200" w:line="275" w:lineRule="auto"/>
        <w:ind w:left="567"/>
        <w:contextualSpacing/>
        <w:jc w:val="both"/>
        <w:outlineLvl w:val="1"/>
        <w:rPr>
          <w:rFonts w:ascii="Arial" w:eastAsia="Times New Roman" w:hAnsi="Arial" w:cs="Arial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t>Prodávajícímu v těchto případech nevzniká nárok na úhradu jakýchkoliv nákladů spojených s přípravou realizace anebo s realizací předmětu smlouvy.</w:t>
      </w:r>
    </w:p>
    <w:p w14:paraId="624AB8FF" w14:textId="77777777" w:rsidR="006923F9" w:rsidRPr="008236C3" w:rsidRDefault="006923F9" w:rsidP="006923F9">
      <w:pPr>
        <w:autoSpaceDE w:val="0"/>
        <w:autoSpaceDN w:val="0"/>
        <w:adjustRightInd w:val="0"/>
        <w:spacing w:before="60" w:after="200" w:line="275" w:lineRule="auto"/>
        <w:ind w:left="567"/>
        <w:contextualSpacing/>
        <w:jc w:val="both"/>
        <w:outlineLvl w:val="1"/>
        <w:rPr>
          <w:rFonts w:ascii="Arial" w:eastAsia="Times New Roman" w:hAnsi="Arial" w:cs="Arial"/>
          <w:lang w:eastAsia="cs-CZ"/>
        </w:rPr>
      </w:pPr>
    </w:p>
    <w:p w14:paraId="67A7EB8C" w14:textId="77777777" w:rsidR="006923F9" w:rsidRPr="008236C3" w:rsidRDefault="006923F9" w:rsidP="006923F9">
      <w:pPr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t>Prodávající má právo odst</w:t>
      </w:r>
      <w:r w:rsidR="007C3FA3" w:rsidRPr="008236C3">
        <w:rPr>
          <w:rFonts w:ascii="Arial" w:eastAsia="Times New Roman" w:hAnsi="Arial" w:cs="Arial"/>
          <w:color w:val="000000"/>
          <w:lang w:eastAsia="cs-CZ"/>
        </w:rPr>
        <w:t>oupit od s</w:t>
      </w:r>
      <w:r w:rsidR="00F9009C" w:rsidRPr="008236C3">
        <w:rPr>
          <w:rFonts w:ascii="Arial" w:eastAsia="Times New Roman" w:hAnsi="Arial" w:cs="Arial"/>
          <w:color w:val="000000"/>
          <w:lang w:eastAsia="cs-CZ"/>
        </w:rPr>
        <w:t>mlouvy v případě, že k</w:t>
      </w:r>
      <w:r w:rsidRPr="008236C3">
        <w:rPr>
          <w:rFonts w:ascii="Arial" w:eastAsia="Times New Roman" w:hAnsi="Arial" w:cs="Arial"/>
          <w:color w:val="000000"/>
          <w:lang w:eastAsia="cs-CZ"/>
        </w:rPr>
        <w:t>upující bude v prodlení se zaplacením faktury delším než 30 dnů.</w:t>
      </w:r>
      <w:bookmarkStart w:id="6" w:name="_Ref168555347"/>
      <w:r w:rsidRPr="008236C3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30043CB1" w14:textId="77777777" w:rsidR="006923F9" w:rsidRPr="008236C3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D991C2E" w14:textId="77777777" w:rsidR="006923F9" w:rsidRPr="008236C3" w:rsidRDefault="006923F9" w:rsidP="006923F9">
      <w:pPr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t>Kterákoliv ze smluvních stran je oprávněna odstoupit od smlouvy, jestliže:</w:t>
      </w:r>
      <w:bookmarkEnd w:id="6"/>
    </w:p>
    <w:p w14:paraId="65DAEE4B" w14:textId="77777777" w:rsidR="006923F9" w:rsidRPr="008236C3" w:rsidRDefault="006923F9" w:rsidP="006923F9">
      <w:pPr>
        <w:numPr>
          <w:ilvl w:val="0"/>
          <w:numId w:val="12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t>druhá smluvní strana neplní hrubě podmínky smlouvy, byla na tuto skutečnost upozorněna a nezjednala nápravu ani v dodatečně poskytnuté přiměřené lhůtě,</w:t>
      </w:r>
    </w:p>
    <w:p w14:paraId="1AF4AE6E" w14:textId="77777777" w:rsidR="006923F9" w:rsidRPr="008236C3" w:rsidRDefault="006923F9" w:rsidP="006923F9">
      <w:pPr>
        <w:numPr>
          <w:ilvl w:val="0"/>
          <w:numId w:val="12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t>druhá smluvní strana je v insolvenčním řízení nebo ztratila oprávnění k podnikatelské činnosti podle platných předpisů (o této skutečnosti je povinnost podat informaci neprodleně),</w:t>
      </w:r>
    </w:p>
    <w:p w14:paraId="37D47D1D" w14:textId="77777777" w:rsidR="006923F9" w:rsidRPr="008236C3" w:rsidRDefault="006923F9" w:rsidP="006923F9">
      <w:pPr>
        <w:numPr>
          <w:ilvl w:val="0"/>
          <w:numId w:val="12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t>na majetek druhé smluvní strany byly zahájeny úkony, které nasvědčují zahájení exekučního řízení (o této skutečnosti je povinnost podat informaci neprodleně),</w:t>
      </w:r>
    </w:p>
    <w:p w14:paraId="6DD0A27D" w14:textId="77777777" w:rsidR="006923F9" w:rsidRPr="008236C3" w:rsidRDefault="006923F9" w:rsidP="006923F9">
      <w:pPr>
        <w:numPr>
          <w:ilvl w:val="0"/>
          <w:numId w:val="12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t>druhá smluvní strana se vůči ní dopustila jednání vykazujícího znaky nekalé soutěže.</w:t>
      </w:r>
    </w:p>
    <w:p w14:paraId="77F69742" w14:textId="77777777" w:rsidR="006923F9" w:rsidRPr="008236C3" w:rsidRDefault="006923F9" w:rsidP="006923F9">
      <w:pPr>
        <w:autoSpaceDE w:val="0"/>
        <w:autoSpaceDN w:val="0"/>
        <w:adjustRightInd w:val="0"/>
        <w:spacing w:after="0" w:line="275" w:lineRule="auto"/>
        <w:ind w:left="1440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A15B6F0" w14:textId="77777777" w:rsidR="006923F9" w:rsidRPr="008236C3" w:rsidRDefault="006923F9" w:rsidP="006923F9">
      <w:pPr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lastRenderedPageBreak/>
        <w:t xml:space="preserve">Odstoupení nabývá účinnosti dnem doručení písemného oznámení o odstoupení druhé smluvní straně. Smluvní strany jsou povinny vzájemnou dohodou písemně vypořádat dosavadní smluvní plnění nejpozději do 1 měsíce od </w:t>
      </w:r>
      <w:r w:rsidR="007C3FA3" w:rsidRPr="008236C3">
        <w:rPr>
          <w:rFonts w:ascii="Arial" w:eastAsia="Times New Roman" w:hAnsi="Arial" w:cs="Arial"/>
          <w:color w:val="000000"/>
          <w:lang w:eastAsia="cs-CZ"/>
        </w:rPr>
        <w:t>ukončení s</w:t>
      </w:r>
      <w:r w:rsidRPr="008236C3">
        <w:rPr>
          <w:rFonts w:ascii="Arial" w:eastAsia="Times New Roman" w:hAnsi="Arial" w:cs="Arial"/>
          <w:color w:val="000000"/>
          <w:lang w:eastAsia="cs-CZ"/>
        </w:rPr>
        <w:t>mlouvy odstoupením.</w:t>
      </w:r>
    </w:p>
    <w:p w14:paraId="3E17E7AF" w14:textId="77777777" w:rsidR="00D32662" w:rsidRPr="003A259A" w:rsidRDefault="00D32662" w:rsidP="00D32662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00000"/>
          <w:highlight w:val="yellow"/>
          <w:lang w:eastAsia="cs-CZ"/>
        </w:rPr>
      </w:pPr>
    </w:p>
    <w:p w14:paraId="361FFDE4" w14:textId="77777777" w:rsidR="006923F9" w:rsidRPr="003A259A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highlight w:val="yellow"/>
          <w:u w:val="single"/>
          <w:lang w:eastAsia="cs-CZ"/>
        </w:rPr>
      </w:pPr>
    </w:p>
    <w:p w14:paraId="045BDB17" w14:textId="77777777" w:rsidR="006923F9" w:rsidRPr="008236C3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8236C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XII. Ostatní podmínky smlouvy</w:t>
      </w:r>
    </w:p>
    <w:p w14:paraId="52F0AADD" w14:textId="77777777" w:rsidR="006923F9" w:rsidRPr="008236C3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75D7D240" w14:textId="77777777" w:rsidR="006923F9" w:rsidRPr="008236C3" w:rsidRDefault="006923F9" w:rsidP="006923F9">
      <w:pPr>
        <w:numPr>
          <w:ilvl w:val="0"/>
          <w:numId w:val="1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t xml:space="preserve">Ve věcech touto smlouvou neupravených se tato smlouva řídí příslušnými ustanoveními občanského zákoníku. </w:t>
      </w:r>
    </w:p>
    <w:p w14:paraId="73A9C5A7" w14:textId="77777777" w:rsidR="006923F9" w:rsidRPr="008236C3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31080CB" w14:textId="77777777" w:rsidR="006923F9" w:rsidRPr="008236C3" w:rsidRDefault="006923F9" w:rsidP="006923F9">
      <w:pPr>
        <w:numPr>
          <w:ilvl w:val="0"/>
          <w:numId w:val="1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t>Smluvní strany se zavazují nepostoupit závazky nebo pohledávky z této smlouvy třetí osobě bez písemného souhlasu druhé strany.</w:t>
      </w:r>
    </w:p>
    <w:p w14:paraId="3B29BF97" w14:textId="77777777" w:rsidR="006923F9" w:rsidRPr="008236C3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BA7E782" w14:textId="77777777" w:rsidR="006923F9" w:rsidRPr="008236C3" w:rsidRDefault="006923F9" w:rsidP="00D32662">
      <w:pPr>
        <w:numPr>
          <w:ilvl w:val="0"/>
          <w:numId w:val="1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t>Vzhlede</w:t>
      </w:r>
      <w:r w:rsidR="00F9009C" w:rsidRPr="008236C3">
        <w:rPr>
          <w:rFonts w:ascii="Arial" w:eastAsia="Times New Roman" w:hAnsi="Arial" w:cs="Arial"/>
          <w:color w:val="000000"/>
          <w:lang w:eastAsia="cs-CZ"/>
        </w:rPr>
        <w:t>m k veřejnoprávnímu charakteru k</w:t>
      </w:r>
      <w:r w:rsidRPr="008236C3">
        <w:rPr>
          <w:rFonts w:ascii="Arial" w:eastAsia="Times New Roman" w:hAnsi="Arial" w:cs="Arial"/>
          <w:color w:val="000000"/>
          <w:lang w:eastAsia="cs-CZ"/>
        </w:rPr>
        <w:t xml:space="preserve">upujícího si smluvní </w:t>
      </w:r>
      <w:r w:rsidR="00F9009C" w:rsidRPr="008236C3">
        <w:rPr>
          <w:rFonts w:ascii="Arial" w:eastAsia="Times New Roman" w:hAnsi="Arial" w:cs="Arial"/>
          <w:color w:val="000000"/>
          <w:lang w:eastAsia="cs-CZ"/>
        </w:rPr>
        <w:t>strany výslovně sjednávají, že p</w:t>
      </w:r>
      <w:r w:rsidRPr="008236C3">
        <w:rPr>
          <w:rFonts w:ascii="Arial" w:eastAsia="Times New Roman" w:hAnsi="Arial" w:cs="Arial"/>
          <w:color w:val="000000"/>
          <w:lang w:eastAsia="cs-CZ"/>
        </w:rPr>
        <w:t>rodávající je obeznámen a souhlasí se zveřejněním této smlouvy v rozsahu a za podmínek vyplývajících z příslušných právních předpisů (zejména zákon č. 340/2015 Sb., o registru smluv).</w:t>
      </w:r>
    </w:p>
    <w:p w14:paraId="03695666" w14:textId="77777777" w:rsidR="00D32662" w:rsidRPr="003A259A" w:rsidRDefault="00D32662" w:rsidP="00D32662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color w:val="000000"/>
          <w:highlight w:val="yellow"/>
          <w:lang w:eastAsia="cs-CZ"/>
        </w:rPr>
      </w:pPr>
    </w:p>
    <w:p w14:paraId="7B24374E" w14:textId="77777777" w:rsidR="00D32662" w:rsidRPr="008236C3" w:rsidRDefault="00D32662" w:rsidP="00D32662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76AAAA4" w14:textId="77777777" w:rsidR="006923F9" w:rsidRPr="008236C3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8236C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XIII. Závěrečná ustanovení</w:t>
      </w:r>
    </w:p>
    <w:p w14:paraId="1221206F" w14:textId="77777777" w:rsidR="006923F9" w:rsidRPr="008236C3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1BE60769" w14:textId="77777777" w:rsidR="006923F9" w:rsidRPr="008236C3" w:rsidRDefault="006923F9" w:rsidP="006923F9">
      <w:pPr>
        <w:numPr>
          <w:ilvl w:val="0"/>
          <w:numId w:val="14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t>Smluvní strany souhlasí s tím, že všechny přílohy této smlouvy jsou její nedílnou součástí.</w:t>
      </w:r>
    </w:p>
    <w:p w14:paraId="62B70CC0" w14:textId="77777777" w:rsidR="006923F9" w:rsidRPr="008236C3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3711824" w14:textId="77777777" w:rsidR="006923F9" w:rsidRPr="00826DEC" w:rsidRDefault="006923F9" w:rsidP="006923F9">
      <w:pPr>
        <w:numPr>
          <w:ilvl w:val="0"/>
          <w:numId w:val="14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t xml:space="preserve">Tuto smlouvu lze měnit a doplňovat pouze formou písemných vzestupně číslovaných </w:t>
      </w:r>
      <w:r w:rsidRPr="00826DEC">
        <w:rPr>
          <w:rFonts w:ascii="Arial" w:eastAsia="Times New Roman" w:hAnsi="Arial" w:cs="Arial"/>
          <w:color w:val="000000"/>
          <w:lang w:eastAsia="cs-CZ"/>
        </w:rPr>
        <w:t>dodatků, podepsaných oprávněnými zástupci obou smluvních stran.</w:t>
      </w:r>
    </w:p>
    <w:p w14:paraId="44B7D041" w14:textId="77777777" w:rsidR="006923F9" w:rsidRPr="00826DEC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ABD29C6" w14:textId="77777777" w:rsidR="006923F9" w:rsidRPr="00826DEC" w:rsidRDefault="006923F9" w:rsidP="006923F9">
      <w:pPr>
        <w:numPr>
          <w:ilvl w:val="0"/>
          <w:numId w:val="14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826DEC">
        <w:rPr>
          <w:rFonts w:ascii="Arial" w:eastAsia="Times New Roman" w:hAnsi="Arial" w:cs="Arial"/>
          <w:color w:val="000000"/>
          <w:lang w:eastAsia="cs-CZ"/>
        </w:rPr>
        <w:t>Tato kupní smlouva nabývá účinnosti dnem jejího uveřejnění v registru smluv dle zákona č. 340/2015, o zvláštních podmínkách účinnosti některých smluv, uveřejňování těchto smluv a o registru smluv (zákon o registru smluv). Odeslání této smlouvy správci registru smluv k uveřejnění zajistí kupující.</w:t>
      </w:r>
    </w:p>
    <w:p w14:paraId="25F87ACE" w14:textId="77777777" w:rsidR="006923F9" w:rsidRPr="00826DEC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88BFD90" w14:textId="07560CA4" w:rsidR="006923F9" w:rsidRPr="00613E48" w:rsidRDefault="00826DEC" w:rsidP="006923F9">
      <w:pPr>
        <w:numPr>
          <w:ilvl w:val="0"/>
          <w:numId w:val="14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613E48">
        <w:rPr>
          <w:rFonts w:ascii="Arial" w:eastAsia="Times New Roman" w:hAnsi="Arial" w:cs="Arial"/>
          <w:color w:val="000000"/>
          <w:lang w:eastAsia="cs-CZ"/>
        </w:rPr>
        <w:t>Tato smlouva se vyhotovuje v elektronické podobě. Dokument s připojenými elektronickými podpisy obou smluvních stran obdrží kupující i prodávající.</w:t>
      </w:r>
    </w:p>
    <w:p w14:paraId="3D8B5727" w14:textId="77777777" w:rsidR="006923F9" w:rsidRPr="00613E48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59B44D7" w14:textId="77777777" w:rsidR="006923F9" w:rsidRPr="00613E48" w:rsidRDefault="006923F9" w:rsidP="006923F9">
      <w:pPr>
        <w:numPr>
          <w:ilvl w:val="0"/>
          <w:numId w:val="14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613E48">
        <w:rPr>
          <w:rFonts w:ascii="Arial" w:eastAsia="Times New Roman" w:hAnsi="Arial" w:cs="Arial"/>
          <w:color w:val="000000"/>
          <w:lang w:eastAsia="cs-CZ"/>
        </w:rPr>
        <w:t>Nedílnou součástí této smlouvy je příloha:</w:t>
      </w:r>
    </w:p>
    <w:p w14:paraId="1248559B" w14:textId="7C08D7EC" w:rsidR="005B1FB4" w:rsidRPr="00613E48" w:rsidRDefault="006923F9" w:rsidP="005B1FB4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613E48">
        <w:rPr>
          <w:rFonts w:ascii="Arial" w:eastAsia="Times New Roman" w:hAnsi="Arial" w:cs="Arial"/>
          <w:color w:val="000000"/>
          <w:lang w:eastAsia="cs-CZ"/>
        </w:rPr>
        <w:t>Příloha č. 1 – Techni</w:t>
      </w:r>
      <w:r w:rsidR="0072563D" w:rsidRPr="00613E48">
        <w:rPr>
          <w:rFonts w:ascii="Arial" w:eastAsia="Times New Roman" w:hAnsi="Arial" w:cs="Arial"/>
          <w:color w:val="000000"/>
          <w:lang w:eastAsia="cs-CZ"/>
        </w:rPr>
        <w:t>cká specifikace předmětu plnění</w:t>
      </w:r>
      <w:r w:rsidRPr="00613E48">
        <w:rPr>
          <w:rFonts w:ascii="Arial" w:eastAsia="Times New Roman" w:hAnsi="Arial" w:cs="Arial"/>
          <w:color w:val="000000"/>
          <w:lang w:eastAsia="cs-CZ"/>
        </w:rPr>
        <w:tab/>
        <w:t xml:space="preserve"> </w:t>
      </w:r>
    </w:p>
    <w:p w14:paraId="7BEEC459" w14:textId="77777777" w:rsidR="005B1FB4" w:rsidRDefault="005B1FB4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EDE481C" w14:textId="7A5076E9" w:rsidR="006923F9" w:rsidRPr="00613E48" w:rsidRDefault="006923F9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613E48">
        <w:rPr>
          <w:rFonts w:ascii="Arial" w:eastAsia="Times New Roman" w:hAnsi="Arial" w:cs="Arial"/>
          <w:color w:val="000000"/>
          <w:lang w:eastAsia="cs-CZ"/>
        </w:rPr>
        <w:t xml:space="preserve">Za kupujícího:  </w:t>
      </w:r>
      <w:r w:rsidRPr="00613E48">
        <w:rPr>
          <w:rFonts w:ascii="Arial" w:eastAsia="Times New Roman" w:hAnsi="Arial" w:cs="Arial"/>
          <w:color w:val="000000"/>
          <w:lang w:eastAsia="cs-CZ"/>
        </w:rPr>
        <w:tab/>
      </w:r>
      <w:r w:rsidRPr="00613E48">
        <w:rPr>
          <w:rFonts w:ascii="Arial" w:eastAsia="Times New Roman" w:hAnsi="Arial" w:cs="Arial"/>
          <w:color w:val="000000"/>
          <w:lang w:eastAsia="cs-CZ"/>
        </w:rPr>
        <w:tab/>
        <w:t xml:space="preserve">            Za prodávajícího: </w:t>
      </w:r>
    </w:p>
    <w:p w14:paraId="40813B0E" w14:textId="77777777" w:rsidR="00A375ED" w:rsidRPr="00613E48" w:rsidRDefault="00A375ED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ind w:left="354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8C35C9B" w14:textId="77777777" w:rsidR="00A375ED" w:rsidRPr="00613E48" w:rsidRDefault="00A375ED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ind w:left="354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9C47BF4" w14:textId="3AA51B6A" w:rsidR="006923F9" w:rsidRPr="008236C3" w:rsidRDefault="006923F9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613E48">
        <w:rPr>
          <w:rFonts w:ascii="Arial" w:eastAsia="Times New Roman" w:hAnsi="Arial" w:cs="Arial"/>
          <w:color w:val="000000"/>
          <w:lang w:eastAsia="cs-CZ"/>
        </w:rPr>
        <w:t>V </w:t>
      </w:r>
      <w:r w:rsidR="00826DEC" w:rsidRPr="00613E48">
        <w:rPr>
          <w:rFonts w:ascii="Arial" w:eastAsia="Times New Roman" w:hAnsi="Arial" w:cs="Arial"/>
          <w:color w:val="000000"/>
          <w:lang w:eastAsia="cs-CZ"/>
        </w:rPr>
        <w:t>Brně</w:t>
      </w:r>
      <w:r w:rsidR="00D32662" w:rsidRPr="00613E4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826DEC" w:rsidRPr="00613E48">
        <w:rPr>
          <w:rFonts w:ascii="Arial" w:eastAsia="Times New Roman" w:hAnsi="Arial" w:cs="Arial"/>
          <w:color w:val="000000"/>
          <w:lang w:eastAsia="cs-CZ"/>
        </w:rPr>
        <w:t xml:space="preserve">dnem vložení elektronického podpisu      </w:t>
      </w:r>
      <w:r w:rsidR="00246BAA">
        <w:rPr>
          <w:rFonts w:ascii="Arial" w:eastAsia="Times New Roman" w:hAnsi="Arial" w:cs="Arial"/>
          <w:color w:val="000000"/>
          <w:lang w:eastAsia="cs-CZ"/>
        </w:rPr>
        <w:t xml:space="preserve">V Praze </w:t>
      </w:r>
      <w:r w:rsidR="00826DEC" w:rsidRPr="00613E48">
        <w:rPr>
          <w:rFonts w:ascii="Arial" w:eastAsia="Times New Roman" w:hAnsi="Arial" w:cs="Arial"/>
          <w:color w:val="000000"/>
          <w:lang w:eastAsia="cs-CZ"/>
        </w:rPr>
        <w:t>dnem vložení elektronického podpisu</w:t>
      </w:r>
    </w:p>
    <w:p w14:paraId="29C1E0FD" w14:textId="77777777" w:rsidR="00D32662" w:rsidRPr="008236C3" w:rsidRDefault="00D32662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0DE11B10" w14:textId="77777777" w:rsidR="006923F9" w:rsidRPr="008236C3" w:rsidRDefault="006923F9" w:rsidP="006923F9">
      <w:pPr>
        <w:tabs>
          <w:tab w:val="center" w:pos="1980"/>
          <w:tab w:val="center" w:pos="70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8236C3">
        <w:rPr>
          <w:rFonts w:ascii="Arial" w:eastAsia="Times New Roman" w:hAnsi="Arial" w:cs="Arial"/>
          <w:color w:val="000000"/>
          <w:lang w:eastAsia="cs-CZ"/>
        </w:rPr>
        <w:t>______________</w:t>
      </w:r>
      <w:r w:rsidR="00D32662" w:rsidRPr="008236C3">
        <w:rPr>
          <w:rFonts w:ascii="Arial" w:eastAsia="Times New Roman" w:hAnsi="Arial" w:cs="Arial"/>
          <w:color w:val="000000"/>
          <w:lang w:eastAsia="cs-CZ"/>
        </w:rPr>
        <w:t>________</w:t>
      </w:r>
      <w:r w:rsidR="00D32662" w:rsidRPr="008236C3">
        <w:rPr>
          <w:rFonts w:ascii="Arial" w:eastAsia="Times New Roman" w:hAnsi="Arial" w:cs="Arial"/>
          <w:color w:val="000000"/>
          <w:lang w:eastAsia="cs-CZ"/>
        </w:rPr>
        <w:tab/>
        <w:t>______________________</w:t>
      </w:r>
      <w:r w:rsidRPr="008236C3">
        <w:rPr>
          <w:rFonts w:ascii="Arial" w:eastAsia="Times New Roman" w:hAnsi="Arial" w:cs="Arial"/>
          <w:color w:val="000000"/>
          <w:lang w:eastAsia="cs-CZ"/>
        </w:rPr>
        <w:t xml:space="preserve">              </w:t>
      </w:r>
      <w:r w:rsidRPr="008236C3">
        <w:rPr>
          <w:rFonts w:ascii="Arial" w:eastAsia="Times New Roman" w:hAnsi="Arial" w:cs="Arial"/>
          <w:color w:val="000000"/>
          <w:lang w:eastAsia="cs-CZ"/>
        </w:rPr>
        <w:tab/>
      </w:r>
      <w:bookmarkStart w:id="7" w:name="_Hlt413729504"/>
      <w:bookmarkStart w:id="8" w:name="_Hlt413729516"/>
      <w:bookmarkStart w:id="9" w:name="_Hlt415560808"/>
      <w:bookmarkEnd w:id="7"/>
      <w:bookmarkEnd w:id="8"/>
      <w:bookmarkEnd w:id="9"/>
    </w:p>
    <w:p w14:paraId="0FD7DD6D" w14:textId="755CBC40" w:rsidR="006923F9" w:rsidRPr="00246BAA" w:rsidRDefault="006923F9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8236C3">
        <w:rPr>
          <w:rFonts w:ascii="Arial" w:eastAsia="Times New Roman" w:hAnsi="Arial" w:cs="Arial"/>
          <w:lang w:eastAsia="cs-CZ"/>
        </w:rPr>
        <w:t xml:space="preserve">        Ing. Martin Klanica</w:t>
      </w:r>
      <w:r w:rsidRPr="008236C3">
        <w:rPr>
          <w:rFonts w:ascii="Arial" w:eastAsia="Times New Roman" w:hAnsi="Arial" w:cs="Arial"/>
          <w:color w:val="000000"/>
          <w:lang w:eastAsia="cs-CZ"/>
        </w:rPr>
        <w:tab/>
      </w:r>
      <w:r w:rsidRPr="008236C3">
        <w:rPr>
          <w:rFonts w:ascii="Arial" w:eastAsia="Times New Roman" w:hAnsi="Arial" w:cs="Arial"/>
          <w:color w:val="000000"/>
          <w:lang w:eastAsia="cs-CZ"/>
        </w:rPr>
        <w:tab/>
      </w:r>
      <w:r w:rsidRPr="008236C3">
        <w:rPr>
          <w:rFonts w:ascii="Arial" w:eastAsia="Times New Roman" w:hAnsi="Arial" w:cs="Arial"/>
          <w:color w:val="000000"/>
          <w:lang w:eastAsia="cs-CZ"/>
        </w:rPr>
        <w:tab/>
      </w:r>
      <w:r w:rsidR="00246BAA">
        <w:rPr>
          <w:rFonts w:ascii="Arial" w:eastAsia="Times New Roman" w:hAnsi="Arial" w:cs="Arial"/>
          <w:lang w:eastAsia="cs-CZ"/>
        </w:rPr>
        <w:t>Ing. Josef Matura</w:t>
      </w:r>
    </w:p>
    <w:p w14:paraId="6756634E" w14:textId="612729DC" w:rsidR="006923F9" w:rsidRPr="00246BAA" w:rsidRDefault="006923F9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8236C3">
        <w:rPr>
          <w:rFonts w:ascii="Arial" w:eastAsia="Times New Roman" w:hAnsi="Arial" w:cs="Arial"/>
          <w:b/>
          <w:color w:val="FF0000"/>
          <w:lang w:eastAsia="cs-CZ"/>
        </w:rPr>
        <w:t xml:space="preserve">       </w:t>
      </w:r>
      <w:r w:rsidRPr="008236C3">
        <w:rPr>
          <w:rFonts w:ascii="Arial" w:eastAsia="Times New Roman" w:hAnsi="Arial" w:cs="Arial"/>
          <w:lang w:eastAsia="cs-CZ"/>
        </w:rPr>
        <w:t>ústřední ředitel SZPI</w:t>
      </w:r>
      <w:r w:rsidRPr="008236C3">
        <w:rPr>
          <w:rFonts w:ascii="Arial" w:eastAsia="Times New Roman" w:hAnsi="Arial" w:cs="Arial"/>
          <w:color w:val="000000"/>
          <w:lang w:eastAsia="cs-CZ"/>
        </w:rPr>
        <w:tab/>
      </w:r>
      <w:r w:rsidRPr="008236C3">
        <w:rPr>
          <w:rFonts w:ascii="Arial" w:eastAsia="Times New Roman" w:hAnsi="Arial" w:cs="Arial"/>
          <w:color w:val="000000"/>
          <w:lang w:eastAsia="cs-CZ"/>
        </w:rPr>
        <w:tab/>
      </w:r>
      <w:r w:rsidRPr="008236C3">
        <w:rPr>
          <w:rFonts w:ascii="Arial" w:eastAsia="Times New Roman" w:hAnsi="Arial" w:cs="Arial"/>
          <w:color w:val="000000"/>
          <w:lang w:eastAsia="cs-CZ"/>
        </w:rPr>
        <w:tab/>
      </w:r>
      <w:r w:rsidR="00246BAA">
        <w:rPr>
          <w:rFonts w:ascii="Arial" w:eastAsia="Times New Roman" w:hAnsi="Arial" w:cs="Arial"/>
          <w:lang w:eastAsia="cs-CZ"/>
        </w:rPr>
        <w:t>jednatel LABO-MS, spol. s r.o.</w:t>
      </w:r>
    </w:p>
    <w:p w14:paraId="0EB7D04F" w14:textId="77777777" w:rsidR="006923F9" w:rsidRPr="008236C3" w:rsidRDefault="006923F9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bookmarkStart w:id="10" w:name="_GoBack"/>
      <w:bookmarkEnd w:id="10"/>
      <w:r w:rsidRPr="008236C3">
        <w:rPr>
          <w:rFonts w:ascii="Arial" w:eastAsia="Times New Roman" w:hAnsi="Arial" w:cs="Arial"/>
          <w:caps/>
          <w:color w:val="000000"/>
          <w:sz w:val="32"/>
          <w:szCs w:val="32"/>
          <w:lang w:eastAsia="cs-CZ"/>
        </w:rPr>
        <w:lastRenderedPageBreak/>
        <w:t>Příloha č. 1 Kupní smlouvy - Technická specifikace předmětu plnění</w:t>
      </w:r>
    </w:p>
    <w:p w14:paraId="3CBF1B13" w14:textId="77777777" w:rsidR="006923F9" w:rsidRPr="008236C3" w:rsidRDefault="006923F9" w:rsidP="006923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A7E8079" w14:textId="77777777" w:rsidR="006923F9" w:rsidRPr="008236C3" w:rsidRDefault="006923F9" w:rsidP="00205F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06A8EA" w14:textId="052B0216" w:rsidR="006923F9" w:rsidRDefault="00C50732" w:rsidP="00205F35">
      <w:pPr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automatický polarimetr UNIPOL V 100, výrobce Schmidt – Haensch, Berlín</w:t>
      </w:r>
    </w:p>
    <w:p w14:paraId="0EA5AEAE" w14:textId="4E8029D7" w:rsidR="00C50732" w:rsidRDefault="00C50732" w:rsidP="00205F35">
      <w:pPr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- automatický polarimetr pro měření obsahu sacharózy v potravinách dle ( ČSN 56 0160-5 (Metody zkoušení cukrovarských výrobků – Stanovení sacharózy polarizací)) s rychlým měřením do 6 sekund.</w:t>
      </w:r>
    </w:p>
    <w:p w14:paraId="28B1F7E7" w14:textId="1FE5B02C" w:rsidR="00C50732" w:rsidRDefault="00C50732" w:rsidP="00205F35">
      <w:pPr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- měřící prostor vhodný především pro trubice o délce 200 mm</w:t>
      </w:r>
    </w:p>
    <w:p w14:paraId="12B271E7" w14:textId="622C8FA9" w:rsidR="00B552AF" w:rsidRDefault="00C50732" w:rsidP="00205F35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cs-CZ"/>
        </w:rPr>
        <w:t>- zdroj monochromatického světla LED dioda ( min. 1 vlnová délka 589</w:t>
      </w:r>
      <w:r w:rsidR="00B552AF">
        <w:rPr>
          <w:rFonts w:ascii="Arial" w:eastAsia="Times New Roman" w:hAnsi="Arial" w:cs="Arial"/>
          <w:bCs/>
          <w:lang w:eastAsia="cs-CZ"/>
        </w:rPr>
        <w:t xml:space="preserve"> nm) </w:t>
      </w:r>
      <w:r w:rsidR="00B552AF" w:rsidRPr="00B552AF">
        <w:rPr>
          <w:rFonts w:ascii="Arial" w:hAnsi="Arial" w:cs="Arial"/>
          <w:color w:val="212529"/>
        </w:rPr>
        <w:t>±</w:t>
      </w:r>
      <w:r w:rsidR="00B552AF">
        <w:rPr>
          <w:rFonts w:ascii="Arial" w:hAnsi="Arial" w:cs="Arial"/>
          <w:color w:val="212529"/>
        </w:rPr>
        <w:t xml:space="preserve"> 360</w:t>
      </w:r>
      <w:r w:rsidR="00B552AF" w:rsidRPr="00B2511C">
        <w:rPr>
          <w:rFonts w:ascii="Arial" w:hAnsi="Arial" w:cs="Arial"/>
        </w:rPr>
        <w:t xml:space="preserve">° </w:t>
      </w:r>
      <w:r w:rsidR="00B552AF">
        <w:t xml:space="preserve">/ </w:t>
      </w:r>
      <w:r w:rsidR="00B552AF" w:rsidRPr="00B552AF">
        <w:rPr>
          <w:rFonts w:ascii="Arial" w:hAnsi="Arial" w:cs="Arial"/>
          <w:color w:val="212529"/>
        </w:rPr>
        <w:t>±</w:t>
      </w:r>
      <w:r w:rsidR="00B552AF">
        <w:rPr>
          <w:rFonts w:ascii="Arial" w:hAnsi="Arial" w:cs="Arial"/>
          <w:color w:val="212529"/>
        </w:rPr>
        <w:t xml:space="preserve"> 259</w:t>
      </w:r>
      <w:r w:rsidR="00B552AF" w:rsidRPr="00B2511C">
        <w:rPr>
          <w:rFonts w:ascii="Arial" w:hAnsi="Arial" w:cs="Arial"/>
        </w:rPr>
        <w:t>°</w:t>
      </w:r>
      <w:r w:rsidR="00B2511C">
        <w:rPr>
          <w:rFonts w:ascii="Arial" w:hAnsi="Arial" w:cs="Arial"/>
        </w:rPr>
        <w:t xml:space="preserve">, rozlišení </w:t>
      </w:r>
      <w:r w:rsidR="00B2511C" w:rsidRPr="00B552AF">
        <w:rPr>
          <w:rFonts w:ascii="Arial" w:hAnsi="Arial" w:cs="Arial"/>
          <w:color w:val="212529"/>
        </w:rPr>
        <w:t>±</w:t>
      </w:r>
      <w:r w:rsidR="00B2511C">
        <w:rPr>
          <w:rFonts w:ascii="Arial" w:hAnsi="Arial" w:cs="Arial"/>
          <w:color w:val="212529"/>
        </w:rPr>
        <w:t xml:space="preserve"> 0,01</w:t>
      </w:r>
      <w:r w:rsidR="00B2511C" w:rsidRPr="00B2511C">
        <w:rPr>
          <w:rFonts w:ascii="Arial" w:hAnsi="Arial" w:cs="Arial"/>
        </w:rPr>
        <w:t>°</w:t>
      </w:r>
      <w:r w:rsidR="00B2511C">
        <w:rPr>
          <w:rFonts w:ascii="Arial" w:hAnsi="Arial" w:cs="Arial"/>
        </w:rPr>
        <w:t xml:space="preserve"> / </w:t>
      </w:r>
      <w:r w:rsidR="00B2511C" w:rsidRPr="00B552AF">
        <w:rPr>
          <w:rFonts w:ascii="Arial" w:hAnsi="Arial" w:cs="Arial"/>
          <w:color w:val="212529"/>
        </w:rPr>
        <w:t>±</w:t>
      </w:r>
      <w:r w:rsidR="00B2511C">
        <w:rPr>
          <w:rFonts w:ascii="Arial" w:hAnsi="Arial" w:cs="Arial"/>
          <w:color w:val="212529"/>
        </w:rPr>
        <w:t xml:space="preserve"> 0,01</w:t>
      </w:r>
      <w:r w:rsidR="00B2511C" w:rsidRPr="00B2511C">
        <w:rPr>
          <w:rFonts w:ascii="Arial" w:hAnsi="Arial" w:cs="Arial"/>
        </w:rPr>
        <w:t>°</w:t>
      </w:r>
      <w:r w:rsidR="00B2511C">
        <w:rPr>
          <w:rFonts w:ascii="Arial" w:hAnsi="Arial" w:cs="Arial"/>
        </w:rPr>
        <w:t>Z</w:t>
      </w:r>
    </w:p>
    <w:p w14:paraId="629024CD" w14:textId="5EFA3E04" w:rsidR="00B2511C" w:rsidRDefault="00B2511C" w:rsidP="00205F35">
      <w:pPr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</w:rPr>
        <w:t xml:space="preserve">- součástí dodávky je polarimetrická trubice 200 mm s tolerancí  </w:t>
      </w:r>
      <w:r w:rsidRPr="00B552AF">
        <w:rPr>
          <w:rFonts w:ascii="Arial" w:hAnsi="Arial" w:cs="Arial"/>
          <w:color w:val="212529"/>
        </w:rPr>
        <w:t>±</w:t>
      </w:r>
      <w:r>
        <w:rPr>
          <w:rFonts w:ascii="Arial" w:hAnsi="Arial" w:cs="Arial"/>
          <w:color w:val="212529"/>
        </w:rPr>
        <w:t xml:space="preserve"> 0,02 mm s nálevkou a přepadem pro průtoková měření temperovaná Peltierovým článkem</w:t>
      </w:r>
    </w:p>
    <w:p w14:paraId="0B5BE203" w14:textId="2B84687F" w:rsidR="00B2511C" w:rsidRDefault="00B2511C" w:rsidP="00205F3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12529"/>
        </w:rPr>
        <w:t>- automatická teplotní kompenzace sacharozních vzorků, indikace teploty vzorku s rozlišením 0,1</w:t>
      </w:r>
      <w:r w:rsidRPr="00B2511C">
        <w:rPr>
          <w:rFonts w:ascii="Arial" w:hAnsi="Arial" w:cs="Arial"/>
        </w:rPr>
        <w:t>°</w:t>
      </w:r>
      <w:r>
        <w:rPr>
          <w:rFonts w:ascii="Arial" w:hAnsi="Arial" w:cs="Arial"/>
        </w:rPr>
        <w:t>C</w:t>
      </w:r>
    </w:p>
    <w:p w14:paraId="7F7D8FA5" w14:textId="77777777" w:rsidR="00B2511C" w:rsidRDefault="00B2511C" w:rsidP="00205F35">
      <w:pPr>
        <w:jc w:val="both"/>
        <w:rPr>
          <w:rFonts w:ascii="Arial" w:hAnsi="Arial" w:cs="Arial"/>
        </w:rPr>
      </w:pPr>
    </w:p>
    <w:p w14:paraId="7F8AE0DC" w14:textId="77777777" w:rsidR="006923F9" w:rsidRDefault="006923F9" w:rsidP="00205F35">
      <w:pPr>
        <w:jc w:val="both"/>
      </w:pPr>
    </w:p>
    <w:p w14:paraId="0DE15F8C" w14:textId="77777777" w:rsidR="006923F9" w:rsidRPr="00DF49D9" w:rsidRDefault="006923F9" w:rsidP="00205F35">
      <w:pPr>
        <w:jc w:val="both"/>
      </w:pPr>
    </w:p>
    <w:p w14:paraId="1A1B28A5" w14:textId="77777777" w:rsidR="00624184" w:rsidRPr="006923F9" w:rsidRDefault="00624184" w:rsidP="006923F9"/>
    <w:sectPr w:rsidR="00624184" w:rsidRPr="006923F9" w:rsidSect="001D266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B7C28" w14:textId="77777777" w:rsidR="005E043B" w:rsidRDefault="005E043B">
      <w:pPr>
        <w:spacing w:after="0" w:line="240" w:lineRule="auto"/>
      </w:pPr>
      <w:r>
        <w:separator/>
      </w:r>
    </w:p>
  </w:endnote>
  <w:endnote w:type="continuationSeparator" w:id="0">
    <w:p w14:paraId="7909ECA4" w14:textId="77777777" w:rsidR="005E043B" w:rsidRDefault="005E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2" w:space="0" w:color="211F5E"/>
      </w:tblBorders>
      <w:tblLayout w:type="fixed"/>
      <w:tblLook w:val="00A0" w:firstRow="1" w:lastRow="0" w:firstColumn="1" w:lastColumn="0" w:noHBand="0" w:noVBand="0"/>
    </w:tblPr>
    <w:tblGrid>
      <w:gridCol w:w="5239"/>
      <w:gridCol w:w="284"/>
      <w:gridCol w:w="2478"/>
    </w:tblGrid>
    <w:tr w:rsidR="001D266C" w14:paraId="29881B27" w14:textId="77777777">
      <w:tc>
        <w:tcPr>
          <w:tcW w:w="5239" w:type="dxa"/>
          <w:tcBorders>
            <w:top w:val="single" w:sz="2" w:space="0" w:color="211F5E"/>
            <w:left w:val="nil"/>
            <w:bottom w:val="nil"/>
            <w:right w:val="nil"/>
          </w:tcBorders>
          <w:tcMar>
            <w:top w:w="113" w:type="dxa"/>
          </w:tcMar>
        </w:tcPr>
        <w:p w14:paraId="47D9499A" w14:textId="77777777" w:rsidR="001D266C" w:rsidRDefault="005E043B">
          <w:pPr>
            <w:pStyle w:val="Zpat"/>
            <w:rPr>
              <w:rFonts w:ascii="Arial" w:hAnsi="Arial" w:cs="Arial"/>
              <w:color w:val="auto"/>
              <w:sz w:val="16"/>
              <w:szCs w:val="16"/>
            </w:rPr>
          </w:pPr>
        </w:p>
      </w:tc>
      <w:tc>
        <w:tcPr>
          <w:tcW w:w="284" w:type="dxa"/>
          <w:tcBorders>
            <w:top w:val="single" w:sz="2" w:space="0" w:color="211F5E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14:paraId="75E971E2" w14:textId="77777777" w:rsidR="001D266C" w:rsidRDefault="005E043B">
          <w:pPr>
            <w:pStyle w:val="Zpat"/>
            <w:rPr>
              <w:color w:val="auto"/>
            </w:rPr>
          </w:pPr>
        </w:p>
      </w:tc>
      <w:tc>
        <w:tcPr>
          <w:tcW w:w="2478" w:type="dxa"/>
          <w:tcBorders>
            <w:top w:val="single" w:sz="2" w:space="0" w:color="211F5E"/>
            <w:left w:val="nil"/>
            <w:bottom w:val="nil"/>
            <w:right w:val="nil"/>
          </w:tcBorders>
          <w:tcMar>
            <w:top w:w="113" w:type="dxa"/>
          </w:tcMar>
        </w:tcPr>
        <w:p w14:paraId="17C2DC3F" w14:textId="77777777" w:rsidR="001D266C" w:rsidRDefault="0072563D">
          <w:pPr>
            <w:pStyle w:val="Zpat"/>
            <w:rPr>
              <w:rFonts w:ascii="Arial" w:hAnsi="Arial" w:cs="Arial"/>
              <w:color w:val="auto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strana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>PAGE \* MERGEFORMAT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205F35">
            <w:rPr>
              <w:rFonts w:ascii="Arial" w:hAnsi="Arial" w:cs="Arial"/>
              <w:noProof/>
              <w:sz w:val="16"/>
              <w:szCs w:val="16"/>
            </w:rPr>
            <w:t>8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2" w:space="0" w:color="211F5E"/>
      </w:tblBorders>
      <w:tblLayout w:type="fixed"/>
      <w:tblLook w:val="00A0" w:firstRow="1" w:lastRow="0" w:firstColumn="1" w:lastColumn="0" w:noHBand="0" w:noVBand="0"/>
    </w:tblPr>
    <w:tblGrid>
      <w:gridCol w:w="5239"/>
      <w:gridCol w:w="284"/>
      <w:gridCol w:w="2478"/>
    </w:tblGrid>
    <w:tr w:rsidR="001D266C" w14:paraId="2CE808A3" w14:textId="77777777">
      <w:tc>
        <w:tcPr>
          <w:tcW w:w="5239" w:type="dxa"/>
          <w:tcBorders>
            <w:top w:val="single" w:sz="2" w:space="0" w:color="211F5E"/>
            <w:left w:val="nil"/>
            <w:bottom w:val="nil"/>
            <w:right w:val="nil"/>
          </w:tcBorders>
          <w:tcMar>
            <w:top w:w="113" w:type="dxa"/>
          </w:tcMar>
        </w:tcPr>
        <w:p w14:paraId="365915E7" w14:textId="7E995E52" w:rsidR="001D266C" w:rsidRDefault="0072563D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211F5E"/>
              <w:sz w:val="16"/>
              <w:szCs w:val="16"/>
            </w:rPr>
            <w:instrText xml:space="preserve"> TIME \@ "d.M.yyyy" </w:instrText>
          </w:r>
          <w:r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 w:rsidR="008947B4">
            <w:rPr>
              <w:rFonts w:ascii="Arial" w:hAnsi="Arial" w:cs="Arial"/>
              <w:noProof/>
              <w:color w:val="211F5E"/>
              <w:sz w:val="16"/>
              <w:szCs w:val="16"/>
            </w:rPr>
            <w:t>18.7.2023</w:t>
          </w:r>
          <w:r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  <w:tc>
        <w:tcPr>
          <w:tcW w:w="284" w:type="dxa"/>
          <w:tcBorders>
            <w:top w:val="single" w:sz="2" w:space="0" w:color="211F5E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14:paraId="12AA1D41" w14:textId="77777777" w:rsidR="001D266C" w:rsidRDefault="005E043B">
          <w:pPr>
            <w:pStyle w:val="Zpat"/>
            <w:rPr>
              <w:color w:val="auto"/>
            </w:rPr>
          </w:pPr>
        </w:p>
      </w:tc>
      <w:tc>
        <w:tcPr>
          <w:tcW w:w="2478" w:type="dxa"/>
          <w:tcBorders>
            <w:top w:val="single" w:sz="2" w:space="0" w:color="211F5E"/>
            <w:left w:val="nil"/>
            <w:bottom w:val="nil"/>
            <w:right w:val="nil"/>
          </w:tcBorders>
          <w:tcMar>
            <w:top w:w="113" w:type="dxa"/>
          </w:tcMar>
        </w:tcPr>
        <w:p w14:paraId="23311464" w14:textId="77777777" w:rsidR="001D266C" w:rsidRDefault="0072563D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 xml:space="preserve">strana </w:t>
          </w:r>
          <w:r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211F5E"/>
              <w:sz w:val="16"/>
              <w:szCs w:val="16"/>
            </w:rPr>
            <w:instrText>PAGE \* MERGEFORMAT</w:instrText>
          </w:r>
          <w:r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color w:val="211F5E"/>
              <w:sz w:val="16"/>
              <w:szCs w:val="16"/>
            </w:rPr>
            <w:t>#</w:t>
          </w:r>
          <w:r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019E2" w14:textId="77777777" w:rsidR="005E043B" w:rsidRDefault="005E043B">
      <w:pPr>
        <w:spacing w:after="0" w:line="240" w:lineRule="auto"/>
      </w:pPr>
      <w:r>
        <w:separator/>
      </w:r>
    </w:p>
  </w:footnote>
  <w:footnote w:type="continuationSeparator" w:id="0">
    <w:p w14:paraId="09F2E4D5" w14:textId="77777777" w:rsidR="005E043B" w:rsidRDefault="005E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7B0C3" w14:textId="5AE16DE2" w:rsidR="001D266C" w:rsidRDefault="0072563D">
    <w:pPr>
      <w:pStyle w:val="Zhlav"/>
      <w:rPr>
        <w:rFonts w:ascii="Arial" w:hAnsi="Arial" w:cs="Arial"/>
        <w:b/>
        <w:bCs/>
        <w:color w:val="auto"/>
      </w:rPr>
    </w:pPr>
    <w:r w:rsidRPr="00FE7D0F">
      <w:tab/>
    </w:r>
    <w:r w:rsidRPr="00FE7D0F">
      <w:tab/>
    </w:r>
    <w:r>
      <w:t xml:space="preserve">                                                         </w:t>
    </w:r>
    <w:r w:rsidR="00443EBB">
      <w:t xml:space="preserve">                           </w:t>
    </w:r>
    <w:r w:rsidR="003B692F">
      <w:rPr>
        <w:rFonts w:ascii="Arial" w:hAnsi="Arial" w:cs="Arial"/>
        <w:b/>
        <w:bCs/>
        <w:color w:val="auto"/>
      </w:rPr>
      <w:t xml:space="preserve">Číslo smlouvy: </w:t>
    </w:r>
    <w:r w:rsidR="003B692F" w:rsidRPr="003B692F">
      <w:rPr>
        <w:rFonts w:ascii="Arial" w:hAnsi="Arial" w:cs="Arial"/>
        <w:b/>
        <w:bCs/>
        <w:color w:val="auto"/>
      </w:rPr>
      <w:t>SML/196/23/010</w:t>
    </w:r>
  </w:p>
  <w:p w14:paraId="0A552380" w14:textId="77777777" w:rsidR="001D266C" w:rsidRDefault="0072563D" w:rsidP="001D266C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top w:w="113" w:type="dxa"/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78"/>
      <w:gridCol w:w="284"/>
      <w:gridCol w:w="2478"/>
      <w:gridCol w:w="284"/>
      <w:gridCol w:w="2481"/>
    </w:tblGrid>
    <w:tr w:rsidR="001D266C" w14:paraId="249DF121" w14:textId="77777777">
      <w:trPr>
        <w:trHeight w:hRule="exact" w:val="2835"/>
      </w:trPr>
      <w:tc>
        <w:tcPr>
          <w:tcW w:w="2478" w:type="dxa"/>
          <w:tcBorders>
            <w:top w:val="single" w:sz="4" w:space="0" w:color="211F5E"/>
            <w:left w:val="nil"/>
            <w:bottom w:val="single" w:sz="2" w:space="0" w:color="211F5E"/>
            <w:right w:val="nil"/>
          </w:tcBorders>
          <w:tcMar>
            <w:top w:w="113" w:type="dxa"/>
          </w:tcMar>
        </w:tcPr>
        <w:p w14:paraId="73BC9F25" w14:textId="77777777" w:rsidR="001D266C" w:rsidRDefault="0072563D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HPST, s.r.o</w:t>
          </w:r>
        </w:p>
        <w:p w14:paraId="2632529E" w14:textId="77777777" w:rsidR="001D266C" w:rsidRDefault="0072563D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Písnická 372/20</w:t>
          </w:r>
        </w:p>
        <w:p w14:paraId="73983AC2" w14:textId="77777777" w:rsidR="001D266C" w:rsidRDefault="0072563D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142 00 Praha 4</w:t>
          </w:r>
        </w:p>
        <w:p w14:paraId="321309A2" w14:textId="77777777" w:rsidR="001D266C" w:rsidRDefault="0072563D">
          <w:pPr>
            <w:pStyle w:val="Zhlav"/>
            <w:rPr>
              <w:color w:val="auto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Česká republika</w:t>
          </w:r>
        </w:p>
      </w:tc>
      <w:tc>
        <w:tcPr>
          <w:tcW w:w="284" w:type="dxa"/>
          <w:tcBorders>
            <w:top w:val="single" w:sz="4" w:space="0" w:color="211F5E"/>
            <w:left w:val="nil"/>
            <w:bottom w:val="single" w:sz="2" w:space="0" w:color="211F5E"/>
            <w:right w:val="nil"/>
          </w:tcBorders>
          <w:tcMar>
            <w:top w:w="113" w:type="dxa"/>
          </w:tcMar>
        </w:tcPr>
        <w:p w14:paraId="1F6547B9" w14:textId="77777777" w:rsidR="001D266C" w:rsidRDefault="005E043B">
          <w:pPr>
            <w:pStyle w:val="Zhlav"/>
            <w:rPr>
              <w:color w:val="auto"/>
            </w:rPr>
          </w:pPr>
        </w:p>
      </w:tc>
      <w:tc>
        <w:tcPr>
          <w:tcW w:w="2478" w:type="dxa"/>
          <w:tcBorders>
            <w:top w:val="single" w:sz="4" w:space="0" w:color="211F5E"/>
            <w:left w:val="nil"/>
            <w:bottom w:val="single" w:sz="2" w:space="0" w:color="211F5E"/>
            <w:right w:val="nil"/>
          </w:tcBorders>
          <w:tcMar>
            <w:top w:w="113" w:type="dxa"/>
          </w:tcMar>
        </w:tcPr>
        <w:p w14:paraId="0B7D3CB5" w14:textId="77777777" w:rsidR="001D266C" w:rsidRDefault="0072563D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Tel.: +420 244 001 231</w:t>
          </w:r>
        </w:p>
        <w:p w14:paraId="5E8E9D94" w14:textId="77777777" w:rsidR="001D266C" w:rsidRDefault="0072563D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Fax: +420 244 011 235</w:t>
          </w:r>
        </w:p>
        <w:p w14:paraId="20402EF4" w14:textId="77777777" w:rsidR="001D266C" w:rsidRDefault="0072563D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E-mail: info@hpst.cz</w:t>
          </w:r>
        </w:p>
        <w:p w14:paraId="5956079A" w14:textId="77777777" w:rsidR="001D266C" w:rsidRDefault="0072563D">
          <w:pPr>
            <w:pStyle w:val="Zhlav"/>
            <w:rPr>
              <w:color w:val="auto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Web: www.hpst.cz</w:t>
          </w:r>
        </w:p>
      </w:tc>
      <w:tc>
        <w:tcPr>
          <w:tcW w:w="284" w:type="dxa"/>
          <w:tcBorders>
            <w:top w:val="single" w:sz="4" w:space="0" w:color="211F5E"/>
            <w:left w:val="nil"/>
            <w:bottom w:val="nil"/>
            <w:right w:val="nil"/>
          </w:tcBorders>
          <w:tcMar>
            <w:top w:w="113" w:type="dxa"/>
          </w:tcMar>
        </w:tcPr>
        <w:p w14:paraId="546E8B4A" w14:textId="77777777" w:rsidR="001D266C" w:rsidRDefault="005E043B">
          <w:pPr>
            <w:pStyle w:val="Zhlav"/>
            <w:rPr>
              <w:color w:val="auto"/>
            </w:rPr>
          </w:pPr>
        </w:p>
      </w:tc>
      <w:tc>
        <w:tcPr>
          <w:tcW w:w="2481" w:type="dxa"/>
          <w:tcBorders>
            <w:top w:val="single" w:sz="4" w:space="0" w:color="211F5E"/>
            <w:left w:val="nil"/>
            <w:bottom w:val="single" w:sz="2" w:space="0" w:color="211F5E"/>
            <w:right w:val="nil"/>
          </w:tcBorders>
          <w:tcMar>
            <w:top w:w="113" w:type="dxa"/>
          </w:tcMar>
        </w:tcPr>
        <w:p w14:paraId="2FE288C0" w14:textId="77777777" w:rsidR="001D266C" w:rsidRDefault="0072563D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IC: 25791079</w:t>
          </w:r>
        </w:p>
        <w:p w14:paraId="20A4F2B0" w14:textId="77777777" w:rsidR="001D266C" w:rsidRDefault="0072563D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DIČ: CZ25791079</w:t>
          </w:r>
        </w:p>
        <w:p w14:paraId="72FF019B" w14:textId="77777777" w:rsidR="001D266C" w:rsidRDefault="0072563D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Citibank a.s., Praha 6</w:t>
          </w:r>
        </w:p>
        <w:p w14:paraId="3BED95F0" w14:textId="77777777" w:rsidR="001D266C" w:rsidRDefault="0072563D">
          <w:pPr>
            <w:pStyle w:val="Zhlav"/>
            <w:rPr>
              <w:rFonts w:ascii="Arial" w:hAnsi="Arial" w:cs="Arial"/>
              <w:color w:val="auto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č.ú.: 2504270118/2600</w:t>
          </w:r>
        </w:p>
      </w:tc>
    </w:tr>
    <w:tr w:rsidR="001D266C" w14:paraId="2E7D9EFC" w14:textId="77777777">
      <w:trPr>
        <w:trHeight w:hRule="exact" w:val="1349"/>
      </w:trPr>
      <w:tc>
        <w:tcPr>
          <w:tcW w:w="5240" w:type="dxa"/>
          <w:gridSpan w:val="3"/>
          <w:tcBorders>
            <w:top w:val="single" w:sz="2" w:space="0" w:color="211F5E"/>
            <w:left w:val="nil"/>
            <w:bottom w:val="nil"/>
            <w:right w:val="nil"/>
          </w:tcBorders>
          <w:tcMar>
            <w:top w:w="113" w:type="dxa"/>
          </w:tcMar>
        </w:tcPr>
        <w:p w14:paraId="5A3849C4" w14:textId="77777777" w:rsidR="001D266C" w:rsidRDefault="0072563D">
          <w:pPr>
            <w:pStyle w:val="Zhlav"/>
            <w:rPr>
              <w:rFonts w:ascii="Arial" w:hAnsi="Arial" w:cs="Arial"/>
              <w:color w:val="auto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Xyz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tcMar>
            <w:top w:w="113" w:type="dxa"/>
          </w:tcMar>
        </w:tcPr>
        <w:p w14:paraId="3C72C8AF" w14:textId="77777777" w:rsidR="001D266C" w:rsidRDefault="005E043B">
          <w:pPr>
            <w:pStyle w:val="Zhlav"/>
            <w:rPr>
              <w:color w:val="auto"/>
            </w:rPr>
          </w:pPr>
        </w:p>
      </w:tc>
      <w:tc>
        <w:tcPr>
          <w:tcW w:w="2481" w:type="dxa"/>
          <w:tcBorders>
            <w:top w:val="single" w:sz="2" w:space="0" w:color="211F5E"/>
            <w:left w:val="nil"/>
            <w:bottom w:val="nil"/>
            <w:right w:val="nil"/>
          </w:tcBorders>
          <w:tcMar>
            <w:top w:w="113" w:type="dxa"/>
          </w:tcMar>
        </w:tcPr>
        <w:p w14:paraId="1A89AB4E" w14:textId="77777777" w:rsidR="001D266C" w:rsidRDefault="0072563D">
          <w:pPr>
            <w:pStyle w:val="Zhlav"/>
            <w:rPr>
              <w:color w:val="auto"/>
            </w:rPr>
          </w:pPr>
          <w:r>
            <w:rPr>
              <w:rFonts w:ascii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 wp14:anchorId="1CD706FF" wp14:editId="00341C76">
                <wp:extent cx="1171575" cy="323850"/>
                <wp:effectExtent l="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49069C" w14:textId="77777777" w:rsidR="001D266C" w:rsidRDefault="0072563D" w:rsidP="001D266C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A349AB4" wp14:editId="7F1FE24D">
          <wp:simplePos x="0" y="0"/>
          <wp:positionH relativeFrom="margin">
            <wp:posOffset>360045</wp:posOffset>
          </wp:positionH>
          <wp:positionV relativeFrom="margin">
            <wp:posOffset>360045</wp:posOffset>
          </wp:positionV>
          <wp:extent cx="972185" cy="9721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6B86"/>
    <w:multiLevelType w:val="multilevel"/>
    <w:tmpl w:val="56AC80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1" w15:restartNumberingAfterBreak="0">
    <w:nsid w:val="0B711930"/>
    <w:multiLevelType w:val="multilevel"/>
    <w:tmpl w:val="FDEE2B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2" w15:restartNumberingAfterBreak="0">
    <w:nsid w:val="14E53DE8"/>
    <w:multiLevelType w:val="multilevel"/>
    <w:tmpl w:val="247C0BD4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3" w15:restartNumberingAfterBreak="0">
    <w:nsid w:val="1EEC7E95"/>
    <w:multiLevelType w:val="multilevel"/>
    <w:tmpl w:val="66C4C2B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4" w15:restartNumberingAfterBreak="0">
    <w:nsid w:val="267336FC"/>
    <w:multiLevelType w:val="multilevel"/>
    <w:tmpl w:val="FFFFFFFF"/>
    <w:lvl w:ilvl="0">
      <w:start w:val="3"/>
      <w:numFmt w:val="bullet"/>
      <w:lvlText w:val="-"/>
      <w:lvlJc w:val="left"/>
      <w:pPr>
        <w:ind w:left="1080" w:hanging="360"/>
      </w:pPr>
      <w:rPr>
        <w:rFonts w:ascii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/>
        <w:color w:val="000000"/>
      </w:rPr>
    </w:lvl>
  </w:abstractNum>
  <w:abstractNum w:abstractNumId="5" w15:restartNumberingAfterBreak="0">
    <w:nsid w:val="2900247D"/>
    <w:multiLevelType w:val="multilevel"/>
    <w:tmpl w:val="3A4E4E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6" w15:restartNumberingAfterBreak="0">
    <w:nsid w:val="2A4D7B0C"/>
    <w:multiLevelType w:val="multilevel"/>
    <w:tmpl w:val="6C64B5F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7" w15:restartNumberingAfterBreak="0">
    <w:nsid w:val="2DBC3EE2"/>
    <w:multiLevelType w:val="multilevel"/>
    <w:tmpl w:val="516C128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8" w15:restartNumberingAfterBreak="0">
    <w:nsid w:val="3214588D"/>
    <w:multiLevelType w:val="multilevel"/>
    <w:tmpl w:val="40CE83A4"/>
    <w:lvl w:ilvl="0">
      <w:start w:val="150"/>
      <w:numFmt w:val="decimal"/>
      <w:lvlText w:val="%1"/>
      <w:lvlJc w:val="left"/>
      <w:pPr>
        <w:ind w:left="2484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ascii="Calibri" w:hAnsi="Calibri" w:cs="Calibri"/>
        <w:color w:val="000000"/>
      </w:rPr>
    </w:lvl>
  </w:abstractNum>
  <w:abstractNum w:abstractNumId="9" w15:restartNumberingAfterBreak="0">
    <w:nsid w:val="3AC269B7"/>
    <w:multiLevelType w:val="multilevel"/>
    <w:tmpl w:val="C0703A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10" w15:restartNumberingAfterBreak="0">
    <w:nsid w:val="40856D7D"/>
    <w:multiLevelType w:val="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  <w:color w:val="000000"/>
      </w:rPr>
    </w:lvl>
  </w:abstractNum>
  <w:abstractNum w:abstractNumId="11" w15:restartNumberingAfterBreak="0">
    <w:nsid w:val="432F30DD"/>
    <w:multiLevelType w:val="multilevel"/>
    <w:tmpl w:val="E0329C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12" w15:restartNumberingAfterBreak="0">
    <w:nsid w:val="568C72F5"/>
    <w:multiLevelType w:val="multilevel"/>
    <w:tmpl w:val="4A7CF9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13" w15:restartNumberingAfterBreak="0">
    <w:nsid w:val="678656F8"/>
    <w:multiLevelType w:val="multilevel"/>
    <w:tmpl w:val="87D09D8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14" w15:restartNumberingAfterBreak="0">
    <w:nsid w:val="6E8F3E38"/>
    <w:multiLevelType w:val="multilevel"/>
    <w:tmpl w:val="455C6F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>
      <w:start w:val="150"/>
      <w:numFmt w:val="bullet"/>
      <w:lvlText w:val=""/>
      <w:lvlJc w:val="left"/>
      <w:pPr>
        <w:ind w:left="1440" w:hanging="360"/>
      </w:pPr>
      <w:rPr>
        <w:rFonts w:ascii="Symbol" w:hAnsi="Symbol" w:cs="Symbol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13"/>
  </w:num>
  <w:num w:numId="7">
    <w:abstractNumId w:val="11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04"/>
    <w:rsid w:val="000614A9"/>
    <w:rsid w:val="00082F66"/>
    <w:rsid w:val="000952D2"/>
    <w:rsid w:val="000A7DBE"/>
    <w:rsid w:val="00107695"/>
    <w:rsid w:val="00194AB5"/>
    <w:rsid w:val="001B5BD9"/>
    <w:rsid w:val="00205F35"/>
    <w:rsid w:val="002350DD"/>
    <w:rsid w:val="00246BAA"/>
    <w:rsid w:val="00264976"/>
    <w:rsid w:val="002876AE"/>
    <w:rsid w:val="0029278F"/>
    <w:rsid w:val="002D244C"/>
    <w:rsid w:val="002E3427"/>
    <w:rsid w:val="002F1782"/>
    <w:rsid w:val="00313BFE"/>
    <w:rsid w:val="003A259A"/>
    <w:rsid w:val="003B692F"/>
    <w:rsid w:val="003E2793"/>
    <w:rsid w:val="003E6344"/>
    <w:rsid w:val="0040170A"/>
    <w:rsid w:val="00443EBB"/>
    <w:rsid w:val="00460F32"/>
    <w:rsid w:val="00492C5C"/>
    <w:rsid w:val="004C7FC4"/>
    <w:rsid w:val="004D0526"/>
    <w:rsid w:val="00520586"/>
    <w:rsid w:val="00524FE3"/>
    <w:rsid w:val="00562136"/>
    <w:rsid w:val="005B1FB4"/>
    <w:rsid w:val="005B5B06"/>
    <w:rsid w:val="005B6EDF"/>
    <w:rsid w:val="005E043B"/>
    <w:rsid w:val="00613E48"/>
    <w:rsid w:val="00624184"/>
    <w:rsid w:val="006574BB"/>
    <w:rsid w:val="006923F9"/>
    <w:rsid w:val="006C0DFF"/>
    <w:rsid w:val="0072563D"/>
    <w:rsid w:val="00731F0B"/>
    <w:rsid w:val="00743C89"/>
    <w:rsid w:val="007533D0"/>
    <w:rsid w:val="007644F2"/>
    <w:rsid w:val="007C3FA3"/>
    <w:rsid w:val="00804DC9"/>
    <w:rsid w:val="008236C3"/>
    <w:rsid w:val="00826DEC"/>
    <w:rsid w:val="00830327"/>
    <w:rsid w:val="008947B4"/>
    <w:rsid w:val="008B181E"/>
    <w:rsid w:val="008B4866"/>
    <w:rsid w:val="008C26A1"/>
    <w:rsid w:val="00935F4A"/>
    <w:rsid w:val="00936DBA"/>
    <w:rsid w:val="0099132F"/>
    <w:rsid w:val="009A435D"/>
    <w:rsid w:val="009D2A1A"/>
    <w:rsid w:val="009D3622"/>
    <w:rsid w:val="00A375ED"/>
    <w:rsid w:val="00A616B6"/>
    <w:rsid w:val="00A64E8D"/>
    <w:rsid w:val="00AC290A"/>
    <w:rsid w:val="00AE7AFC"/>
    <w:rsid w:val="00B2511C"/>
    <w:rsid w:val="00B3672F"/>
    <w:rsid w:val="00B40A34"/>
    <w:rsid w:val="00B552AF"/>
    <w:rsid w:val="00BC6EA0"/>
    <w:rsid w:val="00C50732"/>
    <w:rsid w:val="00C613DA"/>
    <w:rsid w:val="00CA7F78"/>
    <w:rsid w:val="00D03A37"/>
    <w:rsid w:val="00D32662"/>
    <w:rsid w:val="00DF2A6B"/>
    <w:rsid w:val="00E32A04"/>
    <w:rsid w:val="00EC7305"/>
    <w:rsid w:val="00EF6816"/>
    <w:rsid w:val="00F65D83"/>
    <w:rsid w:val="00F9009C"/>
    <w:rsid w:val="00F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85C19"/>
  <w15:chartTrackingRefBased/>
  <w15:docId w15:val="{03619664-4540-4F2E-B6D3-165168BE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3F9"/>
    <w:pPr>
      <w:spacing w:line="256" w:lineRule="auto"/>
    </w:pPr>
  </w:style>
  <w:style w:type="paragraph" w:styleId="Nadpis1">
    <w:name w:val="heading 1"/>
    <w:basedOn w:val="Normln"/>
    <w:link w:val="Nadpis1Char"/>
    <w:uiPriority w:val="9"/>
    <w:qFormat/>
    <w:rsid w:val="00B55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923F9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rsid w:val="006923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923F9"/>
    <w:rPr>
      <w:rFonts w:ascii="Calibri" w:eastAsia="Times New Roman" w:hAnsi="Calibri" w:cs="Calibri"/>
      <w:color w:val="000000"/>
      <w:lang w:eastAsia="cs-CZ"/>
    </w:rPr>
  </w:style>
  <w:style w:type="paragraph" w:styleId="Zhlav">
    <w:name w:val="header"/>
    <w:basedOn w:val="Normln"/>
    <w:link w:val="ZhlavChar"/>
    <w:uiPriority w:val="99"/>
    <w:rsid w:val="006923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923F9"/>
    <w:rPr>
      <w:rFonts w:ascii="Calibri" w:eastAsia="Times New Roman" w:hAnsi="Calibri" w:cs="Calibri"/>
      <w:color w:val="000000"/>
      <w:lang w:eastAsia="cs-CZ"/>
    </w:rPr>
  </w:style>
  <w:style w:type="paragraph" w:styleId="Odstavecseseznamem">
    <w:name w:val="List Paragraph"/>
    <w:basedOn w:val="Normln"/>
    <w:uiPriority w:val="99"/>
    <w:qFormat/>
    <w:rsid w:val="006923F9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Times New Roman" w:hAnsi="Calibri" w:cs="Calibri"/>
      <w:color w:val="00000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6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6E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6E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6E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6E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EA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C7FC4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552A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kubik@szpi.gov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abo-ms@labo-m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ura@labo-ms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BBA48-5E6F-404A-9090-2B313216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2182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Součková</dc:creator>
  <cp:keywords/>
  <dc:description/>
  <cp:lastModifiedBy>Součková Kristýna, Mgr.</cp:lastModifiedBy>
  <cp:revision>25</cp:revision>
  <dcterms:created xsi:type="dcterms:W3CDTF">2022-04-01T10:51:00Z</dcterms:created>
  <dcterms:modified xsi:type="dcterms:W3CDTF">2023-07-18T07:13:00Z</dcterms:modified>
</cp:coreProperties>
</file>