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82B3" w14:textId="1B964DD9" w:rsidR="00536AB7" w:rsidRPr="00F031D7" w:rsidRDefault="00536AB7" w:rsidP="00536AB7">
      <w:pPr>
        <w:pStyle w:val="WW-Zkladntext2"/>
        <w:spacing w:after="240"/>
        <w:outlineLvl w:val="0"/>
        <w:rPr>
          <w:rFonts w:ascii="Arial" w:hAnsi="Arial" w:cs="Arial"/>
          <w:sz w:val="22"/>
          <w:szCs w:val="22"/>
        </w:rPr>
      </w:pPr>
      <w:r w:rsidRPr="00F031D7">
        <w:rPr>
          <w:rFonts w:ascii="Arial" w:hAnsi="Arial" w:cs="Arial"/>
          <w:sz w:val="22"/>
          <w:szCs w:val="22"/>
        </w:rPr>
        <w:t xml:space="preserve">Dodatek č. </w:t>
      </w:r>
      <w:r w:rsidR="009D5F32">
        <w:rPr>
          <w:rFonts w:ascii="Arial" w:hAnsi="Arial" w:cs="Arial"/>
          <w:sz w:val="22"/>
          <w:szCs w:val="22"/>
        </w:rPr>
        <w:t>1</w:t>
      </w:r>
      <w:r w:rsidRPr="00F031D7">
        <w:rPr>
          <w:rFonts w:ascii="Arial" w:hAnsi="Arial" w:cs="Arial"/>
          <w:sz w:val="22"/>
          <w:szCs w:val="22"/>
        </w:rPr>
        <w:t xml:space="preserve"> ke Smlouvě o partnerství </w:t>
      </w:r>
    </w:p>
    <w:p w14:paraId="1D8B420A" w14:textId="27FC12D1" w:rsidR="00536AB7" w:rsidRPr="009D5F32" w:rsidRDefault="00536AB7" w:rsidP="00536AB7">
      <w:pPr>
        <w:pStyle w:val="WW-Zkladntext2"/>
        <w:rPr>
          <w:rFonts w:ascii="Arial" w:hAnsi="Arial" w:cs="Arial"/>
          <w:b w:val="0"/>
          <w:bCs w:val="0"/>
          <w:iCs/>
          <w:sz w:val="22"/>
          <w:szCs w:val="22"/>
        </w:rPr>
      </w:pPr>
      <w:r w:rsidRPr="009D5F32">
        <w:rPr>
          <w:rFonts w:ascii="Arial" w:hAnsi="Arial" w:cs="Arial"/>
          <w:b w:val="0"/>
          <w:bCs w:val="0"/>
          <w:iCs/>
          <w:sz w:val="22"/>
          <w:szCs w:val="22"/>
        </w:rPr>
        <w:t xml:space="preserve">(dále jen </w:t>
      </w:r>
      <w:r w:rsidR="00D945DD">
        <w:rPr>
          <w:rFonts w:ascii="Arial" w:hAnsi="Arial" w:cs="Arial"/>
          <w:b w:val="0"/>
          <w:bCs w:val="0"/>
          <w:iCs/>
          <w:sz w:val="22"/>
          <w:szCs w:val="22"/>
        </w:rPr>
        <w:t>„</w:t>
      </w:r>
      <w:r w:rsidR="005C4841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Pr="009D5F32">
        <w:rPr>
          <w:rFonts w:ascii="Arial" w:hAnsi="Arial" w:cs="Arial"/>
          <w:b w:val="0"/>
          <w:bCs w:val="0"/>
          <w:iCs/>
          <w:sz w:val="22"/>
          <w:szCs w:val="22"/>
        </w:rPr>
        <w:t>odatek“)</w:t>
      </w:r>
    </w:p>
    <w:p w14:paraId="4942CEA9" w14:textId="77777777" w:rsidR="00F031D7" w:rsidRPr="009D5F32" w:rsidRDefault="00F031D7" w:rsidP="00536AB7">
      <w:pPr>
        <w:pStyle w:val="WW-Zkladntext2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2F1FE475" w14:textId="367C3007" w:rsidR="00F031D7" w:rsidRDefault="00536AB7">
      <w:pPr>
        <w:rPr>
          <w:rFonts w:ascii="Arial" w:hAnsi="Arial" w:cs="Arial"/>
          <w:iCs/>
        </w:rPr>
      </w:pPr>
      <w:r w:rsidRPr="009D5F32">
        <w:rPr>
          <w:rFonts w:ascii="Arial" w:hAnsi="Arial" w:cs="Arial"/>
          <w:iCs/>
        </w:rPr>
        <w:t>mezi smluvními stranami</w:t>
      </w:r>
    </w:p>
    <w:p w14:paraId="554B606C" w14:textId="77777777" w:rsidR="00A00C99" w:rsidRPr="00A00C99" w:rsidRDefault="00A00C99">
      <w:pPr>
        <w:rPr>
          <w:rFonts w:ascii="Arial" w:hAnsi="Arial" w:cs="Arial"/>
          <w:iCs/>
        </w:rPr>
      </w:pPr>
    </w:p>
    <w:p w14:paraId="7D5A9BB1" w14:textId="3ABC3B0A" w:rsidR="00536AB7" w:rsidRPr="00F031D7" w:rsidRDefault="00776AE3" w:rsidP="00536A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Česká </w:t>
      </w:r>
      <w:proofErr w:type="gramStart"/>
      <w:r>
        <w:rPr>
          <w:rFonts w:ascii="Arial" w:hAnsi="Arial" w:cs="Arial"/>
          <w:b/>
          <w:bCs/>
        </w:rPr>
        <w:t xml:space="preserve">republika - </w:t>
      </w:r>
      <w:r w:rsidR="00536AB7" w:rsidRPr="00F031D7">
        <w:rPr>
          <w:rFonts w:ascii="Arial" w:hAnsi="Arial" w:cs="Arial"/>
          <w:b/>
          <w:bCs/>
        </w:rPr>
        <w:t>Ministerstvo</w:t>
      </w:r>
      <w:proofErr w:type="gramEnd"/>
      <w:r w:rsidR="00536AB7" w:rsidRPr="00F031D7">
        <w:rPr>
          <w:rFonts w:ascii="Arial" w:hAnsi="Arial" w:cs="Arial"/>
          <w:b/>
          <w:bCs/>
        </w:rPr>
        <w:t xml:space="preserve"> práce a sociálních věcí</w:t>
      </w:r>
    </w:p>
    <w:p w14:paraId="1813CADE" w14:textId="79E10568" w:rsidR="00536AB7" w:rsidRPr="00F031D7" w:rsidRDefault="00536AB7" w:rsidP="00536AB7">
      <w:pPr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se sídlem</w:t>
      </w:r>
      <w:r w:rsidR="00776AE3">
        <w:rPr>
          <w:rFonts w:ascii="Arial" w:hAnsi="Arial" w:cs="Arial"/>
        </w:rPr>
        <w:t>:</w:t>
      </w:r>
      <w:r w:rsidRPr="00F031D7">
        <w:rPr>
          <w:rFonts w:ascii="Arial" w:hAnsi="Arial" w:cs="Arial"/>
        </w:rPr>
        <w:t xml:space="preserve"> Na Poříčním právu 376/1, 128 00 Praha 2</w:t>
      </w:r>
    </w:p>
    <w:p w14:paraId="4A5A59F9" w14:textId="0D952407" w:rsidR="00536AB7" w:rsidRPr="00F031D7" w:rsidRDefault="00536AB7" w:rsidP="00536AB7">
      <w:pPr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zastoupen</w:t>
      </w:r>
      <w:r w:rsidR="00776AE3">
        <w:rPr>
          <w:rFonts w:ascii="Arial" w:hAnsi="Arial" w:cs="Arial"/>
        </w:rPr>
        <w:t>a:</w:t>
      </w:r>
      <w:r w:rsidRPr="00F031D7">
        <w:rPr>
          <w:rFonts w:ascii="Arial" w:hAnsi="Arial" w:cs="Arial"/>
        </w:rPr>
        <w:t xml:space="preserve"> </w:t>
      </w:r>
      <w:r w:rsidR="00EE5686" w:rsidRPr="00EE5686">
        <w:rPr>
          <w:rFonts w:ascii="Arial" w:hAnsi="Arial" w:cs="Arial"/>
          <w:highlight w:val="yellow"/>
        </w:rPr>
        <w:t>OSOBNÍ ÚDAJ</w:t>
      </w:r>
      <w:r w:rsidRPr="00F031D7">
        <w:rPr>
          <w:rFonts w:ascii="Arial" w:hAnsi="Arial" w:cs="Arial"/>
        </w:rPr>
        <w:t>, ředitelkou odboru řízení projektů</w:t>
      </w:r>
    </w:p>
    <w:p w14:paraId="073A8F8F" w14:textId="77777777" w:rsidR="00536AB7" w:rsidRPr="00F031D7" w:rsidRDefault="00536AB7" w:rsidP="00536AB7">
      <w:pPr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IČ: 00551023</w:t>
      </w:r>
    </w:p>
    <w:p w14:paraId="6CA21C37" w14:textId="77777777" w:rsidR="00536AB7" w:rsidRPr="00F031D7" w:rsidRDefault="00536AB7" w:rsidP="00536AB7">
      <w:pPr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bankovní spojení: 19-2229001/0710</w:t>
      </w:r>
    </w:p>
    <w:p w14:paraId="22215DD2" w14:textId="77777777" w:rsidR="00536AB7" w:rsidRPr="00F031D7" w:rsidRDefault="00536AB7" w:rsidP="00536AB7">
      <w:pPr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(dále jen „příjemce“)</w:t>
      </w:r>
    </w:p>
    <w:p w14:paraId="7519143B" w14:textId="77777777" w:rsidR="00536AB7" w:rsidRPr="00F031D7" w:rsidRDefault="00536AB7" w:rsidP="00536AB7">
      <w:pPr>
        <w:ind w:left="7788"/>
        <w:jc w:val="both"/>
        <w:rPr>
          <w:rFonts w:ascii="Arial" w:hAnsi="Arial" w:cs="Arial"/>
        </w:rPr>
      </w:pPr>
    </w:p>
    <w:p w14:paraId="5E2A1E8E" w14:textId="77777777" w:rsidR="00536AB7" w:rsidRPr="00F031D7" w:rsidRDefault="00536AB7" w:rsidP="00536AB7">
      <w:pPr>
        <w:jc w:val="both"/>
        <w:rPr>
          <w:rFonts w:ascii="Arial" w:hAnsi="Arial" w:cs="Arial"/>
          <w:b/>
          <w:bCs/>
        </w:rPr>
      </w:pPr>
      <w:r w:rsidRPr="00F031D7">
        <w:rPr>
          <w:rFonts w:ascii="Arial" w:hAnsi="Arial" w:cs="Arial"/>
          <w:b/>
          <w:bCs/>
        </w:rPr>
        <w:t>a</w:t>
      </w:r>
    </w:p>
    <w:p w14:paraId="10E328FF" w14:textId="77777777" w:rsidR="00536AB7" w:rsidRPr="00F031D7" w:rsidRDefault="00536AB7" w:rsidP="00536AB7">
      <w:pPr>
        <w:jc w:val="both"/>
        <w:rPr>
          <w:rFonts w:ascii="Arial" w:hAnsi="Arial" w:cs="Arial"/>
          <w:b/>
          <w:bCs/>
        </w:rPr>
      </w:pPr>
    </w:p>
    <w:p w14:paraId="75A87854" w14:textId="398B8698" w:rsidR="00536AB7" w:rsidRPr="00F031D7" w:rsidRDefault="00776AE3" w:rsidP="00536A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Česká </w:t>
      </w:r>
      <w:proofErr w:type="gramStart"/>
      <w:r>
        <w:rPr>
          <w:rFonts w:ascii="Arial" w:hAnsi="Arial" w:cs="Arial"/>
          <w:b/>
          <w:bCs/>
        </w:rPr>
        <w:t xml:space="preserve">republika - </w:t>
      </w:r>
      <w:r w:rsidR="00536AB7" w:rsidRPr="00F031D7">
        <w:rPr>
          <w:rFonts w:ascii="Arial" w:hAnsi="Arial" w:cs="Arial"/>
          <w:b/>
          <w:bCs/>
        </w:rPr>
        <w:t>Úřad</w:t>
      </w:r>
      <w:proofErr w:type="gramEnd"/>
      <w:r w:rsidR="00536AB7" w:rsidRPr="00F031D7">
        <w:rPr>
          <w:rFonts w:ascii="Arial" w:hAnsi="Arial" w:cs="Arial"/>
          <w:b/>
          <w:bCs/>
        </w:rPr>
        <w:t xml:space="preserve"> práce České republiky</w:t>
      </w:r>
    </w:p>
    <w:p w14:paraId="5B1D2979" w14:textId="77777777" w:rsidR="00536AB7" w:rsidRPr="00F031D7" w:rsidRDefault="00536AB7" w:rsidP="00536AB7">
      <w:pPr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se sídlem: Dobrovského 1278/25, 170 00 Praha 7</w:t>
      </w:r>
    </w:p>
    <w:p w14:paraId="08CCE3A6" w14:textId="10800AAC" w:rsidR="00536AB7" w:rsidRPr="00F031D7" w:rsidRDefault="00536AB7" w:rsidP="00536AB7">
      <w:pPr>
        <w:tabs>
          <w:tab w:val="left" w:pos="6000"/>
        </w:tabs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zastoupen</w:t>
      </w:r>
      <w:r w:rsidR="00BF0938">
        <w:rPr>
          <w:rFonts w:ascii="Arial" w:hAnsi="Arial" w:cs="Arial"/>
        </w:rPr>
        <w:t>a</w:t>
      </w:r>
      <w:r w:rsidR="00776AE3">
        <w:rPr>
          <w:rFonts w:ascii="Arial" w:hAnsi="Arial" w:cs="Arial"/>
        </w:rPr>
        <w:t>:</w:t>
      </w:r>
      <w:r w:rsidRPr="00F031D7">
        <w:rPr>
          <w:rFonts w:ascii="Arial" w:hAnsi="Arial" w:cs="Arial"/>
        </w:rPr>
        <w:t xml:space="preserve"> </w:t>
      </w:r>
      <w:r w:rsidR="00EE5686" w:rsidRPr="00EE5686">
        <w:rPr>
          <w:rFonts w:ascii="Arial" w:hAnsi="Arial" w:cs="Arial"/>
          <w:highlight w:val="yellow"/>
        </w:rPr>
        <w:t>OSOBNÍ ÚDAJ</w:t>
      </w:r>
      <w:r w:rsidRPr="00F031D7">
        <w:rPr>
          <w:rFonts w:ascii="Arial" w:hAnsi="Arial" w:cs="Arial"/>
        </w:rPr>
        <w:t>, pověřeným zastupováním generálního ředitele Úřadu práce Č</w:t>
      </w:r>
      <w:r w:rsidR="00BF0938">
        <w:rPr>
          <w:rFonts w:ascii="Arial" w:hAnsi="Arial" w:cs="Arial"/>
        </w:rPr>
        <w:t>R</w:t>
      </w:r>
    </w:p>
    <w:p w14:paraId="3745FEDE" w14:textId="77777777" w:rsidR="00536AB7" w:rsidRPr="00F031D7" w:rsidRDefault="00536AB7" w:rsidP="00536AB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IČ: </w:t>
      </w:r>
      <w:r w:rsidRPr="00F031D7">
        <w:rPr>
          <w:rFonts w:ascii="Arial" w:hAnsi="Arial" w:cs="Arial"/>
          <w:color w:val="000000"/>
        </w:rPr>
        <w:t>72496991</w:t>
      </w:r>
    </w:p>
    <w:p w14:paraId="134F60E5" w14:textId="77777777" w:rsidR="00536AB7" w:rsidRPr="00F031D7" w:rsidRDefault="00536AB7" w:rsidP="00536AB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bankovní spojení: </w:t>
      </w:r>
      <w:r w:rsidRPr="00F031D7">
        <w:rPr>
          <w:rFonts w:ascii="Arial" w:hAnsi="Arial" w:cs="Arial"/>
          <w:bCs/>
        </w:rPr>
        <w:t>37827001/0710</w:t>
      </w:r>
      <w:r w:rsidRPr="00F031D7" w:rsidDel="00EA625E">
        <w:rPr>
          <w:rFonts w:ascii="Arial" w:hAnsi="Arial" w:cs="Arial"/>
          <w:highlight w:val="yellow"/>
        </w:rPr>
        <w:t xml:space="preserve"> </w:t>
      </w:r>
    </w:p>
    <w:p w14:paraId="02B1C9B9" w14:textId="107D0427" w:rsidR="00536AB7" w:rsidRPr="00F031D7" w:rsidRDefault="00536AB7" w:rsidP="00536AB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(dále jen „partner“)</w:t>
      </w:r>
    </w:p>
    <w:p w14:paraId="27150198" w14:textId="6BEAEB40" w:rsidR="00536AB7" w:rsidRPr="00F031D7" w:rsidRDefault="00536AB7" w:rsidP="00536AB7">
      <w:pPr>
        <w:jc w:val="both"/>
        <w:outlineLvl w:val="0"/>
        <w:rPr>
          <w:rFonts w:ascii="Arial" w:hAnsi="Arial" w:cs="Arial"/>
        </w:rPr>
      </w:pPr>
    </w:p>
    <w:p w14:paraId="7EA3BE50" w14:textId="77777777" w:rsidR="00276779" w:rsidRPr="00276779" w:rsidRDefault="00276779" w:rsidP="00276779">
      <w:pPr>
        <w:pStyle w:val="Odstavecseseznamem"/>
        <w:keepNext/>
        <w:numPr>
          <w:ilvl w:val="0"/>
          <w:numId w:val="11"/>
        </w:numPr>
        <w:tabs>
          <w:tab w:val="left" w:pos="22"/>
          <w:tab w:val="num" w:pos="284"/>
        </w:tabs>
        <w:spacing w:before="100" w:after="100" w:line="288" w:lineRule="auto"/>
        <w:ind w:hanging="720"/>
        <w:jc w:val="both"/>
        <w:outlineLvl w:val="0"/>
        <w:rPr>
          <w:rFonts w:ascii="Arial" w:eastAsia="Batang" w:hAnsi="Arial" w:cs="Arial"/>
          <w:b/>
          <w:caps/>
          <w:kern w:val="28"/>
          <w:lang w:eastAsia="en-GB"/>
        </w:rPr>
      </w:pPr>
      <w:r w:rsidRPr="00276779">
        <w:rPr>
          <w:rFonts w:ascii="Arial" w:eastAsia="Batang" w:hAnsi="Arial" w:cs="Arial"/>
          <w:b/>
          <w:caps/>
          <w:kern w:val="28"/>
          <w:lang w:eastAsia="en-GB"/>
        </w:rPr>
        <w:t>Předmět dodatku</w:t>
      </w:r>
    </w:p>
    <w:p w14:paraId="48D1789D" w14:textId="1738A08A" w:rsidR="00536AB7" w:rsidRPr="00F031D7" w:rsidRDefault="00D945DD" w:rsidP="00536AB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projevují shodnou vůli změnit Smlouvu o partnerství </w:t>
      </w:r>
      <w:r w:rsidR="00776AE3">
        <w:rPr>
          <w:rFonts w:ascii="Arial" w:hAnsi="Arial" w:cs="Arial"/>
        </w:rPr>
        <w:t xml:space="preserve">uzavřenou dne 21. 3. 2023 </w:t>
      </w:r>
      <w:r w:rsidR="00776AE3" w:rsidRPr="00776AE3">
        <w:rPr>
          <w:rFonts w:ascii="Arial" w:hAnsi="Arial" w:cs="Arial"/>
        </w:rPr>
        <w:t xml:space="preserve">podle § 160 odst. 1 zákona č. 500/2004 Sb., správního řádu, ve znění pozdějších předpisů </w:t>
      </w:r>
      <w:r>
        <w:rPr>
          <w:rFonts w:ascii="Arial" w:hAnsi="Arial" w:cs="Arial"/>
        </w:rPr>
        <w:t>(dále jen „smlouva“)</w:t>
      </w:r>
      <w:r w:rsidR="00776A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tímto dodatkem tak, aby smlouva </w:t>
      </w:r>
      <w:r w:rsidR="00536AB7" w:rsidRPr="00276779">
        <w:rPr>
          <w:rFonts w:ascii="Arial" w:hAnsi="Arial" w:cs="Arial"/>
        </w:rPr>
        <w:t xml:space="preserve">odpovídala </w:t>
      </w:r>
      <w:r w:rsidR="00F031D7" w:rsidRPr="00276779">
        <w:rPr>
          <w:rFonts w:ascii="Arial" w:hAnsi="Arial" w:cs="Arial"/>
        </w:rPr>
        <w:t>povinnostem smluvních stran plynoucích z</w:t>
      </w:r>
      <w:r w:rsidR="00776AE3" w:rsidRPr="00776AE3">
        <w:rPr>
          <w:rFonts w:ascii="Arial" w:hAnsi="Arial" w:cs="Arial"/>
        </w:rPr>
        <w:t xml:space="preserve"> Pravid</w:t>
      </w:r>
      <w:r w:rsidR="00776AE3">
        <w:rPr>
          <w:rFonts w:ascii="Arial" w:hAnsi="Arial" w:cs="Arial"/>
        </w:rPr>
        <w:t>e</w:t>
      </w:r>
      <w:r w:rsidR="00776AE3" w:rsidRPr="00776AE3">
        <w:rPr>
          <w:rFonts w:ascii="Arial" w:hAnsi="Arial" w:cs="Arial"/>
        </w:rPr>
        <w:t>l OPZ+,</w:t>
      </w:r>
      <w:r w:rsidR="00F031D7" w:rsidRPr="00276779">
        <w:rPr>
          <w:rFonts w:ascii="Arial" w:hAnsi="Arial" w:cs="Arial"/>
        </w:rPr>
        <w:t> </w:t>
      </w:r>
      <w:r w:rsidR="00776AE3">
        <w:rPr>
          <w:rFonts w:ascii="Arial" w:hAnsi="Arial" w:cs="Arial"/>
        </w:rPr>
        <w:t xml:space="preserve">konkrétně </w:t>
      </w:r>
      <w:r w:rsidR="00F031D7" w:rsidRPr="00276779">
        <w:rPr>
          <w:rFonts w:ascii="Arial" w:hAnsi="Arial" w:cs="Arial"/>
        </w:rPr>
        <w:t>Podmínek použití podpory z programu OPZ+</w:t>
      </w:r>
      <w:r w:rsidR="006E749C">
        <w:rPr>
          <w:rFonts w:ascii="Arial" w:hAnsi="Arial" w:cs="Arial"/>
        </w:rPr>
        <w:t>, a</w:t>
      </w:r>
      <w:r w:rsidR="00634D44">
        <w:rPr>
          <w:rFonts w:ascii="Arial" w:hAnsi="Arial" w:cs="Arial"/>
        </w:rPr>
        <w:t> </w:t>
      </w:r>
      <w:r w:rsidR="006E749C">
        <w:rPr>
          <w:rFonts w:ascii="Arial" w:hAnsi="Arial" w:cs="Arial"/>
        </w:rPr>
        <w:t>to následujícím způsobem</w:t>
      </w:r>
      <w:r w:rsidR="00536AB7" w:rsidRPr="00276779">
        <w:rPr>
          <w:rFonts w:ascii="Arial" w:hAnsi="Arial" w:cs="Arial"/>
        </w:rPr>
        <w:t>:</w:t>
      </w:r>
    </w:p>
    <w:p w14:paraId="3821B622" w14:textId="34B94FCF" w:rsidR="00536AB7" w:rsidRPr="00F031D7" w:rsidRDefault="00536AB7" w:rsidP="00536AB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V části </w:t>
      </w:r>
      <w:r w:rsidR="002E23B9" w:rsidRPr="00F031D7">
        <w:rPr>
          <w:rFonts w:ascii="Arial" w:hAnsi="Arial" w:cs="Arial"/>
        </w:rPr>
        <w:t xml:space="preserve">II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 xml:space="preserve">Předmět a účel smlouvy, </w:t>
      </w:r>
      <w:r w:rsidR="002E23B9" w:rsidRPr="00F031D7">
        <w:rPr>
          <w:rFonts w:ascii="Arial" w:hAnsi="Arial" w:cs="Arial"/>
        </w:rPr>
        <w:t xml:space="preserve">bod 2 </w:t>
      </w:r>
      <w:r w:rsidRPr="00F031D7">
        <w:rPr>
          <w:rFonts w:ascii="Arial" w:hAnsi="Arial" w:cs="Arial"/>
        </w:rPr>
        <w:t>se smlouva upravuje následov</w:t>
      </w:r>
      <w:r w:rsidR="00F031D7">
        <w:rPr>
          <w:rFonts w:ascii="Arial" w:hAnsi="Arial" w:cs="Arial"/>
        </w:rPr>
        <w:t>n</w:t>
      </w:r>
      <w:r w:rsidRPr="00F031D7">
        <w:rPr>
          <w:rFonts w:ascii="Arial" w:hAnsi="Arial" w:cs="Arial"/>
        </w:rPr>
        <w:t>ě:</w:t>
      </w:r>
    </w:p>
    <w:p w14:paraId="698B1379" w14:textId="3F450089" w:rsidR="002E23B9" w:rsidRPr="00F031D7" w:rsidRDefault="00D945DD" w:rsidP="00536AB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E23B9" w:rsidRPr="00F031D7">
        <w:rPr>
          <w:rFonts w:ascii="Arial" w:hAnsi="Arial" w:cs="Arial"/>
        </w:rPr>
        <w:t>ESF</w:t>
      </w:r>
      <w:r>
        <w:rPr>
          <w:rFonts w:ascii="Arial" w:hAnsi="Arial" w:cs="Arial"/>
        </w:rPr>
        <w:t>“</w:t>
      </w:r>
      <w:r w:rsidR="002E23B9" w:rsidRPr="00F031D7">
        <w:rPr>
          <w:rFonts w:ascii="Arial" w:hAnsi="Arial" w:cs="Arial"/>
        </w:rPr>
        <w:t xml:space="preserve"> nahraz</w:t>
      </w:r>
      <w:r>
        <w:rPr>
          <w:rFonts w:ascii="Arial" w:hAnsi="Arial" w:cs="Arial"/>
        </w:rPr>
        <w:t>uje</w:t>
      </w:r>
      <w:r w:rsidR="002E23B9" w:rsidRPr="00F03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2E23B9" w:rsidRPr="00F031D7">
        <w:rPr>
          <w:rFonts w:ascii="Arial" w:hAnsi="Arial" w:cs="Arial"/>
        </w:rPr>
        <w:t>ESF+</w:t>
      </w:r>
      <w:r>
        <w:rPr>
          <w:rFonts w:ascii="Arial" w:hAnsi="Arial" w:cs="Arial"/>
        </w:rPr>
        <w:t>“</w:t>
      </w:r>
    </w:p>
    <w:p w14:paraId="475C8E35" w14:textId="530BD0A3" w:rsidR="002E23B9" w:rsidRPr="00F031D7" w:rsidRDefault="002E23B9" w:rsidP="00776AE3">
      <w:pPr>
        <w:spacing w:before="240"/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 xml:space="preserve">Práva a povinnosti smluvních stran, </w:t>
      </w:r>
      <w:r w:rsidRPr="00F031D7">
        <w:rPr>
          <w:rFonts w:ascii="Arial" w:hAnsi="Arial" w:cs="Arial"/>
        </w:rPr>
        <w:t xml:space="preserve">bod 6 </w:t>
      </w:r>
      <w:r w:rsidR="00D945DD">
        <w:rPr>
          <w:rFonts w:ascii="Arial" w:hAnsi="Arial" w:cs="Arial"/>
        </w:rPr>
        <w:t>se</w:t>
      </w:r>
      <w:r w:rsidRPr="00F031D7">
        <w:rPr>
          <w:rFonts w:ascii="Arial" w:hAnsi="Arial" w:cs="Arial"/>
        </w:rPr>
        <w:t xml:space="preserve"> odstavec d) </w:t>
      </w:r>
      <w:r w:rsidR="00776AE3">
        <w:rPr>
          <w:rFonts w:ascii="Arial" w:hAnsi="Arial" w:cs="Arial"/>
        </w:rPr>
        <w:t>mění následovně</w:t>
      </w:r>
      <w:r w:rsidRPr="00F031D7">
        <w:rPr>
          <w:rFonts w:ascii="Arial" w:hAnsi="Arial" w:cs="Arial"/>
        </w:rPr>
        <w:t>:</w:t>
      </w:r>
    </w:p>
    <w:p w14:paraId="649E4E9F" w14:textId="7A152326" w:rsidR="002E23B9" w:rsidRDefault="002E23B9" w:rsidP="00C94605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C94605">
        <w:rPr>
          <w:rFonts w:ascii="Arial" w:hAnsi="Arial" w:cs="Arial"/>
        </w:rPr>
        <w:t xml:space="preserve">v případech, kdy projekt podle platných pravidel o veřejné podpoře ve smyslu článku 107 Smlouvy o fungování EU podléhá povinnosti zachování investice, je partner povinen zajistit, aby ve stanoveném období od ukončení realizace projektu nedošlo k zastavení nebo přemístění výrobní činnosti mimo region úrovně NUTS 2, v němž byl projekt realizován (článek 65 odst. 1 nařízení Evropského parlamentu a Rady (EU) č. 2021/1060 ze dne 24. června 2021 o společných ustanoveních pro Evropský fond pro </w:t>
      </w:r>
      <w:r w:rsidRPr="00C94605">
        <w:rPr>
          <w:rFonts w:ascii="Arial" w:hAnsi="Arial" w:cs="Arial"/>
        </w:rPr>
        <w:lastRenderedPageBreak/>
        <w:t>regionální rozvoj, Evropský sociální fond plus, Fond soudržnosti, Fond pro spravedlivou transformaci a Evropský námořní, rybářský a akvakulturní fond a o finančních pravidlech pro tyto fondy a pro Azylový, migrační a integrační fond, Fond pro vnitřní bezpečnost a Nástroj pro finanční podporu správy hranic a vízové politiky);</w:t>
      </w:r>
    </w:p>
    <w:p w14:paraId="0E1AC0A0" w14:textId="3ADC583B" w:rsidR="00776AE3" w:rsidRPr="00F031D7" w:rsidRDefault="00776AE3" w:rsidP="00776AE3">
      <w:pPr>
        <w:spacing w:before="240"/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V části III </w:t>
      </w:r>
      <w:r>
        <w:rPr>
          <w:rFonts w:ascii="Arial" w:hAnsi="Arial" w:cs="Arial"/>
        </w:rPr>
        <w:t xml:space="preserve">– Práva a povinnosti smluvních stran, </w:t>
      </w:r>
      <w:r w:rsidRPr="00F031D7">
        <w:rPr>
          <w:rFonts w:ascii="Arial" w:hAnsi="Arial" w:cs="Arial"/>
        </w:rPr>
        <w:t xml:space="preserve">bod 6 </w:t>
      </w:r>
      <w:r>
        <w:rPr>
          <w:rFonts w:ascii="Arial" w:hAnsi="Arial" w:cs="Arial"/>
        </w:rPr>
        <w:t>se</w:t>
      </w:r>
      <w:r w:rsidRPr="00F031D7">
        <w:rPr>
          <w:rFonts w:ascii="Arial" w:hAnsi="Arial" w:cs="Arial"/>
        </w:rPr>
        <w:t xml:space="preserve"> odstavec </w:t>
      </w:r>
      <w:r>
        <w:rPr>
          <w:rFonts w:ascii="Arial" w:hAnsi="Arial" w:cs="Arial"/>
        </w:rPr>
        <w:t>e</w:t>
      </w:r>
      <w:r w:rsidRPr="00F031D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mění následovně</w:t>
      </w:r>
      <w:r w:rsidRPr="00F031D7">
        <w:rPr>
          <w:rFonts w:ascii="Arial" w:hAnsi="Arial" w:cs="Arial"/>
        </w:rPr>
        <w:t>:</w:t>
      </w:r>
    </w:p>
    <w:p w14:paraId="6FBDEF9D" w14:textId="6BA486B3" w:rsidR="002E23B9" w:rsidRPr="008540B5" w:rsidRDefault="002E23B9" w:rsidP="008540B5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276779">
        <w:rPr>
          <w:rFonts w:ascii="Arial" w:hAnsi="Arial" w:cs="Arial"/>
        </w:rPr>
        <w:t>řádně účtovat o veškerých příjmech a výdajích, resp. výnosech a nákladech.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a b)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 6 písm. a) a b) rozpočtových pravidel, vedeny s jednoznačnou vazbou na projekt;</w:t>
      </w:r>
    </w:p>
    <w:p w14:paraId="19991323" w14:textId="560AE20F" w:rsidR="002E23B9" w:rsidRPr="00F031D7" w:rsidRDefault="002E23B9" w:rsidP="00776AE3">
      <w:pPr>
        <w:spacing w:before="240"/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II</w:t>
      </w:r>
      <w:r w:rsidR="004D7D34" w:rsidRPr="00F031D7">
        <w:rPr>
          <w:rFonts w:ascii="Arial" w:hAnsi="Arial" w:cs="Arial"/>
        </w:rPr>
        <w:t>I</w:t>
      </w:r>
      <w:r w:rsidR="00D945DD">
        <w:rPr>
          <w:rFonts w:ascii="Arial" w:hAnsi="Arial" w:cs="Arial"/>
        </w:rPr>
        <w:t xml:space="preserve">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stran,</w:t>
      </w:r>
      <w:r w:rsidRPr="00F031D7">
        <w:rPr>
          <w:rFonts w:ascii="Arial" w:hAnsi="Arial" w:cs="Arial"/>
        </w:rPr>
        <w:t xml:space="preserve"> bod 6 je</w:t>
      </w:r>
      <w:r w:rsidR="00276779">
        <w:rPr>
          <w:rFonts w:ascii="Arial" w:hAnsi="Arial" w:cs="Arial"/>
        </w:rPr>
        <w:t xml:space="preserve"> před odstavec</w:t>
      </w:r>
      <w:r w:rsidRPr="00F031D7">
        <w:rPr>
          <w:rFonts w:ascii="Arial" w:hAnsi="Arial" w:cs="Arial"/>
        </w:rPr>
        <w:t xml:space="preserve"> i) </w:t>
      </w:r>
      <w:r w:rsidR="00FA005F">
        <w:rPr>
          <w:rFonts w:ascii="Arial" w:hAnsi="Arial" w:cs="Arial"/>
        </w:rPr>
        <w:t xml:space="preserve">vložen </w:t>
      </w:r>
      <w:r w:rsidR="00276779">
        <w:rPr>
          <w:rFonts w:ascii="Arial" w:hAnsi="Arial" w:cs="Arial"/>
        </w:rPr>
        <w:t>nový odstavec i)</w:t>
      </w:r>
      <w:r w:rsidRPr="00F031D7">
        <w:rPr>
          <w:rFonts w:ascii="Arial" w:hAnsi="Arial" w:cs="Arial"/>
        </w:rPr>
        <w:t>:</w:t>
      </w:r>
    </w:p>
    <w:p w14:paraId="12943A84" w14:textId="1EA38919" w:rsidR="002E23B9" w:rsidRPr="00276779" w:rsidRDefault="002E23B9" w:rsidP="00276779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</w:rPr>
      </w:pPr>
      <w:r w:rsidRPr="00276779">
        <w:rPr>
          <w:rFonts w:ascii="Arial" w:hAnsi="Arial" w:cs="Arial"/>
        </w:rPr>
        <w:t>v případě, kdy v rámci realizace projektu využije byť jen z části plnění z nadlimitní zakázky ve smyslu § 25 zákona 134/2016 Sb., o zadávání veřejných zakázek,</w:t>
      </w:r>
      <w:r w:rsidR="00634D44">
        <w:rPr>
          <w:rFonts w:ascii="Arial" w:hAnsi="Arial" w:cs="Arial"/>
        </w:rPr>
        <w:t xml:space="preserve"> </w:t>
      </w:r>
      <w:r w:rsidRPr="00276779">
        <w:rPr>
          <w:rFonts w:ascii="Arial" w:hAnsi="Arial" w:cs="Arial"/>
        </w:rPr>
        <w:t>po</w:t>
      </w:r>
      <w:r w:rsidR="00634D44">
        <w:rPr>
          <w:rFonts w:ascii="Arial" w:hAnsi="Arial" w:cs="Arial"/>
        </w:rPr>
        <w:t> </w:t>
      </w:r>
      <w:r w:rsidRPr="00276779">
        <w:rPr>
          <w:rFonts w:ascii="Arial" w:hAnsi="Arial" w:cs="Arial"/>
        </w:rPr>
        <w:t xml:space="preserve"> podpisu odpovídajících smluv, poskytnout příjemci informaci o všech dodavatelích, včetně jména a identifikačního čísla pro účely DPH nebo daňového identifikačního čísla dodavatele (dodavatelů), o všech skutečných majitelích dodavatele ve smyslu § 4 odst. 4 zákona č. 253/2008 Sb., o některých opatřeních proti legalizaci výnosů z trestné činnosti a financování terorismu, a to v rozsahu jména (jmen) a příjmení, datum narození a identifikační číslo (čísla) pro účely DPH nebo daňové identifikační číslo (čísla) těchto skutečných majitelů, a kopii uzavřené smlouvy, ze které bude patrné datum uzavření smlouvy, název, referenční číslo a smluvní částka;</w:t>
      </w:r>
    </w:p>
    <w:p w14:paraId="35B7A6C0" w14:textId="77777777" w:rsidR="002E23B9" w:rsidRPr="00F031D7" w:rsidRDefault="002E23B9" w:rsidP="002E23B9">
      <w:pPr>
        <w:pStyle w:val="Odstavecseseznamem"/>
        <w:spacing w:before="120" w:after="120" w:line="240" w:lineRule="auto"/>
        <w:ind w:left="717"/>
        <w:jc w:val="both"/>
        <w:rPr>
          <w:rFonts w:ascii="Arial" w:hAnsi="Arial" w:cs="Arial"/>
        </w:rPr>
      </w:pPr>
    </w:p>
    <w:p w14:paraId="203379A8" w14:textId="7E0D4970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>bod 6 je odstavec i) přejmenován na odstavec j)</w:t>
      </w:r>
      <w:r w:rsidR="008540B5">
        <w:rPr>
          <w:rFonts w:ascii="Arial" w:hAnsi="Arial" w:cs="Arial"/>
        </w:rPr>
        <w:t>.</w:t>
      </w:r>
    </w:p>
    <w:p w14:paraId="7338ADDF" w14:textId="3B27B0B6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>bod 6 je odstavec j) přejmenován na odstavec k)</w:t>
      </w:r>
      <w:r w:rsidR="008540B5">
        <w:rPr>
          <w:rFonts w:ascii="Arial" w:hAnsi="Arial" w:cs="Arial"/>
        </w:rPr>
        <w:t>.</w:t>
      </w:r>
    </w:p>
    <w:p w14:paraId="3DFECE2F" w14:textId="3A2CC8DC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>bod 6 je odstavec k) přejmenován na odstavec l)</w:t>
      </w:r>
      <w:r w:rsidR="008540B5">
        <w:rPr>
          <w:rFonts w:ascii="Arial" w:hAnsi="Arial" w:cs="Arial"/>
        </w:rPr>
        <w:t>.</w:t>
      </w:r>
    </w:p>
    <w:p w14:paraId="05A6FDA2" w14:textId="64DA3698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V části 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 xml:space="preserve">bod 6 je </w:t>
      </w:r>
      <w:r w:rsidR="00FA005F">
        <w:rPr>
          <w:rFonts w:ascii="Arial" w:hAnsi="Arial" w:cs="Arial"/>
        </w:rPr>
        <w:t xml:space="preserve">vložen </w:t>
      </w:r>
      <w:r w:rsidRPr="00F031D7">
        <w:rPr>
          <w:rFonts w:ascii="Arial" w:hAnsi="Arial" w:cs="Arial"/>
        </w:rPr>
        <w:t>odstavec m):</w:t>
      </w:r>
    </w:p>
    <w:p w14:paraId="3EB425A0" w14:textId="693C040D" w:rsidR="002E23B9" w:rsidRPr="008540B5" w:rsidRDefault="002E23B9" w:rsidP="008540B5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 w:rsidRPr="008540B5">
        <w:rPr>
          <w:rFonts w:ascii="Arial" w:hAnsi="Arial" w:cs="Arial"/>
        </w:rPr>
        <w:t>na základě žádosti Řídicího orgánu OPZ+ nebo Ministerstva financí poskytnout těmto písemně jakékoliv doplňující informace související s realizací projektu (zejména se zavazuje v   této souvislosti poskytnout veškeré informace o výsledcích kontrol a   auditů, včetně kontrolních protokolů z kontrol provedených v souvislosti s projektem), a to ve lhůtě stanovené MPSV, resp. Ministerstvem financí;</w:t>
      </w:r>
    </w:p>
    <w:p w14:paraId="399E300F" w14:textId="12ABB119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>bod</w:t>
      </w:r>
      <w:r w:rsidR="00E32E2D">
        <w:rPr>
          <w:rFonts w:ascii="Arial" w:hAnsi="Arial" w:cs="Arial"/>
        </w:rPr>
        <w:t>,</w:t>
      </w:r>
      <w:r w:rsidRPr="00F031D7">
        <w:rPr>
          <w:rFonts w:ascii="Arial" w:hAnsi="Arial" w:cs="Arial"/>
        </w:rPr>
        <w:t xml:space="preserve"> 6 je odstavec l) přejmenován na odstavec n)</w:t>
      </w:r>
      <w:r w:rsidR="008540B5">
        <w:rPr>
          <w:rFonts w:ascii="Arial" w:hAnsi="Arial" w:cs="Arial"/>
        </w:rPr>
        <w:t>.</w:t>
      </w:r>
    </w:p>
    <w:p w14:paraId="5FA4C6D3" w14:textId="635BFB78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lastRenderedPageBreak/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>I</w:t>
      </w:r>
      <w:r w:rsidR="00D945DD" w:rsidRPr="00D945DD">
        <w:rPr>
          <w:rFonts w:ascii="Arial" w:hAnsi="Arial" w:cs="Arial"/>
        </w:rPr>
        <w:t xml:space="preserve">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Pr="00F031D7">
        <w:rPr>
          <w:rFonts w:ascii="Arial" w:hAnsi="Arial" w:cs="Arial"/>
        </w:rPr>
        <w:t xml:space="preserve"> bod</w:t>
      </w:r>
      <w:r w:rsidR="00E32E2D">
        <w:rPr>
          <w:rFonts w:ascii="Arial" w:hAnsi="Arial" w:cs="Arial"/>
        </w:rPr>
        <w:t>,</w:t>
      </w:r>
      <w:r w:rsidRPr="00F031D7">
        <w:rPr>
          <w:rFonts w:ascii="Arial" w:hAnsi="Arial" w:cs="Arial"/>
        </w:rPr>
        <w:t xml:space="preserve"> 6 je odstavec m) přejmenován na</w:t>
      </w:r>
      <w:r w:rsidR="00B94581">
        <w:rPr>
          <w:rFonts w:ascii="Arial" w:hAnsi="Arial" w:cs="Arial"/>
        </w:rPr>
        <w:t> </w:t>
      </w:r>
      <w:r w:rsidRPr="00F031D7">
        <w:rPr>
          <w:rFonts w:ascii="Arial" w:hAnsi="Arial" w:cs="Arial"/>
        </w:rPr>
        <w:t>odstavec o)</w:t>
      </w:r>
      <w:r w:rsidR="008540B5">
        <w:rPr>
          <w:rFonts w:ascii="Arial" w:hAnsi="Arial" w:cs="Arial"/>
        </w:rPr>
        <w:t>.</w:t>
      </w:r>
    </w:p>
    <w:p w14:paraId="4F6C696A" w14:textId="352B347B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 xml:space="preserve">bod 6 je odstavec n) přejmenován na odstavec </w:t>
      </w:r>
      <w:r w:rsidR="008540B5">
        <w:rPr>
          <w:rFonts w:ascii="Arial" w:hAnsi="Arial" w:cs="Arial"/>
        </w:rPr>
        <w:t>p</w:t>
      </w:r>
      <w:r w:rsidRPr="00F031D7">
        <w:rPr>
          <w:rFonts w:ascii="Arial" w:hAnsi="Arial" w:cs="Arial"/>
        </w:rPr>
        <w:t>)</w:t>
      </w:r>
      <w:r w:rsidR="008540B5">
        <w:rPr>
          <w:rFonts w:ascii="Arial" w:hAnsi="Arial" w:cs="Arial"/>
        </w:rPr>
        <w:t>.</w:t>
      </w:r>
    </w:p>
    <w:p w14:paraId="0D14DC68" w14:textId="6FFCE510" w:rsidR="002E23B9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 xml:space="preserve">bod 6 je odstavec </w:t>
      </w:r>
      <w:r w:rsidR="008540B5">
        <w:rPr>
          <w:rFonts w:ascii="Arial" w:hAnsi="Arial" w:cs="Arial"/>
        </w:rPr>
        <w:t>o</w:t>
      </w:r>
      <w:r w:rsidRPr="00F031D7">
        <w:rPr>
          <w:rFonts w:ascii="Arial" w:hAnsi="Arial" w:cs="Arial"/>
        </w:rPr>
        <w:t xml:space="preserve">) přejmenován na odstavec </w:t>
      </w:r>
      <w:r w:rsidR="008540B5">
        <w:rPr>
          <w:rFonts w:ascii="Arial" w:hAnsi="Arial" w:cs="Arial"/>
        </w:rPr>
        <w:t>q</w:t>
      </w:r>
      <w:r w:rsidRPr="00F031D7">
        <w:rPr>
          <w:rFonts w:ascii="Arial" w:hAnsi="Arial" w:cs="Arial"/>
        </w:rPr>
        <w:t>)</w:t>
      </w:r>
      <w:r w:rsidR="008540B5">
        <w:rPr>
          <w:rFonts w:ascii="Arial" w:hAnsi="Arial" w:cs="Arial"/>
        </w:rPr>
        <w:t>.</w:t>
      </w:r>
    </w:p>
    <w:p w14:paraId="3C8D5EFA" w14:textId="4B752B7B" w:rsidR="008540B5" w:rsidRPr="00F031D7" w:rsidRDefault="008540B5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V části III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 xml:space="preserve">bod 6 je odstavec </w:t>
      </w:r>
      <w:r>
        <w:rPr>
          <w:rFonts w:ascii="Arial" w:hAnsi="Arial" w:cs="Arial"/>
        </w:rPr>
        <w:t>p</w:t>
      </w:r>
      <w:r w:rsidRPr="00F031D7">
        <w:rPr>
          <w:rFonts w:ascii="Arial" w:hAnsi="Arial" w:cs="Arial"/>
        </w:rPr>
        <w:t xml:space="preserve">) přejmenován na odstavec </w:t>
      </w:r>
      <w:r>
        <w:rPr>
          <w:rFonts w:ascii="Arial" w:hAnsi="Arial" w:cs="Arial"/>
        </w:rPr>
        <w:t>r</w:t>
      </w:r>
      <w:r w:rsidRPr="00F031D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11A2AB7" w14:textId="09D3E4AB" w:rsidR="002E23B9" w:rsidRPr="00F031D7" w:rsidRDefault="002E23B9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</w:t>
      </w:r>
      <w:r w:rsidR="004D7D34" w:rsidRPr="00F031D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I </w:t>
      </w:r>
      <w:r w:rsidR="00E32E2D">
        <w:rPr>
          <w:rFonts w:ascii="Arial" w:hAnsi="Arial" w:cs="Arial"/>
        </w:rPr>
        <w:t xml:space="preserve">– </w:t>
      </w:r>
      <w:r w:rsidR="00D945DD">
        <w:rPr>
          <w:rFonts w:ascii="Arial" w:hAnsi="Arial" w:cs="Arial"/>
        </w:rPr>
        <w:t>Práva a povinnosti smluvních stran</w:t>
      </w:r>
      <w:r w:rsidR="00E32E2D">
        <w:rPr>
          <w:rFonts w:ascii="Arial" w:hAnsi="Arial" w:cs="Arial"/>
        </w:rPr>
        <w:t>,</w:t>
      </w:r>
      <w:r w:rsidR="00D945DD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>bod 6 je odstavec q) nahrazen</w:t>
      </w:r>
      <w:r w:rsidR="00276779">
        <w:rPr>
          <w:rFonts w:ascii="Arial" w:hAnsi="Arial" w:cs="Arial"/>
        </w:rPr>
        <w:t xml:space="preserve"> </w:t>
      </w:r>
      <w:r w:rsidR="00FA005F">
        <w:rPr>
          <w:rFonts w:ascii="Arial" w:hAnsi="Arial" w:cs="Arial"/>
        </w:rPr>
        <w:t xml:space="preserve">nově vloženým </w:t>
      </w:r>
      <w:r w:rsidR="00276779">
        <w:rPr>
          <w:rFonts w:ascii="Arial" w:hAnsi="Arial" w:cs="Arial"/>
        </w:rPr>
        <w:t>odstavcem s)</w:t>
      </w:r>
      <w:r w:rsidRPr="00F031D7">
        <w:rPr>
          <w:rFonts w:ascii="Arial" w:hAnsi="Arial" w:cs="Arial"/>
        </w:rPr>
        <w:t>:</w:t>
      </w:r>
    </w:p>
    <w:p w14:paraId="6FB2CE38" w14:textId="7E39EC05" w:rsidR="002E23B9" w:rsidRPr="00276779" w:rsidRDefault="002E23B9" w:rsidP="00276779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 w:rsidRPr="00276779">
        <w:rPr>
          <w:rFonts w:ascii="Arial" w:hAnsi="Arial" w:cs="Arial"/>
          <w:snapToGrid w:val="0"/>
        </w:rPr>
        <w:t xml:space="preserve">licencovat díla a jiné předměty ochrany chráněné autorskými právy a právy s nimi souvisejícími, v případě, že při jejich vzniku byly alespoň částečně použity prostředky dotace, licencí </w:t>
      </w:r>
      <w:proofErr w:type="spellStart"/>
      <w:r w:rsidRPr="00276779">
        <w:rPr>
          <w:rFonts w:ascii="Arial" w:hAnsi="Arial" w:cs="Arial"/>
          <w:snapToGrid w:val="0"/>
        </w:rPr>
        <w:t>Creative</w:t>
      </w:r>
      <w:proofErr w:type="spellEnd"/>
      <w:r w:rsidRPr="00276779">
        <w:rPr>
          <w:rFonts w:ascii="Arial" w:hAnsi="Arial" w:cs="Arial"/>
          <w:snapToGrid w:val="0"/>
        </w:rPr>
        <w:t xml:space="preserve"> </w:t>
      </w:r>
      <w:proofErr w:type="spellStart"/>
      <w:r w:rsidRPr="00276779">
        <w:rPr>
          <w:rFonts w:ascii="Arial" w:hAnsi="Arial" w:cs="Arial"/>
          <w:snapToGrid w:val="0"/>
        </w:rPr>
        <w:t>Commons</w:t>
      </w:r>
      <w:proofErr w:type="spellEnd"/>
      <w:r w:rsidRPr="00276779">
        <w:rPr>
          <w:rFonts w:ascii="Arial" w:hAnsi="Arial" w:cs="Arial"/>
          <w:snapToGrid w:val="0"/>
        </w:rPr>
        <w:t xml:space="preserve"> 4.0 ve variantě BY nebo BY-SA, a to bez zbytečného odkladu po vzniku takových práv. Pokud je držitelem takových práv duševního vlastnictví vzniklých na základě zakázky jiná osoba</w:t>
      </w:r>
      <w:r w:rsidR="00FA005F">
        <w:rPr>
          <w:rFonts w:ascii="Arial" w:hAnsi="Arial" w:cs="Arial"/>
          <w:snapToGrid w:val="0"/>
        </w:rPr>
        <w:t>,</w:t>
      </w:r>
      <w:r w:rsidRPr="00276779">
        <w:rPr>
          <w:rFonts w:ascii="Arial" w:hAnsi="Arial" w:cs="Arial"/>
          <w:snapToGrid w:val="0"/>
        </w:rPr>
        <w:t xml:space="preserve"> než partner musí partner smluvně zajistit, aby tato osoba připojila k dílu nebo jinému předmětu ochrany licenci </w:t>
      </w:r>
      <w:proofErr w:type="spellStart"/>
      <w:r w:rsidRPr="00276779">
        <w:rPr>
          <w:rFonts w:ascii="Arial" w:hAnsi="Arial" w:cs="Arial"/>
          <w:snapToGrid w:val="0"/>
        </w:rPr>
        <w:t>Creative</w:t>
      </w:r>
      <w:proofErr w:type="spellEnd"/>
      <w:r w:rsidRPr="00276779">
        <w:rPr>
          <w:rFonts w:ascii="Arial" w:hAnsi="Arial" w:cs="Arial"/>
          <w:snapToGrid w:val="0"/>
        </w:rPr>
        <w:t xml:space="preserve"> </w:t>
      </w:r>
      <w:proofErr w:type="spellStart"/>
      <w:r w:rsidRPr="00276779">
        <w:rPr>
          <w:rFonts w:ascii="Arial" w:hAnsi="Arial" w:cs="Arial"/>
          <w:snapToGrid w:val="0"/>
        </w:rPr>
        <w:t>Commons</w:t>
      </w:r>
      <w:proofErr w:type="spellEnd"/>
      <w:r w:rsidRPr="00276779">
        <w:rPr>
          <w:rFonts w:ascii="Arial" w:hAnsi="Arial" w:cs="Arial"/>
          <w:snapToGrid w:val="0"/>
        </w:rPr>
        <w:t xml:space="preserve"> za stejných podmínek jako partner.</w:t>
      </w:r>
    </w:p>
    <w:p w14:paraId="003ED7FA" w14:textId="53D77ED9" w:rsidR="002E23B9" w:rsidRDefault="004D7D34" w:rsidP="002E23B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V části III </w:t>
      </w:r>
      <w:r w:rsidR="00E32E2D">
        <w:rPr>
          <w:rFonts w:ascii="Arial" w:hAnsi="Arial" w:cs="Arial"/>
        </w:rPr>
        <w:t xml:space="preserve">– Práva a povinnosti smluvních stran, </w:t>
      </w:r>
      <w:r w:rsidRPr="00F031D7">
        <w:rPr>
          <w:rFonts w:ascii="Arial" w:hAnsi="Arial" w:cs="Arial"/>
        </w:rPr>
        <w:t>bod 6 je odstavec r) přejmenován na odstavec t)</w:t>
      </w:r>
      <w:r w:rsidR="004026F7">
        <w:rPr>
          <w:rFonts w:ascii="Arial" w:hAnsi="Arial" w:cs="Arial"/>
        </w:rPr>
        <w:t>.</w:t>
      </w:r>
    </w:p>
    <w:p w14:paraId="420C80B2" w14:textId="226D48F3" w:rsidR="006A0899" w:rsidRPr="00F031D7" w:rsidRDefault="004026F7" w:rsidP="006A0899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V části III </w:t>
      </w:r>
      <w:r w:rsidR="00E32E2D">
        <w:rPr>
          <w:rFonts w:ascii="Arial" w:hAnsi="Arial" w:cs="Arial"/>
        </w:rPr>
        <w:t xml:space="preserve">– Práva a povinnosti smluvních stran, </w:t>
      </w: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ruší</w:t>
      </w:r>
      <w:proofErr w:type="gramEnd"/>
      <w:r>
        <w:rPr>
          <w:rFonts w:ascii="Arial" w:hAnsi="Arial" w:cs="Arial"/>
        </w:rPr>
        <w:t xml:space="preserve"> bod 10, který nahrazuje nově </w:t>
      </w:r>
      <w:r w:rsidR="00FA005F">
        <w:rPr>
          <w:rFonts w:ascii="Arial" w:hAnsi="Arial" w:cs="Arial"/>
        </w:rPr>
        <w:t xml:space="preserve">vložená </w:t>
      </w:r>
      <w:r>
        <w:rPr>
          <w:rFonts w:ascii="Arial" w:hAnsi="Arial" w:cs="Arial"/>
        </w:rPr>
        <w:t>část VII – Zpracování osobních údajů</w:t>
      </w:r>
      <w:r w:rsidR="006A0899">
        <w:rPr>
          <w:rFonts w:ascii="Arial" w:hAnsi="Arial" w:cs="Arial"/>
        </w:rPr>
        <w:t xml:space="preserve">: </w:t>
      </w:r>
    </w:p>
    <w:p w14:paraId="40114FFB" w14:textId="38A8BC38" w:rsidR="004D7D34" w:rsidRPr="00F031D7" w:rsidRDefault="004D7D34" w:rsidP="004D7D34">
      <w:pPr>
        <w:jc w:val="both"/>
        <w:outlineLvl w:val="0"/>
        <w:rPr>
          <w:rFonts w:ascii="Arial" w:hAnsi="Arial" w:cs="Arial"/>
        </w:rPr>
      </w:pPr>
    </w:p>
    <w:p w14:paraId="48182277" w14:textId="77777777" w:rsidR="004D7D34" w:rsidRPr="00F031D7" w:rsidRDefault="004D7D34" w:rsidP="004D7D34">
      <w:pPr>
        <w:shd w:val="clear" w:color="auto" w:fill="F2F2F2"/>
        <w:rPr>
          <w:rFonts w:ascii="Arial" w:hAnsi="Arial" w:cs="Arial"/>
          <w:b/>
        </w:rPr>
      </w:pPr>
      <w:r w:rsidRPr="00F031D7">
        <w:rPr>
          <w:rFonts w:ascii="Arial" w:hAnsi="Arial" w:cs="Arial"/>
          <w:b/>
        </w:rPr>
        <w:t xml:space="preserve">Část VII – Zpracování osobních údajů </w:t>
      </w:r>
    </w:p>
    <w:p w14:paraId="60EF10C9" w14:textId="77777777" w:rsidR="004D7D34" w:rsidRPr="00F031D7" w:rsidRDefault="004D7D34" w:rsidP="004D7D34">
      <w:pPr>
        <w:outlineLvl w:val="0"/>
        <w:rPr>
          <w:rFonts w:ascii="Arial" w:hAnsi="Arial" w:cs="Arial"/>
          <w:b/>
          <w:bCs/>
        </w:rPr>
      </w:pPr>
    </w:p>
    <w:p w14:paraId="4E63DBE4" w14:textId="43466C92" w:rsidR="004D7D34" w:rsidRPr="00F031D7" w:rsidRDefault="004D7D34" w:rsidP="004D7D34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Pověření a účel zpracování osobních údajů </w:t>
      </w:r>
    </w:p>
    <w:p w14:paraId="67F790BE" w14:textId="77777777" w:rsidR="004D7D34" w:rsidRPr="00F031D7" w:rsidRDefault="004D7D34" w:rsidP="004D7D34">
      <w:pPr>
        <w:pStyle w:val="slovanseznam"/>
        <w:numPr>
          <w:ilvl w:val="3"/>
          <w:numId w:val="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F031D7">
        <w:rPr>
          <w:rFonts w:eastAsia="Calibri"/>
          <w:sz w:val="22"/>
          <w:szCs w:val="22"/>
        </w:rPr>
        <w:t>Příjemce byl pověřen zpracováním osobních údajů ze strany Ministerstva práce a sociálních věcí (jakožto správce těchto údajů podle čl. 6 odst. 1 písm. c) a podle čl. 9 odst. 2 písm. g) nařízení Evropského parlamentu a Rady (EU) 2016/679 ze dne 27. dubna 2016, o ochraně fyzických osob v souvislosti se zpracováním osobních údajů a o volném pohybu těchto údajů a o zrušení směrnice 95/46/ES; dále jen „Obecné nařízení o ochraně osobních údajů“). Ministerstvo práce a sociálních věcí je oprávněno zpracovávat osobní údaje osob podpořených v souvislostí s realizací projektu (včetně zvláštních kategorií osobních údajů) na základě nařízení Evropského parlamentu a Rady (EU) č. 1304/2013 ze dne 17. prosince 2013 o Evropském sociálním fondu plus a o zrušení nařízení Rady (ES) č. 1081/2006, zejména jeho přílohy I.</w:t>
      </w:r>
    </w:p>
    <w:p w14:paraId="1F78BDD7" w14:textId="627C3BA7" w:rsidR="004D7D34" w:rsidRPr="00F031D7" w:rsidRDefault="004D7D34" w:rsidP="004D7D34">
      <w:pPr>
        <w:pStyle w:val="slovanseznam"/>
        <w:numPr>
          <w:ilvl w:val="3"/>
          <w:numId w:val="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F031D7">
        <w:rPr>
          <w:rFonts w:eastAsia="Calibri"/>
          <w:sz w:val="22"/>
          <w:szCs w:val="22"/>
        </w:rPr>
        <w:t>Příjemce tímto pověřuje partnera, jakožto dalšího zpracovatele, ke zpracování osobních údajů, včetně zvláštní kategorie osobních</w:t>
      </w:r>
      <w:r w:rsidRPr="00F031D7">
        <w:rPr>
          <w:sz w:val="22"/>
          <w:szCs w:val="22"/>
        </w:rPr>
        <w:t xml:space="preserve"> </w:t>
      </w:r>
      <w:r w:rsidRPr="00F031D7">
        <w:rPr>
          <w:rFonts w:eastAsia="Calibri"/>
          <w:sz w:val="22"/>
          <w:szCs w:val="22"/>
        </w:rPr>
        <w:t>údajů (dále jen „osobní údaje“), osob podpořených v</w:t>
      </w:r>
      <w:r w:rsidRPr="00F031D7">
        <w:rPr>
          <w:sz w:val="22"/>
          <w:szCs w:val="22"/>
        </w:rPr>
        <w:t xml:space="preserve"> </w:t>
      </w:r>
      <w:r w:rsidRPr="00F031D7">
        <w:rPr>
          <w:rFonts w:eastAsia="Calibri"/>
          <w:sz w:val="22"/>
          <w:szCs w:val="22"/>
        </w:rPr>
        <w:t>souvislosti s realizací projektu za účelem prokázání řádného a efektivního nakládání s prostředky Evropského sociálního fondu plus, které byly na</w:t>
      </w:r>
      <w:r w:rsidR="00634D44">
        <w:rPr>
          <w:rFonts w:eastAsia="Calibri"/>
          <w:sz w:val="22"/>
          <w:szCs w:val="22"/>
        </w:rPr>
        <w:t> </w:t>
      </w:r>
      <w:r w:rsidRPr="00F031D7">
        <w:rPr>
          <w:rFonts w:eastAsia="Calibri"/>
          <w:sz w:val="22"/>
          <w:szCs w:val="22"/>
        </w:rPr>
        <w:t>realizaci projektu poskytnuty z OPZ+, a to v rozsahu uvedeném v následujícím bodu této smlouvy.</w:t>
      </w:r>
    </w:p>
    <w:p w14:paraId="76179B66" w14:textId="4C81B565" w:rsidR="004D7D34" w:rsidRPr="00F031D7" w:rsidRDefault="004D7D34" w:rsidP="004D7D34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Rozsah zpracování osobních údajů na základě pověření a jejich ochrana</w:t>
      </w:r>
    </w:p>
    <w:p w14:paraId="02B17E09" w14:textId="77777777" w:rsidR="004D7D34" w:rsidRPr="00F031D7" w:rsidRDefault="004D7D34" w:rsidP="00276779">
      <w:pPr>
        <w:pStyle w:val="slovanseznam"/>
        <w:numPr>
          <w:ilvl w:val="3"/>
          <w:numId w:val="1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F031D7">
        <w:rPr>
          <w:rFonts w:eastAsia="Calibri"/>
          <w:sz w:val="22"/>
          <w:szCs w:val="22"/>
        </w:rPr>
        <w:lastRenderedPageBreak/>
        <w:t>Partner je oprávněn zpracovávat osobní údaje osob, které v souvislosti s realizací projektu získaly podporu z OPZ+, v rozsahu vymezeném v Obecné části pravidel pro žadatele a příjemce v rámci OPZ+.</w:t>
      </w:r>
    </w:p>
    <w:p w14:paraId="6E3CDAFC" w14:textId="77777777" w:rsidR="004D7D34" w:rsidRPr="00F031D7" w:rsidRDefault="004D7D34" w:rsidP="00276779">
      <w:pPr>
        <w:pStyle w:val="slovanseznam"/>
        <w:numPr>
          <w:ilvl w:val="3"/>
          <w:numId w:val="1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F031D7">
        <w:rPr>
          <w:rFonts w:eastAsia="Calibri"/>
          <w:sz w:val="22"/>
          <w:szCs w:val="22"/>
        </w:rPr>
        <w:t>Osobní údaje je partner oprávněn zpracovávat výhradně v souvislosti s realizací projektu, zejména pak při přípravě zpráv o realizaci projektu.</w:t>
      </w:r>
    </w:p>
    <w:p w14:paraId="2FA9ECD6" w14:textId="77777777" w:rsidR="004D7D34" w:rsidRPr="00F031D7" w:rsidRDefault="004D7D34" w:rsidP="004D7D3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Technické a organizační zabezpečení ochrany osobních údajů</w:t>
      </w:r>
    </w:p>
    <w:p w14:paraId="24EF9EE4" w14:textId="77777777" w:rsidR="004D7D34" w:rsidRPr="00F031D7" w:rsidRDefault="004D7D34" w:rsidP="004D7D34">
      <w:pPr>
        <w:spacing w:after="120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Partner je povinen zpracovávat a chránit osobní údaje v souladu s Obecným nařízením o ochraně osobních údajů, a to zejména takto:</w:t>
      </w:r>
    </w:p>
    <w:p w14:paraId="17AF5FCE" w14:textId="77777777" w:rsidR="004D7D34" w:rsidRPr="00F031D7" w:rsidRDefault="004D7D34" w:rsidP="004D7D3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osobní údaje ve fyzické podobě, tj. listinné údaje či na nosičích dat, budou uchovávány v uzamykatelných schránkách, a to po dobu uvedenou v</w:t>
      </w:r>
      <w:r w:rsidRPr="00F031D7">
        <w:rPr>
          <w:rFonts w:ascii="Arial" w:eastAsia="Calibri" w:hAnsi="Arial" w:cs="Arial"/>
        </w:rPr>
        <w:t xml:space="preserve"> následujícím bodu této smlouvy</w:t>
      </w:r>
      <w:r w:rsidRPr="00F031D7">
        <w:rPr>
          <w:rFonts w:ascii="Arial" w:hAnsi="Arial" w:cs="Arial"/>
        </w:rPr>
        <w:t xml:space="preserve">; </w:t>
      </w:r>
    </w:p>
    <w:p w14:paraId="3DFB268C" w14:textId="2C1B9EC7" w:rsidR="004D7D34" w:rsidRPr="00F031D7" w:rsidRDefault="004D7D34" w:rsidP="004D7D3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osobní údaje v elektronické podobě budou zpracovávány v IS ESF, jehož správcem je</w:t>
      </w:r>
      <w:r w:rsidR="00634D44">
        <w:rPr>
          <w:rFonts w:ascii="Arial" w:hAnsi="Arial" w:cs="Arial"/>
        </w:rPr>
        <w:t> </w:t>
      </w:r>
      <w:r w:rsidRPr="00F031D7">
        <w:rPr>
          <w:rFonts w:ascii="Arial" w:hAnsi="Arial" w:cs="Arial"/>
        </w:rPr>
        <w:t>Ministerstvo práce a sociálních věcí;</w:t>
      </w:r>
    </w:p>
    <w:p w14:paraId="670291FD" w14:textId="77777777" w:rsidR="004D7D34" w:rsidRPr="00F031D7" w:rsidRDefault="004D7D34" w:rsidP="004D7D3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přístup ke zpracovávaným osobním údajům umožní partner pouze příjemci, svým zaměstnancům a orgánům oprávněným provádět kontrolu realizace projektu;</w:t>
      </w:r>
    </w:p>
    <w:p w14:paraId="68A77B89" w14:textId="77777777" w:rsidR="004D7D34" w:rsidRPr="00F031D7" w:rsidRDefault="004D7D34" w:rsidP="004D7D3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zaměstnanci partnera, kterým bude umožněn přístup ke zpracovávaným osobním údajům, budou partnerem doložitelně poučeni o povinnosti zachovávat mlčenlivost podle čl. 28 odst. 3 písm. b) Obecného nařízení o ochraně osobních údajů.</w:t>
      </w:r>
    </w:p>
    <w:p w14:paraId="7C3B34CC" w14:textId="77777777" w:rsidR="004D7D34" w:rsidRPr="00F031D7" w:rsidRDefault="004D7D34" w:rsidP="004D7D3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Doba zpracování</w:t>
      </w:r>
    </w:p>
    <w:p w14:paraId="066563E2" w14:textId="3C4989A9" w:rsidR="004D7D34" w:rsidRPr="00F031D7" w:rsidRDefault="004D7D34" w:rsidP="004D7D34">
      <w:pPr>
        <w:spacing w:after="120"/>
        <w:jc w:val="both"/>
        <w:rPr>
          <w:rFonts w:ascii="Arial" w:eastAsia="Calibri" w:hAnsi="Arial" w:cs="Arial"/>
        </w:rPr>
      </w:pPr>
      <w:r w:rsidRPr="00F031D7">
        <w:rPr>
          <w:rFonts w:ascii="Arial" w:eastAsia="Calibri" w:hAnsi="Arial" w:cs="Arial"/>
        </w:rPr>
        <w:t>Partner je oprávněn zpracovávat osobní údaje po dobu deseti let od ukončení realizace projektu</w:t>
      </w:r>
      <w:r w:rsidRPr="00F031D7">
        <w:rPr>
          <w:rFonts w:ascii="Arial" w:hAnsi="Arial" w:cs="Arial"/>
        </w:rPr>
        <w:t>, specifikaci počátku běhu této lhůtu vymezuje Obecná část pravidel pro žadatele a příjemce v rámci OPZ+.</w:t>
      </w:r>
      <w:r w:rsidRPr="00F031D7">
        <w:rPr>
          <w:rFonts w:ascii="Arial" w:eastAsia="Calibri" w:hAnsi="Arial" w:cs="Arial"/>
        </w:rPr>
        <w:t xml:space="preserve"> Bez zbytečného odkladu po uplynutí této doby je partner povinen provést likvidaci těchto osobních údajů</w:t>
      </w:r>
      <w:r w:rsidR="006A0899">
        <w:rPr>
          <w:rFonts w:ascii="Arial" w:eastAsia="Calibri" w:hAnsi="Arial" w:cs="Arial"/>
        </w:rPr>
        <w:t xml:space="preserve"> a o této skutečnosti se zavazuje vyrozumět bez zbytečného odkladu příjemce.</w:t>
      </w:r>
    </w:p>
    <w:p w14:paraId="7AB58C9F" w14:textId="77777777" w:rsidR="004D7D34" w:rsidRPr="00F031D7" w:rsidRDefault="004D7D34" w:rsidP="004D7D3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Další povinnosti partnera v souvislosti se zpracováním osobních údajů</w:t>
      </w:r>
    </w:p>
    <w:p w14:paraId="21E0A075" w14:textId="40FD916A" w:rsidR="004D7D34" w:rsidRPr="002E519F" w:rsidRDefault="004D7D34" w:rsidP="002E519F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2E519F">
        <w:rPr>
          <w:rFonts w:ascii="Arial" w:hAnsi="Arial" w:cs="Arial"/>
        </w:rPr>
        <w:t>Partner je povinen v návaznosti na čl. 33 odst. 2 Obecného nařízení o ochraně osobních údajů informovat příjemce o jakémkoli porušení zabezpečení osobních údajů, a to tak, aby příjemce mohl o tomto porušení předat zprávu Ministerstvu práce a</w:t>
      </w:r>
      <w:r w:rsidR="00634D44" w:rsidRPr="002E519F">
        <w:rPr>
          <w:rFonts w:ascii="Arial" w:hAnsi="Arial" w:cs="Arial"/>
        </w:rPr>
        <w:t> </w:t>
      </w:r>
      <w:r w:rsidRPr="002E519F">
        <w:rPr>
          <w:rFonts w:ascii="Arial" w:hAnsi="Arial" w:cs="Arial"/>
        </w:rPr>
        <w:t xml:space="preserve">sociálních věcí do 24 hodin od okamžiku, kdy se partner o porušení dozvěděl. </w:t>
      </w:r>
    </w:p>
    <w:p w14:paraId="4178632C" w14:textId="77777777" w:rsidR="004D7D34" w:rsidRPr="002E519F" w:rsidRDefault="004D7D34" w:rsidP="002E519F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2E519F">
        <w:rPr>
          <w:rFonts w:ascii="Arial" w:hAnsi="Arial" w:cs="Arial"/>
        </w:rPr>
        <w:t>Partner je povinen na základě vyžádání předat příjemci veškeré informace potřebné k doložení splnění povinností stanovených v této části smlouvy.</w:t>
      </w:r>
    </w:p>
    <w:p w14:paraId="42817171" w14:textId="77777777" w:rsidR="004D7D34" w:rsidRPr="002E519F" w:rsidRDefault="004D7D34" w:rsidP="002E519F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</w:rPr>
      </w:pPr>
      <w:r w:rsidRPr="002E519F">
        <w:rPr>
          <w:rFonts w:ascii="Arial" w:hAnsi="Arial" w:cs="Arial"/>
        </w:rPr>
        <w:t>Partner je povinen spolupracovat s příjemcem a Ministerstvem práce a sociálních věcí při plnění povinnosti reagovat na žádosti podpořených osob týkající se jejich osobních údajů.</w:t>
      </w:r>
    </w:p>
    <w:p w14:paraId="7AE9C973" w14:textId="77777777" w:rsidR="004D7D34" w:rsidRPr="00F031D7" w:rsidRDefault="004D7D34" w:rsidP="004D7D3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>Zpracování ostatními osobami</w:t>
      </w:r>
    </w:p>
    <w:p w14:paraId="75E232F7" w14:textId="357768D5" w:rsidR="004D7D34" w:rsidRPr="00F031D7" w:rsidRDefault="004D7D34" w:rsidP="004D7D3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Partner </w:t>
      </w:r>
      <w:r w:rsidR="006A0899">
        <w:rPr>
          <w:rFonts w:ascii="Arial" w:hAnsi="Arial" w:cs="Arial"/>
        </w:rPr>
        <w:t>se zavazuje</w:t>
      </w:r>
      <w:r w:rsidRPr="00F031D7">
        <w:rPr>
          <w:rFonts w:ascii="Arial" w:hAnsi="Arial" w:cs="Arial"/>
        </w:rPr>
        <w:t xml:space="preserve"> uzavřít smlouvu podle čl. 28 odst. 4 Obecného nařízení o ochraně osobních údajů s dodavatelem, pokud taková osoba má v souvislosti s realizací projektu zpracovávat osobní údaje osob podpořených v souvislosti s realizací projektu. Partner je povinen předem příjemce informovat o veškerých subjektech, které mají v</w:t>
      </w:r>
      <w:r w:rsidR="00634D44">
        <w:rPr>
          <w:rFonts w:ascii="Arial" w:hAnsi="Arial" w:cs="Arial"/>
        </w:rPr>
        <w:t> </w:t>
      </w:r>
      <w:r w:rsidRPr="00F031D7">
        <w:rPr>
          <w:rFonts w:ascii="Arial" w:hAnsi="Arial" w:cs="Arial"/>
        </w:rPr>
        <w:t>projektu působit jako zpracovatelé osobních údajů. Příjemce tuto informaci před uzavřením smlouvy uvedené ve větě první tohoto písmene předá Ministerstvu práce a sociálních věcí, které je oprávněno vyslovit vůči zapojení těchto subjektů jakožto zpracovatelů osobních údajů námitky.</w:t>
      </w:r>
    </w:p>
    <w:p w14:paraId="01CA270B" w14:textId="77777777" w:rsidR="004D7D34" w:rsidRPr="00F031D7" w:rsidRDefault="004D7D34" w:rsidP="004D7D34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Smlouvy uzavírané podle čl. 28 odst. 4 Obecného nařízení o ochraně osobních údajů s dodavatelem musí upravovat podmínky zpracování osobních údajů stejně jako podmínky stanovené v pověření partnera v této části této smlouvy. </w:t>
      </w:r>
    </w:p>
    <w:p w14:paraId="581E8726" w14:textId="394C7188" w:rsidR="00F031D7" w:rsidRPr="00077327" w:rsidRDefault="004D7D34" w:rsidP="00C94605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lastRenderedPageBreak/>
        <w:t>Neplní-li uvedený další zpracovatel své povinnosti v oblasti ochrany osobních údajů, odpovídá za plnění povinností dotčeného dalšího zpracovatele i nadále plně prvotní zpracovatel.</w:t>
      </w:r>
    </w:p>
    <w:p w14:paraId="13F7BD3B" w14:textId="458296BF" w:rsidR="00F031D7" w:rsidRPr="00F031D7" w:rsidRDefault="00F031D7" w:rsidP="00F031D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Části VII – Trvání smlouvy je přejmenována na Část VII</w:t>
      </w:r>
      <w:r w:rsidR="00077327">
        <w:rPr>
          <w:rFonts w:ascii="Arial" w:hAnsi="Arial" w:cs="Arial"/>
        </w:rPr>
        <w:t>I</w:t>
      </w:r>
      <w:r w:rsidRPr="00F031D7">
        <w:rPr>
          <w:rFonts w:ascii="Arial" w:hAnsi="Arial" w:cs="Arial"/>
        </w:rPr>
        <w:t xml:space="preserve"> – Trvání smlouvy</w:t>
      </w:r>
      <w:r w:rsidR="006A0899">
        <w:rPr>
          <w:rFonts w:ascii="Arial" w:hAnsi="Arial" w:cs="Arial"/>
        </w:rPr>
        <w:t xml:space="preserve">. </w:t>
      </w:r>
    </w:p>
    <w:p w14:paraId="285E76AD" w14:textId="0798DB4A" w:rsidR="00F031D7" w:rsidRPr="00F031D7" w:rsidRDefault="00F031D7" w:rsidP="00F031D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Části VIII – Ostatní ustanovení je přejmenována na Část IX – Ostatní ustanovení</w:t>
      </w:r>
      <w:r w:rsidR="006A0899">
        <w:rPr>
          <w:rFonts w:ascii="Arial" w:hAnsi="Arial" w:cs="Arial"/>
        </w:rPr>
        <w:t xml:space="preserve">. </w:t>
      </w:r>
    </w:p>
    <w:p w14:paraId="52E3FBE9" w14:textId="7938753F" w:rsidR="00F031D7" w:rsidRPr="00F031D7" w:rsidRDefault="00F031D7" w:rsidP="00F031D7">
      <w:pPr>
        <w:jc w:val="both"/>
        <w:outlineLvl w:val="0"/>
        <w:rPr>
          <w:rFonts w:ascii="Arial" w:hAnsi="Arial" w:cs="Arial"/>
        </w:rPr>
      </w:pPr>
      <w:r w:rsidRPr="00F031D7">
        <w:rPr>
          <w:rFonts w:ascii="Arial" w:hAnsi="Arial" w:cs="Arial"/>
        </w:rPr>
        <w:t>V části IX</w:t>
      </w:r>
      <w:r w:rsidR="006A0899">
        <w:rPr>
          <w:rFonts w:ascii="Arial" w:hAnsi="Arial" w:cs="Arial"/>
        </w:rPr>
        <w:t xml:space="preserve"> </w:t>
      </w:r>
      <w:r w:rsidR="006A0899" w:rsidRPr="00F031D7">
        <w:rPr>
          <w:rFonts w:ascii="Arial" w:hAnsi="Arial" w:cs="Arial"/>
        </w:rPr>
        <w:t>–</w:t>
      </w:r>
      <w:r w:rsidRPr="00F031D7">
        <w:rPr>
          <w:rFonts w:ascii="Arial" w:hAnsi="Arial" w:cs="Arial"/>
        </w:rPr>
        <w:t xml:space="preserve"> </w:t>
      </w:r>
      <w:r w:rsidR="006A0899" w:rsidRPr="00F031D7">
        <w:rPr>
          <w:rFonts w:ascii="Arial" w:hAnsi="Arial" w:cs="Arial"/>
        </w:rPr>
        <w:t xml:space="preserve">Ostatní ustanovení </w:t>
      </w:r>
      <w:r w:rsidR="00D80E96">
        <w:rPr>
          <w:rFonts w:ascii="Arial" w:hAnsi="Arial" w:cs="Arial"/>
        </w:rPr>
        <w:t xml:space="preserve">je </w:t>
      </w:r>
      <w:r w:rsidR="006A0899">
        <w:rPr>
          <w:rFonts w:ascii="Arial" w:hAnsi="Arial" w:cs="Arial"/>
        </w:rPr>
        <w:t>bod</w:t>
      </w:r>
      <w:r w:rsidR="006A0899" w:rsidRPr="00F031D7">
        <w:rPr>
          <w:rFonts w:ascii="Arial" w:hAnsi="Arial" w:cs="Arial"/>
        </w:rPr>
        <w:t xml:space="preserve"> </w:t>
      </w:r>
      <w:r w:rsidRPr="00F031D7">
        <w:rPr>
          <w:rFonts w:ascii="Arial" w:hAnsi="Arial" w:cs="Arial"/>
        </w:rPr>
        <w:t>6 upraven následovně:</w:t>
      </w:r>
    </w:p>
    <w:p w14:paraId="790A3297" w14:textId="18A6149C" w:rsidR="002E23B9" w:rsidRDefault="00F031D7" w:rsidP="00077327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</w:rPr>
      </w:pPr>
      <w:r w:rsidRPr="00F031D7">
        <w:rPr>
          <w:rFonts w:ascii="Arial" w:hAnsi="Arial" w:cs="Arial"/>
        </w:rPr>
        <w:t xml:space="preserve">Partner je povinen řídit se při realizaci projektu podmínkami upravenými v Pravidlech OPZ+, nestanoví-li tato smlouva jinak. </w:t>
      </w:r>
      <w:r w:rsidR="00077327" w:rsidRPr="00583D13">
        <w:rPr>
          <w:rFonts w:ascii="Arial" w:hAnsi="Arial" w:cs="Arial"/>
        </w:rPr>
        <w:t>Partner je povinen řídit se při realizaci projektu ustanoveními Podmínek realizace projektu</w:t>
      </w:r>
      <w:r w:rsidR="00077327" w:rsidRPr="00F031D7">
        <w:rPr>
          <w:rFonts w:ascii="Arial" w:hAnsi="Arial" w:cs="Arial"/>
        </w:rPr>
        <w:t xml:space="preserve"> </w:t>
      </w:r>
      <w:r w:rsidR="00077327">
        <w:rPr>
          <w:rFonts w:ascii="Arial" w:hAnsi="Arial" w:cs="Arial"/>
        </w:rPr>
        <w:t xml:space="preserve">a dále </w:t>
      </w:r>
      <w:r w:rsidRPr="00F031D7">
        <w:rPr>
          <w:rFonts w:ascii="Arial" w:hAnsi="Arial" w:cs="Arial"/>
        </w:rPr>
        <w:t>dokumenty, které jsou zmíněny v části III bodě 6 této smlouvy.</w:t>
      </w:r>
    </w:p>
    <w:p w14:paraId="35344BC6" w14:textId="77777777" w:rsidR="00077327" w:rsidRPr="00077327" w:rsidRDefault="00077327" w:rsidP="00C36F1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FF061E3" w14:textId="77777777" w:rsidR="00276779" w:rsidRPr="00276779" w:rsidRDefault="00276779" w:rsidP="00276779">
      <w:pPr>
        <w:pStyle w:val="Odstavecseseznamem"/>
        <w:keepNext/>
        <w:numPr>
          <w:ilvl w:val="0"/>
          <w:numId w:val="11"/>
        </w:numPr>
        <w:tabs>
          <w:tab w:val="left" w:pos="22"/>
          <w:tab w:val="num" w:pos="284"/>
        </w:tabs>
        <w:spacing w:before="100" w:after="100" w:line="288" w:lineRule="auto"/>
        <w:ind w:hanging="720"/>
        <w:jc w:val="both"/>
        <w:outlineLvl w:val="0"/>
        <w:rPr>
          <w:rFonts w:ascii="Arial" w:eastAsia="Batang" w:hAnsi="Arial" w:cs="Arial"/>
          <w:b/>
          <w:caps/>
          <w:kern w:val="28"/>
          <w:lang w:eastAsia="en-GB"/>
        </w:rPr>
      </w:pPr>
      <w:bookmarkStart w:id="0" w:name="_Toc376774370"/>
      <w:bookmarkStart w:id="1" w:name="_Toc386440026"/>
      <w:bookmarkStart w:id="2" w:name="_Toc449525132"/>
      <w:r w:rsidRPr="00276779">
        <w:rPr>
          <w:rFonts w:ascii="Arial" w:eastAsia="Batang" w:hAnsi="Arial" w:cs="Arial"/>
          <w:b/>
          <w:caps/>
          <w:kern w:val="28"/>
          <w:lang w:eastAsia="en-GB"/>
        </w:rPr>
        <w:t xml:space="preserve">FORMA UZAVŘENÍ DODATKU </w:t>
      </w:r>
      <w:bookmarkEnd w:id="0"/>
      <w:bookmarkEnd w:id="1"/>
      <w:bookmarkEnd w:id="2"/>
    </w:p>
    <w:p w14:paraId="43E83454" w14:textId="05F6E44E" w:rsidR="00276779" w:rsidRDefault="00276779" w:rsidP="00276779">
      <w:pPr>
        <w:spacing w:after="200" w:line="288" w:lineRule="auto"/>
        <w:ind w:left="284"/>
        <w:jc w:val="both"/>
        <w:rPr>
          <w:rFonts w:ascii="Arial" w:eastAsia="Batang" w:hAnsi="Arial" w:cs="Arial"/>
          <w:lang w:eastAsia="en-GB"/>
        </w:rPr>
      </w:pPr>
      <w:r w:rsidRPr="00276779">
        <w:rPr>
          <w:rFonts w:ascii="Arial" w:eastAsia="Batang" w:hAnsi="Arial" w:cs="Arial"/>
          <w:lang w:eastAsia="en-GB"/>
        </w:rPr>
        <w:t xml:space="preserve">Tento </w:t>
      </w:r>
      <w:r w:rsidR="005C4841">
        <w:rPr>
          <w:rFonts w:ascii="Arial" w:eastAsia="Batang" w:hAnsi="Arial" w:cs="Arial"/>
          <w:lang w:eastAsia="en-GB"/>
        </w:rPr>
        <w:t>d</w:t>
      </w:r>
      <w:r w:rsidRPr="00276779">
        <w:rPr>
          <w:rFonts w:ascii="Arial" w:eastAsia="Batang" w:hAnsi="Arial" w:cs="Arial"/>
          <w:lang w:eastAsia="en-GB"/>
        </w:rPr>
        <w:t>odate</w:t>
      </w:r>
      <w:r w:rsidRPr="00276779">
        <w:rPr>
          <w:rFonts w:ascii="Arial" w:hAnsi="Arial" w:cs="Arial"/>
        </w:rPr>
        <w:t>k</w:t>
      </w:r>
      <w:r w:rsidRPr="00276779">
        <w:rPr>
          <w:rFonts w:ascii="Arial" w:eastAsia="Batang" w:hAnsi="Arial" w:cs="Arial"/>
          <w:lang w:eastAsia="en-GB"/>
        </w:rPr>
        <w:t xml:space="preserve"> se uzavírá elektronicky</w:t>
      </w:r>
      <w:r w:rsidR="007541E5">
        <w:rPr>
          <w:rFonts w:ascii="Arial" w:eastAsia="Batang" w:hAnsi="Arial" w:cs="Arial"/>
          <w:lang w:eastAsia="en-GB"/>
        </w:rPr>
        <w:t xml:space="preserve">, </w:t>
      </w:r>
      <w:r w:rsidR="007541E5" w:rsidRPr="007541E5">
        <w:rPr>
          <w:rFonts w:ascii="Arial" w:eastAsia="Batang" w:hAnsi="Arial" w:cs="Arial"/>
          <w:lang w:eastAsia="en-GB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4A55472B" w14:textId="77777777" w:rsidR="006A0899" w:rsidRPr="00276779" w:rsidRDefault="006A0899" w:rsidP="00276779">
      <w:pPr>
        <w:spacing w:after="200" w:line="288" w:lineRule="auto"/>
        <w:ind w:left="284"/>
        <w:jc w:val="both"/>
        <w:rPr>
          <w:rFonts w:ascii="Arial" w:eastAsia="Batang" w:hAnsi="Arial" w:cs="Arial"/>
          <w:lang w:eastAsia="en-GB"/>
        </w:rPr>
      </w:pPr>
    </w:p>
    <w:p w14:paraId="642BC1BD" w14:textId="77777777" w:rsidR="00276779" w:rsidRPr="00276779" w:rsidRDefault="00276779" w:rsidP="00276779">
      <w:pPr>
        <w:pStyle w:val="Odstavecseseznamem"/>
        <w:keepNext/>
        <w:numPr>
          <w:ilvl w:val="0"/>
          <w:numId w:val="11"/>
        </w:numPr>
        <w:tabs>
          <w:tab w:val="left" w:pos="22"/>
        </w:tabs>
        <w:spacing w:before="100" w:after="100" w:line="288" w:lineRule="auto"/>
        <w:ind w:left="284" w:hanging="284"/>
        <w:jc w:val="both"/>
        <w:outlineLvl w:val="0"/>
        <w:rPr>
          <w:rFonts w:ascii="Arial" w:eastAsia="Batang" w:hAnsi="Arial" w:cs="Arial"/>
          <w:b/>
          <w:caps/>
          <w:kern w:val="28"/>
          <w:lang w:eastAsia="en-GB"/>
        </w:rPr>
      </w:pPr>
      <w:bookmarkStart w:id="3" w:name="_Toc386440027"/>
      <w:bookmarkStart w:id="4" w:name="_Toc449525133"/>
      <w:bookmarkStart w:id="5" w:name="_Ref36573911"/>
      <w:r w:rsidRPr="00276779">
        <w:rPr>
          <w:rFonts w:ascii="Arial" w:eastAsia="Batang" w:hAnsi="Arial" w:cs="Arial"/>
          <w:b/>
          <w:caps/>
          <w:kern w:val="28"/>
          <w:lang w:eastAsia="en-GB"/>
        </w:rPr>
        <w:t>Platnost a účinnost</w:t>
      </w:r>
      <w:bookmarkEnd w:id="3"/>
      <w:bookmarkEnd w:id="4"/>
      <w:bookmarkEnd w:id="5"/>
    </w:p>
    <w:p w14:paraId="3F9DA176" w14:textId="51340557" w:rsidR="00276779" w:rsidRDefault="00276779" w:rsidP="00276779">
      <w:pPr>
        <w:spacing w:after="200" w:line="288" w:lineRule="auto"/>
        <w:ind w:left="284"/>
        <w:jc w:val="both"/>
        <w:rPr>
          <w:rFonts w:ascii="Arial" w:eastAsia="Batang" w:hAnsi="Arial" w:cs="Arial"/>
          <w:lang w:eastAsia="en-GB"/>
        </w:rPr>
      </w:pPr>
      <w:r w:rsidRPr="00276779">
        <w:rPr>
          <w:rFonts w:ascii="Arial" w:eastAsia="Batang" w:hAnsi="Arial" w:cs="Arial"/>
          <w:lang w:eastAsia="en-GB"/>
        </w:rPr>
        <w:t xml:space="preserve">Tato </w:t>
      </w:r>
      <w:r w:rsidR="005C4841">
        <w:rPr>
          <w:rFonts w:ascii="Arial" w:eastAsia="Batang" w:hAnsi="Arial" w:cs="Arial"/>
          <w:lang w:eastAsia="en-GB"/>
        </w:rPr>
        <w:t>d</w:t>
      </w:r>
      <w:r w:rsidRPr="00276779">
        <w:rPr>
          <w:rFonts w:ascii="Arial" w:eastAsia="Batang" w:hAnsi="Arial" w:cs="Arial"/>
          <w:lang w:eastAsia="en-GB"/>
        </w:rPr>
        <w:t>odatek nabývá platnosti dnem podpisu smluvních stran a účinnosti nejdříve v den uveřejnění v registru smluv dle zákona č. 340/2015 Sb., o registru smluv, ve znění pozdějších předpisů.</w:t>
      </w:r>
      <w:r w:rsidR="006A0899">
        <w:rPr>
          <w:rFonts w:ascii="Arial" w:eastAsia="Batang" w:hAnsi="Arial" w:cs="Arial"/>
          <w:lang w:eastAsia="en-GB"/>
        </w:rPr>
        <w:t xml:space="preserve"> Zveřejnění dodatku v registru smluv zajistí příjemce. </w:t>
      </w:r>
    </w:p>
    <w:p w14:paraId="53BDB27F" w14:textId="54C9FE6F" w:rsidR="007541E5" w:rsidRDefault="007541E5" w:rsidP="00276779">
      <w:pPr>
        <w:spacing w:after="200" w:line="288" w:lineRule="auto"/>
        <w:ind w:left="284"/>
        <w:jc w:val="both"/>
        <w:rPr>
          <w:rFonts w:ascii="Arial" w:eastAsia="Batang" w:hAnsi="Arial" w:cs="Arial"/>
          <w:lang w:eastAsia="en-GB"/>
        </w:rPr>
      </w:pPr>
      <w:r w:rsidRPr="007541E5">
        <w:rPr>
          <w:rFonts w:ascii="Arial" w:eastAsia="Batang" w:hAnsi="Arial" w:cs="Arial"/>
          <w:lang w:eastAsia="en-GB"/>
        </w:rPr>
        <w:t>S</w:t>
      </w:r>
      <w:r>
        <w:rPr>
          <w:rFonts w:ascii="Arial" w:eastAsia="Batang" w:hAnsi="Arial" w:cs="Arial"/>
          <w:lang w:eastAsia="en-GB"/>
        </w:rPr>
        <w:t>mluvní strany</w:t>
      </w:r>
      <w:r w:rsidRPr="007541E5">
        <w:rPr>
          <w:rFonts w:ascii="Arial" w:eastAsia="Batang" w:hAnsi="Arial" w:cs="Arial"/>
          <w:lang w:eastAsia="en-GB"/>
        </w:rPr>
        <w:t xml:space="preserve"> shodně prohlašují, že si </w:t>
      </w:r>
      <w:r>
        <w:rPr>
          <w:rFonts w:ascii="Arial" w:eastAsia="Batang" w:hAnsi="Arial" w:cs="Arial"/>
          <w:lang w:eastAsia="en-GB"/>
        </w:rPr>
        <w:t>dodatek</w:t>
      </w:r>
      <w:r w:rsidRPr="007541E5">
        <w:rPr>
          <w:rFonts w:ascii="Arial" w:eastAsia="Batang" w:hAnsi="Arial" w:cs="Arial"/>
          <w:lang w:eastAsia="en-GB"/>
        </w:rPr>
        <w:t xml:space="preserve"> před jeho podpisem přečetly a že byl uzavřen po vzájemném projednání podle jejich pravé a svobodné vůle, určitě, vážně a</w:t>
      </w:r>
      <w:r w:rsidR="00634D44">
        <w:rPr>
          <w:rFonts w:ascii="Arial" w:eastAsia="Batang" w:hAnsi="Arial" w:cs="Arial"/>
          <w:lang w:eastAsia="en-GB"/>
        </w:rPr>
        <w:t> </w:t>
      </w:r>
      <w:r w:rsidRPr="007541E5">
        <w:rPr>
          <w:rFonts w:ascii="Arial" w:eastAsia="Batang" w:hAnsi="Arial" w:cs="Arial"/>
          <w:lang w:eastAsia="en-GB"/>
        </w:rPr>
        <w:t xml:space="preserve">srozumitelně, a že se dohodly o celém jeho obsahu, což stvrzují </w:t>
      </w:r>
      <w:r w:rsidR="006E749C">
        <w:rPr>
          <w:rFonts w:ascii="Arial" w:eastAsia="Batang" w:hAnsi="Arial" w:cs="Arial"/>
          <w:lang w:eastAsia="en-GB"/>
        </w:rPr>
        <w:t xml:space="preserve">níže </w:t>
      </w:r>
      <w:r w:rsidRPr="007541E5">
        <w:rPr>
          <w:rFonts w:ascii="Arial" w:eastAsia="Batang" w:hAnsi="Arial" w:cs="Arial"/>
          <w:lang w:eastAsia="en-GB"/>
        </w:rPr>
        <w:t>svými podpisy</w:t>
      </w:r>
      <w:r>
        <w:rPr>
          <w:rFonts w:ascii="Arial" w:eastAsia="Batang" w:hAnsi="Arial" w:cs="Arial"/>
          <w:lang w:eastAsia="en-GB"/>
        </w:rPr>
        <w:t xml:space="preserve">. </w:t>
      </w:r>
    </w:p>
    <w:p w14:paraId="6432BB31" w14:textId="77777777" w:rsidR="00542ED1" w:rsidRPr="00276779" w:rsidRDefault="00542ED1" w:rsidP="00276779">
      <w:pPr>
        <w:spacing w:after="200" w:line="288" w:lineRule="auto"/>
        <w:ind w:left="284"/>
        <w:jc w:val="both"/>
        <w:rPr>
          <w:rFonts w:ascii="Arial" w:eastAsia="Batang" w:hAnsi="Arial" w:cs="Arial"/>
          <w:lang w:eastAsia="en-GB"/>
        </w:rPr>
      </w:pPr>
    </w:p>
    <w:tbl>
      <w:tblPr>
        <w:tblpPr w:leftFromText="141" w:rightFromText="141" w:vertAnchor="text" w:horzAnchor="margin" w:tblpY="-79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03"/>
        <w:gridCol w:w="1021"/>
        <w:gridCol w:w="3832"/>
      </w:tblGrid>
      <w:tr w:rsidR="00C36F16" w:rsidRPr="000A20FF" w14:paraId="6A4584EC" w14:textId="77777777" w:rsidTr="00612544">
        <w:tc>
          <w:tcPr>
            <w:tcW w:w="4503" w:type="dxa"/>
            <w:shd w:val="clear" w:color="auto" w:fill="auto"/>
          </w:tcPr>
          <w:p w14:paraId="13C201F0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14D10844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3236D565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7CA56279" w14:textId="65E6E5E3" w:rsidR="00C36F16" w:rsidRPr="000A20FF" w:rsidRDefault="00C36F16" w:rsidP="00612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</w:t>
            </w:r>
            <w:r w:rsidRPr="000A20FF">
              <w:rPr>
                <w:rFonts w:ascii="Arial" w:hAnsi="Arial" w:cs="Arial"/>
              </w:rPr>
              <w:t xml:space="preserve"> dne</w:t>
            </w:r>
            <w:r w:rsidR="00612544">
              <w:rPr>
                <w:rFonts w:ascii="Arial" w:hAnsi="Arial" w:cs="Arial"/>
              </w:rPr>
              <w:t xml:space="preserve"> dle data el. podpisu</w:t>
            </w:r>
          </w:p>
        </w:tc>
        <w:tc>
          <w:tcPr>
            <w:tcW w:w="1021" w:type="dxa"/>
            <w:shd w:val="clear" w:color="auto" w:fill="auto"/>
          </w:tcPr>
          <w:p w14:paraId="6FBFB38A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857B171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473EFCB7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5671C8F4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663715A0" w14:textId="2538B918" w:rsidR="00C36F16" w:rsidRPr="000A20FF" w:rsidRDefault="00C36F16" w:rsidP="00612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</w:t>
            </w:r>
            <w:r w:rsidRPr="000A20FF">
              <w:rPr>
                <w:rFonts w:ascii="Arial" w:hAnsi="Arial" w:cs="Arial"/>
              </w:rPr>
              <w:t xml:space="preserve"> dne</w:t>
            </w:r>
            <w:r w:rsidR="00612544">
              <w:rPr>
                <w:rFonts w:ascii="Arial" w:hAnsi="Arial" w:cs="Arial"/>
              </w:rPr>
              <w:t xml:space="preserve"> dle data el. podpisu</w:t>
            </w:r>
          </w:p>
        </w:tc>
      </w:tr>
      <w:tr w:rsidR="00C36F16" w:rsidRPr="000A20FF" w14:paraId="77B3D70B" w14:textId="77777777" w:rsidTr="00612544">
        <w:tc>
          <w:tcPr>
            <w:tcW w:w="4503" w:type="dxa"/>
            <w:shd w:val="clear" w:color="auto" w:fill="auto"/>
          </w:tcPr>
          <w:p w14:paraId="08093DDC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6596D884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66FD379D" w14:textId="77777777" w:rsidR="00C36F16" w:rsidRDefault="00C36F16" w:rsidP="00612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14:paraId="70D11136" w14:textId="77777777" w:rsidR="00C36F16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1F8E42B9" w14:textId="77777777" w:rsidR="00C36F16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0BAF3B8A" w14:textId="77777777" w:rsidR="00EE5686" w:rsidRDefault="00EE5686" w:rsidP="00612544">
            <w:pPr>
              <w:spacing w:after="0"/>
              <w:rPr>
                <w:rFonts w:ascii="Arial" w:hAnsi="Arial" w:cs="Arial"/>
              </w:rPr>
            </w:pPr>
            <w:r w:rsidRPr="00EE5686">
              <w:rPr>
                <w:rFonts w:ascii="Arial" w:hAnsi="Arial" w:cs="Arial"/>
                <w:highlight w:val="yellow"/>
              </w:rPr>
              <w:t>OSOBNÍ ÚDAJ</w:t>
            </w:r>
            <w:r>
              <w:rPr>
                <w:rFonts w:ascii="Arial" w:hAnsi="Arial" w:cs="Arial"/>
              </w:rPr>
              <w:t xml:space="preserve"> </w:t>
            </w:r>
          </w:p>
          <w:p w14:paraId="3CBC47EA" w14:textId="305A1A49" w:rsidR="00C36F16" w:rsidRDefault="00C36F16" w:rsidP="006125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ředitelka odboru řízení projektů</w:t>
            </w:r>
          </w:p>
          <w:p w14:paraId="1E1FBE04" w14:textId="182BFF97" w:rsidR="00C36F16" w:rsidRPr="000A20FF" w:rsidRDefault="00612544" w:rsidP="0061254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ČR - </w:t>
            </w:r>
            <w:r w:rsidR="00C36F16">
              <w:rPr>
                <w:rFonts w:ascii="Arial" w:hAnsi="Arial" w:cs="Arial"/>
              </w:rPr>
              <w:t>Ministerstvo</w:t>
            </w:r>
            <w:proofErr w:type="gramEnd"/>
            <w:r w:rsidR="00C36F16">
              <w:rPr>
                <w:rFonts w:ascii="Arial" w:hAnsi="Arial" w:cs="Arial"/>
              </w:rPr>
              <w:t xml:space="preserve"> práce a sociálních věcí</w:t>
            </w:r>
          </w:p>
        </w:tc>
        <w:tc>
          <w:tcPr>
            <w:tcW w:w="1021" w:type="dxa"/>
            <w:shd w:val="clear" w:color="auto" w:fill="auto"/>
          </w:tcPr>
          <w:p w14:paraId="42C96968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2076393" w14:textId="77777777" w:rsidR="00EE5686" w:rsidRDefault="00EE5686" w:rsidP="00EE5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17. 7. 2023</w:t>
            </w:r>
          </w:p>
          <w:p w14:paraId="283676F1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19F6C184" w14:textId="3D3CCB24" w:rsidR="00C36F16" w:rsidRDefault="00C36F16" w:rsidP="00612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partnera:</w:t>
            </w:r>
          </w:p>
          <w:p w14:paraId="55680CF5" w14:textId="77777777" w:rsidR="00C36F16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13C608A5" w14:textId="77777777" w:rsidR="00C36F16" w:rsidRPr="000A20FF" w:rsidRDefault="00C36F16" w:rsidP="00C36F16">
            <w:pPr>
              <w:jc w:val="center"/>
              <w:rPr>
                <w:rFonts w:ascii="Arial" w:hAnsi="Arial" w:cs="Arial"/>
              </w:rPr>
            </w:pPr>
          </w:p>
          <w:p w14:paraId="3C4458D3" w14:textId="77777777" w:rsidR="00EE5686" w:rsidRDefault="00EE5686" w:rsidP="00612544">
            <w:pPr>
              <w:spacing w:after="0"/>
              <w:rPr>
                <w:rFonts w:ascii="Arial" w:hAnsi="Arial" w:cs="Arial"/>
              </w:rPr>
            </w:pPr>
            <w:r w:rsidRPr="00EE5686">
              <w:rPr>
                <w:rFonts w:ascii="Arial" w:hAnsi="Arial" w:cs="Arial"/>
                <w:highlight w:val="yellow"/>
              </w:rPr>
              <w:t>OSOBNÍ ÚDAJ</w:t>
            </w:r>
            <w:r>
              <w:rPr>
                <w:rFonts w:ascii="Arial" w:hAnsi="Arial" w:cs="Arial"/>
              </w:rPr>
              <w:t xml:space="preserve"> </w:t>
            </w:r>
          </w:p>
          <w:p w14:paraId="4610D689" w14:textId="634DD72A" w:rsidR="00612544" w:rsidRDefault="00C36F16" w:rsidP="006125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pověřený zastupováním generálního ředitele Úřadu práce ČR</w:t>
            </w:r>
          </w:p>
          <w:p w14:paraId="394A6FE8" w14:textId="30765111" w:rsidR="00612544" w:rsidRPr="000A20FF" w:rsidRDefault="00612544" w:rsidP="006125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 – Úřad práce České republiky</w:t>
            </w:r>
          </w:p>
        </w:tc>
      </w:tr>
    </w:tbl>
    <w:p w14:paraId="09CF75A9" w14:textId="77777777" w:rsidR="002E23B9" w:rsidRPr="00F031D7" w:rsidRDefault="002E23B9" w:rsidP="00536AB7">
      <w:pPr>
        <w:jc w:val="both"/>
        <w:outlineLvl w:val="0"/>
        <w:rPr>
          <w:rFonts w:ascii="Arial" w:hAnsi="Arial" w:cs="Arial"/>
        </w:rPr>
      </w:pPr>
    </w:p>
    <w:p w14:paraId="4183DFAF" w14:textId="77777777" w:rsidR="00536AB7" w:rsidRPr="00F031D7" w:rsidRDefault="00536AB7" w:rsidP="00536AB7">
      <w:pPr>
        <w:jc w:val="both"/>
        <w:outlineLvl w:val="0"/>
        <w:rPr>
          <w:rFonts w:ascii="Arial" w:hAnsi="Arial" w:cs="Arial"/>
        </w:rPr>
      </w:pPr>
    </w:p>
    <w:sectPr w:rsidR="00536AB7" w:rsidRPr="00F031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95EE" w14:textId="77777777" w:rsidR="00BD47E5" w:rsidRDefault="00BD47E5" w:rsidP="009D5F32">
      <w:pPr>
        <w:spacing w:after="0" w:line="240" w:lineRule="auto"/>
      </w:pPr>
      <w:r>
        <w:separator/>
      </w:r>
    </w:p>
  </w:endnote>
  <w:endnote w:type="continuationSeparator" w:id="0">
    <w:p w14:paraId="4C934493" w14:textId="77777777" w:rsidR="00BD47E5" w:rsidRDefault="00BD47E5" w:rsidP="009D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21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1ECD9" w14:textId="6376FA94" w:rsidR="0003309C" w:rsidRDefault="000330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0A9702" w14:textId="77777777" w:rsidR="0003309C" w:rsidRDefault="00033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83F2" w14:textId="77777777" w:rsidR="00BD47E5" w:rsidRDefault="00BD47E5" w:rsidP="009D5F32">
      <w:pPr>
        <w:spacing w:after="0" w:line="240" w:lineRule="auto"/>
      </w:pPr>
      <w:r>
        <w:separator/>
      </w:r>
    </w:p>
  </w:footnote>
  <w:footnote w:type="continuationSeparator" w:id="0">
    <w:p w14:paraId="47EBB0D8" w14:textId="77777777" w:rsidR="00BD47E5" w:rsidRDefault="00BD47E5" w:rsidP="009D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5AC" w14:textId="77777777" w:rsidR="009D5F32" w:rsidRDefault="009D5F32">
    <w:pPr>
      <w:pStyle w:val="Zhlav"/>
    </w:pPr>
  </w:p>
  <w:p w14:paraId="170C8300" w14:textId="77777777" w:rsidR="009D5F32" w:rsidRDefault="009D5F32">
    <w:pPr>
      <w:pStyle w:val="Zhlav"/>
    </w:pPr>
  </w:p>
  <w:p w14:paraId="6827CA54" w14:textId="77777777" w:rsidR="009D5F32" w:rsidRDefault="009D5F32">
    <w:pPr>
      <w:pStyle w:val="Zhlav"/>
    </w:pPr>
  </w:p>
  <w:p w14:paraId="3E089688" w14:textId="560A673F" w:rsidR="009D5F32" w:rsidRDefault="009D5F3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BDF60" wp14:editId="52EEC54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571347" cy="796066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347" cy="796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E80"/>
    <w:multiLevelType w:val="hybridMultilevel"/>
    <w:tmpl w:val="D722BBC2"/>
    <w:lvl w:ilvl="0" w:tplc="040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E75B9"/>
    <w:multiLevelType w:val="hybridMultilevel"/>
    <w:tmpl w:val="C4406392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3856"/>
    <w:multiLevelType w:val="hybridMultilevel"/>
    <w:tmpl w:val="DB5AB294"/>
    <w:lvl w:ilvl="0" w:tplc="0405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3A5"/>
    <w:multiLevelType w:val="multilevel"/>
    <w:tmpl w:val="BAECA3B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CB444C"/>
    <w:multiLevelType w:val="hybridMultilevel"/>
    <w:tmpl w:val="B256F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1EBD"/>
    <w:multiLevelType w:val="hybridMultilevel"/>
    <w:tmpl w:val="AD448D6E"/>
    <w:lvl w:ilvl="0" w:tplc="53AE9F02">
      <w:start w:val="1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B5F441C"/>
    <w:multiLevelType w:val="hybridMultilevel"/>
    <w:tmpl w:val="2E24A09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18E4"/>
    <w:multiLevelType w:val="hybridMultilevel"/>
    <w:tmpl w:val="4FA4B5D4"/>
    <w:lvl w:ilvl="0" w:tplc="4FB65AB6">
      <w:start w:val="9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171756"/>
    <w:multiLevelType w:val="hybridMultilevel"/>
    <w:tmpl w:val="D01E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40236"/>
    <w:multiLevelType w:val="hybridMultilevel"/>
    <w:tmpl w:val="D102B6E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638E"/>
    <w:multiLevelType w:val="hybridMultilevel"/>
    <w:tmpl w:val="733ADE26"/>
    <w:lvl w:ilvl="0" w:tplc="7CC630C6">
      <w:start w:val="19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79440285"/>
    <w:multiLevelType w:val="hybridMultilevel"/>
    <w:tmpl w:val="E16A21E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D5811"/>
    <w:multiLevelType w:val="multilevel"/>
    <w:tmpl w:val="B832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55576B"/>
    <w:multiLevelType w:val="multilevel"/>
    <w:tmpl w:val="FF7C06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19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B7"/>
    <w:rsid w:val="0003309C"/>
    <w:rsid w:val="00077327"/>
    <w:rsid w:val="000E2623"/>
    <w:rsid w:val="00276779"/>
    <w:rsid w:val="002E23B9"/>
    <w:rsid w:val="002E519F"/>
    <w:rsid w:val="004026F7"/>
    <w:rsid w:val="004D7D34"/>
    <w:rsid w:val="00536AB7"/>
    <w:rsid w:val="00541746"/>
    <w:rsid w:val="00542ED1"/>
    <w:rsid w:val="005C4841"/>
    <w:rsid w:val="00612544"/>
    <w:rsid w:val="00634D44"/>
    <w:rsid w:val="006A0899"/>
    <w:rsid w:val="006E749C"/>
    <w:rsid w:val="007541E5"/>
    <w:rsid w:val="00776AE3"/>
    <w:rsid w:val="008540B5"/>
    <w:rsid w:val="00927E68"/>
    <w:rsid w:val="009B56A2"/>
    <w:rsid w:val="009D5F32"/>
    <w:rsid w:val="00A00C99"/>
    <w:rsid w:val="00A4079C"/>
    <w:rsid w:val="00A76020"/>
    <w:rsid w:val="00AB3869"/>
    <w:rsid w:val="00B94581"/>
    <w:rsid w:val="00BD47E5"/>
    <w:rsid w:val="00BF0938"/>
    <w:rsid w:val="00C2103C"/>
    <w:rsid w:val="00C2108D"/>
    <w:rsid w:val="00C36F16"/>
    <w:rsid w:val="00C94605"/>
    <w:rsid w:val="00D02EFB"/>
    <w:rsid w:val="00D06EC7"/>
    <w:rsid w:val="00D712C4"/>
    <w:rsid w:val="00D80E96"/>
    <w:rsid w:val="00D945DD"/>
    <w:rsid w:val="00E32E2D"/>
    <w:rsid w:val="00EE5686"/>
    <w:rsid w:val="00F031D7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58EA1"/>
  <w15:chartTrackingRefBased/>
  <w15:docId w15:val="{5342955D-D3D0-463B-A811-9084C22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2">
    <w:name w:val="WW-Základní text 2"/>
    <w:basedOn w:val="Normln"/>
    <w:rsid w:val="00536AB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E23B9"/>
    <w:pPr>
      <w:ind w:left="720"/>
      <w:contextualSpacing/>
    </w:pPr>
  </w:style>
  <w:style w:type="paragraph" w:styleId="slovanseznam">
    <w:name w:val="List Number"/>
    <w:basedOn w:val="Normln"/>
    <w:rsid w:val="004D7D34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4D7D34"/>
  </w:style>
  <w:style w:type="paragraph" w:styleId="Zhlav">
    <w:name w:val="header"/>
    <w:basedOn w:val="Normln"/>
    <w:link w:val="ZhlavChar"/>
    <w:uiPriority w:val="99"/>
    <w:unhideWhenUsed/>
    <w:rsid w:val="009D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F32"/>
  </w:style>
  <w:style w:type="paragraph" w:styleId="Zpat">
    <w:name w:val="footer"/>
    <w:basedOn w:val="Normln"/>
    <w:link w:val="ZpatChar"/>
    <w:uiPriority w:val="99"/>
    <w:unhideWhenUsed/>
    <w:rsid w:val="009D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F32"/>
  </w:style>
  <w:style w:type="character" w:styleId="Odkaznakoment">
    <w:name w:val="annotation reference"/>
    <w:basedOn w:val="Standardnpsmoodstavce"/>
    <w:uiPriority w:val="99"/>
    <w:semiHidden/>
    <w:unhideWhenUsed/>
    <w:rsid w:val="00A00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1810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Zákoutská Petra Ing. (MPSV)</dc:creator>
  <cp:keywords/>
  <dc:description/>
  <cp:lastModifiedBy>Zákoutská Petra Ing. (MPSV)</cp:lastModifiedBy>
  <cp:revision>35</cp:revision>
  <cp:lastPrinted>2023-07-11T14:12:00Z</cp:lastPrinted>
  <dcterms:created xsi:type="dcterms:W3CDTF">2023-06-27T09:56:00Z</dcterms:created>
  <dcterms:modified xsi:type="dcterms:W3CDTF">2023-07-17T10:37:00Z</dcterms:modified>
</cp:coreProperties>
</file>