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95" w:rsidRDefault="00566895">
      <w:pPr>
        <w:spacing w:after="215"/>
        <w:ind w:left="-1440" w:right="10123"/>
      </w:pPr>
    </w:p>
    <w:tbl>
      <w:tblPr>
        <w:tblStyle w:val="TableGrid"/>
        <w:tblW w:w="9777" w:type="dxa"/>
        <w:tblInd w:w="-616" w:type="dxa"/>
        <w:tblCellMar>
          <w:top w:w="0" w:type="dxa"/>
          <w:left w:w="295" w:type="dxa"/>
          <w:bottom w:w="0" w:type="dxa"/>
          <w:right w:w="392" w:type="dxa"/>
        </w:tblCellMar>
        <w:tblLook w:val="04A0" w:firstRow="1" w:lastRow="0" w:firstColumn="1" w:lastColumn="0" w:noHBand="0" w:noVBand="1"/>
      </w:tblPr>
      <w:tblGrid>
        <w:gridCol w:w="9777"/>
      </w:tblGrid>
      <w:tr w:rsidR="00566895">
        <w:trPr>
          <w:trHeight w:val="867"/>
        </w:trPr>
        <w:tc>
          <w:tcPr>
            <w:tcW w:w="9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895" w:rsidRDefault="00750AC9">
            <w:pPr>
              <w:spacing w:after="0"/>
              <w:ind w:left="1124"/>
              <w:jc w:val="center"/>
            </w:pPr>
            <w:r>
              <w:rPr>
                <w:sz w:val="30"/>
              </w:rPr>
              <w:t>Výzva k platbě</w:t>
            </w:r>
          </w:p>
        </w:tc>
      </w:tr>
      <w:tr w:rsidR="00566895">
        <w:trPr>
          <w:trHeight w:val="3631"/>
        </w:trPr>
        <w:tc>
          <w:tcPr>
            <w:tcW w:w="9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895" w:rsidRDefault="00750AC9">
            <w:pPr>
              <w:tabs>
                <w:tab w:val="center" w:pos="533"/>
                <w:tab w:val="center" w:pos="4768"/>
              </w:tabs>
              <w:spacing w:after="305"/>
            </w:pPr>
            <w:r>
              <w:rPr>
                <w:sz w:val="26"/>
              </w:rPr>
              <w:tab/>
            </w:r>
            <w:r>
              <w:rPr>
                <w:sz w:val="26"/>
              </w:rPr>
              <w:t>Dodavatel</w:t>
            </w:r>
            <w:r>
              <w:rPr>
                <w:sz w:val="26"/>
              </w:rPr>
              <w:tab/>
              <w:t>Odběratel</w:t>
            </w:r>
          </w:p>
          <w:p w:rsidR="00566895" w:rsidRDefault="00750AC9">
            <w:pPr>
              <w:tabs>
                <w:tab w:val="center" w:pos="944"/>
                <w:tab w:val="center" w:pos="6641"/>
              </w:tabs>
              <w:spacing w:after="0"/>
            </w:pPr>
            <w:r>
              <w:rPr>
                <w:sz w:val="28"/>
              </w:rPr>
              <w:tab/>
            </w:r>
            <w:r w:rsidRPr="00750AC9">
              <w:rPr>
                <w:b/>
                <w:sz w:val="28"/>
              </w:rPr>
              <w:t>Umíme to, s.r.o.</w:t>
            </w:r>
            <w:r>
              <w:rPr>
                <w:sz w:val="28"/>
              </w:rPr>
              <w:t xml:space="preserve">                                       </w:t>
            </w:r>
            <w:r w:rsidRPr="00750AC9">
              <w:rPr>
                <w:b/>
                <w:sz w:val="28"/>
              </w:rPr>
              <w:t>Střední odborná škola a Střední odborné</w:t>
            </w:r>
          </w:p>
          <w:p w:rsidR="00750AC9" w:rsidRDefault="00750AC9">
            <w:pPr>
              <w:spacing w:after="0" w:line="216" w:lineRule="auto"/>
              <w:ind w:left="20" w:hanging="10"/>
              <w:jc w:val="both"/>
              <w:rPr>
                <w:sz w:val="30"/>
              </w:rPr>
            </w:pPr>
            <w:r>
              <w:rPr>
                <w:sz w:val="30"/>
              </w:rPr>
              <w:t xml:space="preserve">Cyrilská 508/7                                      </w:t>
            </w:r>
            <w:r w:rsidRPr="00750AC9">
              <w:rPr>
                <w:b/>
                <w:sz w:val="28"/>
                <w:szCs w:val="28"/>
              </w:rPr>
              <w:t>učiliště, Kladno, náměstí Edvarda Beneše</w:t>
            </w:r>
            <w:r>
              <w:rPr>
                <w:sz w:val="30"/>
              </w:rPr>
              <w:t xml:space="preserve"> Brno, 602 OO</w:t>
            </w:r>
            <w:r>
              <w:rPr>
                <w:sz w:val="30"/>
              </w:rPr>
              <w:tab/>
              <w:t xml:space="preserve">                                 </w:t>
            </w:r>
            <w:r w:rsidRPr="00750AC9">
              <w:rPr>
                <w:b/>
                <w:sz w:val="30"/>
              </w:rPr>
              <w:t>2353</w:t>
            </w:r>
            <w:r>
              <w:rPr>
                <w:sz w:val="30"/>
              </w:rPr>
              <w:t xml:space="preserve"> </w:t>
            </w:r>
          </w:p>
          <w:p w:rsidR="00566895" w:rsidRDefault="00750AC9">
            <w:pPr>
              <w:spacing w:after="0" w:line="216" w:lineRule="auto"/>
              <w:ind w:left="20" w:hanging="10"/>
              <w:jc w:val="both"/>
            </w:pPr>
            <w:r>
              <w:rPr>
                <w:sz w:val="30"/>
              </w:rPr>
              <w:t xml:space="preserve">                                                                </w:t>
            </w:r>
            <w:r>
              <w:rPr>
                <w:sz w:val="30"/>
              </w:rPr>
              <w:t>nám. E. Beneše 2353</w:t>
            </w:r>
          </w:p>
          <w:p w:rsidR="00566895" w:rsidRDefault="00750AC9">
            <w:pPr>
              <w:tabs>
                <w:tab w:val="center" w:pos="706"/>
                <w:tab w:val="center" w:pos="4615"/>
              </w:tabs>
              <w:spacing w:after="0"/>
            </w:pPr>
            <w:r>
              <w:rPr>
                <w:sz w:val="26"/>
              </w:rPr>
              <w:tab/>
              <w:t>IC: 09181920</w:t>
            </w:r>
            <w:r>
              <w:rPr>
                <w:sz w:val="26"/>
              </w:rPr>
              <w:tab/>
              <w:t xml:space="preserve">   </w:t>
            </w:r>
            <w:r>
              <w:rPr>
                <w:sz w:val="26"/>
              </w:rPr>
              <w:t>Kladno</w:t>
            </w:r>
          </w:p>
          <w:p w:rsidR="00566895" w:rsidRDefault="00750AC9">
            <w:pPr>
              <w:tabs>
                <w:tab w:val="center" w:pos="927"/>
                <w:tab w:val="center" w:pos="4617"/>
              </w:tabs>
              <w:spacing w:after="248"/>
            </w:pPr>
            <w:r>
              <w:rPr>
                <w:sz w:val="26"/>
              </w:rPr>
              <w:tab/>
              <w:t>DIC: CZ09181920</w:t>
            </w:r>
            <w:r>
              <w:rPr>
                <w:sz w:val="26"/>
              </w:rPr>
              <w:tab/>
              <w:t xml:space="preserve">   </w:t>
            </w:r>
            <w:r>
              <w:rPr>
                <w:sz w:val="26"/>
              </w:rPr>
              <w:t>272 01</w:t>
            </w:r>
          </w:p>
          <w:p w:rsidR="00566895" w:rsidRDefault="00750AC9">
            <w:pPr>
              <w:spacing w:after="0"/>
              <w:ind w:left="24" w:right="2987" w:hanging="5"/>
            </w:pPr>
            <w:r>
              <w:rPr>
                <w:sz w:val="26"/>
              </w:rPr>
              <w:t xml:space="preserve">Podnikatel je zapsán v živ. </w:t>
            </w:r>
            <w:proofErr w:type="gramStart"/>
            <w:r>
              <w:rPr>
                <w:sz w:val="26"/>
              </w:rPr>
              <w:t>rejstříku</w:t>
            </w:r>
            <w:proofErr w:type="gramEnd"/>
            <w:r>
              <w:rPr>
                <w:sz w:val="26"/>
              </w:rPr>
              <w:tab/>
              <w:t xml:space="preserve">   </w:t>
            </w:r>
            <w:r>
              <w:rPr>
                <w:sz w:val="26"/>
              </w:rPr>
              <w:t>IČO: 00473634 MÚ Brno</w:t>
            </w:r>
            <w:r>
              <w:rPr>
                <w:sz w:val="26"/>
              </w:rPr>
              <w:tab/>
              <w:t xml:space="preserve">                                                   </w:t>
            </w:r>
            <w:r>
              <w:rPr>
                <w:sz w:val="26"/>
              </w:rPr>
              <w:t>DIČ:</w:t>
            </w:r>
          </w:p>
        </w:tc>
      </w:tr>
      <w:tr w:rsidR="00566895">
        <w:trPr>
          <w:trHeight w:val="2208"/>
        </w:trPr>
        <w:tc>
          <w:tcPr>
            <w:tcW w:w="9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895" w:rsidRPr="00750AC9" w:rsidRDefault="00750AC9">
            <w:pPr>
              <w:tabs>
                <w:tab w:val="center" w:pos="828"/>
                <w:tab w:val="center" w:pos="5522"/>
              </w:tabs>
              <w:spacing w:after="115"/>
              <w:rPr>
                <w:b/>
              </w:rPr>
            </w:pPr>
            <w:r>
              <w:rPr>
                <w:sz w:val="30"/>
              </w:rPr>
              <w:tab/>
            </w:r>
            <w:r w:rsidRPr="00750AC9">
              <w:rPr>
                <w:b/>
                <w:sz w:val="30"/>
              </w:rPr>
              <w:t>Forma úhrady</w:t>
            </w:r>
            <w:r>
              <w:rPr>
                <w:sz w:val="30"/>
              </w:rPr>
              <w:tab/>
            </w:r>
            <w:r w:rsidRPr="00750AC9">
              <w:rPr>
                <w:b/>
                <w:sz w:val="30"/>
              </w:rPr>
              <w:t>Vystavení a splatnost</w:t>
            </w:r>
          </w:p>
          <w:p w:rsidR="00750AC9" w:rsidRDefault="00750AC9">
            <w:pPr>
              <w:spacing w:after="0"/>
              <w:ind w:left="5" w:right="1748" w:firstLine="14"/>
              <w:jc w:val="both"/>
              <w:rPr>
                <w:sz w:val="26"/>
              </w:rPr>
            </w:pPr>
            <w:r>
              <w:rPr>
                <w:sz w:val="26"/>
              </w:rPr>
              <w:t xml:space="preserve">Bankovním převodem                          </w:t>
            </w:r>
            <w:r>
              <w:rPr>
                <w:sz w:val="26"/>
              </w:rPr>
              <w:t xml:space="preserve">Datum vystavení: 10. 7. 2023 Bankovní spojení: </w:t>
            </w:r>
            <w:proofErr w:type="spellStart"/>
            <w:r>
              <w:rPr>
                <w:sz w:val="26"/>
              </w:rPr>
              <w:t>Fio</w:t>
            </w:r>
            <w:proofErr w:type="spellEnd"/>
            <w:r>
              <w:rPr>
                <w:sz w:val="26"/>
              </w:rPr>
              <w:t xml:space="preserve"> banka                   </w:t>
            </w:r>
            <w:r>
              <w:rPr>
                <w:sz w:val="26"/>
              </w:rPr>
              <w:t xml:space="preserve">Datum splatnosti: 24. 7. 2023 číslo účtu: </w:t>
            </w:r>
            <w:r w:rsidRPr="00750AC9">
              <w:rPr>
                <w:b/>
                <w:sz w:val="26"/>
              </w:rPr>
              <w:t>2301814613/2010</w:t>
            </w:r>
            <w:r>
              <w:rPr>
                <w:sz w:val="26"/>
              </w:rPr>
              <w:t xml:space="preserve"> </w:t>
            </w:r>
          </w:p>
          <w:p w:rsidR="00566895" w:rsidRDefault="00750AC9">
            <w:pPr>
              <w:spacing w:after="0"/>
              <w:ind w:left="5" w:right="1748" w:firstLine="14"/>
              <w:jc w:val="both"/>
            </w:pPr>
            <w:r>
              <w:rPr>
                <w:sz w:val="26"/>
              </w:rPr>
              <w:t xml:space="preserve">Variabilní symbol: </w:t>
            </w:r>
            <w:r w:rsidRPr="00750AC9">
              <w:rPr>
                <w:b/>
                <w:sz w:val="26"/>
              </w:rPr>
              <w:t>2</w:t>
            </w:r>
            <w:r w:rsidRPr="00750AC9">
              <w:rPr>
                <w:b/>
                <w:sz w:val="26"/>
              </w:rPr>
              <w:t>023116562</w:t>
            </w:r>
          </w:p>
        </w:tc>
      </w:tr>
      <w:tr w:rsidR="00566895">
        <w:trPr>
          <w:trHeight w:val="4423"/>
        </w:trPr>
        <w:tc>
          <w:tcPr>
            <w:tcW w:w="9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895" w:rsidRDefault="00750AC9">
            <w:pPr>
              <w:tabs>
                <w:tab w:val="center" w:pos="1040"/>
                <w:tab w:val="center" w:pos="6992"/>
              </w:tabs>
              <w:spacing w:after="206"/>
            </w:pPr>
            <w:r>
              <w:rPr>
                <w:sz w:val="30"/>
              </w:rPr>
              <w:tab/>
            </w:r>
            <w:proofErr w:type="gramStart"/>
            <w:r w:rsidRPr="00750AC9">
              <w:rPr>
                <w:b/>
                <w:sz w:val="30"/>
              </w:rPr>
              <w:t>Fakturujeme</w:t>
            </w:r>
            <w:proofErr w:type="gramEnd"/>
            <w:r w:rsidRPr="00750AC9">
              <w:rPr>
                <w:b/>
                <w:sz w:val="30"/>
              </w:rPr>
              <w:t xml:space="preserve"> Vám</w:t>
            </w:r>
            <w:r>
              <w:rPr>
                <w:sz w:val="30"/>
              </w:rPr>
              <w:tab/>
            </w:r>
            <w:proofErr w:type="gramStart"/>
            <w:r w:rsidRPr="00750AC9">
              <w:rPr>
                <w:b/>
                <w:sz w:val="30"/>
              </w:rPr>
              <w:t>Cena</w:t>
            </w:r>
            <w:proofErr w:type="gramEnd"/>
          </w:p>
          <w:p w:rsidR="00566895" w:rsidRDefault="00750AC9" w:rsidP="00750AC9">
            <w:pPr>
              <w:spacing w:after="0" w:line="216" w:lineRule="auto"/>
              <w:ind w:right="4663" w:firstLine="10"/>
            </w:pPr>
            <w:r>
              <w:rPr>
                <w:sz w:val="26"/>
              </w:rPr>
              <w:t>Č</w:t>
            </w:r>
            <w:r>
              <w:rPr>
                <w:sz w:val="26"/>
              </w:rPr>
              <w:t xml:space="preserve">íslo </w:t>
            </w:r>
            <w:r>
              <w:rPr>
                <w:sz w:val="26"/>
              </w:rPr>
              <w:t>objednávky: 99/473634/2023 Velikost licence: pro 600 žáků</w:t>
            </w:r>
          </w:p>
          <w:p w:rsidR="00566895" w:rsidRDefault="00750AC9">
            <w:pPr>
              <w:spacing w:after="0"/>
              <w:ind w:left="10"/>
            </w:pPr>
            <w:r>
              <w:rPr>
                <w:sz w:val="26"/>
              </w:rPr>
              <w:t>Období platnosti: 1. 7. 2023 - 1. 9. 2026</w:t>
            </w:r>
          </w:p>
          <w:p w:rsidR="00566895" w:rsidRDefault="00750AC9">
            <w:pPr>
              <w:spacing w:after="0"/>
              <w:ind w:left="10"/>
            </w:pPr>
            <w:r>
              <w:rPr>
                <w:sz w:val="26"/>
              </w:rPr>
              <w:t>Školní multilicence pro předmět čeština</w:t>
            </w:r>
          </w:p>
          <w:p w:rsidR="00566895" w:rsidRDefault="00750AC9">
            <w:pPr>
              <w:spacing w:after="271" w:line="216" w:lineRule="auto"/>
              <w:ind w:left="5" w:right="3957" w:firstLine="10"/>
            </w:pPr>
            <w:r>
              <w:rPr>
                <w:sz w:val="26"/>
              </w:rPr>
              <w:t xml:space="preserve">Školní multilicence pro předmět angličtina Školní multilicence pro předmět matematika </w:t>
            </w:r>
            <w:bookmarkStart w:id="0" w:name="_GoBack"/>
            <w:bookmarkEnd w:id="0"/>
            <w:r>
              <w:rPr>
                <w:sz w:val="26"/>
              </w:rPr>
              <w:t>školní multilicence pro předmět informatika školní multilicence pro předmět němčina školní multilicence pro předmět biologie, chemie, zeměpis, fyzika, dějepis</w:t>
            </w:r>
          </w:p>
          <w:p w:rsidR="00566895" w:rsidRDefault="00750AC9">
            <w:pPr>
              <w:tabs>
                <w:tab w:val="center" w:pos="259"/>
                <w:tab w:val="center" w:pos="7285"/>
              </w:tabs>
              <w:spacing w:after="0"/>
            </w:pPr>
            <w:r>
              <w:rPr>
                <w:sz w:val="26"/>
              </w:rPr>
              <w:tab/>
              <w:t>Cena</w:t>
            </w:r>
            <w:r>
              <w:rPr>
                <w:sz w:val="26"/>
              </w:rPr>
              <w:tab/>
              <w:t>98280</w:t>
            </w:r>
            <w:r>
              <w:rPr>
                <w:sz w:val="26"/>
              </w:rPr>
              <w:t>.2 Kč</w:t>
            </w:r>
          </w:p>
        </w:tc>
      </w:tr>
      <w:tr w:rsidR="00566895">
        <w:trPr>
          <w:trHeight w:val="860"/>
        </w:trPr>
        <w:tc>
          <w:tcPr>
            <w:tcW w:w="9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895" w:rsidRDefault="00750AC9">
            <w:pPr>
              <w:tabs>
                <w:tab w:val="center" w:pos="591"/>
                <w:tab w:val="center" w:pos="7282"/>
              </w:tabs>
              <w:spacing w:after="0"/>
            </w:pPr>
            <w:r>
              <w:rPr>
                <w:sz w:val="26"/>
              </w:rPr>
              <w:tab/>
              <w:t xml:space="preserve">DPH (21 </w:t>
            </w:r>
            <w:r>
              <w:rPr>
                <w:sz w:val="26"/>
                <w:vertAlign w:val="superscript"/>
              </w:rPr>
              <w:t>0</w:t>
            </w:r>
            <w:r>
              <w:rPr>
                <w:sz w:val="26"/>
              </w:rPr>
              <w:t>/0)</w:t>
            </w:r>
            <w:r>
              <w:rPr>
                <w:sz w:val="26"/>
              </w:rPr>
              <w:tab/>
              <w:t>20638.8 Kč</w:t>
            </w:r>
          </w:p>
        </w:tc>
      </w:tr>
      <w:tr w:rsidR="00566895">
        <w:trPr>
          <w:trHeight w:val="993"/>
        </w:trPr>
        <w:tc>
          <w:tcPr>
            <w:tcW w:w="9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895" w:rsidRDefault="00750AC9">
            <w:pPr>
              <w:tabs>
                <w:tab w:val="center" w:pos="903"/>
                <w:tab w:val="center" w:pos="7618"/>
              </w:tabs>
              <w:spacing w:after="0"/>
            </w:pPr>
            <w:r>
              <w:rPr>
                <w:sz w:val="26"/>
              </w:rPr>
              <w:tab/>
              <w:t xml:space="preserve">Celkem k úhradě:                                                                                 </w:t>
            </w:r>
            <w:r w:rsidRPr="00750AC9">
              <w:rPr>
                <w:b/>
                <w:sz w:val="36"/>
                <w:szCs w:val="36"/>
              </w:rPr>
              <w:t>118919 Kč</w:t>
            </w:r>
          </w:p>
        </w:tc>
      </w:tr>
    </w:tbl>
    <w:p w:rsidR="00000000" w:rsidRDefault="00750AC9"/>
    <w:sectPr w:rsidR="00000000">
      <w:pgSz w:w="11563" w:h="16488"/>
      <w:pgMar w:top="994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95"/>
    <w:rsid w:val="00566895"/>
    <w:rsid w:val="0075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CC4B"/>
  <w15:docId w15:val="{9BA243E2-7D64-4836-971A-E3C5C18A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ratajova</dc:creator>
  <cp:keywords/>
  <cp:lastModifiedBy>ratajova</cp:lastModifiedBy>
  <cp:revision>2</cp:revision>
  <dcterms:created xsi:type="dcterms:W3CDTF">2023-07-18T06:32:00Z</dcterms:created>
  <dcterms:modified xsi:type="dcterms:W3CDTF">2023-07-18T06:32:00Z</dcterms:modified>
</cp:coreProperties>
</file>