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r w:rsidRPr="001161BC">
        <w:rPr>
          <w:rFonts w:cstheme="minorHAnsi"/>
          <w:b/>
          <w:bCs/>
        </w:rPr>
        <w:t>Flashtones,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3F88FDFC" w14:textId="77777777" w:rsidR="00EB6F6B" w:rsidRPr="00610C8B" w:rsidRDefault="00EB6F6B" w:rsidP="00EB6F6B">
      <w:pPr>
        <w:spacing w:after="0"/>
        <w:rPr>
          <w:rFonts w:cstheme="minorHAnsi"/>
          <w:b/>
          <w:bCs/>
        </w:rPr>
      </w:pPr>
      <w:bookmarkStart w:id="0" w:name="_Hlk64540533"/>
      <w:r w:rsidRPr="00610C8B">
        <w:rPr>
          <w:rFonts w:cstheme="minorHAnsi"/>
          <w:b/>
          <w:color w:val="222222"/>
          <w:shd w:val="clear" w:color="auto" w:fill="FFFFFF"/>
        </w:rPr>
        <w:t>Základní škola s rozšířenou výukou jazyků, Praha 4, Filosofská 3, příspěvková organizace</w:t>
      </w:r>
      <w:r w:rsidRPr="00610C8B">
        <w:rPr>
          <w:rFonts w:cstheme="minorHAnsi"/>
          <w:b/>
          <w:bCs/>
        </w:rPr>
        <w:br/>
      </w:r>
      <w:bookmarkEnd w:id="0"/>
      <w:r w:rsidRPr="00610C8B">
        <w:rPr>
          <w:rFonts w:cstheme="minorHAnsi"/>
          <w:bCs/>
        </w:rPr>
        <w:t xml:space="preserve">IČ </w:t>
      </w:r>
      <w:r w:rsidRPr="00610C8B">
        <w:rPr>
          <w:rFonts w:cstheme="minorHAnsi"/>
          <w:color w:val="222222"/>
          <w:shd w:val="clear" w:color="auto" w:fill="FFFFFF"/>
        </w:rPr>
        <w:t>60435917</w:t>
      </w:r>
      <w:r w:rsidRPr="00610C8B">
        <w:rPr>
          <w:rFonts w:cstheme="minorHAnsi"/>
          <w:bCs/>
        </w:rPr>
        <w:br/>
        <w:t xml:space="preserve">se sídlem </w:t>
      </w:r>
      <w:r w:rsidRPr="00610C8B">
        <w:rPr>
          <w:rFonts w:cstheme="minorHAnsi"/>
          <w:color w:val="222222"/>
          <w:shd w:val="clear" w:color="auto" w:fill="FFFFFF"/>
        </w:rPr>
        <w:t>Filosofská 3, Praha 4 – Braník, 142 00</w:t>
      </w:r>
    </w:p>
    <w:p w14:paraId="05848F15" w14:textId="77777777" w:rsidR="00EB6F6B" w:rsidRPr="00610C8B" w:rsidRDefault="00EB6F6B" w:rsidP="00EB6F6B">
      <w:pPr>
        <w:spacing w:after="0"/>
        <w:rPr>
          <w:rFonts w:cstheme="minorHAnsi"/>
          <w:bCs/>
        </w:rPr>
      </w:pPr>
      <w:r w:rsidRPr="00610C8B">
        <w:rPr>
          <w:rFonts w:cstheme="minorHAnsi"/>
        </w:rPr>
        <w:t xml:space="preserve">RED-IZO </w:t>
      </w:r>
      <w:r w:rsidRPr="00610C8B">
        <w:rPr>
          <w:rFonts w:cstheme="minorHAnsi"/>
          <w:color w:val="222222"/>
          <w:shd w:val="clear" w:color="auto" w:fill="FFFFFF"/>
        </w:rPr>
        <w:t>600037142, IZO 102101256</w:t>
      </w:r>
    </w:p>
    <w:p w14:paraId="4971C6A2" w14:textId="77777777" w:rsidR="00EB6F6B" w:rsidRPr="00610C8B" w:rsidRDefault="00EB6F6B" w:rsidP="00EB6F6B">
      <w:pPr>
        <w:spacing w:after="0"/>
        <w:rPr>
          <w:rFonts w:cstheme="minorHAnsi"/>
          <w:bCs/>
        </w:rPr>
      </w:pPr>
      <w:r w:rsidRPr="00610C8B">
        <w:rPr>
          <w:rFonts w:cstheme="minorHAnsi"/>
          <w:bCs/>
        </w:rPr>
        <w:t xml:space="preserve">zastoupená </w:t>
      </w:r>
      <w:r w:rsidRPr="00610C8B">
        <w:rPr>
          <w:rFonts w:cstheme="minorHAnsi"/>
          <w:color w:val="222222"/>
          <w:shd w:val="clear" w:color="auto" w:fill="FFFFFF"/>
        </w:rPr>
        <w:t>PaedDr. Václava Mašková, ředitelka</w:t>
      </w:r>
    </w:p>
    <w:p w14:paraId="16379FC8" w14:textId="2CDE22EC" w:rsidR="0050210F" w:rsidRPr="001161BC" w:rsidRDefault="00EB6F6B" w:rsidP="00EB6F6B">
      <w:pPr>
        <w:rPr>
          <w:rFonts w:cstheme="minorHAnsi"/>
        </w:rPr>
      </w:pPr>
      <w:r w:rsidRPr="001161BC">
        <w:rPr>
          <w:rFonts w:cstheme="minorHAnsi"/>
        </w:rPr>
        <w:t xml:space="preserve"> </w:t>
      </w:r>
      <w:r w:rsidR="00105144" w:rsidRPr="001161BC">
        <w:rPr>
          <w:rFonts w:cstheme="minorHAnsi"/>
        </w:rPr>
        <w:t>(dále jen „</w:t>
      </w:r>
      <w:r w:rsidR="00AD0A2B" w:rsidRPr="001161BC">
        <w:rPr>
          <w:rFonts w:cstheme="minorHAnsi"/>
          <w:b/>
          <w:bCs/>
        </w:rPr>
        <w:t>Objednatel</w:t>
      </w:r>
      <w:r w:rsidR="00105144"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uzavřely Smluvní strany níže uvedeného dne, měsíce a roku tuto Smlouvu o zajištění kurzu dle ust.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0F06220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46978796"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r w:rsidR="00EB6F6B">
        <w:rPr>
          <w:rFonts w:asciiTheme="minorHAnsi" w:eastAsia="Times New Roman" w:hAnsiTheme="minorHAnsi" w:cstheme="minorHAnsi"/>
          <w:b w:val="0"/>
          <w:bCs w:val="0"/>
          <w:color w:val="auto"/>
          <w:sz w:val="22"/>
          <w:szCs w:val="22"/>
        </w:rPr>
        <w:t>6.11.2023</w:t>
      </w:r>
      <w:r w:rsidR="00BA2E1B" w:rsidRPr="001161BC">
        <w:rPr>
          <w:rFonts w:asciiTheme="minorHAnsi" w:eastAsia="Times New Roman" w:hAnsiTheme="minorHAnsi" w:cstheme="minorHAnsi"/>
          <w:b w:val="0"/>
          <w:bCs w:val="0"/>
          <w:color w:val="auto"/>
          <w:sz w:val="22"/>
          <w:szCs w:val="22"/>
        </w:rPr>
        <w:t xml:space="preserve"> do </w:t>
      </w:r>
      <w:r w:rsidR="00EB6F6B">
        <w:rPr>
          <w:rFonts w:asciiTheme="minorHAnsi" w:eastAsia="Times New Roman" w:hAnsiTheme="minorHAnsi" w:cstheme="minorHAnsi"/>
          <w:b w:val="0"/>
          <w:bCs w:val="0"/>
          <w:color w:val="auto"/>
          <w:sz w:val="22"/>
          <w:szCs w:val="22"/>
        </w:rPr>
        <w:t>10.11.2023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097F3C57" w:rsidR="00E554DE" w:rsidRPr="00EB6F6B"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EB6F6B">
        <w:rPr>
          <w:rFonts w:asciiTheme="minorHAnsi" w:eastAsia="Times New Roman" w:hAnsiTheme="minorHAnsi" w:cstheme="minorHAnsi"/>
          <w:bCs w:val="0"/>
          <w:color w:val="auto"/>
          <w:sz w:val="22"/>
          <w:szCs w:val="22"/>
        </w:rPr>
        <w:t xml:space="preserve">pro </w:t>
      </w:r>
      <w:r w:rsidR="00C852FB" w:rsidRPr="00EB6F6B">
        <w:rPr>
          <w:rFonts w:asciiTheme="minorHAnsi" w:eastAsia="Times New Roman" w:hAnsiTheme="minorHAnsi" w:cstheme="minorHAnsi"/>
          <w:bCs w:val="0"/>
          <w:color w:val="auto"/>
          <w:sz w:val="22"/>
          <w:szCs w:val="22"/>
        </w:rPr>
        <w:t>4</w:t>
      </w:r>
      <w:r w:rsidR="00A6446B">
        <w:rPr>
          <w:rFonts w:asciiTheme="minorHAnsi" w:eastAsia="Times New Roman" w:hAnsiTheme="minorHAnsi" w:cstheme="minorHAnsi"/>
          <w:bCs w:val="0"/>
          <w:color w:val="auto"/>
          <w:sz w:val="22"/>
          <w:szCs w:val="22"/>
        </w:rPr>
        <w:t>4</w:t>
      </w:r>
      <w:r w:rsidR="0001640D" w:rsidRPr="00EB6F6B">
        <w:rPr>
          <w:rFonts w:asciiTheme="minorHAnsi" w:eastAsia="Times New Roman" w:hAnsiTheme="minorHAnsi" w:cstheme="minorHAnsi"/>
          <w:bCs w:val="0"/>
          <w:color w:val="auto"/>
          <w:sz w:val="22"/>
          <w:szCs w:val="22"/>
        </w:rPr>
        <w:t xml:space="preserve"> </w:t>
      </w:r>
      <w:r w:rsidR="00C97ED6" w:rsidRPr="00EB6F6B">
        <w:rPr>
          <w:rFonts w:asciiTheme="minorHAnsi" w:eastAsia="Times New Roman" w:hAnsiTheme="minorHAnsi" w:cstheme="minorHAnsi"/>
          <w:bCs w:val="0"/>
          <w:color w:val="auto"/>
          <w:sz w:val="22"/>
          <w:szCs w:val="22"/>
        </w:rPr>
        <w:t>ž</w:t>
      </w:r>
      <w:r w:rsidRPr="00EB6F6B">
        <w:rPr>
          <w:rFonts w:asciiTheme="minorHAnsi" w:eastAsia="Times New Roman" w:hAnsiTheme="minorHAnsi" w:cstheme="minorHAnsi"/>
          <w:bCs w:val="0"/>
          <w:color w:val="auto"/>
          <w:sz w:val="22"/>
          <w:szCs w:val="22"/>
        </w:rPr>
        <w:t>áků</w:t>
      </w:r>
      <w:r w:rsidRPr="00EB6F6B">
        <w:rPr>
          <w:rFonts w:asciiTheme="minorHAnsi" w:eastAsia="Times New Roman" w:hAnsiTheme="minorHAnsi" w:cstheme="minorHAnsi"/>
          <w:b w:val="0"/>
          <w:bCs w:val="0"/>
          <w:color w:val="auto"/>
          <w:sz w:val="22"/>
          <w:szCs w:val="22"/>
        </w:rPr>
        <w:t xml:space="preserve"> Objednatele </w:t>
      </w:r>
      <w:r w:rsidR="00C97ED6" w:rsidRPr="00EB6F6B">
        <w:rPr>
          <w:rFonts w:asciiTheme="minorHAnsi" w:eastAsia="Times New Roman" w:hAnsiTheme="minorHAnsi" w:cstheme="minorHAnsi"/>
          <w:b w:val="0"/>
          <w:bCs w:val="0"/>
          <w:color w:val="auto"/>
          <w:sz w:val="22"/>
          <w:szCs w:val="22"/>
        </w:rPr>
        <w:t>(dále jen „</w:t>
      </w:r>
      <w:r w:rsidR="00C97ED6" w:rsidRPr="00EB6F6B">
        <w:rPr>
          <w:rFonts w:asciiTheme="minorHAnsi" w:eastAsia="Times New Roman" w:hAnsiTheme="minorHAnsi" w:cstheme="minorHAnsi"/>
          <w:bCs w:val="0"/>
          <w:color w:val="auto"/>
          <w:sz w:val="22"/>
          <w:szCs w:val="22"/>
        </w:rPr>
        <w:t>Žáci</w:t>
      </w:r>
      <w:r w:rsidR="00C97ED6" w:rsidRPr="00EB6F6B">
        <w:rPr>
          <w:rFonts w:asciiTheme="minorHAnsi" w:eastAsia="Times New Roman" w:hAnsiTheme="minorHAnsi" w:cstheme="minorHAnsi"/>
          <w:b w:val="0"/>
          <w:bCs w:val="0"/>
          <w:color w:val="auto"/>
          <w:sz w:val="22"/>
          <w:szCs w:val="22"/>
        </w:rPr>
        <w:t>“)</w:t>
      </w:r>
    </w:p>
    <w:p w14:paraId="7869F0CF" w14:textId="42F32913"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EB6F6B">
        <w:rPr>
          <w:rFonts w:asciiTheme="minorHAnsi" w:eastAsia="Times New Roman" w:hAnsiTheme="minorHAnsi" w:cstheme="minorHAnsi"/>
          <w:bCs w:val="0"/>
          <w:color w:val="auto"/>
          <w:sz w:val="22"/>
          <w:szCs w:val="22"/>
        </w:rPr>
        <w:t xml:space="preserve">pro </w:t>
      </w:r>
      <w:r w:rsidR="00C852FB" w:rsidRPr="00EB6F6B">
        <w:rPr>
          <w:rFonts w:asciiTheme="minorHAnsi" w:eastAsia="Times New Roman" w:hAnsiTheme="minorHAnsi" w:cstheme="minorHAnsi"/>
          <w:bCs w:val="0"/>
          <w:color w:val="auto"/>
          <w:sz w:val="22"/>
          <w:szCs w:val="22"/>
        </w:rPr>
        <w:t>4</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AD4883E"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r w:rsidR="00A6446B">
        <w:rPr>
          <w:rFonts w:asciiTheme="minorHAnsi" w:eastAsia="Times New Roman" w:hAnsiTheme="minorHAnsi" w:cstheme="minorHAnsi"/>
          <w:b w:val="0"/>
          <w:bCs w:val="0"/>
          <w:color w:val="auto"/>
          <w:sz w:val="22"/>
          <w:szCs w:val="22"/>
        </w:rPr>
        <w:t xml:space="preserve"> v </w:t>
      </w:r>
      <w:r w:rsidR="00A6446B" w:rsidRPr="00341A70">
        <w:rPr>
          <w:rFonts w:asciiTheme="minorHAnsi" w:hAnsiTheme="minorHAnsi" w:cstheme="minorHAnsi"/>
          <w:b w:val="0"/>
          <w:color w:val="333333"/>
          <w:sz w:val="22"/>
          <w:szCs w:val="22"/>
          <w:shd w:val="clear" w:color="auto" w:fill="FFFFFF"/>
        </w:rPr>
        <w:t>Hotel</w:t>
      </w:r>
      <w:r w:rsidR="00A6446B">
        <w:rPr>
          <w:rFonts w:asciiTheme="minorHAnsi" w:hAnsiTheme="minorHAnsi" w:cstheme="minorHAnsi"/>
          <w:b w:val="0"/>
          <w:color w:val="333333"/>
          <w:sz w:val="22"/>
          <w:szCs w:val="22"/>
          <w:shd w:val="clear" w:color="auto" w:fill="FFFFFF"/>
        </w:rPr>
        <w:t>u</w:t>
      </w:r>
      <w:r w:rsidR="00A6446B" w:rsidRPr="00341A70">
        <w:rPr>
          <w:rFonts w:asciiTheme="minorHAnsi" w:hAnsiTheme="minorHAnsi" w:cstheme="minorHAnsi"/>
          <w:b w:val="0"/>
          <w:color w:val="333333"/>
          <w:sz w:val="22"/>
          <w:szCs w:val="22"/>
          <w:shd w:val="clear" w:color="auto" w:fill="FFFFFF"/>
        </w:rPr>
        <w:t> Energetik, Hnědý vrch 56, Pec pod Sněžkou</w:t>
      </w:r>
      <w:r w:rsidR="00A6446B" w:rsidRPr="00341A70">
        <w:rPr>
          <w:rFonts w:asciiTheme="minorHAnsi" w:hAnsiTheme="minorHAnsi" w:cstheme="minorHAnsi"/>
          <w:b w:val="0"/>
          <w:color w:val="auto"/>
          <w:sz w:val="22"/>
          <w:szCs w:val="22"/>
          <w:shd w:val="clear" w:color="auto" w:fill="FFFFFF"/>
        </w:rPr>
        <w:t xml:space="preserve">, </w:t>
      </w:r>
      <w:r w:rsidR="00A6446B" w:rsidRPr="00341A70">
        <w:rPr>
          <w:rFonts w:asciiTheme="minorHAnsi" w:hAnsiTheme="minorHAnsi" w:cstheme="minorHAnsi"/>
          <w:b w:val="0"/>
          <w:color w:val="auto"/>
          <w:sz w:val="22"/>
          <w:szCs w:val="22"/>
        </w:rPr>
        <w:t>542 21</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21620796"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ust.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CA4074">
        <w:rPr>
          <w:rFonts w:asciiTheme="minorHAnsi" w:eastAsia="Times New Roman" w:hAnsiTheme="minorHAnsi" w:cstheme="minorHAnsi"/>
          <w:b w:val="0"/>
          <w:bCs w:val="0"/>
          <w:color w:val="auto"/>
          <w:sz w:val="22"/>
          <w:szCs w:val="22"/>
        </w:rPr>
        <w:t>ANO</w:t>
      </w:r>
      <w:bookmarkStart w:id="1" w:name="_GoBack"/>
      <w:bookmarkEnd w:id="1"/>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2.2. této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dietologickým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0A420398" w14:textId="2BF7190B" w:rsidR="00B10E70" w:rsidRPr="001161BC"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sidR="002F72A3">
        <w:rPr>
          <w:rFonts w:asciiTheme="minorHAnsi" w:eastAsia="Times New Roman" w:hAnsiTheme="minorHAnsi" w:cstheme="minorHAnsi"/>
          <w:b w:val="0"/>
          <w:bCs w:val="0"/>
          <w:color w:val="auto"/>
          <w:sz w:val="22"/>
          <w:szCs w:val="22"/>
        </w:rPr>
        <w:t>5.9</w:t>
      </w:r>
      <w:r>
        <w:rPr>
          <w:rFonts w:asciiTheme="minorHAnsi" w:eastAsia="Times New Roman" w:hAnsiTheme="minorHAnsi" w:cstheme="minorHAnsi"/>
          <w:b w:val="0"/>
          <w:bCs w:val="0"/>
          <w:color w:val="auto"/>
          <w:sz w:val="22"/>
          <w:szCs w:val="22"/>
        </w:rPr>
        <w:t>50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002F72A3">
        <w:rPr>
          <w:rFonts w:asciiTheme="minorHAnsi" w:eastAsia="Times New Roman" w:hAnsiTheme="minorHAnsi" w:cstheme="minorHAnsi"/>
          <w:b w:val="0"/>
          <w:bCs w:val="0"/>
          <w:color w:val="auto"/>
          <w:sz w:val="22"/>
          <w:szCs w:val="22"/>
        </w:rPr>
        <w:t>2.0</w:t>
      </w:r>
      <w:r w:rsidRPr="00185CA7">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noBreakHyphen/>
        <w:t xml:space="preserve"> Kč</w:t>
      </w:r>
      <w:r w:rsidRPr="001161BC">
        <w:rPr>
          <w:rFonts w:asciiTheme="minorHAnsi" w:eastAsia="Times New Roman" w:hAnsiTheme="minorHAnsi" w:cstheme="minorHAnsi"/>
          <w:b w:val="0"/>
          <w:bCs w:val="0"/>
          <w:color w:val="auto"/>
          <w:sz w:val="22"/>
          <w:szCs w:val="22"/>
        </w:rPr>
        <w:t xml:space="preserve"> vč. DPH za Kurz a částkou </w:t>
      </w:r>
      <w:r w:rsidR="002F72A3">
        <w:rPr>
          <w:rFonts w:asciiTheme="minorHAnsi" w:eastAsia="Times New Roman" w:hAnsiTheme="minorHAnsi" w:cstheme="minorHAnsi"/>
          <w:b w:val="0"/>
          <w:bCs w:val="0"/>
          <w:color w:val="auto"/>
          <w:sz w:val="22"/>
          <w:szCs w:val="22"/>
        </w:rPr>
        <w:t>3.9</w:t>
      </w:r>
      <w:r>
        <w:rPr>
          <w:rFonts w:asciiTheme="minorHAnsi" w:eastAsia="Times New Roman" w:hAnsiTheme="minorHAnsi" w:cstheme="minorHAnsi"/>
          <w:b w:val="0"/>
          <w:bCs w:val="0"/>
          <w:color w:val="auto"/>
          <w:sz w:val="22"/>
          <w:szCs w:val="22"/>
        </w:rPr>
        <w:t>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219081F6" w14:textId="62CDBD0F"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sidR="002F72A3">
        <w:rPr>
          <w:rFonts w:asciiTheme="minorHAnsi" w:eastAsia="Times New Roman" w:hAnsiTheme="minorHAnsi" w:cstheme="minorHAnsi"/>
          <w:b w:val="0"/>
          <w:bCs w:val="0"/>
          <w:color w:val="auto"/>
          <w:sz w:val="22"/>
          <w:szCs w:val="22"/>
        </w:rPr>
        <w:t>2.8</w:t>
      </w:r>
      <w:r>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každou závazně přihlášenou Doprovodnou osobu představující cenu za ubytování a stravování,</w:t>
      </w:r>
    </w:p>
    <w:p w14:paraId="72D557E1" w14:textId="2A479E54"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 xml:space="preserve">částkou ve výši </w:t>
      </w:r>
      <w:r w:rsidR="00F47D6C">
        <w:rPr>
          <w:rFonts w:asciiTheme="minorHAnsi" w:eastAsia="Times New Roman" w:hAnsiTheme="minorHAnsi" w:cstheme="minorHAnsi"/>
          <w:b w:val="0"/>
          <w:bCs w:val="0"/>
          <w:color w:val="auto"/>
          <w:sz w:val="22"/>
          <w:szCs w:val="22"/>
        </w:rPr>
        <w:t>75</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w:t>
      </w:r>
      <w:r w:rsidR="00F47D6C">
        <w:rPr>
          <w:rFonts w:asciiTheme="minorHAnsi" w:eastAsia="Times New Roman" w:hAnsiTheme="minorHAnsi" w:cstheme="minorHAnsi"/>
          <w:b w:val="0"/>
          <w:bCs w:val="0"/>
          <w:color w:val="auto"/>
          <w:sz w:val="22"/>
          <w:szCs w:val="22"/>
        </w:rPr>
        <w:t xml:space="preserve">za žáka za kurz </w:t>
      </w:r>
      <w:r w:rsidRPr="000477B9">
        <w:rPr>
          <w:rFonts w:asciiTheme="minorHAnsi" w:eastAsia="Times New Roman" w:hAnsiTheme="minorHAnsi" w:cstheme="minorHAnsi"/>
          <w:b w:val="0"/>
          <w:bCs w:val="0"/>
          <w:color w:val="auto"/>
          <w:sz w:val="22"/>
          <w:szCs w:val="22"/>
        </w:rPr>
        <w:t>jako příplatku za zajištění účasti osoby s kvalifikací zdravotníka, je-li to v článku 2.1.10.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51D96D7F"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F47D6C">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F47D6C">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3C2A591C"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 xml:space="preserve">faktury </w:t>
      </w:r>
      <w:r w:rsidR="004341B3" w:rsidRPr="001161BC">
        <w:rPr>
          <w:rFonts w:asciiTheme="minorHAnsi" w:eastAsia="Times New Roman" w:hAnsiTheme="minorHAnsi" w:cstheme="minorHAnsi"/>
          <w:b w:val="0"/>
          <w:bCs w:val="0"/>
          <w:color w:val="auto"/>
          <w:sz w:val="22"/>
          <w:szCs w:val="22"/>
        </w:rPr>
        <w:lastRenderedPageBreak/>
        <w:t>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r w:rsidR="00EB6F6B">
        <w:rPr>
          <w:rFonts w:asciiTheme="minorHAnsi" w:eastAsia="Times New Roman" w:hAnsiTheme="minorHAnsi" w:cstheme="minorHAnsi"/>
          <w:b w:val="0"/>
          <w:bCs w:val="0"/>
          <w:color w:val="auto"/>
          <w:sz w:val="22"/>
          <w:szCs w:val="22"/>
        </w:rPr>
        <w:t>15.9.2023</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Smluvní strany se dohodly, že v případě, že v době mezi uzavřením této Smlouvy a konáním Kurzu i) dosáhne míra inflace vyjádřená přírůstkem indexu spotřebitelských cen ke stejnému měsíci předchozího roku výše alespoň 5%, nebo ii)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w:t>
      </w:r>
      <w:r w:rsidR="009804D7">
        <w:rPr>
          <w:rFonts w:asciiTheme="minorHAnsi" w:eastAsia="Times New Roman" w:hAnsiTheme="minorHAnsi" w:cstheme="minorHAnsi"/>
          <w:b w:val="0"/>
          <w:bCs w:val="0"/>
          <w:color w:val="auto"/>
          <w:sz w:val="22"/>
          <w:szCs w:val="22"/>
        </w:rPr>
        <w:lastRenderedPageBreak/>
        <w:t>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vč. účasti zdravotníka, je-li jeho účast povinná, ledaže zdravotníka zajišťuje dle této Smlouvy Poskytovatel dle (čl. 2.1.10.)</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lastRenderedPageBreak/>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EB6F6B"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EB6F6B">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EB6F6B">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583FD054" w14:textId="77777777" w:rsidR="00EB6F6B" w:rsidRDefault="00EB6F6B" w:rsidP="00EB6F6B">
      <w:pPr>
        <w:tabs>
          <w:tab w:val="left" w:pos="709"/>
        </w:tabs>
        <w:spacing w:line="240" w:lineRule="auto"/>
        <w:ind w:left="709" w:hanging="709"/>
        <w:jc w:val="both"/>
        <w:rPr>
          <w:rFonts w:cstheme="minorHAnsi"/>
          <w:b/>
          <w:color w:val="222222"/>
          <w:shd w:val="clear" w:color="auto" w:fill="FFFFFF"/>
        </w:rPr>
      </w:pPr>
      <w:r w:rsidRPr="00610C8B">
        <w:rPr>
          <w:rFonts w:cstheme="minorHAnsi"/>
          <w:b/>
          <w:color w:val="222222"/>
          <w:shd w:val="clear" w:color="auto" w:fill="FFFFFF"/>
        </w:rPr>
        <w:t xml:space="preserve">Základní škola s rozšířenou výukou jazyků, </w:t>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r>
        <w:rPr>
          <w:rFonts w:cstheme="minorHAnsi"/>
          <w:b/>
          <w:bCs/>
        </w:rPr>
        <w:t>Flashtones</w:t>
      </w:r>
      <w:r w:rsidRPr="001161BC">
        <w:rPr>
          <w:rFonts w:cstheme="minorHAnsi"/>
          <w:b/>
          <w:bCs/>
        </w:rPr>
        <w:t>, s.r.o.</w:t>
      </w:r>
    </w:p>
    <w:p w14:paraId="23281CE8" w14:textId="77777777" w:rsidR="00EB6F6B" w:rsidRPr="00CE0B71" w:rsidRDefault="00EB6F6B" w:rsidP="00EB6F6B">
      <w:pPr>
        <w:tabs>
          <w:tab w:val="left" w:pos="709"/>
        </w:tabs>
        <w:spacing w:line="240" w:lineRule="auto"/>
        <w:ind w:left="709" w:hanging="709"/>
        <w:jc w:val="both"/>
        <w:rPr>
          <w:rFonts w:cstheme="minorHAnsi"/>
        </w:rPr>
      </w:pPr>
      <w:r w:rsidRPr="00610C8B">
        <w:rPr>
          <w:rFonts w:cstheme="minorHAnsi"/>
          <w:b/>
          <w:color w:val="222222"/>
          <w:shd w:val="clear" w:color="auto" w:fill="FFFFFF"/>
        </w:rPr>
        <w:t>Praha 4, Filosofská 3, příspěvková organizace</w:t>
      </w:r>
      <w:r>
        <w:rPr>
          <w:rFonts w:cstheme="minorHAnsi"/>
          <w:b/>
          <w:bCs/>
        </w:rPr>
        <w:t xml:space="preserve"> </w:t>
      </w:r>
      <w:r>
        <w:rPr>
          <w:rFonts w:cstheme="minorHAnsi"/>
          <w:b/>
          <w:bCs/>
        </w:rPr>
        <w:tab/>
      </w:r>
      <w:r>
        <w:rPr>
          <w:rFonts w:cstheme="minorHAnsi"/>
          <w:b/>
          <w:bCs/>
        </w:rPr>
        <w:tab/>
      </w:r>
      <w:r>
        <w:rPr>
          <w:rFonts w:cstheme="minorHAnsi"/>
          <w:b/>
          <w:bCs/>
        </w:rPr>
        <w:tab/>
      </w:r>
      <w:r w:rsidRPr="001161BC">
        <w:rPr>
          <w:rFonts w:cstheme="minorHAnsi"/>
          <w:bCs/>
        </w:rPr>
        <w:t>Mgr.</w:t>
      </w:r>
      <w:r w:rsidRPr="001161BC">
        <w:rPr>
          <w:rFonts w:cstheme="minorHAnsi"/>
          <w:b/>
          <w:bCs/>
        </w:rPr>
        <w:t xml:space="preserve"> </w:t>
      </w:r>
      <w:r w:rsidRPr="001161BC">
        <w:rPr>
          <w:rFonts w:cstheme="minorHAnsi"/>
        </w:rPr>
        <w:t>Omar el Karib, jednatel</w:t>
      </w:r>
    </w:p>
    <w:p w14:paraId="54E9A375" w14:textId="77777777" w:rsidR="00EB6F6B" w:rsidRPr="001161BC" w:rsidRDefault="00EB6F6B" w:rsidP="00EB6F6B">
      <w:pPr>
        <w:tabs>
          <w:tab w:val="left" w:pos="709"/>
        </w:tabs>
        <w:spacing w:line="240" w:lineRule="auto"/>
        <w:ind w:left="709" w:hanging="709"/>
        <w:jc w:val="both"/>
        <w:rPr>
          <w:rFonts w:cstheme="minorHAnsi"/>
        </w:rPr>
      </w:pPr>
      <w:r w:rsidRPr="00610C8B">
        <w:rPr>
          <w:rFonts w:cstheme="minorHAnsi"/>
          <w:color w:val="222222"/>
          <w:shd w:val="clear" w:color="auto" w:fill="FFFFFF"/>
        </w:rPr>
        <w:t>PaedDr. Václava Mašková, ředitelka</w:t>
      </w:r>
      <w:r w:rsidRPr="001161BC">
        <w:rPr>
          <w:rFonts w:cstheme="minorHAnsi"/>
          <w:b/>
          <w:bCs/>
        </w:rPr>
        <w:tab/>
      </w:r>
      <w:r w:rsidRPr="001161BC">
        <w:rPr>
          <w:rFonts w:cstheme="minorHAnsi"/>
          <w:b/>
          <w:bCs/>
        </w:rPr>
        <w:tab/>
      </w:r>
      <w:r w:rsidRPr="001161BC">
        <w:rPr>
          <w:rFonts w:cstheme="minorHAnsi"/>
          <w:b/>
          <w:bCs/>
        </w:rPr>
        <w:tab/>
      </w:r>
      <w:r>
        <w:rPr>
          <w:rFonts w:cstheme="minorHAnsi"/>
          <w:b/>
          <w:bCs/>
        </w:rPr>
        <w:t xml:space="preserve">              </w:t>
      </w:r>
    </w:p>
    <w:p w14:paraId="22309BAB" w14:textId="77777777" w:rsidR="00EB6F6B" w:rsidRPr="001161BC" w:rsidRDefault="00EB6F6B" w:rsidP="00EB6F6B">
      <w:pPr>
        <w:tabs>
          <w:tab w:val="left" w:pos="709"/>
        </w:tabs>
        <w:spacing w:line="240" w:lineRule="auto"/>
        <w:ind w:left="709" w:hanging="709"/>
        <w:jc w:val="both"/>
        <w:rPr>
          <w:rFonts w:cstheme="minorHAnsi"/>
        </w:rPr>
      </w:pPr>
    </w:p>
    <w:p w14:paraId="3DD0B2A2" w14:textId="77777777" w:rsidR="00EB6F6B" w:rsidRPr="001161BC" w:rsidRDefault="00EB6F6B" w:rsidP="00EB6F6B">
      <w:pPr>
        <w:tabs>
          <w:tab w:val="left" w:pos="709"/>
        </w:tabs>
        <w:spacing w:line="240" w:lineRule="auto"/>
        <w:ind w:left="709" w:hanging="709"/>
        <w:jc w:val="both"/>
        <w:rPr>
          <w:rFonts w:cstheme="minorHAnsi"/>
        </w:rPr>
      </w:pPr>
    </w:p>
    <w:p w14:paraId="0A61BD95" w14:textId="77777777" w:rsidR="00EB6F6B" w:rsidRPr="001161BC" w:rsidRDefault="00EB6F6B" w:rsidP="00EB6F6B">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62B2B09A" w14:textId="77777777" w:rsidR="00EB6F6B" w:rsidRPr="001161BC" w:rsidRDefault="00EB6F6B" w:rsidP="00EB6F6B">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Pr>
          <w:rFonts w:cstheme="minorHAnsi"/>
          <w:b/>
          <w:bCs/>
        </w:rPr>
        <w:t>Flashtones</w:t>
      </w:r>
      <w:r w:rsidRPr="001161BC">
        <w:rPr>
          <w:rFonts w:cstheme="minorHAnsi"/>
          <w:b/>
          <w:bCs/>
        </w:rPr>
        <w:t>, s.r.o.</w:t>
      </w:r>
    </w:p>
    <w:p w14:paraId="7C2DFBFA" w14:textId="77777777" w:rsidR="00EB6F6B" w:rsidRPr="001161BC" w:rsidRDefault="00EB6F6B" w:rsidP="00EB6F6B">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0B28A594" w14:textId="77777777" w:rsidR="00EB6F6B" w:rsidRPr="001161BC" w:rsidRDefault="00EB6F6B" w:rsidP="00EB6F6B">
      <w:pPr>
        <w:tabs>
          <w:tab w:val="left" w:pos="709"/>
        </w:tabs>
        <w:spacing w:line="240" w:lineRule="auto"/>
        <w:ind w:left="709" w:hanging="709"/>
        <w:jc w:val="both"/>
        <w:rPr>
          <w:rFonts w:cstheme="minorHAnsi"/>
        </w:rPr>
      </w:pPr>
      <w:r w:rsidRPr="001161BC">
        <w:rPr>
          <w:rFonts w:cstheme="minorHAnsi"/>
          <w:b/>
          <w:bCs/>
        </w:rPr>
        <w:br/>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6416A" w14:textId="77777777" w:rsidR="00186E60" w:rsidRDefault="00186E60" w:rsidP="00844CF7">
      <w:pPr>
        <w:spacing w:after="0" w:line="240" w:lineRule="auto"/>
      </w:pPr>
      <w:r>
        <w:separator/>
      </w:r>
    </w:p>
  </w:endnote>
  <w:endnote w:type="continuationSeparator" w:id="0">
    <w:p w14:paraId="79456124" w14:textId="77777777" w:rsidR="00186E60" w:rsidRDefault="00186E60"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CA4074">
          <w:rPr>
            <w:noProof/>
          </w:rPr>
          <w:t>2</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B751E" w14:textId="77777777" w:rsidR="00186E60" w:rsidRDefault="00186E60" w:rsidP="00844CF7">
      <w:pPr>
        <w:spacing w:after="0" w:line="240" w:lineRule="auto"/>
      </w:pPr>
      <w:r>
        <w:separator/>
      </w:r>
    </w:p>
  </w:footnote>
  <w:footnote w:type="continuationSeparator" w:id="0">
    <w:p w14:paraId="2CB78F94" w14:textId="77777777" w:rsidR="00186E60" w:rsidRDefault="00186E60"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52666"/>
    <w:rsid w:val="00163CB5"/>
    <w:rsid w:val="00185CA7"/>
    <w:rsid w:val="00186E60"/>
    <w:rsid w:val="001904C9"/>
    <w:rsid w:val="0019553C"/>
    <w:rsid w:val="001A3A39"/>
    <w:rsid w:val="001C59E8"/>
    <w:rsid w:val="001D4505"/>
    <w:rsid w:val="001E1CD1"/>
    <w:rsid w:val="001E4FA9"/>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2F72A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064BE"/>
    <w:rsid w:val="00411B05"/>
    <w:rsid w:val="0041676D"/>
    <w:rsid w:val="004341B3"/>
    <w:rsid w:val="004357AF"/>
    <w:rsid w:val="00444948"/>
    <w:rsid w:val="0044631A"/>
    <w:rsid w:val="004557CB"/>
    <w:rsid w:val="00457572"/>
    <w:rsid w:val="00461473"/>
    <w:rsid w:val="0047061C"/>
    <w:rsid w:val="00473571"/>
    <w:rsid w:val="00492271"/>
    <w:rsid w:val="00497BC5"/>
    <w:rsid w:val="004B5DBD"/>
    <w:rsid w:val="004C6057"/>
    <w:rsid w:val="004D7FFB"/>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B25"/>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2487E"/>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50598"/>
    <w:rsid w:val="00A6446B"/>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A407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82C68"/>
    <w:rsid w:val="00D874A0"/>
    <w:rsid w:val="00D932C1"/>
    <w:rsid w:val="00DB1B06"/>
    <w:rsid w:val="00DC262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B6F6B"/>
    <w:rsid w:val="00ED213C"/>
    <w:rsid w:val="00EE3571"/>
    <w:rsid w:val="00EE4746"/>
    <w:rsid w:val="00EE7CCC"/>
    <w:rsid w:val="00EF3370"/>
    <w:rsid w:val="00F04DD0"/>
    <w:rsid w:val="00F077F8"/>
    <w:rsid w:val="00F12513"/>
    <w:rsid w:val="00F1282D"/>
    <w:rsid w:val="00F23A38"/>
    <w:rsid w:val="00F300FB"/>
    <w:rsid w:val="00F307BF"/>
    <w:rsid w:val="00F47D6C"/>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2111</Words>
  <Characters>12456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4</cp:revision>
  <dcterms:created xsi:type="dcterms:W3CDTF">2023-05-05T09:51:00Z</dcterms:created>
  <dcterms:modified xsi:type="dcterms:W3CDTF">2023-07-17T13:24:00Z</dcterms:modified>
</cp:coreProperties>
</file>