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C09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292704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704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0023320423/1000</w:t>
                  </w: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right="40"/>
              <w:jc w:val="right"/>
            </w:pPr>
            <w:r>
              <w:rPr>
                <w:b/>
              </w:rPr>
              <w:t>UZFG2023-4122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AC5BE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23320423</w:t>
            </w: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3188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887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default10"/>
            </w:pPr>
            <w:bookmarkStart w:id="1" w:name="JR_PAGE_ANCHOR_0_1"/>
            <w:bookmarkEnd w:id="1"/>
          </w:p>
          <w:p w:rsidR="001C09F2" w:rsidRDefault="00AC5BE4">
            <w:pPr>
              <w:pStyle w:val="default10"/>
            </w:pPr>
            <w:r>
              <w:br w:type="page"/>
            </w:r>
          </w:p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rPr>
                <w:b/>
              </w:rPr>
              <w:t>49243764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rPr>
                <w:b/>
              </w:rPr>
              <w:t>CZ49243764</w:t>
            </w: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AC5BE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BIO-RAD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City </w:t>
                  </w:r>
                  <w:proofErr w:type="spellStart"/>
                  <w:r>
                    <w:rPr>
                      <w:b/>
                      <w:sz w:val="24"/>
                    </w:rPr>
                    <w:t>Empiria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Tower</w:t>
                  </w:r>
                  <w:r>
                    <w:rPr>
                      <w:b/>
                      <w:sz w:val="24"/>
                    </w:rPr>
                    <w:br/>
                    <w:t>Na Strži 1702/65</w:t>
                  </w:r>
                  <w:r>
                    <w:rPr>
                      <w:b/>
                      <w:sz w:val="24"/>
                    </w:rPr>
                    <w:br/>
                    <w:t>140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1C09F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AC5BE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1C09F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AC5BE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Červenka Jakub</w:t>
                  </w: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9F2" w:rsidRDefault="00AC5BE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315 639 581, Fax: </w:t>
                  </w:r>
                  <w:r>
                    <w:rPr>
                      <w:b/>
                    </w:rPr>
                    <w:br/>
                    <w:t>E-mail: cervenka@iapg.cas.cz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11.08.2023</w:t>
            </w:r>
            <w:proofErr w:type="gramEnd"/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1C09F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40"/>
            </w:pPr>
            <w:r>
              <w:t>Cenová nabídka QQ411254-CPQ23.</w:t>
            </w: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 xml:space="preserve">QX200? </w:t>
            </w:r>
            <w:proofErr w:type="spellStart"/>
            <w:r>
              <w:rPr>
                <w:sz w:val="18"/>
              </w:rPr>
              <w:t>ddPCR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EvaGreen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Supermix</w:t>
            </w:r>
            <w:proofErr w:type="spellEnd"/>
            <w:r>
              <w:rPr>
                <w:sz w:val="18"/>
              </w:rPr>
              <w:t xml:space="preserve"> 500 x </w:t>
            </w:r>
            <w:proofErr w:type="gramStart"/>
            <w:r>
              <w:rPr>
                <w:sz w:val="18"/>
              </w:rPr>
              <w:t xml:space="preserve">20 ?l </w:t>
            </w:r>
            <w:proofErr w:type="spellStart"/>
            <w:r>
              <w:rPr>
                <w:sz w:val="18"/>
              </w:rPr>
              <w:t>reactions</w:t>
            </w:r>
            <w:proofErr w:type="spellEnd"/>
            <w:proofErr w:type="gramEnd"/>
            <w:r>
              <w:rPr>
                <w:sz w:val="18"/>
              </w:rPr>
              <w:t xml:space="preserve">, 5 ml (5 x 1 ml), 2x </w:t>
            </w:r>
            <w:proofErr w:type="spellStart"/>
            <w:r>
              <w:rPr>
                <w:sz w:val="18"/>
              </w:rPr>
              <w:t>supermix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in sample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QX600/ QX200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Digital? PCR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 1864034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14 932,61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14 932,61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 xml:space="preserve">QX200? </w:t>
            </w:r>
            <w:proofErr w:type="spellStart"/>
            <w:r>
              <w:rPr>
                <w:sz w:val="18"/>
              </w:rPr>
              <w:t>ddPCR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EvaGreen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Supermix</w:t>
            </w:r>
            <w:proofErr w:type="spellEnd"/>
            <w:r>
              <w:rPr>
                <w:sz w:val="18"/>
              </w:rPr>
              <w:t xml:space="preserve"> 200 x </w:t>
            </w:r>
            <w:proofErr w:type="gramStart"/>
            <w:r>
              <w:rPr>
                <w:sz w:val="18"/>
              </w:rPr>
              <w:t xml:space="preserve">20 ?l </w:t>
            </w:r>
            <w:proofErr w:type="spellStart"/>
            <w:r>
              <w:rPr>
                <w:sz w:val="18"/>
              </w:rPr>
              <w:t>reactions</w:t>
            </w:r>
            <w:proofErr w:type="spellEnd"/>
            <w:proofErr w:type="gramEnd"/>
            <w:r>
              <w:rPr>
                <w:sz w:val="18"/>
              </w:rPr>
              <w:t xml:space="preserve">, 2 ml (2 x 1 ml), 2x </w:t>
            </w:r>
            <w:proofErr w:type="spellStart"/>
            <w:r>
              <w:rPr>
                <w:sz w:val="18"/>
              </w:rPr>
              <w:t>supermix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in sample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QX600/ QX200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Digital? PCR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 1864033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6 002,57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12 005,14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 xml:space="preserve">QX200?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EvaGreen</w:t>
            </w:r>
            <w:proofErr w:type="spellEnd"/>
            <w:r>
              <w:rPr>
                <w:sz w:val="18"/>
              </w:rPr>
              <w:t xml:space="preserve"> 70 ml (10 x 7 ml), </w:t>
            </w:r>
            <w:proofErr w:type="spellStart"/>
            <w:r>
              <w:rPr>
                <w:sz w:val="18"/>
              </w:rPr>
              <w:t>oil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QX200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Digital PCR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 1864006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9 443,81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9 443,81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ddPCR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Oil</w:t>
            </w:r>
            <w:proofErr w:type="spellEnd"/>
            <w:r>
              <w:rPr>
                <w:sz w:val="18"/>
              </w:rPr>
              <w:t xml:space="preserve"> 2 L (2 x 1 L), </w:t>
            </w:r>
            <w:proofErr w:type="spellStart"/>
            <w:r>
              <w:rPr>
                <w:sz w:val="18"/>
              </w:rPr>
              <w:t>oil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reader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QX200?/QX100</w:t>
            </w:r>
            <w:proofErr w:type="gram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Digital? PCR Systems 1863004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42 241,22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42 241,22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 xml:space="preserve">DG8? </w:t>
            </w:r>
            <w:proofErr w:type="spellStart"/>
            <w:r>
              <w:rPr>
                <w:sz w:val="18"/>
              </w:rPr>
              <w:t>Cartridges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QX200?/QX100</w:t>
            </w:r>
            <w:proofErr w:type="gram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Pkg</w:t>
            </w:r>
            <w:proofErr w:type="spellEnd"/>
            <w:r>
              <w:rPr>
                <w:sz w:val="18"/>
              </w:rPr>
              <w:t xml:space="preserve"> of 24, </w:t>
            </w:r>
            <w:proofErr w:type="spellStart"/>
            <w:r>
              <w:rPr>
                <w:sz w:val="18"/>
              </w:rPr>
              <w:t>cartridges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QX200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1864008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6 877,58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34 387,90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 xml:space="preserve">DG8? </w:t>
            </w:r>
            <w:proofErr w:type="spellStart"/>
            <w:r>
              <w:rPr>
                <w:sz w:val="18"/>
              </w:rPr>
              <w:t>Gaskets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QX200?/QX100</w:t>
            </w:r>
            <w:proofErr w:type="gram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Pkg</w:t>
            </w:r>
            <w:proofErr w:type="spellEnd"/>
            <w:r>
              <w:rPr>
                <w:sz w:val="18"/>
              </w:rPr>
              <w:t xml:space="preserve"> of 24, </w:t>
            </w:r>
            <w:proofErr w:type="spellStart"/>
            <w:r>
              <w:rPr>
                <w:sz w:val="18"/>
              </w:rPr>
              <w:t>gaskets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QX200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1863009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1 961,35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9 806,75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ddPCR</w:t>
            </w:r>
            <w:proofErr w:type="spellEnd"/>
            <w:r>
              <w:rPr>
                <w:sz w:val="18"/>
              </w:rPr>
              <w:t xml:space="preserve">? 96-Well </w:t>
            </w:r>
            <w:proofErr w:type="spellStart"/>
            <w:r>
              <w:rPr>
                <w:sz w:val="18"/>
              </w:rPr>
              <w:t>Plates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Pkg</w:t>
            </w:r>
            <w:proofErr w:type="spellEnd"/>
            <w:r>
              <w:rPr>
                <w:sz w:val="18"/>
              </w:rPr>
              <w:t xml:space="preserve"> of 25,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well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shell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semiskirted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plates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use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QX200?/QX100</w:t>
            </w:r>
            <w:proofErr w:type="gram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 xml:space="preserve"> QX200? </w:t>
            </w:r>
            <w:proofErr w:type="spellStart"/>
            <w:r>
              <w:rPr>
                <w:sz w:val="18"/>
              </w:rPr>
              <w:t>AutoDG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Droplet</w:t>
            </w:r>
            <w:proofErr w:type="spellEnd"/>
            <w:r>
              <w:rPr>
                <w:sz w:val="18"/>
              </w:rPr>
              <w:t xml:space="preserve"> Digital? PCR Systems 12001925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4 523,71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4 523,71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C09F2" w:rsidRDefault="00AC5BE4">
            <w:pPr>
              <w:pStyle w:val="default10"/>
              <w:ind w:left="40" w:right="40"/>
            </w:pPr>
            <w:r>
              <w:rPr>
                <w:sz w:val="18"/>
              </w:rPr>
              <w:t>Přepravné</w:t>
            </w: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878,08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878,08 Kč</w:t>
                  </w: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C09F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C09F2" w:rsidRDefault="00AC5BE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128 219,22 Kč</w:t>
                        </w:r>
                      </w:p>
                    </w:tc>
                  </w:tr>
                </w:tbl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9F2" w:rsidRDefault="001C09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9F2" w:rsidRDefault="00AC5BE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17.07.2023</w:t>
            </w:r>
            <w:proofErr w:type="gramEnd"/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09F2" w:rsidRDefault="00AC5BE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IGA Červenka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3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5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0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7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4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26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C0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9F2" w:rsidRDefault="00AC5BE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0023320423/1000</w:t>
                  </w:r>
                </w:p>
              </w:tc>
              <w:tc>
                <w:tcPr>
                  <w:tcW w:w="20" w:type="dxa"/>
                </w:tcPr>
                <w:p w:rsidR="001C09F2" w:rsidRDefault="001C09F2">
                  <w:pPr>
                    <w:pStyle w:val="EMPTYCELLSTYLE"/>
                  </w:pPr>
                </w:p>
              </w:tc>
            </w:tr>
          </w:tbl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F2" w:rsidRDefault="00AC5B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09F2" w:rsidRDefault="00AC5BE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IGA Červenka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  <w:tr w:rsidR="001C09F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80" w:type="dxa"/>
            <w:gridSpan w:val="5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C09F2" w:rsidRDefault="001C09F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68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20" w:type="dxa"/>
          </w:tcPr>
          <w:p w:rsidR="001C09F2" w:rsidRDefault="001C09F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C09F2" w:rsidRDefault="001C09F2">
            <w:pPr>
              <w:pStyle w:val="EMPTYCELLSTYLE"/>
            </w:pPr>
          </w:p>
        </w:tc>
        <w:tc>
          <w:tcPr>
            <w:tcW w:w="460" w:type="dxa"/>
          </w:tcPr>
          <w:p w:rsidR="001C09F2" w:rsidRDefault="001C09F2">
            <w:pPr>
              <w:pStyle w:val="EMPTYCELLSTYLE"/>
            </w:pPr>
          </w:p>
        </w:tc>
      </w:tr>
    </w:tbl>
    <w:p w:rsidR="00AC5BE4" w:rsidRDefault="00AC5BE4"/>
    <w:sectPr w:rsidR="00AC5BE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F2"/>
    <w:rsid w:val="001C09F2"/>
    <w:rsid w:val="003A2173"/>
    <w:rsid w:val="00A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B23D-04AC-4A0F-A743-9910AC7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A21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2023-07-17T11:07:00Z</cp:lastPrinted>
  <dcterms:created xsi:type="dcterms:W3CDTF">2023-07-17T11:08:00Z</dcterms:created>
  <dcterms:modified xsi:type="dcterms:W3CDTF">2023-07-17T11:08:00Z</dcterms:modified>
</cp:coreProperties>
</file>