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7"/>
        <w:ind w:left="0" w:right="149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148998pt;margin-top:3.976436pt;width:140pt;height:50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spacing w:line="1000" w:lineRule="exact" w:before="0"/>
                    <w:ind w:left="0" w:right="0" w:firstLine="0"/>
                    <w:jc w:val="left"/>
                    <w:rPr>
                      <w:rFonts w:ascii="Muni Bold" w:hAnsi="Muni Bold" w:cs="Muni Bold" w:eastAsia="Muni Bold"/>
                      <w:sz w:val="100"/>
                      <w:szCs w:val="100"/>
                    </w:rPr>
                  </w:pPr>
                  <w:r>
                    <w:rPr>
                      <w:rFonts w:ascii="Muni Bold"/>
                      <w:b/>
                      <w:color w:val="0000DC"/>
                      <w:w w:val="95"/>
                      <w:sz w:val="100"/>
                    </w:rPr>
                    <w:t>MUNI</w:t>
                  </w:r>
                  <w:r>
                    <w:rPr>
                      <w:rFonts w:ascii="Muni Bold"/>
                      <w:sz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95"/>
          <w:sz w:val="24"/>
        </w:rPr>
        <w:t>Objednávka</w:t>
      </w:r>
      <w:r>
        <w:rPr>
          <w:rFonts w:ascii="Arial" w:hAnsi="Arial"/>
          <w:sz w:val="24"/>
        </w:rPr>
      </w:r>
    </w:p>
    <w:p>
      <w:pPr>
        <w:pStyle w:val="Heading1"/>
        <w:spacing w:line="240" w:lineRule="auto" w:before="72"/>
        <w:ind w:left="0" w:right="114"/>
        <w:jc w:val="right"/>
        <w:rPr>
          <w:rFonts w:ascii="Arial" w:hAnsi="Arial" w:cs="Arial" w:eastAsia="Arial"/>
        </w:rPr>
      </w:pPr>
      <w:r>
        <w:rPr>
          <w:rFonts w:ascii="Arial"/>
          <w:spacing w:val="-2"/>
          <w:w w:val="95"/>
        </w:rPr>
        <w:t>OBJ/5110/17/23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tabs>
          <w:tab w:pos="5522" w:val="left" w:leader="none"/>
        </w:tabs>
        <w:spacing w:line="240" w:lineRule="auto" w:before="119"/>
        <w:ind w:right="0"/>
        <w:jc w:val="left"/>
        <w:rPr>
          <w:b w:val="0"/>
          <w:bCs w:val="0"/>
        </w:rPr>
      </w:pPr>
      <w:r>
        <w:rPr>
          <w:w w:val="95"/>
        </w:rPr>
        <w:t>Objednatel</w:t>
        <w:tab/>
        <w:t>Dodavatel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824228" cy="50672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28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34"/>
        <w:ind w:left="20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MUSS3328269</w:t>
      </w:r>
    </w:p>
    <w:p>
      <w:pPr>
        <w:spacing w:before="170"/>
        <w:ind w:left="20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MU-EIS/179716/2023/2093584/FSpS-8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260" w:bottom="280" w:left="600" w:right="280"/>
          <w:cols w:num="2" w:equalWidth="0">
            <w:col w:w="6383" w:space="840"/>
            <w:col w:w="3807"/>
          </w:cols>
        </w:sectPr>
      </w:pPr>
    </w:p>
    <w:p>
      <w:pPr>
        <w:pStyle w:val="BodyText"/>
        <w:tabs>
          <w:tab w:pos="2914" w:val="left" w:leader="none"/>
          <w:tab w:pos="5522" w:val="left" w:leader="none"/>
          <w:tab w:pos="8130" w:val="left" w:leader="none"/>
        </w:tabs>
        <w:spacing w:line="240" w:lineRule="auto"/>
        <w:ind w:right="0"/>
        <w:jc w:val="left"/>
      </w:pPr>
      <w:r>
        <w:rPr>
          <w:w w:val="95"/>
        </w:rPr>
        <w:t>IČO</w:t>
        <w:tab/>
      </w:r>
      <w:r>
        <w:rPr/>
        <w:t>00216224</w:t>
        <w:tab/>
      </w:r>
      <w:r>
        <w:rPr>
          <w:w w:val="95"/>
        </w:rPr>
        <w:t>IČO</w:t>
        <w:tab/>
      </w:r>
      <w:r>
        <w:rPr/>
        <w:t>60719273</w:t>
      </w:r>
    </w:p>
    <w:p>
      <w:pPr>
        <w:pStyle w:val="BodyText"/>
        <w:tabs>
          <w:tab w:pos="2914" w:val="left" w:leader="none"/>
          <w:tab w:pos="5522" w:val="left" w:leader="none"/>
          <w:tab w:pos="8130" w:val="left" w:leader="none"/>
        </w:tabs>
        <w:spacing w:line="240" w:lineRule="auto"/>
        <w:ind w:right="0"/>
        <w:jc w:val="left"/>
      </w:pPr>
      <w:r>
        <w:rPr>
          <w:w w:val="95"/>
        </w:rPr>
        <w:t>DIČ</w:t>
        <w:tab/>
        <w:t>CZ00216224</w:t>
        <w:tab/>
        <w:t>DIČ</w:t>
        <w:tab/>
      </w:r>
      <w:r>
        <w:rPr/>
        <w:t>CZ60719273</w:t>
      </w:r>
      <w:r>
        <w:rPr/>
      </w:r>
    </w:p>
    <w:p>
      <w:pPr>
        <w:pStyle w:val="BodyText"/>
        <w:tabs>
          <w:tab w:pos="5522" w:val="left" w:leader="none"/>
        </w:tabs>
        <w:spacing w:line="240" w:lineRule="auto"/>
        <w:ind w:right="0"/>
        <w:jc w:val="left"/>
      </w:pPr>
      <w:r>
        <w:rPr/>
        <w:t>Masarykova</w:t>
      </w:r>
      <w:r>
        <w:rPr>
          <w:spacing w:val="-9"/>
        </w:rPr>
        <w:t> </w:t>
      </w:r>
      <w:r>
        <w:rPr/>
        <w:t>univerzita</w:t>
        <w:tab/>
        <w:t>Lino</w:t>
      </w:r>
      <w:r>
        <w:rPr>
          <w:spacing w:val="-5"/>
        </w:rPr>
        <w:t> </w:t>
      </w:r>
      <w:r>
        <w:rPr>
          <w:spacing w:val="-2"/>
        </w:rPr>
        <w:t>s.r.o.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Fakulta</w:t>
      </w:r>
      <w:r>
        <w:rPr>
          <w:spacing w:val="-11"/>
        </w:rPr>
        <w:t> </w:t>
      </w:r>
      <w:r>
        <w:rPr/>
        <w:t>sportovních</w:t>
      </w:r>
      <w:r>
        <w:rPr>
          <w:spacing w:val="-11"/>
        </w:rPr>
        <w:t> </w:t>
      </w:r>
      <w:r>
        <w:rPr/>
        <w:t>studií</w:t>
      </w:r>
      <w:r>
        <w:rPr/>
      </w:r>
    </w:p>
    <w:p>
      <w:pPr>
        <w:pStyle w:val="BodyText"/>
        <w:tabs>
          <w:tab w:pos="5522" w:val="left" w:leader="none"/>
        </w:tabs>
        <w:spacing w:line="240" w:lineRule="auto"/>
        <w:ind w:right="0"/>
        <w:jc w:val="left"/>
      </w:pPr>
      <w:r>
        <w:rPr/>
        <w:t>Kamenice</w:t>
      </w:r>
      <w:r>
        <w:rPr>
          <w:spacing w:val="-14"/>
        </w:rPr>
        <w:t> </w:t>
      </w:r>
      <w:r>
        <w:rPr/>
        <w:t>753/5</w:t>
        <w:tab/>
      </w:r>
      <w:r>
        <w:rPr>
          <w:spacing w:val="-6"/>
        </w:rPr>
        <w:t>V</w:t>
      </w:r>
      <w:r>
        <w:rPr>
          <w:spacing w:val="-5"/>
        </w:rPr>
        <w:t>e</w:t>
      </w:r>
      <w:r>
        <w:rPr>
          <w:spacing w:val="-4"/>
        </w:rPr>
        <w:t> </w:t>
      </w:r>
      <w:r>
        <w:rPr/>
        <w:t>dvoře</w:t>
      </w:r>
      <w:r>
        <w:rPr>
          <w:spacing w:val="-4"/>
        </w:rPr>
        <w:t> </w:t>
      </w:r>
      <w:r>
        <w:rPr/>
        <w:t>172/12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Bohunice</w:t>
      </w:r>
    </w:p>
    <w:p>
      <w:pPr>
        <w:pStyle w:val="BodyText"/>
        <w:tabs>
          <w:tab w:pos="5522" w:val="left" w:leader="none"/>
        </w:tabs>
        <w:spacing w:line="240" w:lineRule="auto"/>
        <w:ind w:right="0"/>
        <w:jc w:val="left"/>
      </w:pPr>
      <w:r>
        <w:rPr/>
        <w:t>62500</w:t>
      </w:r>
      <w:r>
        <w:rPr>
          <w:spacing w:val="-3"/>
        </w:rPr>
        <w:t> </w:t>
      </w:r>
      <w:r>
        <w:rPr/>
        <w:t>Brno</w:t>
      </w:r>
      <w:r>
        <w:rPr>
          <w:spacing w:val="-3"/>
        </w:rPr>
        <w:t> </w:t>
      </w:r>
      <w:r>
        <w:rPr/>
        <w:t>25</w:t>
        <w:tab/>
        <w:t>664</w:t>
      </w:r>
      <w:r>
        <w:rPr>
          <w:spacing w:val="-4"/>
        </w:rPr>
        <w:t> </w:t>
      </w:r>
      <w:r>
        <w:rPr/>
        <w:t>47</w:t>
      </w:r>
      <w:r>
        <w:rPr>
          <w:spacing w:val="-4"/>
        </w:rPr>
        <w:t> </w:t>
      </w:r>
      <w:r>
        <w:rPr/>
        <w:t>Střelice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260" w:bottom="280" w:left="600" w:right="28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Konečný</w:t>
      </w:r>
      <w:r>
        <w:rPr>
          <w:spacing w:val="-16"/>
        </w:rPr>
        <w:t> </w:t>
      </w:r>
      <w:r>
        <w:rPr/>
        <w:t>příjemce</w:t>
      </w:r>
      <w:r>
        <w:rPr>
          <w:b w:val="0"/>
        </w:rPr>
      </w:r>
    </w:p>
    <w:p>
      <w:pPr>
        <w:spacing w:before="77"/>
        <w:ind w:left="3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UKB</w:t>
      </w:r>
      <w:r>
        <w:rPr>
          <w:rFonts w:ascii="Arial"/>
          <w:sz w:val="18"/>
        </w:rPr>
      </w:r>
    </w:p>
    <w:p>
      <w:pPr>
        <w:pStyle w:val="BodyText"/>
        <w:spacing w:line="316" w:lineRule="auto"/>
        <w:ind w:right="0"/>
        <w:jc w:val="left"/>
      </w:pPr>
      <w:r>
        <w:rPr/>
        <w:t>Kamenice</w:t>
      </w:r>
      <w:r>
        <w:rPr>
          <w:spacing w:val="-14"/>
        </w:rPr>
        <w:t> </w:t>
      </w:r>
      <w:r>
        <w:rPr/>
        <w:t>753/5</w:t>
      </w:r>
      <w:r>
        <w:rPr>
          <w:w w:val="99"/>
        </w:rPr>
        <w:t> </w:t>
      </w:r>
      <w:r>
        <w:rPr/>
        <w:t>62500</w:t>
      </w:r>
      <w:r>
        <w:rPr>
          <w:spacing w:val="-5"/>
        </w:rPr>
        <w:t> </w:t>
      </w:r>
      <w:r>
        <w:rPr/>
        <w:t>Brno</w:t>
      </w:r>
      <w:r>
        <w:rPr/>
      </w:r>
    </w:p>
    <w:p>
      <w:pPr>
        <w:pStyle w:val="Heading2"/>
        <w:spacing w:line="316" w:lineRule="auto"/>
        <w:ind w:right="4072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Datum</w:t>
      </w:r>
      <w:r>
        <w:rPr>
          <w:spacing w:val="-15"/>
        </w:rPr>
        <w:t> </w:t>
      </w:r>
      <w:r>
        <w:rPr/>
        <w:t>vystavení</w:t>
      </w:r>
      <w:r>
        <w:rPr>
          <w:w w:val="99"/>
        </w:rPr>
        <w:t> </w:t>
      </w:r>
      <w:r>
        <w:rPr/>
        <w:t>Forma</w:t>
      </w:r>
      <w:r>
        <w:rPr>
          <w:spacing w:val="-14"/>
        </w:rPr>
        <w:t> </w:t>
      </w:r>
      <w:r>
        <w:rPr/>
        <w:t>dopravy</w:t>
      </w:r>
      <w:r>
        <w:rPr>
          <w:b w:val="0"/>
        </w:rPr>
      </w:r>
    </w:p>
    <w:p>
      <w:pPr>
        <w:spacing w:after="0" w:line="316" w:lineRule="auto"/>
        <w:jc w:val="left"/>
        <w:sectPr>
          <w:type w:val="continuous"/>
          <w:pgSz w:w="11910" w:h="16840"/>
          <w:pgMar w:top="260" w:bottom="280" w:left="600" w:right="280"/>
          <w:cols w:num="3" w:equalWidth="0">
            <w:col w:w="1857" w:space="751"/>
            <w:col w:w="1608" w:space="1000"/>
            <w:col w:w="581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0" w:lineRule="atLeast"/>
        <w:ind w:left="2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3.2pt;height:.3pt;mso-position-horizontal-relative:char;mso-position-vertical-relative:line" coordorigin="0,0" coordsize="10664,6">
            <v:group style="position:absolute;left:3;top:3;width:10659;height:2" coordorigin="3,3" coordsize="10659,2">
              <v:shape style="position:absolute;left:3;top:3;width:10659;height:2" coordorigin="3,3" coordsize="10659,0" path="m3,3l10661,3e" filled="false" stroked="true" strokeweight=".28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180" w:lineRule="exact" w:before="102"/>
        <w:ind w:left="250" w:right="615"/>
        <w:jc w:val="left"/>
      </w:pPr>
      <w:r>
        <w:rPr/>
        <w:t>Dodávka</w:t>
      </w:r>
      <w:r>
        <w:rPr>
          <w:spacing w:val="-3"/>
        </w:rPr>
        <w:t> </w:t>
      </w:r>
      <w:r>
        <w:rPr/>
        <w:t>32</w:t>
      </w:r>
      <w:r>
        <w:rPr>
          <w:spacing w:val="-3"/>
        </w:rPr>
        <w:t> </w:t>
      </w:r>
      <w:r>
        <w:rPr/>
        <w:t>ks</w:t>
      </w:r>
      <w:r>
        <w:rPr>
          <w:spacing w:val="-2"/>
        </w:rPr>
        <w:t> </w:t>
      </w:r>
      <w:r>
        <w:rPr/>
        <w:t>židlí</w:t>
      </w:r>
      <w:r>
        <w:rPr>
          <w:spacing w:val="-3"/>
        </w:rPr>
        <w:t> </w:t>
      </w:r>
      <w:r>
        <w:rPr/>
        <w:t>(dle</w:t>
      </w:r>
      <w:r>
        <w:rPr>
          <w:spacing w:val="-3"/>
        </w:rPr>
        <w:t> </w:t>
      </w:r>
      <w:r>
        <w:rPr/>
        <w:t>projektu</w:t>
      </w:r>
      <w:r>
        <w:rPr>
          <w:spacing w:val="-2"/>
        </w:rPr>
        <w:t> </w:t>
      </w:r>
      <w:r>
        <w:rPr/>
        <w:t>31</w:t>
      </w:r>
      <w:r>
        <w:rPr>
          <w:spacing w:val="-3"/>
        </w:rPr>
        <w:t> </w:t>
      </w:r>
      <w:r>
        <w:rPr/>
        <w:t>ks,</w:t>
      </w:r>
      <w:r>
        <w:rPr>
          <w:spacing w:val="-2"/>
        </w:rPr>
        <w:t> </w:t>
      </w:r>
      <w:r>
        <w:rPr/>
        <w:t>ale</w:t>
      </w:r>
      <w:r>
        <w:rPr>
          <w:spacing w:val="-3"/>
        </w:rPr>
        <w:t> </w:t>
      </w:r>
      <w:r>
        <w:rPr/>
        <w:t>možno</w:t>
      </w:r>
      <w:r>
        <w:rPr>
          <w:spacing w:val="-3"/>
        </w:rPr>
        <w:t> </w:t>
      </w:r>
      <w:r>
        <w:rPr/>
        <w:t>objednat</w:t>
      </w:r>
      <w:r>
        <w:rPr>
          <w:spacing w:val="-2"/>
        </w:rPr>
        <w:t> </w:t>
      </w:r>
      <w:r>
        <w:rPr/>
        <w:t>pouze</w:t>
      </w:r>
      <w:r>
        <w:rPr>
          <w:spacing w:val="-3"/>
        </w:rPr>
        <w:t> </w:t>
      </w:r>
      <w:r>
        <w:rPr/>
        <w:t>násobky</w:t>
      </w:r>
      <w:r>
        <w:rPr>
          <w:spacing w:val="-2"/>
        </w:rPr>
        <w:t> </w:t>
      </w:r>
      <w:r>
        <w:rPr/>
        <w:t>4),</w:t>
      </w:r>
      <w:r>
        <w:rPr>
          <w:spacing w:val="-3"/>
        </w:rPr>
        <w:t> </w:t>
      </w:r>
      <w:r>
        <w:rPr/>
        <w:t>lavice</w:t>
      </w:r>
      <w:r>
        <w:rPr>
          <w:spacing w:val="-3"/>
        </w:rPr>
        <w:t> </w:t>
      </w:r>
      <w:r>
        <w:rPr/>
        <w:t>třímístná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ks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lavice</w:t>
      </w:r>
      <w:r>
        <w:rPr>
          <w:spacing w:val="-3"/>
        </w:rPr>
        <w:t> </w:t>
      </w:r>
      <w:r>
        <w:rPr/>
        <w:t>šestimístná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ks</w:t>
      </w:r>
      <w:r>
        <w:rPr>
          <w:spacing w:val="-2"/>
        </w:rPr>
        <w:t> </w:t>
      </w:r>
      <w:r>
        <w:rPr/>
        <w:t>od</w:t>
      </w:r>
      <w:r>
        <w:rPr/>
        <w:t> výrobce</w:t>
      </w:r>
      <w:r>
        <w:rPr>
          <w:spacing w:val="-8"/>
        </w:rPr>
        <w:t> </w:t>
      </w:r>
      <w:r>
        <w:rPr/>
        <w:t>Pedrali.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2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680"/>
        <w:gridCol w:w="3912"/>
        <w:gridCol w:w="1417"/>
        <w:gridCol w:w="567"/>
        <w:gridCol w:w="1417"/>
        <w:gridCol w:w="1417"/>
      </w:tblGrid>
      <w:tr>
        <w:trPr>
          <w:trHeight w:val="494" w:hRule="exact"/>
        </w:trPr>
        <w:tc>
          <w:tcPr>
            <w:tcW w:w="10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6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MJ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1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položky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Cena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bez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DPH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50" w:lineRule="auto" w:before="14"/>
              <w:ind w:left="56" w:right="1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DPH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(%)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DPH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celkem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0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6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1,00</w:t>
            </w:r>
          </w:p>
        </w:tc>
        <w:tc>
          <w:tcPr>
            <w:tcW w:w="6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ks</w:t>
            </w:r>
          </w:p>
        </w:tc>
        <w:tc>
          <w:tcPr>
            <w:tcW w:w="391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Lavice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Plural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02003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třímístná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22.602,72</w:t>
            </w:r>
          </w:p>
        </w:tc>
        <w:tc>
          <w:tcPr>
            <w:tcW w:w="56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6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4.746,57</w:t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27.349,29</w:t>
            </w:r>
          </w:p>
        </w:tc>
      </w:tr>
      <w:tr>
        <w:trPr>
          <w:trHeight w:val="278" w:hRule="exact"/>
        </w:trPr>
        <w:tc>
          <w:tcPr>
            <w:tcW w:w="10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6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1,00</w:t>
            </w:r>
          </w:p>
        </w:tc>
        <w:tc>
          <w:tcPr>
            <w:tcW w:w="6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ks</w:t>
            </w:r>
          </w:p>
        </w:tc>
        <w:tc>
          <w:tcPr>
            <w:tcW w:w="391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Lavice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Plural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02006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šestimístná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40.807,20</w:t>
            </w:r>
          </w:p>
        </w:tc>
        <w:tc>
          <w:tcPr>
            <w:tcW w:w="56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6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8.569,51</w:t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49.376,71</w:t>
            </w:r>
          </w:p>
        </w:tc>
      </w:tr>
      <w:tr>
        <w:trPr>
          <w:trHeight w:val="278" w:hRule="exact"/>
        </w:trPr>
        <w:tc>
          <w:tcPr>
            <w:tcW w:w="10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32,00</w:t>
            </w:r>
          </w:p>
        </w:tc>
        <w:tc>
          <w:tcPr>
            <w:tcW w:w="6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ks</w:t>
            </w:r>
          </w:p>
        </w:tc>
        <w:tc>
          <w:tcPr>
            <w:tcW w:w="391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Židle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Ara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310</w:t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49.799,68</w:t>
            </w:r>
          </w:p>
        </w:tc>
        <w:tc>
          <w:tcPr>
            <w:tcW w:w="56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10.457,93</w:t>
            </w:r>
          </w:p>
        </w:tc>
        <w:tc>
          <w:tcPr>
            <w:tcW w:w="14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>
            <w:pPr>
              <w:pStyle w:val="TableParagraph"/>
              <w:spacing w:line="240" w:lineRule="auto" w:before="14"/>
              <w:ind w:left="5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60.257,61</w:t>
            </w:r>
          </w:p>
        </w:tc>
      </w:tr>
    </w:tbl>
    <w:p>
      <w:pPr>
        <w:pStyle w:val="Heading2"/>
        <w:tabs>
          <w:tab w:pos="9305" w:val="left" w:leader="none"/>
        </w:tabs>
        <w:spacing w:line="240" w:lineRule="auto" w:before="124"/>
        <w:ind w:left="5522" w:right="0"/>
        <w:jc w:val="left"/>
        <w:rPr>
          <w:b w:val="0"/>
          <w:bCs w:val="0"/>
        </w:rPr>
      </w:pPr>
      <w:r>
        <w:rPr/>
        <w:t>Celková</w:t>
      </w:r>
      <w:r>
        <w:rPr>
          <w:spacing w:val="-6"/>
        </w:rPr>
        <w:t> </w:t>
      </w:r>
      <w:r>
        <w:rPr/>
        <w:t>cena</w:t>
      </w:r>
      <w:r>
        <w:rPr>
          <w:spacing w:val="-6"/>
        </w:rPr>
        <w:t> </w:t>
      </w:r>
      <w:r>
        <w:rPr/>
        <w:t>s</w:t>
      </w:r>
      <w:r>
        <w:rPr>
          <w:spacing w:val="-6"/>
        </w:rPr>
        <w:t> </w:t>
      </w:r>
      <w:r>
        <w:rPr/>
        <w:t>DPH</w:t>
        <w:tab/>
        <w:t>136.983,61</w:t>
      </w:r>
      <w:r>
        <w:rPr>
          <w:spacing w:val="-14"/>
        </w:rPr>
        <w:t> </w:t>
      </w:r>
      <w:r>
        <w:rPr/>
        <w:t>CZK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77"/>
        <w:ind w:left="250" w:right="0"/>
        <w:jc w:val="left"/>
      </w:pPr>
      <w:r>
        <w:rPr/>
        <w:t>Na</w:t>
      </w:r>
      <w:r>
        <w:rPr>
          <w:spacing w:val="-6"/>
        </w:rPr>
        <w:t> </w:t>
      </w:r>
      <w:r>
        <w:rPr/>
        <w:t>faktuře</w:t>
      </w:r>
      <w:r>
        <w:rPr>
          <w:spacing w:val="-5"/>
        </w:rPr>
        <w:t> </w:t>
      </w:r>
      <w:r>
        <w:rPr/>
        <w:t>uvádějte</w:t>
      </w:r>
      <w:r>
        <w:rPr>
          <w:spacing w:val="-5"/>
        </w:rPr>
        <w:t> </w:t>
      </w:r>
      <w:r>
        <w:rPr/>
        <w:t>číslo</w:t>
      </w:r>
      <w:r>
        <w:rPr>
          <w:spacing w:val="-5"/>
        </w:rPr>
        <w:t> </w:t>
      </w:r>
      <w:r>
        <w:rPr>
          <w:spacing w:val="-2"/>
        </w:rPr>
        <w:t>objednávky.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260" w:bottom="280" w:left="600" w:right="280"/>
        </w:sectPr>
      </w:pPr>
    </w:p>
    <w:p>
      <w:pPr>
        <w:tabs>
          <w:tab w:pos="4405" w:val="left" w:leader="none"/>
        </w:tabs>
        <w:spacing w:before="82"/>
        <w:ind w:left="25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77777"/>
          <w:sz w:val="14"/>
        </w:rPr>
        <w:t>Strana</w:t>
      </w:r>
      <w:r>
        <w:rPr>
          <w:rFonts w:ascii="Arial" w:hAnsi="Arial"/>
          <w:color w:val="777777"/>
          <w:spacing w:val="-6"/>
          <w:sz w:val="14"/>
        </w:rPr>
        <w:t> </w:t>
      </w:r>
      <w:r>
        <w:rPr>
          <w:rFonts w:ascii="Arial" w:hAnsi="Arial"/>
          <w:color w:val="777777"/>
          <w:sz w:val="14"/>
        </w:rPr>
        <w:t>1</w:t>
        <w:tab/>
        <w:t>©</w:t>
      </w:r>
      <w:r>
        <w:rPr>
          <w:rFonts w:ascii="Arial" w:hAnsi="Arial"/>
          <w:color w:val="777777"/>
          <w:spacing w:val="-3"/>
          <w:sz w:val="14"/>
        </w:rPr>
        <w:t> </w:t>
      </w:r>
      <w:r>
        <w:rPr>
          <w:rFonts w:ascii="Arial" w:hAnsi="Arial"/>
          <w:color w:val="777777"/>
          <w:sz w:val="14"/>
        </w:rPr>
        <w:t>Inet</w:t>
      </w:r>
      <w:r>
        <w:rPr>
          <w:rFonts w:ascii="Arial" w:hAnsi="Arial"/>
          <w:color w:val="777777"/>
          <w:spacing w:val="-3"/>
          <w:sz w:val="14"/>
        </w:rPr>
        <w:t> </w:t>
      </w:r>
      <w:r>
        <w:rPr>
          <w:rFonts w:ascii="Arial" w:hAnsi="Arial"/>
          <w:color w:val="777777"/>
          <w:sz w:val="14"/>
        </w:rPr>
        <w:t>MU</w:t>
      </w:r>
      <w:r>
        <w:rPr>
          <w:rFonts w:ascii="Arial" w:hAnsi="Arial"/>
          <w:color w:val="777777"/>
          <w:spacing w:val="-4"/>
          <w:sz w:val="14"/>
        </w:rPr>
        <w:t> </w:t>
      </w:r>
      <w:r>
        <w:rPr>
          <w:rFonts w:ascii="Arial" w:hAnsi="Arial"/>
          <w:color w:val="777777"/>
          <w:sz w:val="14"/>
        </w:rPr>
        <w:t>(ÚVT)</w:t>
      </w:r>
      <w:r>
        <w:rPr>
          <w:rFonts w:ascii="Arial" w:hAnsi="Arial"/>
          <w:sz w:val="14"/>
        </w:rPr>
      </w:r>
    </w:p>
    <w:p>
      <w:pPr>
        <w:spacing w:before="7"/>
        <w:ind w:left="19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77777"/>
          <w:sz w:val="14"/>
        </w:rPr>
        <w:t>Masarykova</w:t>
      </w:r>
      <w:r>
        <w:rPr>
          <w:rFonts w:ascii="Arial" w:hAnsi="Arial"/>
          <w:color w:val="777777"/>
          <w:spacing w:val="-3"/>
          <w:sz w:val="14"/>
        </w:rPr>
        <w:t> </w:t>
      </w:r>
      <w:r>
        <w:rPr>
          <w:rFonts w:ascii="Arial" w:hAnsi="Arial"/>
          <w:color w:val="777777"/>
          <w:sz w:val="14"/>
        </w:rPr>
        <w:t>univerzita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je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veřejnou</w:t>
      </w:r>
      <w:r>
        <w:rPr>
          <w:rFonts w:ascii="Arial" w:hAnsi="Arial"/>
          <w:color w:val="777777"/>
          <w:spacing w:val="-3"/>
          <w:sz w:val="14"/>
        </w:rPr>
        <w:t> </w:t>
      </w:r>
      <w:r>
        <w:rPr>
          <w:rFonts w:ascii="Arial" w:hAnsi="Arial"/>
          <w:color w:val="777777"/>
          <w:sz w:val="14"/>
        </w:rPr>
        <w:t>vysokou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školou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podle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zákona</w:t>
      </w:r>
      <w:r>
        <w:rPr>
          <w:rFonts w:ascii="Arial" w:hAnsi="Arial"/>
          <w:color w:val="777777"/>
          <w:spacing w:val="-3"/>
          <w:sz w:val="14"/>
        </w:rPr>
        <w:t> </w:t>
      </w:r>
      <w:r>
        <w:rPr>
          <w:rFonts w:ascii="Arial" w:hAnsi="Arial"/>
          <w:color w:val="777777"/>
          <w:sz w:val="14"/>
        </w:rPr>
        <w:t>o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VŠ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č.</w:t>
      </w:r>
      <w:r>
        <w:rPr>
          <w:rFonts w:ascii="Arial" w:hAnsi="Arial"/>
          <w:color w:val="777777"/>
          <w:spacing w:val="-3"/>
          <w:sz w:val="14"/>
        </w:rPr>
        <w:t> 111/1998</w:t>
      </w:r>
      <w:r>
        <w:rPr>
          <w:rFonts w:ascii="Arial" w:hAnsi="Arial"/>
          <w:color w:val="777777"/>
          <w:spacing w:val="-2"/>
          <w:sz w:val="14"/>
        </w:rPr>
        <w:t> </w:t>
      </w:r>
      <w:r>
        <w:rPr>
          <w:rFonts w:ascii="Arial" w:hAnsi="Arial"/>
          <w:color w:val="777777"/>
          <w:sz w:val="14"/>
        </w:rPr>
        <w:t>Sb.</w:t>
      </w:r>
      <w:r>
        <w:rPr>
          <w:rFonts w:ascii="Arial" w:hAnsi="Arial"/>
          <w:sz w:val="14"/>
        </w:rPr>
      </w:r>
    </w:p>
    <w:p>
      <w:pPr>
        <w:spacing w:before="82"/>
        <w:ind w:left="25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color w:val="777777"/>
          <w:spacing w:val="-2"/>
          <w:sz w:val="14"/>
        </w:rPr>
        <w:t>11.7.2023</w:t>
      </w:r>
      <w:r>
        <w:rPr>
          <w:rFonts w:ascii="Arial"/>
          <w:color w:val="777777"/>
          <w:spacing w:val="-10"/>
          <w:sz w:val="14"/>
        </w:rPr>
        <w:t> </w:t>
      </w:r>
      <w:r>
        <w:rPr>
          <w:rFonts w:ascii="Arial"/>
          <w:color w:val="777777"/>
          <w:sz w:val="14"/>
        </w:rPr>
        <w:t>16:25</w:t>
      </w:r>
      <w:r>
        <w:rPr>
          <w:rFonts w:ascii="Arial"/>
          <w:sz w:val="14"/>
        </w:rPr>
      </w:r>
    </w:p>
    <w:sectPr>
      <w:type w:val="continuous"/>
      <w:pgSz w:w="11910" w:h="16840"/>
      <w:pgMar w:top="260" w:bottom="280" w:left="600" w:right="280"/>
      <w:cols w:num="2" w:equalWidth="0">
        <w:col w:w="7274" w:space="2213"/>
        <w:col w:w="15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uni Bold">
    <w:altName w:val="Muni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left="307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4"/>
      <w:ind w:left="202"/>
      <w:outlineLvl w:val="1"/>
    </w:pPr>
    <w:rPr>
      <w:rFonts w:ascii="Arial" w:hAnsi="Arial" w:eastAsia="Arial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77"/>
      <w:ind w:left="307"/>
      <w:outlineLvl w:val="2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2023-07-17T10:50:53Z</dcterms:created>
  <dcterms:modified xsi:type="dcterms:W3CDTF">2023-07-17T10:50:53Z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2023-07-17T00:00:00Z</vt:filetime>
  </property>
</Properties>
</file>