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E722D" w:rsidRDefault="000B3E0C">
      <w:pPr>
        <w:jc w:val="right"/>
      </w:pPr>
      <w:r>
        <w:rPr>
          <w:noProof/>
        </w:rPr>
        <w:drawing>
          <wp:inline distT="0" distB="0" distL="0" distR="0" wp14:anchorId="6C353480" wp14:editId="2BDEA302">
            <wp:extent cx="2854325" cy="1511633"/>
            <wp:effectExtent l="0" t="0" r="3175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48" r="10849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151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7E722D" w:rsidRDefault="007E722D">
      <w:pPr>
        <w:jc w:val="right"/>
      </w:pPr>
    </w:p>
    <w:p w14:paraId="5DAB6C7B" w14:textId="77777777" w:rsidR="007E722D" w:rsidRDefault="007E722D">
      <w:pPr>
        <w:jc w:val="right"/>
      </w:pPr>
    </w:p>
    <w:p w14:paraId="02EB378F" w14:textId="77777777" w:rsidR="007E722D" w:rsidRDefault="007E722D">
      <w:pPr>
        <w:jc w:val="right"/>
      </w:pPr>
    </w:p>
    <w:p w14:paraId="6A05A809" w14:textId="77777777" w:rsidR="007E722D" w:rsidRDefault="007E722D">
      <w:pPr>
        <w:jc w:val="right"/>
      </w:pPr>
    </w:p>
    <w:p w14:paraId="5A39BBE3" w14:textId="77777777" w:rsidR="007E722D" w:rsidRDefault="007E722D">
      <w:pPr>
        <w:jc w:val="right"/>
      </w:pPr>
    </w:p>
    <w:p w14:paraId="41C8F396" w14:textId="77777777" w:rsidR="007E722D" w:rsidRDefault="007E722D">
      <w:pPr>
        <w:jc w:val="right"/>
      </w:pPr>
    </w:p>
    <w:p w14:paraId="72A3D3EC" w14:textId="77777777" w:rsidR="007E722D" w:rsidRDefault="007E722D">
      <w:pPr>
        <w:jc w:val="right"/>
      </w:pPr>
    </w:p>
    <w:p w14:paraId="0D0B940D" w14:textId="77777777" w:rsidR="007E722D" w:rsidRDefault="007E722D">
      <w:pPr>
        <w:jc w:val="right"/>
      </w:pPr>
    </w:p>
    <w:p w14:paraId="0E27B00A" w14:textId="77777777" w:rsidR="007E722D" w:rsidRDefault="007E722D">
      <w:pPr>
        <w:jc w:val="right"/>
      </w:pPr>
    </w:p>
    <w:p w14:paraId="60061E4C" w14:textId="77777777" w:rsidR="007E722D" w:rsidRDefault="007E722D">
      <w:pPr>
        <w:jc w:val="right"/>
      </w:pPr>
    </w:p>
    <w:p w14:paraId="717413F0" w14:textId="18FAB4D7" w:rsidR="74E45D12" w:rsidRDefault="1437ADEF" w:rsidP="7CD86557">
      <w:pPr>
        <w:spacing w:line="276" w:lineRule="auto"/>
        <w:jc w:val="right"/>
      </w:pPr>
      <w:r w:rsidRPr="3568AA1B">
        <w:rPr>
          <w:rFonts w:eastAsia="Arial" w:cs="Arial"/>
          <w:b/>
          <w:bCs/>
          <w:i/>
          <w:iCs/>
          <w:color w:val="76923C" w:themeColor="accent3" w:themeShade="BF"/>
          <w:sz w:val="72"/>
          <w:szCs w:val="72"/>
        </w:rPr>
        <w:t>RFC 65 Modul kontrol ISND – úprava pro KNM</w:t>
      </w:r>
    </w:p>
    <w:p w14:paraId="58407C35" w14:textId="4408A385" w:rsidR="7CD86557" w:rsidRDefault="7CD86557" w:rsidP="7CD86557">
      <w:pPr>
        <w:jc w:val="right"/>
        <w:rPr>
          <w:b/>
          <w:bCs/>
          <w:i/>
          <w:iCs/>
          <w:color w:val="0070C0"/>
          <w:sz w:val="72"/>
          <w:szCs w:val="72"/>
        </w:rPr>
      </w:pPr>
    </w:p>
    <w:p w14:paraId="44EAFD9C" w14:textId="77777777" w:rsidR="007E722D" w:rsidRDefault="007E722D">
      <w:pPr>
        <w:jc w:val="right"/>
      </w:pPr>
    </w:p>
    <w:p w14:paraId="4B94D5A5" w14:textId="77777777" w:rsidR="007E722D" w:rsidRDefault="007E722D">
      <w:pPr>
        <w:jc w:val="right"/>
      </w:pPr>
    </w:p>
    <w:p w14:paraId="3DEEC669" w14:textId="77777777" w:rsidR="007E722D" w:rsidRDefault="007E722D">
      <w:pPr>
        <w:jc w:val="right"/>
      </w:pPr>
    </w:p>
    <w:tbl>
      <w:tblPr>
        <w:tblpPr w:leftFromText="141" w:rightFromText="141" w:vertAnchor="text" w:horzAnchor="margin" w:tblpY="80"/>
        <w:tblW w:w="8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3132"/>
        <w:gridCol w:w="2758"/>
      </w:tblGrid>
      <w:tr w:rsidR="007E722D" w14:paraId="6B7ED55B" w14:textId="77777777">
        <w:trPr>
          <w:trHeight w:val="300"/>
        </w:trPr>
        <w:tc>
          <w:tcPr>
            <w:tcW w:w="27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E4E6015" w14:textId="54C73BFE" w:rsidR="007E722D" w:rsidRDefault="000B3E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ID PK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MZe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:</w:t>
            </w:r>
            <w:r w:rsidR="007B71C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65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  <w:p w14:paraId="6E7BEAA2" w14:textId="77777777" w:rsidR="007E722D" w:rsidRDefault="000B3E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8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3E4A9CD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7E722D" w14:paraId="4F6584BE" w14:textId="77777777">
        <w:trPr>
          <w:gridAfter w:val="1"/>
          <w:wAfter w:w="2758" w:type="dxa"/>
          <w:trHeight w:val="300"/>
        </w:trPr>
        <w:tc>
          <w:tcPr>
            <w:tcW w:w="58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9AF38FC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7E722D" w14:paraId="15AA318D" w14:textId="77777777">
        <w:trPr>
          <w:gridAfter w:val="1"/>
          <w:wAfter w:w="2758" w:type="dxa"/>
          <w:trHeight w:val="300"/>
        </w:trPr>
        <w:tc>
          <w:tcPr>
            <w:tcW w:w="58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1512BE8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7E722D" w14:paraId="0DA70637" w14:textId="77777777">
        <w:trPr>
          <w:gridAfter w:val="1"/>
          <w:wAfter w:w="2758" w:type="dxa"/>
          <w:trHeight w:val="300"/>
        </w:trPr>
        <w:tc>
          <w:tcPr>
            <w:tcW w:w="58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6624170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</w:tbl>
    <w:p w14:paraId="3656B9AB" w14:textId="77777777" w:rsidR="007E722D" w:rsidRDefault="007E722D">
      <w:pPr>
        <w:tabs>
          <w:tab w:val="left" w:pos="435"/>
        </w:tabs>
      </w:pPr>
    </w:p>
    <w:p w14:paraId="45FB0818" w14:textId="77777777" w:rsidR="007E722D" w:rsidRDefault="007E722D">
      <w:pPr>
        <w:tabs>
          <w:tab w:val="left" w:pos="435"/>
        </w:tabs>
      </w:pPr>
    </w:p>
    <w:p w14:paraId="049F31CB" w14:textId="77777777" w:rsidR="007E722D" w:rsidRDefault="007E722D">
      <w:pPr>
        <w:tabs>
          <w:tab w:val="left" w:pos="435"/>
        </w:tabs>
      </w:pPr>
    </w:p>
    <w:p w14:paraId="53128261" w14:textId="77777777" w:rsidR="007E722D" w:rsidRDefault="007E722D">
      <w:pPr>
        <w:tabs>
          <w:tab w:val="left" w:pos="435"/>
        </w:tabs>
      </w:pPr>
    </w:p>
    <w:p w14:paraId="62486C05" w14:textId="77777777" w:rsidR="007E722D" w:rsidRDefault="007E722D">
      <w:pPr>
        <w:tabs>
          <w:tab w:val="left" w:pos="435"/>
        </w:tabs>
      </w:pPr>
    </w:p>
    <w:p w14:paraId="4B8484D5" w14:textId="77777777" w:rsidR="007E722D" w:rsidRDefault="000B3E0C">
      <w:pPr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lang w:eastAsia="cs-CZ"/>
        </w:rPr>
        <w:t> </w:t>
      </w:r>
    </w:p>
    <w:p w14:paraId="4F8F56C0" w14:textId="77777777" w:rsidR="007E722D" w:rsidRDefault="000B3E0C">
      <w:pPr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lang w:eastAsia="cs-CZ"/>
        </w:rPr>
        <w:t> </w:t>
      </w:r>
    </w:p>
    <w:p w14:paraId="5C8487F4" w14:textId="77777777" w:rsidR="007E722D" w:rsidRDefault="000B3E0C">
      <w:pPr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Verzování a přehled provedených změn:</w:t>
      </w:r>
      <w:r>
        <w:rPr>
          <w:rFonts w:ascii="Calibri" w:eastAsia="Times New Roman" w:hAnsi="Calibri" w:cs="Calibri"/>
          <w:sz w:val="28"/>
          <w:szCs w:val="28"/>
          <w:lang w:eastAsia="cs-CZ"/>
        </w:rPr>
        <w:t> </w:t>
      </w:r>
    </w:p>
    <w:p w14:paraId="07D38390" w14:textId="77777777" w:rsidR="007E722D" w:rsidRDefault="000B3E0C">
      <w:pPr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i/>
          <w:iCs/>
          <w:lang w:eastAsia="cs-CZ"/>
        </w:rPr>
        <w:t>Jakoukoli změnu v dokumentu prosím zaznamenejte do tabulky viz níže. Uveďte datum změny, své jméno, zvyšte verzi dokumentu a stručně popište Vámi provedené změny.</w:t>
      </w:r>
      <w:r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811"/>
        <w:gridCol w:w="2073"/>
        <w:gridCol w:w="4403"/>
      </w:tblGrid>
      <w:tr w:rsidR="007E722D" w14:paraId="6661215A" w14:textId="77777777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0EFED88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Datum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C9EC0EB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Verze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BBD0D29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Autor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929C4F2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Popis provedených změn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7E722D" w14:paraId="25E1FD54" w14:textId="77777777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CC1FA" w14:textId="0784B833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7B71C4">
              <w:rPr>
                <w:rFonts w:ascii="Calibri" w:eastAsia="Times New Roman" w:hAnsi="Calibri" w:cs="Calibri"/>
                <w:lang w:eastAsia="cs-CZ"/>
              </w:rPr>
              <w:t>6.2.2023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F996B" w14:textId="7DAC65AA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7B71C4">
              <w:rPr>
                <w:rFonts w:ascii="Calibri" w:eastAsia="Times New Roman" w:hAnsi="Calibri" w:cs="Calibri"/>
                <w:lang w:eastAsia="cs-CZ"/>
              </w:rPr>
              <w:t>1.0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886A4" w14:textId="3711F0CC" w:rsidR="007E722D" w:rsidRDefault="00725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xxx</w:t>
            </w:r>
            <w:proofErr w:type="spellEnd"/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EB114" w14:textId="1C8AD80E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7B71C4">
              <w:rPr>
                <w:rFonts w:ascii="Calibri" w:eastAsia="Times New Roman" w:hAnsi="Calibri" w:cs="Calibri"/>
                <w:lang w:eastAsia="cs-CZ"/>
              </w:rPr>
              <w:t>Iniciální naplnění</w:t>
            </w:r>
          </w:p>
        </w:tc>
      </w:tr>
      <w:tr w:rsidR="007E722D" w14:paraId="2970B2BD" w14:textId="77777777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BF348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B29A5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4F8A0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F60B5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7E722D" w14:paraId="3510C91B" w14:textId="77777777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8BA61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DB198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BCD6B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5EC03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7E722D" w14:paraId="04531709" w14:textId="77777777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1300F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0889A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5302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3EF77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14:paraId="4101652C" w14:textId="77777777" w:rsidR="007E722D" w:rsidRDefault="007E722D">
      <w:pPr>
        <w:tabs>
          <w:tab w:val="left" w:pos="435"/>
        </w:tabs>
      </w:pPr>
    </w:p>
    <w:p w14:paraId="4B99056E" w14:textId="77777777" w:rsidR="007E722D" w:rsidRDefault="007E722D">
      <w:pPr>
        <w:jc w:val="right"/>
      </w:pPr>
    </w:p>
    <w:p w14:paraId="00C27C2E" w14:textId="77777777" w:rsidR="007E722D" w:rsidRDefault="000B3E0C">
      <w:pPr>
        <w:jc w:val="right"/>
      </w:pPr>
      <w:r>
        <w:t xml:space="preserve">verze 1.00 </w:t>
      </w:r>
      <w:r>
        <w:br w:type="page" w:clear="all"/>
      </w:r>
    </w:p>
    <w:p w14:paraId="017CCF26" w14:textId="77777777" w:rsidR="007E722D" w:rsidRDefault="000B3E0C">
      <w:pPr>
        <w:spacing w:line="264" w:lineRule="auto"/>
        <w:jc w:val="both"/>
        <w:rPr>
          <w:rFonts w:ascii="Calibri" w:eastAsia="Times New Roman" w:hAnsi="Calibri" w:cs="Times New Roman"/>
          <w:b/>
          <w:caps/>
          <w:color w:val="9BBB59" w:themeColor="accent3"/>
          <w:sz w:val="36"/>
          <w:szCs w:val="36"/>
        </w:rPr>
      </w:pPr>
      <w:r>
        <w:rPr>
          <w:rFonts w:ascii="Calibri" w:eastAsia="Times New Roman" w:hAnsi="Calibri" w:cs="Times New Roman"/>
          <w:b/>
          <w:caps/>
          <w:color w:val="9BBB59" w:themeColor="accent3"/>
          <w:sz w:val="36"/>
          <w:szCs w:val="36"/>
        </w:rPr>
        <w:lastRenderedPageBreak/>
        <w:t>OBSAH</w:t>
      </w:r>
    </w:p>
    <w:sdt>
      <w:sdtPr>
        <w:id w:val="343596855"/>
        <w:docPartObj>
          <w:docPartGallery w:val="Table of Contents"/>
          <w:docPartUnique/>
        </w:docPartObj>
      </w:sdtPr>
      <w:sdtEndPr/>
      <w:sdtContent>
        <w:p w14:paraId="6328B948" w14:textId="20202474" w:rsidR="002E45A7" w:rsidRDefault="000B3E0C">
          <w:pPr>
            <w:pStyle w:val="Obsah1"/>
            <w:tabs>
              <w:tab w:val="left" w:pos="440"/>
              <w:tab w:val="right" w:leader="dot" w:pos="8638"/>
            </w:tabs>
            <w:rPr>
              <w:rFonts w:asciiTheme="minorHAnsi" w:eastAsiaTheme="minorEastAsia" w:hAnsiTheme="minorHAnsi"/>
              <w:noProof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6615309" w:history="1">
            <w:r w:rsidR="002E45A7" w:rsidRPr="00187CA8">
              <w:rPr>
                <w:rStyle w:val="Hypertextovodkaz"/>
                <w:noProof/>
              </w:rPr>
              <w:t>1.</w:t>
            </w:r>
            <w:r w:rsidR="002E45A7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2E45A7" w:rsidRPr="00187CA8">
              <w:rPr>
                <w:rStyle w:val="Hypertextovodkaz"/>
                <w:noProof/>
              </w:rPr>
              <w:t>Zadání požadavku RFC</w:t>
            </w:r>
            <w:r w:rsidR="002E45A7">
              <w:rPr>
                <w:noProof/>
                <w:webHidden/>
              </w:rPr>
              <w:tab/>
            </w:r>
            <w:r w:rsidR="002E45A7">
              <w:rPr>
                <w:noProof/>
                <w:webHidden/>
              </w:rPr>
              <w:fldChar w:fldCharType="begin"/>
            </w:r>
            <w:r w:rsidR="002E45A7">
              <w:rPr>
                <w:noProof/>
                <w:webHidden/>
              </w:rPr>
              <w:instrText xml:space="preserve"> PAGEREF _Toc126615309 \h </w:instrText>
            </w:r>
            <w:r w:rsidR="002E45A7">
              <w:rPr>
                <w:noProof/>
                <w:webHidden/>
              </w:rPr>
            </w:r>
            <w:r w:rsidR="002E45A7">
              <w:rPr>
                <w:noProof/>
                <w:webHidden/>
              </w:rPr>
              <w:fldChar w:fldCharType="separate"/>
            </w:r>
            <w:r w:rsidR="002E45A7">
              <w:rPr>
                <w:noProof/>
                <w:webHidden/>
              </w:rPr>
              <w:t>2</w:t>
            </w:r>
            <w:r w:rsidR="002E45A7">
              <w:rPr>
                <w:noProof/>
                <w:webHidden/>
              </w:rPr>
              <w:fldChar w:fldCharType="end"/>
            </w:r>
          </w:hyperlink>
        </w:p>
        <w:p w14:paraId="2C58E24A" w14:textId="71E0C07A" w:rsidR="002E45A7" w:rsidRDefault="00725083">
          <w:pPr>
            <w:pStyle w:val="Obsah2"/>
            <w:tabs>
              <w:tab w:val="left" w:pos="880"/>
              <w:tab w:val="right" w:leader="dot" w:pos="8638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26615310" w:history="1">
            <w:r w:rsidR="002E45A7" w:rsidRPr="00187CA8">
              <w:rPr>
                <w:rStyle w:val="Hypertextovodkaz"/>
                <w:noProof/>
              </w:rPr>
              <w:t>1.1</w:t>
            </w:r>
            <w:r w:rsidR="002E45A7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2E45A7" w:rsidRPr="00187CA8">
              <w:rPr>
                <w:rStyle w:val="Hypertextovodkaz"/>
                <w:noProof/>
              </w:rPr>
              <w:t>Cíle požadavku</w:t>
            </w:r>
            <w:r w:rsidR="002E45A7">
              <w:rPr>
                <w:noProof/>
                <w:webHidden/>
              </w:rPr>
              <w:tab/>
            </w:r>
            <w:r w:rsidR="002E45A7">
              <w:rPr>
                <w:noProof/>
                <w:webHidden/>
              </w:rPr>
              <w:fldChar w:fldCharType="begin"/>
            </w:r>
            <w:r w:rsidR="002E45A7">
              <w:rPr>
                <w:noProof/>
                <w:webHidden/>
              </w:rPr>
              <w:instrText xml:space="preserve"> PAGEREF _Toc126615310 \h </w:instrText>
            </w:r>
            <w:r w:rsidR="002E45A7">
              <w:rPr>
                <w:noProof/>
                <w:webHidden/>
              </w:rPr>
            </w:r>
            <w:r w:rsidR="002E45A7">
              <w:rPr>
                <w:noProof/>
                <w:webHidden/>
              </w:rPr>
              <w:fldChar w:fldCharType="separate"/>
            </w:r>
            <w:r w:rsidR="002E45A7">
              <w:rPr>
                <w:noProof/>
                <w:webHidden/>
              </w:rPr>
              <w:t>2</w:t>
            </w:r>
            <w:r w:rsidR="002E45A7">
              <w:rPr>
                <w:noProof/>
                <w:webHidden/>
              </w:rPr>
              <w:fldChar w:fldCharType="end"/>
            </w:r>
          </w:hyperlink>
        </w:p>
        <w:p w14:paraId="68EDF045" w14:textId="1D0289A5" w:rsidR="002E45A7" w:rsidRDefault="00725083">
          <w:pPr>
            <w:pStyle w:val="Obsah2"/>
            <w:tabs>
              <w:tab w:val="left" w:pos="880"/>
              <w:tab w:val="right" w:leader="dot" w:pos="8638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26615311" w:history="1">
            <w:r w:rsidR="002E45A7" w:rsidRPr="00187CA8">
              <w:rPr>
                <w:rStyle w:val="Hypertextovodkaz"/>
                <w:noProof/>
              </w:rPr>
              <w:t>1.2</w:t>
            </w:r>
            <w:r w:rsidR="002E45A7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2E45A7" w:rsidRPr="00187CA8">
              <w:rPr>
                <w:rStyle w:val="Hypertextovodkaz"/>
                <w:noProof/>
              </w:rPr>
              <w:t>Popis současného stavu AS-IS</w:t>
            </w:r>
            <w:r w:rsidR="002E45A7">
              <w:rPr>
                <w:noProof/>
                <w:webHidden/>
              </w:rPr>
              <w:tab/>
            </w:r>
            <w:r w:rsidR="002E45A7">
              <w:rPr>
                <w:noProof/>
                <w:webHidden/>
              </w:rPr>
              <w:fldChar w:fldCharType="begin"/>
            </w:r>
            <w:r w:rsidR="002E45A7">
              <w:rPr>
                <w:noProof/>
                <w:webHidden/>
              </w:rPr>
              <w:instrText xml:space="preserve"> PAGEREF _Toc126615311 \h </w:instrText>
            </w:r>
            <w:r w:rsidR="002E45A7">
              <w:rPr>
                <w:noProof/>
                <w:webHidden/>
              </w:rPr>
            </w:r>
            <w:r w:rsidR="002E45A7">
              <w:rPr>
                <w:noProof/>
                <w:webHidden/>
              </w:rPr>
              <w:fldChar w:fldCharType="separate"/>
            </w:r>
            <w:r w:rsidR="002E45A7">
              <w:rPr>
                <w:noProof/>
                <w:webHidden/>
              </w:rPr>
              <w:t>3</w:t>
            </w:r>
            <w:r w:rsidR="002E45A7">
              <w:rPr>
                <w:noProof/>
                <w:webHidden/>
              </w:rPr>
              <w:fldChar w:fldCharType="end"/>
            </w:r>
          </w:hyperlink>
        </w:p>
        <w:p w14:paraId="0B277A89" w14:textId="1076814C" w:rsidR="002E45A7" w:rsidRDefault="00725083">
          <w:pPr>
            <w:pStyle w:val="Obsah3"/>
            <w:tabs>
              <w:tab w:val="left" w:pos="1320"/>
              <w:tab w:val="right" w:leader="dot" w:pos="8638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26615312" w:history="1">
            <w:r w:rsidR="002E45A7" w:rsidRPr="00187CA8">
              <w:rPr>
                <w:rStyle w:val="Hypertextovodkaz"/>
                <w:noProof/>
              </w:rPr>
              <w:t>1.2.1</w:t>
            </w:r>
            <w:r w:rsidR="002E45A7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2E45A7" w:rsidRPr="00187CA8">
              <w:rPr>
                <w:rStyle w:val="Hypertextovodkaz"/>
                <w:noProof/>
              </w:rPr>
              <w:t>Popis AS-IS stavu</w:t>
            </w:r>
            <w:r w:rsidR="002E45A7">
              <w:rPr>
                <w:noProof/>
                <w:webHidden/>
              </w:rPr>
              <w:tab/>
            </w:r>
            <w:r w:rsidR="002E45A7">
              <w:rPr>
                <w:noProof/>
                <w:webHidden/>
              </w:rPr>
              <w:fldChar w:fldCharType="begin"/>
            </w:r>
            <w:r w:rsidR="002E45A7">
              <w:rPr>
                <w:noProof/>
                <w:webHidden/>
              </w:rPr>
              <w:instrText xml:space="preserve"> PAGEREF _Toc126615312 \h </w:instrText>
            </w:r>
            <w:r w:rsidR="002E45A7">
              <w:rPr>
                <w:noProof/>
                <w:webHidden/>
              </w:rPr>
            </w:r>
            <w:r w:rsidR="002E45A7">
              <w:rPr>
                <w:noProof/>
                <w:webHidden/>
              </w:rPr>
              <w:fldChar w:fldCharType="separate"/>
            </w:r>
            <w:r w:rsidR="002E45A7">
              <w:rPr>
                <w:noProof/>
                <w:webHidden/>
              </w:rPr>
              <w:t>3</w:t>
            </w:r>
            <w:r w:rsidR="002E45A7">
              <w:rPr>
                <w:noProof/>
                <w:webHidden/>
              </w:rPr>
              <w:fldChar w:fldCharType="end"/>
            </w:r>
          </w:hyperlink>
        </w:p>
        <w:p w14:paraId="049489BA" w14:textId="776D3021" w:rsidR="002E45A7" w:rsidRDefault="00725083">
          <w:pPr>
            <w:pStyle w:val="Obsah3"/>
            <w:tabs>
              <w:tab w:val="left" w:pos="1320"/>
              <w:tab w:val="right" w:leader="dot" w:pos="8638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26615313" w:history="1">
            <w:r w:rsidR="002E45A7" w:rsidRPr="00187CA8">
              <w:rPr>
                <w:rStyle w:val="Hypertextovodkaz"/>
                <w:noProof/>
              </w:rPr>
              <w:t>1.2.2</w:t>
            </w:r>
            <w:r w:rsidR="002E45A7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2E45A7" w:rsidRPr="00187CA8">
              <w:rPr>
                <w:rStyle w:val="Hypertextovodkaz"/>
                <w:noProof/>
              </w:rPr>
              <w:t>Procesní architektura AS-IS</w:t>
            </w:r>
            <w:r w:rsidR="002E45A7">
              <w:rPr>
                <w:noProof/>
                <w:webHidden/>
              </w:rPr>
              <w:tab/>
            </w:r>
            <w:r w:rsidR="002E45A7">
              <w:rPr>
                <w:noProof/>
                <w:webHidden/>
              </w:rPr>
              <w:fldChar w:fldCharType="begin"/>
            </w:r>
            <w:r w:rsidR="002E45A7">
              <w:rPr>
                <w:noProof/>
                <w:webHidden/>
              </w:rPr>
              <w:instrText xml:space="preserve"> PAGEREF _Toc126615313 \h </w:instrText>
            </w:r>
            <w:r w:rsidR="002E45A7">
              <w:rPr>
                <w:noProof/>
                <w:webHidden/>
              </w:rPr>
            </w:r>
            <w:r w:rsidR="002E45A7">
              <w:rPr>
                <w:noProof/>
                <w:webHidden/>
              </w:rPr>
              <w:fldChar w:fldCharType="separate"/>
            </w:r>
            <w:r w:rsidR="002E45A7">
              <w:rPr>
                <w:noProof/>
                <w:webHidden/>
              </w:rPr>
              <w:t>3</w:t>
            </w:r>
            <w:r w:rsidR="002E45A7">
              <w:rPr>
                <w:noProof/>
                <w:webHidden/>
              </w:rPr>
              <w:fldChar w:fldCharType="end"/>
            </w:r>
          </w:hyperlink>
        </w:p>
        <w:p w14:paraId="517461A3" w14:textId="61EF5518" w:rsidR="002E45A7" w:rsidRDefault="00725083">
          <w:pPr>
            <w:pStyle w:val="Obsah3"/>
            <w:tabs>
              <w:tab w:val="left" w:pos="1320"/>
              <w:tab w:val="right" w:leader="dot" w:pos="8638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26615314" w:history="1">
            <w:r w:rsidR="002E45A7" w:rsidRPr="00187CA8">
              <w:rPr>
                <w:rStyle w:val="Hypertextovodkaz"/>
                <w:noProof/>
              </w:rPr>
              <w:t>1.2.3</w:t>
            </w:r>
            <w:r w:rsidR="002E45A7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2E45A7" w:rsidRPr="00187CA8">
              <w:rPr>
                <w:rStyle w:val="Hypertextovodkaz"/>
                <w:noProof/>
              </w:rPr>
              <w:t>IT architektura, komponenty, data, infrastruktura a integrace AS-IS</w:t>
            </w:r>
            <w:r w:rsidR="002E45A7">
              <w:rPr>
                <w:noProof/>
                <w:webHidden/>
              </w:rPr>
              <w:tab/>
            </w:r>
            <w:r w:rsidR="002E45A7">
              <w:rPr>
                <w:noProof/>
                <w:webHidden/>
              </w:rPr>
              <w:fldChar w:fldCharType="begin"/>
            </w:r>
            <w:r w:rsidR="002E45A7">
              <w:rPr>
                <w:noProof/>
                <w:webHidden/>
              </w:rPr>
              <w:instrText xml:space="preserve"> PAGEREF _Toc126615314 \h </w:instrText>
            </w:r>
            <w:r w:rsidR="002E45A7">
              <w:rPr>
                <w:noProof/>
                <w:webHidden/>
              </w:rPr>
            </w:r>
            <w:r w:rsidR="002E45A7">
              <w:rPr>
                <w:noProof/>
                <w:webHidden/>
              </w:rPr>
              <w:fldChar w:fldCharType="separate"/>
            </w:r>
            <w:r w:rsidR="002E45A7">
              <w:rPr>
                <w:noProof/>
                <w:webHidden/>
              </w:rPr>
              <w:t>3</w:t>
            </w:r>
            <w:r w:rsidR="002E45A7">
              <w:rPr>
                <w:noProof/>
                <w:webHidden/>
              </w:rPr>
              <w:fldChar w:fldCharType="end"/>
            </w:r>
          </w:hyperlink>
        </w:p>
        <w:p w14:paraId="78D28579" w14:textId="705D0C82" w:rsidR="002E45A7" w:rsidRDefault="00725083">
          <w:pPr>
            <w:pStyle w:val="Obsah2"/>
            <w:tabs>
              <w:tab w:val="left" w:pos="880"/>
              <w:tab w:val="right" w:leader="dot" w:pos="8638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26615315" w:history="1">
            <w:r w:rsidR="002E45A7" w:rsidRPr="00187CA8">
              <w:rPr>
                <w:rStyle w:val="Hypertextovodkaz"/>
                <w:noProof/>
              </w:rPr>
              <w:t>1.3</w:t>
            </w:r>
            <w:r w:rsidR="002E45A7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2E45A7" w:rsidRPr="00187CA8">
              <w:rPr>
                <w:rStyle w:val="Hypertextovodkaz"/>
                <w:noProof/>
              </w:rPr>
              <w:t>Popis cílového stavu TO-BE</w:t>
            </w:r>
            <w:r w:rsidR="002E45A7">
              <w:rPr>
                <w:noProof/>
                <w:webHidden/>
              </w:rPr>
              <w:tab/>
            </w:r>
            <w:r w:rsidR="002E45A7">
              <w:rPr>
                <w:noProof/>
                <w:webHidden/>
              </w:rPr>
              <w:fldChar w:fldCharType="begin"/>
            </w:r>
            <w:r w:rsidR="002E45A7">
              <w:rPr>
                <w:noProof/>
                <w:webHidden/>
              </w:rPr>
              <w:instrText xml:space="preserve"> PAGEREF _Toc126615315 \h </w:instrText>
            </w:r>
            <w:r w:rsidR="002E45A7">
              <w:rPr>
                <w:noProof/>
                <w:webHidden/>
              </w:rPr>
            </w:r>
            <w:r w:rsidR="002E45A7">
              <w:rPr>
                <w:noProof/>
                <w:webHidden/>
              </w:rPr>
              <w:fldChar w:fldCharType="separate"/>
            </w:r>
            <w:r w:rsidR="002E45A7">
              <w:rPr>
                <w:noProof/>
                <w:webHidden/>
              </w:rPr>
              <w:t>3</w:t>
            </w:r>
            <w:r w:rsidR="002E45A7">
              <w:rPr>
                <w:noProof/>
                <w:webHidden/>
              </w:rPr>
              <w:fldChar w:fldCharType="end"/>
            </w:r>
          </w:hyperlink>
        </w:p>
        <w:p w14:paraId="3F577C4D" w14:textId="262801A6" w:rsidR="002E45A7" w:rsidRDefault="00725083">
          <w:pPr>
            <w:pStyle w:val="Obsah3"/>
            <w:tabs>
              <w:tab w:val="left" w:pos="1320"/>
              <w:tab w:val="right" w:leader="dot" w:pos="8638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26615316" w:history="1">
            <w:r w:rsidR="002E45A7" w:rsidRPr="00187CA8">
              <w:rPr>
                <w:rStyle w:val="Hypertextovodkaz"/>
                <w:noProof/>
              </w:rPr>
              <w:t>1.3.1</w:t>
            </w:r>
            <w:r w:rsidR="002E45A7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2E45A7" w:rsidRPr="00187CA8">
              <w:rPr>
                <w:rStyle w:val="Hypertextovodkaz"/>
                <w:noProof/>
              </w:rPr>
              <w:t>Popis TO-BE stavu</w:t>
            </w:r>
            <w:r w:rsidR="002E45A7">
              <w:rPr>
                <w:noProof/>
                <w:webHidden/>
              </w:rPr>
              <w:tab/>
            </w:r>
            <w:r w:rsidR="002E45A7">
              <w:rPr>
                <w:noProof/>
                <w:webHidden/>
              </w:rPr>
              <w:fldChar w:fldCharType="begin"/>
            </w:r>
            <w:r w:rsidR="002E45A7">
              <w:rPr>
                <w:noProof/>
                <w:webHidden/>
              </w:rPr>
              <w:instrText xml:space="preserve"> PAGEREF _Toc126615316 \h </w:instrText>
            </w:r>
            <w:r w:rsidR="002E45A7">
              <w:rPr>
                <w:noProof/>
                <w:webHidden/>
              </w:rPr>
            </w:r>
            <w:r w:rsidR="002E45A7">
              <w:rPr>
                <w:noProof/>
                <w:webHidden/>
              </w:rPr>
              <w:fldChar w:fldCharType="separate"/>
            </w:r>
            <w:r w:rsidR="002E45A7">
              <w:rPr>
                <w:noProof/>
                <w:webHidden/>
              </w:rPr>
              <w:t>3</w:t>
            </w:r>
            <w:r w:rsidR="002E45A7">
              <w:rPr>
                <w:noProof/>
                <w:webHidden/>
              </w:rPr>
              <w:fldChar w:fldCharType="end"/>
            </w:r>
          </w:hyperlink>
        </w:p>
        <w:p w14:paraId="1A486DDE" w14:textId="76DEBD3F" w:rsidR="002E45A7" w:rsidRDefault="00725083">
          <w:pPr>
            <w:pStyle w:val="Obsah3"/>
            <w:tabs>
              <w:tab w:val="left" w:pos="1320"/>
              <w:tab w:val="right" w:leader="dot" w:pos="8638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26615317" w:history="1">
            <w:r w:rsidR="002E45A7" w:rsidRPr="00187CA8">
              <w:rPr>
                <w:rStyle w:val="Hypertextovodkaz"/>
                <w:noProof/>
              </w:rPr>
              <w:t>1.3.2</w:t>
            </w:r>
            <w:r w:rsidR="002E45A7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2E45A7" w:rsidRPr="00187CA8">
              <w:rPr>
                <w:rStyle w:val="Hypertextovodkaz"/>
                <w:noProof/>
              </w:rPr>
              <w:t>Procesní architektura TO-BE</w:t>
            </w:r>
            <w:r w:rsidR="002E45A7">
              <w:rPr>
                <w:noProof/>
                <w:webHidden/>
              </w:rPr>
              <w:tab/>
            </w:r>
            <w:r w:rsidR="002E45A7">
              <w:rPr>
                <w:noProof/>
                <w:webHidden/>
              </w:rPr>
              <w:fldChar w:fldCharType="begin"/>
            </w:r>
            <w:r w:rsidR="002E45A7">
              <w:rPr>
                <w:noProof/>
                <w:webHidden/>
              </w:rPr>
              <w:instrText xml:space="preserve"> PAGEREF _Toc126615317 \h </w:instrText>
            </w:r>
            <w:r w:rsidR="002E45A7">
              <w:rPr>
                <w:noProof/>
                <w:webHidden/>
              </w:rPr>
            </w:r>
            <w:r w:rsidR="002E45A7">
              <w:rPr>
                <w:noProof/>
                <w:webHidden/>
              </w:rPr>
              <w:fldChar w:fldCharType="separate"/>
            </w:r>
            <w:r w:rsidR="002E45A7">
              <w:rPr>
                <w:noProof/>
                <w:webHidden/>
              </w:rPr>
              <w:t>4</w:t>
            </w:r>
            <w:r w:rsidR="002E45A7">
              <w:rPr>
                <w:noProof/>
                <w:webHidden/>
              </w:rPr>
              <w:fldChar w:fldCharType="end"/>
            </w:r>
          </w:hyperlink>
        </w:p>
        <w:p w14:paraId="67AB9398" w14:textId="43C00F57" w:rsidR="002E45A7" w:rsidRDefault="00725083">
          <w:pPr>
            <w:pStyle w:val="Obsah3"/>
            <w:tabs>
              <w:tab w:val="left" w:pos="1540"/>
              <w:tab w:val="right" w:leader="dot" w:pos="8638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26615318" w:history="1">
            <w:r w:rsidR="002E45A7" w:rsidRPr="00187CA8">
              <w:rPr>
                <w:rStyle w:val="Hypertextovodkaz"/>
                <w:noProof/>
              </w:rPr>
              <w:t>1.3.2.1</w:t>
            </w:r>
            <w:r w:rsidR="002E45A7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2E45A7" w:rsidRPr="00187CA8">
              <w:rPr>
                <w:rStyle w:val="Hypertextovodkaz"/>
                <w:rFonts w:eastAsia="Times New Roman"/>
                <w:noProof/>
              </w:rPr>
              <w:t>Business požadavky na řešení TO-BE</w:t>
            </w:r>
            <w:r w:rsidR="002E45A7">
              <w:rPr>
                <w:noProof/>
                <w:webHidden/>
              </w:rPr>
              <w:tab/>
            </w:r>
            <w:r w:rsidR="002E45A7">
              <w:rPr>
                <w:noProof/>
                <w:webHidden/>
              </w:rPr>
              <w:fldChar w:fldCharType="begin"/>
            </w:r>
            <w:r w:rsidR="002E45A7">
              <w:rPr>
                <w:noProof/>
                <w:webHidden/>
              </w:rPr>
              <w:instrText xml:space="preserve"> PAGEREF _Toc126615318 \h </w:instrText>
            </w:r>
            <w:r w:rsidR="002E45A7">
              <w:rPr>
                <w:noProof/>
                <w:webHidden/>
              </w:rPr>
            </w:r>
            <w:r w:rsidR="002E45A7">
              <w:rPr>
                <w:noProof/>
                <w:webHidden/>
              </w:rPr>
              <w:fldChar w:fldCharType="separate"/>
            </w:r>
            <w:r w:rsidR="002E45A7">
              <w:rPr>
                <w:noProof/>
                <w:webHidden/>
              </w:rPr>
              <w:t>4</w:t>
            </w:r>
            <w:r w:rsidR="002E45A7">
              <w:rPr>
                <w:noProof/>
                <w:webHidden/>
              </w:rPr>
              <w:fldChar w:fldCharType="end"/>
            </w:r>
          </w:hyperlink>
        </w:p>
        <w:p w14:paraId="3C4A2608" w14:textId="1A7503BC" w:rsidR="002E45A7" w:rsidRDefault="00725083">
          <w:pPr>
            <w:pStyle w:val="Obsah3"/>
            <w:tabs>
              <w:tab w:val="left" w:pos="1320"/>
              <w:tab w:val="right" w:leader="dot" w:pos="8638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26615319" w:history="1">
            <w:r w:rsidR="002E45A7" w:rsidRPr="00187CA8">
              <w:rPr>
                <w:rStyle w:val="Hypertextovodkaz"/>
                <w:noProof/>
              </w:rPr>
              <w:t>1.3.3</w:t>
            </w:r>
            <w:r w:rsidR="002E45A7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2E45A7" w:rsidRPr="00187CA8">
              <w:rPr>
                <w:rStyle w:val="Hypertextovodkaz"/>
                <w:noProof/>
              </w:rPr>
              <w:t>Požadavky na vlastnosti</w:t>
            </w:r>
            <w:r w:rsidR="002E45A7">
              <w:rPr>
                <w:noProof/>
                <w:webHidden/>
              </w:rPr>
              <w:tab/>
            </w:r>
            <w:r w:rsidR="002E45A7">
              <w:rPr>
                <w:noProof/>
                <w:webHidden/>
              </w:rPr>
              <w:fldChar w:fldCharType="begin"/>
            </w:r>
            <w:r w:rsidR="002E45A7">
              <w:rPr>
                <w:noProof/>
                <w:webHidden/>
              </w:rPr>
              <w:instrText xml:space="preserve"> PAGEREF _Toc126615319 \h </w:instrText>
            </w:r>
            <w:r w:rsidR="002E45A7">
              <w:rPr>
                <w:noProof/>
                <w:webHidden/>
              </w:rPr>
            </w:r>
            <w:r w:rsidR="002E45A7">
              <w:rPr>
                <w:noProof/>
                <w:webHidden/>
              </w:rPr>
              <w:fldChar w:fldCharType="separate"/>
            </w:r>
            <w:r w:rsidR="002E45A7">
              <w:rPr>
                <w:noProof/>
                <w:webHidden/>
              </w:rPr>
              <w:t>4</w:t>
            </w:r>
            <w:r w:rsidR="002E45A7">
              <w:rPr>
                <w:noProof/>
                <w:webHidden/>
              </w:rPr>
              <w:fldChar w:fldCharType="end"/>
            </w:r>
          </w:hyperlink>
        </w:p>
        <w:p w14:paraId="03A1C565" w14:textId="499623E6" w:rsidR="002E45A7" w:rsidRDefault="00725083">
          <w:pPr>
            <w:pStyle w:val="Obsah3"/>
            <w:tabs>
              <w:tab w:val="left" w:pos="1320"/>
              <w:tab w:val="right" w:leader="dot" w:pos="8638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26615320" w:history="1">
            <w:r w:rsidR="002E45A7" w:rsidRPr="00187CA8">
              <w:rPr>
                <w:rStyle w:val="Hypertextovodkaz"/>
                <w:noProof/>
              </w:rPr>
              <w:t>1.3.4</w:t>
            </w:r>
            <w:r w:rsidR="002E45A7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2E45A7" w:rsidRPr="00187CA8">
              <w:rPr>
                <w:rStyle w:val="Hypertextovodkaz"/>
                <w:noProof/>
              </w:rPr>
              <w:t>IT architektura, komponenty, data, infrastruktura a integrace TO-BE (High-level Design)</w:t>
            </w:r>
            <w:r w:rsidR="002E45A7">
              <w:rPr>
                <w:noProof/>
                <w:webHidden/>
              </w:rPr>
              <w:tab/>
            </w:r>
            <w:r w:rsidR="002E45A7">
              <w:rPr>
                <w:noProof/>
                <w:webHidden/>
              </w:rPr>
              <w:fldChar w:fldCharType="begin"/>
            </w:r>
            <w:r w:rsidR="002E45A7">
              <w:rPr>
                <w:noProof/>
                <w:webHidden/>
              </w:rPr>
              <w:instrText xml:space="preserve"> PAGEREF _Toc126615320 \h </w:instrText>
            </w:r>
            <w:r w:rsidR="002E45A7">
              <w:rPr>
                <w:noProof/>
                <w:webHidden/>
              </w:rPr>
            </w:r>
            <w:r w:rsidR="002E45A7">
              <w:rPr>
                <w:noProof/>
                <w:webHidden/>
              </w:rPr>
              <w:fldChar w:fldCharType="separate"/>
            </w:r>
            <w:r w:rsidR="002E45A7">
              <w:rPr>
                <w:noProof/>
                <w:webHidden/>
              </w:rPr>
              <w:t>5</w:t>
            </w:r>
            <w:r w:rsidR="002E45A7">
              <w:rPr>
                <w:noProof/>
                <w:webHidden/>
              </w:rPr>
              <w:fldChar w:fldCharType="end"/>
            </w:r>
          </w:hyperlink>
        </w:p>
        <w:p w14:paraId="701E67EA" w14:textId="2BD947D4" w:rsidR="002E45A7" w:rsidRDefault="00725083">
          <w:pPr>
            <w:pStyle w:val="Obsah2"/>
            <w:tabs>
              <w:tab w:val="left" w:pos="880"/>
              <w:tab w:val="right" w:leader="dot" w:pos="8638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26615321" w:history="1">
            <w:r w:rsidR="002E45A7" w:rsidRPr="00187CA8">
              <w:rPr>
                <w:rStyle w:val="Hypertextovodkaz"/>
                <w:noProof/>
              </w:rPr>
              <w:t>1.4</w:t>
            </w:r>
            <w:r w:rsidR="002E45A7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2E45A7" w:rsidRPr="00187CA8">
              <w:rPr>
                <w:rStyle w:val="Hypertextovodkaz"/>
                <w:noProof/>
              </w:rPr>
              <w:t>Právní předpisy ve vztahu k datům a informacím</w:t>
            </w:r>
            <w:r w:rsidR="002E45A7">
              <w:rPr>
                <w:noProof/>
                <w:webHidden/>
              </w:rPr>
              <w:tab/>
            </w:r>
            <w:r w:rsidR="002E45A7">
              <w:rPr>
                <w:noProof/>
                <w:webHidden/>
              </w:rPr>
              <w:fldChar w:fldCharType="begin"/>
            </w:r>
            <w:r w:rsidR="002E45A7">
              <w:rPr>
                <w:noProof/>
                <w:webHidden/>
              </w:rPr>
              <w:instrText xml:space="preserve"> PAGEREF _Toc126615321 \h </w:instrText>
            </w:r>
            <w:r w:rsidR="002E45A7">
              <w:rPr>
                <w:noProof/>
                <w:webHidden/>
              </w:rPr>
            </w:r>
            <w:r w:rsidR="002E45A7">
              <w:rPr>
                <w:noProof/>
                <w:webHidden/>
              </w:rPr>
              <w:fldChar w:fldCharType="separate"/>
            </w:r>
            <w:r w:rsidR="002E45A7">
              <w:rPr>
                <w:noProof/>
                <w:webHidden/>
              </w:rPr>
              <w:t>5</w:t>
            </w:r>
            <w:r w:rsidR="002E45A7">
              <w:rPr>
                <w:noProof/>
                <w:webHidden/>
              </w:rPr>
              <w:fldChar w:fldCharType="end"/>
            </w:r>
          </w:hyperlink>
        </w:p>
        <w:p w14:paraId="59856D00" w14:textId="3528E10C" w:rsidR="002E45A7" w:rsidRDefault="00725083">
          <w:pPr>
            <w:pStyle w:val="Obsah2"/>
            <w:tabs>
              <w:tab w:val="left" w:pos="880"/>
              <w:tab w:val="right" w:leader="dot" w:pos="8638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26615322" w:history="1">
            <w:r w:rsidR="002E45A7" w:rsidRPr="00187CA8">
              <w:rPr>
                <w:rStyle w:val="Hypertextovodkaz"/>
                <w:noProof/>
              </w:rPr>
              <w:t>1.5</w:t>
            </w:r>
            <w:r w:rsidR="002E45A7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2E45A7" w:rsidRPr="00187CA8">
              <w:rPr>
                <w:rStyle w:val="Hypertextovodkaz"/>
                <w:noProof/>
              </w:rPr>
              <w:t>Předpoklady, rizika, omezení</w:t>
            </w:r>
            <w:r w:rsidR="002E45A7">
              <w:rPr>
                <w:noProof/>
                <w:webHidden/>
              </w:rPr>
              <w:tab/>
            </w:r>
            <w:r w:rsidR="002E45A7">
              <w:rPr>
                <w:noProof/>
                <w:webHidden/>
              </w:rPr>
              <w:fldChar w:fldCharType="begin"/>
            </w:r>
            <w:r w:rsidR="002E45A7">
              <w:rPr>
                <w:noProof/>
                <w:webHidden/>
              </w:rPr>
              <w:instrText xml:space="preserve"> PAGEREF _Toc126615322 \h </w:instrText>
            </w:r>
            <w:r w:rsidR="002E45A7">
              <w:rPr>
                <w:noProof/>
                <w:webHidden/>
              </w:rPr>
            </w:r>
            <w:r w:rsidR="002E45A7">
              <w:rPr>
                <w:noProof/>
                <w:webHidden/>
              </w:rPr>
              <w:fldChar w:fldCharType="separate"/>
            </w:r>
            <w:r w:rsidR="002E45A7">
              <w:rPr>
                <w:noProof/>
                <w:webHidden/>
              </w:rPr>
              <w:t>5</w:t>
            </w:r>
            <w:r w:rsidR="002E45A7">
              <w:rPr>
                <w:noProof/>
                <w:webHidden/>
              </w:rPr>
              <w:fldChar w:fldCharType="end"/>
            </w:r>
          </w:hyperlink>
        </w:p>
        <w:p w14:paraId="6EB36F8A" w14:textId="0E0DFB30" w:rsidR="002E45A7" w:rsidRDefault="00725083">
          <w:pPr>
            <w:pStyle w:val="Obsah3"/>
            <w:tabs>
              <w:tab w:val="left" w:pos="1320"/>
              <w:tab w:val="right" w:leader="dot" w:pos="8638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26615323" w:history="1">
            <w:r w:rsidR="002E45A7" w:rsidRPr="00187CA8">
              <w:rPr>
                <w:rStyle w:val="Hypertextovodkaz"/>
                <w:noProof/>
              </w:rPr>
              <w:t>1.5.1</w:t>
            </w:r>
            <w:r w:rsidR="002E45A7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2E45A7" w:rsidRPr="00187CA8">
              <w:rPr>
                <w:rStyle w:val="Hypertextovodkaz"/>
                <w:noProof/>
              </w:rPr>
              <w:t>Předpoklady</w:t>
            </w:r>
            <w:r w:rsidR="002E45A7">
              <w:rPr>
                <w:noProof/>
                <w:webHidden/>
              </w:rPr>
              <w:tab/>
            </w:r>
            <w:r w:rsidR="002E45A7">
              <w:rPr>
                <w:noProof/>
                <w:webHidden/>
              </w:rPr>
              <w:fldChar w:fldCharType="begin"/>
            </w:r>
            <w:r w:rsidR="002E45A7">
              <w:rPr>
                <w:noProof/>
                <w:webHidden/>
              </w:rPr>
              <w:instrText xml:space="preserve"> PAGEREF _Toc126615323 \h </w:instrText>
            </w:r>
            <w:r w:rsidR="002E45A7">
              <w:rPr>
                <w:noProof/>
                <w:webHidden/>
              </w:rPr>
            </w:r>
            <w:r w:rsidR="002E45A7">
              <w:rPr>
                <w:noProof/>
                <w:webHidden/>
              </w:rPr>
              <w:fldChar w:fldCharType="separate"/>
            </w:r>
            <w:r w:rsidR="002E45A7">
              <w:rPr>
                <w:noProof/>
                <w:webHidden/>
              </w:rPr>
              <w:t>5</w:t>
            </w:r>
            <w:r w:rsidR="002E45A7">
              <w:rPr>
                <w:noProof/>
                <w:webHidden/>
              </w:rPr>
              <w:fldChar w:fldCharType="end"/>
            </w:r>
          </w:hyperlink>
        </w:p>
        <w:p w14:paraId="74CAF977" w14:textId="5F89C8D7" w:rsidR="002E45A7" w:rsidRDefault="00725083">
          <w:pPr>
            <w:pStyle w:val="Obsah3"/>
            <w:tabs>
              <w:tab w:val="left" w:pos="1320"/>
              <w:tab w:val="right" w:leader="dot" w:pos="8638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26615324" w:history="1">
            <w:r w:rsidR="002E45A7" w:rsidRPr="00187CA8">
              <w:rPr>
                <w:rStyle w:val="Hypertextovodkaz"/>
                <w:noProof/>
              </w:rPr>
              <w:t>1.5.2</w:t>
            </w:r>
            <w:r w:rsidR="002E45A7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2E45A7" w:rsidRPr="00187CA8">
              <w:rPr>
                <w:rStyle w:val="Hypertextovodkaz"/>
                <w:noProof/>
              </w:rPr>
              <w:t>Rizika</w:t>
            </w:r>
            <w:r w:rsidR="002E45A7">
              <w:rPr>
                <w:noProof/>
                <w:webHidden/>
              </w:rPr>
              <w:tab/>
            </w:r>
            <w:r w:rsidR="002E45A7">
              <w:rPr>
                <w:noProof/>
                <w:webHidden/>
              </w:rPr>
              <w:fldChar w:fldCharType="begin"/>
            </w:r>
            <w:r w:rsidR="002E45A7">
              <w:rPr>
                <w:noProof/>
                <w:webHidden/>
              </w:rPr>
              <w:instrText xml:space="preserve"> PAGEREF _Toc126615324 \h </w:instrText>
            </w:r>
            <w:r w:rsidR="002E45A7">
              <w:rPr>
                <w:noProof/>
                <w:webHidden/>
              </w:rPr>
            </w:r>
            <w:r w:rsidR="002E45A7">
              <w:rPr>
                <w:noProof/>
                <w:webHidden/>
              </w:rPr>
              <w:fldChar w:fldCharType="separate"/>
            </w:r>
            <w:r w:rsidR="002E45A7">
              <w:rPr>
                <w:noProof/>
                <w:webHidden/>
              </w:rPr>
              <w:t>5</w:t>
            </w:r>
            <w:r w:rsidR="002E45A7">
              <w:rPr>
                <w:noProof/>
                <w:webHidden/>
              </w:rPr>
              <w:fldChar w:fldCharType="end"/>
            </w:r>
          </w:hyperlink>
        </w:p>
        <w:p w14:paraId="29D13FA5" w14:textId="5C298501" w:rsidR="002E45A7" w:rsidRDefault="00725083">
          <w:pPr>
            <w:pStyle w:val="Obsah3"/>
            <w:tabs>
              <w:tab w:val="left" w:pos="1320"/>
              <w:tab w:val="right" w:leader="dot" w:pos="8638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26615325" w:history="1">
            <w:r w:rsidR="002E45A7" w:rsidRPr="00187CA8">
              <w:rPr>
                <w:rStyle w:val="Hypertextovodkaz"/>
                <w:noProof/>
              </w:rPr>
              <w:t>1.5.3</w:t>
            </w:r>
            <w:r w:rsidR="002E45A7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2E45A7" w:rsidRPr="00187CA8">
              <w:rPr>
                <w:rStyle w:val="Hypertextovodkaz"/>
                <w:noProof/>
              </w:rPr>
              <w:t>Omezení</w:t>
            </w:r>
            <w:r w:rsidR="002E45A7">
              <w:rPr>
                <w:noProof/>
                <w:webHidden/>
              </w:rPr>
              <w:tab/>
            </w:r>
            <w:r w:rsidR="002E45A7">
              <w:rPr>
                <w:noProof/>
                <w:webHidden/>
              </w:rPr>
              <w:fldChar w:fldCharType="begin"/>
            </w:r>
            <w:r w:rsidR="002E45A7">
              <w:rPr>
                <w:noProof/>
                <w:webHidden/>
              </w:rPr>
              <w:instrText xml:space="preserve"> PAGEREF _Toc126615325 \h </w:instrText>
            </w:r>
            <w:r w:rsidR="002E45A7">
              <w:rPr>
                <w:noProof/>
                <w:webHidden/>
              </w:rPr>
            </w:r>
            <w:r w:rsidR="002E45A7">
              <w:rPr>
                <w:noProof/>
                <w:webHidden/>
              </w:rPr>
              <w:fldChar w:fldCharType="separate"/>
            </w:r>
            <w:r w:rsidR="002E45A7">
              <w:rPr>
                <w:noProof/>
                <w:webHidden/>
              </w:rPr>
              <w:t>6</w:t>
            </w:r>
            <w:r w:rsidR="002E45A7">
              <w:rPr>
                <w:noProof/>
                <w:webHidden/>
              </w:rPr>
              <w:fldChar w:fldCharType="end"/>
            </w:r>
          </w:hyperlink>
        </w:p>
        <w:p w14:paraId="5B8368B1" w14:textId="35E5E94C" w:rsidR="002E45A7" w:rsidRDefault="00725083">
          <w:pPr>
            <w:pStyle w:val="Obsah1"/>
            <w:tabs>
              <w:tab w:val="left" w:pos="440"/>
              <w:tab w:val="right" w:leader="dot" w:pos="8638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126615326" w:history="1">
            <w:r w:rsidR="002E45A7" w:rsidRPr="00187CA8">
              <w:rPr>
                <w:rStyle w:val="Hypertextovodkaz"/>
                <w:rFonts w:ascii="Calibri" w:eastAsia="Times New Roman" w:hAnsi="Calibri" w:cs="Calibri"/>
                <w:b/>
                <w:bCs/>
                <w:noProof/>
              </w:rPr>
              <w:t>2.</w:t>
            </w:r>
            <w:r w:rsidR="002E45A7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2E45A7" w:rsidRPr="00187CA8">
              <w:rPr>
                <w:rStyle w:val="Hypertextovodkaz"/>
                <w:rFonts w:ascii="Calibri" w:eastAsia="Times New Roman" w:hAnsi="Calibri" w:cs="Calibri"/>
                <w:b/>
                <w:bCs/>
                <w:noProof/>
                <w:lang w:eastAsia="cs-CZ"/>
              </w:rPr>
              <w:t>Seznam příloh </w:t>
            </w:r>
            <w:r w:rsidR="002E45A7">
              <w:rPr>
                <w:noProof/>
                <w:webHidden/>
              </w:rPr>
              <w:tab/>
            </w:r>
            <w:r w:rsidR="002E45A7">
              <w:rPr>
                <w:noProof/>
                <w:webHidden/>
              </w:rPr>
              <w:fldChar w:fldCharType="begin"/>
            </w:r>
            <w:r w:rsidR="002E45A7">
              <w:rPr>
                <w:noProof/>
                <w:webHidden/>
              </w:rPr>
              <w:instrText xml:space="preserve"> PAGEREF _Toc126615326 \h </w:instrText>
            </w:r>
            <w:r w:rsidR="002E45A7">
              <w:rPr>
                <w:noProof/>
                <w:webHidden/>
              </w:rPr>
            </w:r>
            <w:r w:rsidR="002E45A7">
              <w:rPr>
                <w:noProof/>
                <w:webHidden/>
              </w:rPr>
              <w:fldChar w:fldCharType="separate"/>
            </w:r>
            <w:r w:rsidR="002E45A7">
              <w:rPr>
                <w:noProof/>
                <w:webHidden/>
              </w:rPr>
              <w:t>6</w:t>
            </w:r>
            <w:r w:rsidR="002E45A7">
              <w:rPr>
                <w:noProof/>
                <w:webHidden/>
              </w:rPr>
              <w:fldChar w:fldCharType="end"/>
            </w:r>
          </w:hyperlink>
        </w:p>
        <w:p w14:paraId="1299C43A" w14:textId="5B5440A4" w:rsidR="007E722D" w:rsidRDefault="000B3E0C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562CB0E" w14:textId="01F9311A" w:rsidR="007E722D" w:rsidRDefault="007E722D" w:rsidP="17366830">
      <w:pPr>
        <w:spacing w:after="200" w:line="276" w:lineRule="auto"/>
        <w:rPr>
          <w:b/>
          <w:bCs/>
        </w:rPr>
      </w:pPr>
    </w:p>
    <w:p w14:paraId="34CE0A41" w14:textId="77777777" w:rsidR="007E722D" w:rsidRDefault="007E722D">
      <w:pPr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62EBF3C5" w14:textId="77777777" w:rsidR="007E722D" w:rsidRDefault="007E722D">
      <w:pPr>
        <w:spacing w:after="200" w:line="276" w:lineRule="auto"/>
        <w:rPr>
          <w:b/>
          <w:bCs/>
        </w:rPr>
      </w:pPr>
    </w:p>
    <w:p w14:paraId="609C7548" w14:textId="77777777" w:rsidR="007E722D" w:rsidRDefault="000B3E0C">
      <w:pPr>
        <w:pStyle w:val="Nadpis1"/>
      </w:pPr>
      <w:bookmarkStart w:id="0" w:name="_Toc126615309"/>
      <w:r>
        <w:t>Zadání požadavku RFC</w:t>
      </w:r>
      <w:bookmarkEnd w:id="0"/>
    </w:p>
    <w:p w14:paraId="3FE55D0D" w14:textId="77777777" w:rsidR="007E722D" w:rsidRDefault="000B3E0C">
      <w:pPr>
        <w:pStyle w:val="Nadpis22"/>
        <w:rPr>
          <w:rFonts w:hint="eastAsia"/>
        </w:rPr>
      </w:pPr>
      <w:bookmarkStart w:id="1" w:name="_Toc126615310"/>
      <w:r>
        <w:t>Cíle požadavku</w:t>
      </w:r>
      <w:bookmarkEnd w:id="1"/>
    </w:p>
    <w:p w14:paraId="734F3D8D" w14:textId="77777777" w:rsidR="007E722D" w:rsidRDefault="000B3E0C">
      <w:pPr>
        <w:jc w:val="both"/>
        <w:rPr>
          <w:rFonts w:ascii="Calibri" w:eastAsia="Times New Roman" w:hAnsi="Calibri" w:cs="Calibri"/>
          <w:lang w:eastAsia="cs-CZ"/>
        </w:rPr>
      </w:pPr>
      <w:r>
        <w:t xml:space="preserve">Předmětem požadavku je rozšíření modulu kontrol ISND ve vztahu k následným kontrolám na místě (KNM) u příspěvku na zmírnění dopadů kůrovcové kalamity v lesích (program L) zaměřeným na splnění povinnosti zalesnit holiny vzniklé těžbami, na něž byl uvedený příspěvek čerpán. Vlastní terénní část KNM bude prováděna mimo ISND (pravděpodobně v </w:t>
      </w:r>
      <w:proofErr w:type="spellStart"/>
      <w:r>
        <w:t>AgriGIS</w:t>
      </w:r>
      <w:proofErr w:type="spellEnd"/>
      <w:r>
        <w:t xml:space="preserve">), modul kontrol ISND má umožnit výběr porostních skupin ke KNM (včetně přenosu výběru do </w:t>
      </w:r>
      <w:proofErr w:type="spellStart"/>
      <w:r>
        <w:t>AgriGIS</w:t>
      </w:r>
      <w:proofErr w:type="spellEnd"/>
      <w:r>
        <w:t>) a po provedení terénní části kontroly má modul kontrol ISND umožnit převzít výsledky terénní části KNM k archivaci či dalšímu řešení případného negativního kontrolního zjištění.</w:t>
      </w:r>
    </w:p>
    <w:p w14:paraId="25223CD1" w14:textId="77777777" w:rsidR="007E722D" w:rsidRDefault="000B3E0C">
      <w:pPr>
        <w:jc w:val="both"/>
      </w:pPr>
      <w:r>
        <w:t>Úpravou modulu kontrol ISND bude vytvořeno odpovídající prostředí pro plánování terénních KNM, pro převzetí/zpracování výsledků KNM v </w:t>
      </w:r>
      <w:proofErr w:type="spellStart"/>
      <w:r>
        <w:t>AgriGIS</w:t>
      </w:r>
      <w:proofErr w:type="spellEnd"/>
      <w:r>
        <w:t xml:space="preserve"> a pro úpravu žádostí na základě výsledků KNM.</w:t>
      </w:r>
    </w:p>
    <w:p w14:paraId="6D98A12B" w14:textId="77777777" w:rsidR="007E722D" w:rsidRDefault="007E722D">
      <w:pPr>
        <w:jc w:val="both"/>
        <w:rPr>
          <w:rFonts w:ascii="Calibri" w:eastAsia="Times New Roman" w:hAnsi="Calibri" w:cs="Calibri"/>
          <w:lang w:eastAsia="cs-CZ"/>
        </w:rPr>
      </w:pPr>
    </w:p>
    <w:p w14:paraId="104C697F" w14:textId="77777777" w:rsidR="007E722D" w:rsidRDefault="000B3E0C">
      <w:pPr>
        <w:pStyle w:val="Nadpis22"/>
        <w:rPr>
          <w:rFonts w:hint="eastAsia"/>
        </w:rPr>
      </w:pPr>
      <w:bookmarkStart w:id="2" w:name="_Toc126615311"/>
      <w:r>
        <w:lastRenderedPageBreak/>
        <w:t>Popis současného stavu AS-IS</w:t>
      </w:r>
      <w:bookmarkEnd w:id="2"/>
      <w:r>
        <w:t> </w:t>
      </w:r>
    </w:p>
    <w:p w14:paraId="29CF8A1F" w14:textId="77777777" w:rsidR="007E722D" w:rsidRDefault="000B3E0C">
      <w:pPr>
        <w:pStyle w:val="Nadpis32"/>
        <w:rPr>
          <w:rFonts w:hint="eastAsia"/>
        </w:rPr>
      </w:pPr>
      <w:bookmarkStart w:id="3" w:name="_Toc126615312"/>
      <w:r>
        <w:t>Popis AS-IS stavu</w:t>
      </w:r>
      <w:bookmarkEnd w:id="3"/>
      <w:r>
        <w:t> </w:t>
      </w:r>
    </w:p>
    <w:p w14:paraId="0809675B" w14:textId="77777777" w:rsidR="007E722D" w:rsidRDefault="000B3E0C">
      <w:pPr>
        <w:pStyle w:val="Nadpis32"/>
        <w:rPr>
          <w:rFonts w:hint="eastAsia"/>
        </w:rPr>
      </w:pPr>
      <w:bookmarkStart w:id="4" w:name="_Toc126615313"/>
      <w:r>
        <w:t>Procesní architektura AS-IS</w:t>
      </w:r>
      <w:bookmarkEnd w:id="4"/>
      <w:r>
        <w:t> </w:t>
      </w:r>
    </w:p>
    <w:p w14:paraId="07835FCB" w14:textId="77777777" w:rsidR="007E722D" w:rsidRDefault="000B3E0C">
      <w:pPr>
        <w:pStyle w:val="Nadpis32"/>
        <w:rPr>
          <w:rFonts w:hint="eastAsia"/>
        </w:rPr>
      </w:pPr>
      <w:bookmarkStart w:id="5" w:name="_Toc126615314"/>
      <w:r>
        <w:t>IT architektura, komponenty, data, infrastruktura a integrace AS-IS</w:t>
      </w:r>
      <w:bookmarkEnd w:id="5"/>
      <w:r>
        <w:t> </w:t>
      </w:r>
    </w:p>
    <w:p w14:paraId="48BBBF4C" w14:textId="77777777" w:rsidR="007E722D" w:rsidRDefault="000B3E0C">
      <w:pPr>
        <w:pStyle w:val="Nadpis22"/>
        <w:rPr>
          <w:rFonts w:hint="eastAsia"/>
        </w:rPr>
      </w:pPr>
      <w:bookmarkStart w:id="6" w:name="_Toc126615315"/>
      <w:r>
        <w:t>Popis cílového stavu TO-BE</w:t>
      </w:r>
      <w:bookmarkEnd w:id="6"/>
      <w:r>
        <w:t> </w:t>
      </w:r>
    </w:p>
    <w:p w14:paraId="43CC0144" w14:textId="77777777" w:rsidR="007E722D" w:rsidRDefault="000B3E0C">
      <w:pPr>
        <w:pStyle w:val="Nadpis32"/>
        <w:rPr>
          <w:rFonts w:hint="eastAsia"/>
        </w:rPr>
      </w:pPr>
      <w:bookmarkStart w:id="7" w:name="_Toc126615316"/>
      <w:r>
        <w:t>Popis TO-BE stavu</w:t>
      </w:r>
      <w:bookmarkEnd w:id="7"/>
    </w:p>
    <w:p w14:paraId="66C97AF8" w14:textId="77777777" w:rsidR="007E722D" w:rsidRDefault="000B3E0C">
      <w:r>
        <w:t>Úprava je potřebná kvůli následným kontrolám finančního příspěvku na zmírnění dopadů kůrovcové kalamity v lesích (všechny fáze a podprogramy s výjimkou podprogramu Lp.2021), které budou probíhat od roku 2023 min. do roku 2026. Úprava nejprve vyžaduje zavedení využitelnosti modulu kontrol ISND i pro žádosti o příspěvek z první fáze (L.2019).</w:t>
      </w:r>
    </w:p>
    <w:p w14:paraId="7FF54B1E" w14:textId="77777777" w:rsidR="007E722D" w:rsidRDefault="000B3E0C">
      <w:r>
        <w:t xml:space="preserve">Pro potřeby plánování terénních KNM a pro příjem jejich výsledků (včetně následné úpravy žádosti, zejm. v podobě odnětí části příspěvku v případě nesplnění podmínky uvedené v rozhodnutí) je třeba pro žádosti o příspěvek L (s výjimkou Lp.2021) rozšířit rozsah modulu kontrol o novou záložku „Kontrola zalesnění“. Tuto kontrolu má být možné založit společně s kontrolou způsobilosti či s kontrolou dokladů, ale i samostatně (bez výběru porostních skupin ke kontrole způsobilosti i bez výběru dokladů k administrativní kontrole). Při odesílání dat z modulu kontrol (ve stavu kontroly „přidělená“) do </w:t>
      </w:r>
      <w:proofErr w:type="spellStart"/>
      <w:r>
        <w:t>AgriGIS</w:t>
      </w:r>
      <w:proofErr w:type="spellEnd"/>
      <w:r>
        <w:t xml:space="preserve"> má dojít k opatření kontroly vhodným rozlišujícím příznakem (v přehledu kontrol i v detailu kontroly) a po načtení dat do modulu kontrol z </w:t>
      </w:r>
      <w:proofErr w:type="spellStart"/>
      <w:r>
        <w:t>AgriGIS</w:t>
      </w:r>
      <w:proofErr w:type="spellEnd"/>
      <w:r>
        <w:t xml:space="preserve"> má dojít k odblokování možnosti změny stavu kontroly z „přidělená“ na „provedená“.</w:t>
      </w:r>
    </w:p>
    <w:p w14:paraId="5C3E295B" w14:textId="77777777" w:rsidR="007E722D" w:rsidRDefault="58EF1504">
      <w:r>
        <w:t xml:space="preserve">Porostní skupiny budou ke kontrole zalesnění holin vybírány plánovačem kontrol řízeným výběrem (na základě údajů o vytěžení jehličnaté zásoby porostní skupiny a údajů z dálkového průzkumu Země; tato analýza je prováděna mimo ISND). Pro takto vybranou porostní skupinu se mají zobrazovat některé charakteristiky získané z žádosti či dat LHPO. Přenos výběru porostních skupin z modulu kontrol ISND do </w:t>
      </w:r>
      <w:proofErr w:type="spellStart"/>
      <w:r>
        <w:t>AgriGIS</w:t>
      </w:r>
      <w:proofErr w:type="spellEnd"/>
      <w:r>
        <w:t xml:space="preserve"> bude proveden formou exportu do DB souboru nebo databázového systému. Obdobným způsobem bude řešen přenos výsledků terénních KNM zpět do ISND. Specifikace přenášených položek je uvedena v příloze.</w:t>
      </w:r>
    </w:p>
    <w:p w14:paraId="2946DB82" w14:textId="144F83D9" w:rsidR="007E722D" w:rsidRDefault="00725083">
      <w:bookmarkStart w:id="8" w:name="undefined"/>
      <w:bookmarkEnd w:id="8"/>
      <w:r>
        <w:pict w14:anchorId="10AEA0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proofErr w:type="spellStart"/>
      <w:r>
        <w:t>xxx</w:t>
      </w:r>
      <w:proofErr w:type="spellEnd"/>
    </w:p>
    <w:p w14:paraId="1C941FBB" w14:textId="77777777" w:rsidR="007E722D" w:rsidRDefault="58EF1504">
      <w:r>
        <w:t xml:space="preserve">Součástí výsledků KNM jsou také podkladová data, která </w:t>
      </w:r>
      <w:proofErr w:type="gramStart"/>
      <w:r>
        <w:t>vytváří</w:t>
      </w:r>
      <w:proofErr w:type="gramEnd"/>
      <w:r>
        <w:t xml:space="preserve"> </w:t>
      </w:r>
      <w:proofErr w:type="spellStart"/>
      <w:r>
        <w:t>AgriGIS</w:t>
      </w:r>
      <w:proofErr w:type="spellEnd"/>
      <w:r>
        <w:t xml:space="preserve"> – jedná se o grafické zákresy porostních skupin v předdefinované mapové kompozici ve formátu PDF. Do ISND jsou přenesena v rámci přenosu výsledků terénní KNM (ukázka v příloze).</w:t>
      </w:r>
    </w:p>
    <w:p w14:paraId="5997CC1D" w14:textId="3A64EF2B" w:rsidR="007E722D" w:rsidRDefault="00725083">
      <w:r>
        <w:pict w14:anchorId="59F00CA5">
          <v:shape id="_x0000_s1027" type="#_x0000_t75" style="position:absolute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proofErr w:type="spellStart"/>
      <w:r>
        <w:t>xxx</w:t>
      </w:r>
      <w:proofErr w:type="spellEnd"/>
    </w:p>
    <w:p w14:paraId="710990F8" w14:textId="77777777" w:rsidR="007E722D" w:rsidRDefault="000B3E0C">
      <w:r>
        <w:t>Pro porostní skupinu vybranou ke kontrole mají být na požadované záložce dostupné údaje:</w:t>
      </w:r>
    </w:p>
    <w:p w14:paraId="01C5846B" w14:textId="77777777" w:rsidR="007E722D" w:rsidRDefault="000B3E0C" w:rsidP="000B3E0C">
      <w:pPr>
        <w:pStyle w:val="Odstavecseseznamem"/>
        <w:numPr>
          <w:ilvl w:val="0"/>
          <w:numId w:val="11"/>
        </w:numPr>
      </w:pPr>
      <w:r>
        <w:t>identifikace porostní skupiny ze žádosti: kód LHC, rok počátku platnosti LHPO, vlastní označení PSK</w:t>
      </w:r>
    </w:p>
    <w:p w14:paraId="0EF05745" w14:textId="77777777" w:rsidR="007E722D" w:rsidRDefault="000B3E0C" w:rsidP="000B3E0C">
      <w:pPr>
        <w:pStyle w:val="Odstavecseseznamem"/>
        <w:numPr>
          <w:ilvl w:val="0"/>
          <w:numId w:val="11"/>
        </w:numPr>
      </w:pPr>
      <w:r>
        <w:t>charakteristiky porostní skupiny: výměra PSK, katastrální území, SLT odvozený od lesního typu</w:t>
      </w:r>
    </w:p>
    <w:p w14:paraId="72C31675" w14:textId="77777777" w:rsidR="007E722D" w:rsidRDefault="000B3E0C" w:rsidP="000B3E0C">
      <w:pPr>
        <w:pStyle w:val="Odstavecseseznamem"/>
        <w:numPr>
          <w:ilvl w:val="0"/>
          <w:numId w:val="11"/>
        </w:numPr>
      </w:pPr>
      <w:r>
        <w:t>údaje odvozené ze žádosti či DPZ: dotační období, ve kterém došlo k vytěžení jehličnaté zásoby podle LHPO (pro stanovení lhůty pro zalesnění holiny), podíl jehličnaté zásoby na celkové zásobě, míra vytěžení jehličnaté zásoby podle LHPO, plocha k zalesnění podle DPZ</w:t>
      </w:r>
    </w:p>
    <w:p w14:paraId="77B1ADF9" w14:textId="77777777" w:rsidR="007E722D" w:rsidRDefault="000B3E0C">
      <w:r>
        <w:t>Po provedení terénní KNM mimo modul kontrol ISND má být pro porostní skupiny vybrané ke kontrole do modulu ISND importován tento rozsah informací z terénní KNM:</w:t>
      </w:r>
    </w:p>
    <w:p w14:paraId="5B4624CC" w14:textId="77777777" w:rsidR="007E722D" w:rsidRDefault="000B3E0C" w:rsidP="000B3E0C">
      <w:pPr>
        <w:pStyle w:val="Odstavecseseznamem"/>
        <w:numPr>
          <w:ilvl w:val="0"/>
          <w:numId w:val="12"/>
        </w:numPr>
      </w:pPr>
      <w:r>
        <w:lastRenderedPageBreak/>
        <w:t>údaje z lesní hospodářské evidence příjemce příspěvku: údaj o době provedení obnovy</w:t>
      </w:r>
    </w:p>
    <w:p w14:paraId="02130AEB" w14:textId="77777777" w:rsidR="007E722D" w:rsidRDefault="000B3E0C" w:rsidP="000B3E0C">
      <w:pPr>
        <w:pStyle w:val="Odstavecseseznamem"/>
        <w:numPr>
          <w:ilvl w:val="0"/>
          <w:numId w:val="12"/>
        </w:numPr>
      </w:pPr>
      <w:r>
        <w:t>zjištěná plocha obnovy</w:t>
      </w:r>
    </w:p>
    <w:p w14:paraId="094DDCBB" w14:textId="77777777" w:rsidR="007E722D" w:rsidRDefault="000B3E0C" w:rsidP="000B3E0C">
      <w:pPr>
        <w:pStyle w:val="Odstavecseseznamem"/>
        <w:numPr>
          <w:ilvl w:val="1"/>
          <w:numId w:val="12"/>
        </w:numPr>
      </w:pPr>
      <w:r>
        <w:t>Obnova stanovištně vhodnými dřevinami – zastoupení dřevin (ANO/NE)</w:t>
      </w:r>
    </w:p>
    <w:p w14:paraId="72EB5B37" w14:textId="77777777" w:rsidR="007E722D" w:rsidRDefault="000B3E0C" w:rsidP="000B3E0C">
      <w:pPr>
        <w:pStyle w:val="Odstavecseseznamem"/>
        <w:numPr>
          <w:ilvl w:val="1"/>
          <w:numId w:val="12"/>
        </w:numPr>
      </w:pPr>
      <w:r>
        <w:t>Dodržení minimálního počtu životaschopných jedinců na obnovené ploše (ANO/NE)</w:t>
      </w:r>
    </w:p>
    <w:p w14:paraId="3BB25967" w14:textId="77777777" w:rsidR="007E722D" w:rsidRDefault="000B3E0C" w:rsidP="000B3E0C">
      <w:pPr>
        <w:pStyle w:val="Odstavecseseznamem"/>
        <w:numPr>
          <w:ilvl w:val="1"/>
          <w:numId w:val="12"/>
        </w:numPr>
      </w:pPr>
      <w:r>
        <w:t>Rovnoměrné rozmístění životaschopných jedinců na ploše (ANO/NE)</w:t>
      </w:r>
    </w:p>
    <w:p w14:paraId="6F81E5F1" w14:textId="77777777" w:rsidR="007E722D" w:rsidRDefault="000B3E0C" w:rsidP="000B3E0C">
      <w:pPr>
        <w:pStyle w:val="Odstavecseseznamem"/>
        <w:numPr>
          <w:ilvl w:val="1"/>
          <w:numId w:val="12"/>
        </w:numPr>
      </w:pPr>
      <w:r>
        <w:t>Dodržení lhůty zalesnění (ANO/NE)</w:t>
      </w:r>
    </w:p>
    <w:p w14:paraId="1D2D08BB" w14:textId="77777777" w:rsidR="007E722D" w:rsidRDefault="000B3E0C" w:rsidP="000B3E0C">
      <w:pPr>
        <w:pStyle w:val="Odstavecseseznamem"/>
        <w:numPr>
          <w:ilvl w:val="0"/>
          <w:numId w:val="12"/>
        </w:numPr>
      </w:pPr>
      <w:r>
        <w:t>odkaz na PDF soubor s podrobnostmi (vlastní PDF soubor má být z </w:t>
      </w:r>
      <w:proofErr w:type="spellStart"/>
      <w:r>
        <w:t>AgriGIS</w:t>
      </w:r>
      <w:proofErr w:type="spellEnd"/>
      <w:r>
        <w:t xml:space="preserve"> importován na záložku „Dokumenty“)</w:t>
      </w:r>
    </w:p>
    <w:p w14:paraId="6640B89B" w14:textId="77777777" w:rsidR="007E722D" w:rsidRDefault="000B3E0C">
      <w:r>
        <w:t xml:space="preserve">Přenos údajů mezi ISND a </w:t>
      </w:r>
      <w:proofErr w:type="spellStart"/>
      <w:r>
        <w:t>AgriGIS</w:t>
      </w:r>
      <w:proofErr w:type="spellEnd"/>
      <w:r>
        <w:t xml:space="preserve"> vyžaduje zavedení webových služeb pro obousměrnou komunikaci. Ze strany ISND budou předávána data pro kontrolu službou do GIS a dále bude připravena na straně ISND služba pro příjem výsledku kontroly z GIS včetně přenosu PDF souboru s podrobnostmi. Komunikaci směřovat standardně přes </w:t>
      </w:r>
      <w:proofErr w:type="spellStart"/>
      <w:r>
        <w:t>AgriBus</w:t>
      </w:r>
      <w:proofErr w:type="spellEnd"/>
      <w:r>
        <w:t>, pro PDF soubor využít souborové služby.</w:t>
      </w:r>
    </w:p>
    <w:p w14:paraId="110FFD37" w14:textId="77777777" w:rsidR="007E722D" w:rsidRDefault="007E722D">
      <w:pPr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1766DFD" w14:textId="77777777" w:rsidR="007E722D" w:rsidRDefault="000B3E0C">
      <w:pPr>
        <w:pStyle w:val="Nadpis32"/>
        <w:rPr>
          <w:rFonts w:hint="eastAsia"/>
        </w:rPr>
      </w:pPr>
      <w:bookmarkStart w:id="9" w:name="_Toc126615317"/>
      <w:r>
        <w:t>Procesní architektura TO-BE</w:t>
      </w:r>
      <w:bookmarkEnd w:id="9"/>
      <w:r>
        <w:t> </w:t>
      </w:r>
    </w:p>
    <w:p w14:paraId="64BC6814" w14:textId="77777777" w:rsidR="007E722D" w:rsidRDefault="000B3E0C">
      <w:pPr>
        <w:pStyle w:val="Nadpis32"/>
        <w:numPr>
          <w:ilvl w:val="3"/>
          <w:numId w:val="6"/>
        </w:numPr>
        <w:rPr>
          <w:rFonts w:hint="eastAsia"/>
        </w:rPr>
      </w:pPr>
      <w:bookmarkStart w:id="10" w:name="_Toc126615318"/>
      <w:r w:rsidRPr="17366830">
        <w:rPr>
          <w:rFonts w:eastAsia="Times New Roman"/>
        </w:rPr>
        <w:t>Business požadavky na řešení TO-BE</w:t>
      </w:r>
      <w:bookmarkEnd w:id="10"/>
      <w:r w:rsidRPr="17366830">
        <w:rPr>
          <w:rFonts w:eastAsia="Times New Roman"/>
        </w:rPr>
        <w:t> </w:t>
      </w:r>
    </w:p>
    <w:p w14:paraId="6B699379" w14:textId="77777777" w:rsidR="007E722D" w:rsidRDefault="007E722D">
      <w:pPr>
        <w:jc w:val="both"/>
        <w:rPr>
          <w:rFonts w:ascii="Calibri" w:eastAsia="Times New Roman" w:hAnsi="Calibri" w:cs="Calibri"/>
        </w:rPr>
      </w:pPr>
    </w:p>
    <w:p w14:paraId="43B4B487" w14:textId="77777777" w:rsidR="007E722D" w:rsidRDefault="000B3E0C">
      <w:pPr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" w:eastAsia="Times New Roman" w:hAnsi="Calibri" w:cs="Calibri"/>
          <w:lang w:eastAsia="cs-CZ"/>
        </w:rPr>
        <w:t>Tabulka níže zachycuje seznam business požadavků</w:t>
      </w:r>
      <w:r>
        <w:t xml:space="preserve"> </w:t>
      </w:r>
      <w:r>
        <w:rPr>
          <w:rFonts w:ascii="Calibri" w:eastAsia="Times New Roman" w:hAnsi="Calibri" w:cs="Calibri"/>
          <w:lang w:eastAsia="cs-CZ"/>
        </w:rPr>
        <w:t xml:space="preserve">s expertním odhadem pracnosti na realizaci: </w:t>
      </w:r>
    </w:p>
    <w:p w14:paraId="662D4C21" w14:textId="77777777" w:rsidR="007E722D" w:rsidRDefault="000B3E0C">
      <w:pPr>
        <w:jc w:val="center"/>
        <w:rPr>
          <w:rFonts w:ascii="Calibri Light" w:eastAsia="Times New Roman" w:hAnsi="Calibri Light" w:cs="Calibri Light"/>
          <w:i/>
          <w:iCs/>
          <w:color w:val="44546A"/>
          <w:sz w:val="24"/>
          <w:szCs w:val="24"/>
        </w:rPr>
      </w:pPr>
      <w:r>
        <w:rPr>
          <w:rFonts w:ascii="Calibri" w:eastAsia="Times New Roman" w:hAnsi="Calibri" w:cs="Calibri"/>
          <w:i/>
          <w:iCs/>
          <w:color w:val="44546A"/>
          <w:sz w:val="18"/>
          <w:szCs w:val="18"/>
          <w:lang w:eastAsia="cs-CZ"/>
        </w:rPr>
        <w:t xml:space="preserve">Tabulka </w:t>
      </w:r>
      <w:r>
        <w:rPr>
          <w:rFonts w:ascii="Calibri" w:eastAsia="Times New Roman" w:hAnsi="Calibri" w:cs="Calibri"/>
          <w:i/>
          <w:iCs/>
          <w:color w:val="000000"/>
          <w:sz w:val="18"/>
          <w:szCs w:val="18"/>
          <w:shd w:val="clear" w:color="auto" w:fill="E1E3E6"/>
          <w:lang w:eastAsia="cs-CZ"/>
        </w:rPr>
        <w:t>1</w:t>
      </w:r>
      <w:r>
        <w:rPr>
          <w:rFonts w:ascii="Calibri" w:eastAsia="Times New Roman" w:hAnsi="Calibri" w:cs="Calibri"/>
          <w:i/>
          <w:iCs/>
          <w:color w:val="44546A"/>
          <w:sz w:val="18"/>
          <w:szCs w:val="18"/>
          <w:lang w:eastAsia="cs-CZ"/>
        </w:rPr>
        <w:t xml:space="preserve"> Seznam business požadavků </w:t>
      </w:r>
    </w:p>
    <w:tbl>
      <w:tblPr>
        <w:tblW w:w="8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1748"/>
        <w:gridCol w:w="2908"/>
        <w:gridCol w:w="1085"/>
        <w:gridCol w:w="1173"/>
        <w:gridCol w:w="987"/>
      </w:tblGrid>
      <w:tr w:rsidR="007E722D" w14:paraId="1706AF4A" w14:textId="77777777">
        <w:trPr>
          <w:trHeight w:val="292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AD6D3B2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ID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E9586E2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Název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66EC73D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Popis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5F886C6B" w14:textId="77777777" w:rsidR="007E722D" w:rsidRDefault="000B3E0C">
            <w:pPr>
              <w:rPr>
                <w:rFonts w:ascii="Calibri" w:eastAsia="Times New Roman" w:hAnsi="Calibri" w:cs="Calibri"/>
                <w:b/>
                <w:bCs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Akceptační  kritérium</w:t>
            </w:r>
            <w:proofErr w:type="gramEnd"/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9A4CF3E" w14:textId="77777777" w:rsidR="007E722D" w:rsidRDefault="000B3E0C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ID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Ticketovací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systém)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A76F723" w14:textId="77777777" w:rsidR="007E722D" w:rsidRDefault="000B3E0C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HL Odhad pracnosti v MD </w:t>
            </w:r>
          </w:p>
        </w:tc>
      </w:tr>
      <w:tr w:rsidR="007E722D" w14:paraId="3FE9F23F" w14:textId="77777777">
        <w:trPr>
          <w:trHeight w:val="292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2F646" w14:textId="77777777" w:rsidR="007E722D" w:rsidRDefault="007E722D"/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E6F91" w14:textId="77777777" w:rsidR="007E722D" w:rsidRDefault="007E722D"/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DCEAD" w14:textId="77777777" w:rsidR="007E722D" w:rsidRDefault="007E722D"/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E253" w14:textId="77777777" w:rsidR="007E722D" w:rsidRDefault="007E722D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523C" w14:textId="77777777" w:rsidR="007E722D" w:rsidRDefault="007E722D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56223" w14:textId="77777777" w:rsidR="007E722D" w:rsidRDefault="007E722D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7E722D" w14:paraId="2AE5A731" w14:textId="77777777">
        <w:trPr>
          <w:trHeight w:val="292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473E8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D69FC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02A59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7A01" w14:textId="77777777" w:rsidR="007E722D" w:rsidRDefault="007E722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CB0F" w14:textId="77777777" w:rsidR="007E722D" w:rsidRDefault="007E722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BAF0D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7E722D" w14:paraId="130C6ADF" w14:textId="77777777">
        <w:trPr>
          <w:trHeight w:val="292"/>
        </w:trPr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717C8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A23A7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36B0D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9315" w14:textId="77777777" w:rsidR="007E722D" w:rsidRDefault="007E722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F28F" w14:textId="77777777" w:rsidR="007E722D" w:rsidRDefault="007E722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A3EC8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14:paraId="129C278E" w14:textId="77777777" w:rsidR="007E722D" w:rsidRDefault="000B3E0C">
      <w:pPr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" w:eastAsia="Times New Roman" w:hAnsi="Calibri" w:cs="Calibri"/>
          <w:lang w:eastAsia="cs-CZ"/>
        </w:rPr>
        <w:t> </w:t>
      </w:r>
    </w:p>
    <w:p w14:paraId="7F778A22" w14:textId="77777777" w:rsidR="007E722D" w:rsidRDefault="000B3E0C">
      <w:pPr>
        <w:pStyle w:val="Nadpis4"/>
        <w:numPr>
          <w:ilvl w:val="3"/>
          <w:numId w:val="6"/>
        </w:numPr>
        <w:rPr>
          <w:rFonts w:eastAsia="Times New Roman"/>
        </w:rPr>
      </w:pPr>
      <w:r>
        <w:t xml:space="preserve">Klíčové skupiny /zainteresované </w:t>
      </w:r>
      <w:r w:rsidRPr="17366830">
        <w:rPr>
          <w:rFonts w:eastAsia="Times New Roman"/>
        </w:rPr>
        <w:t>strany TO-BE </w:t>
      </w:r>
    </w:p>
    <w:p w14:paraId="0B8D66A3" w14:textId="77777777" w:rsidR="007E722D" w:rsidRDefault="000B3E0C">
      <w:pPr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" w:eastAsia="Times New Roman" w:hAnsi="Calibri" w:cs="Calibri"/>
          <w:lang w:eastAsia="cs-CZ"/>
        </w:rPr>
        <w:t>Tabulka níže zachycuje seznam uživatelských skupin: </w:t>
      </w:r>
    </w:p>
    <w:p w14:paraId="04503608" w14:textId="77777777" w:rsidR="007E722D" w:rsidRDefault="000B3E0C">
      <w:pPr>
        <w:jc w:val="center"/>
        <w:rPr>
          <w:rFonts w:ascii="Calibri Light" w:eastAsia="Times New Roman" w:hAnsi="Calibri Light" w:cs="Calibri Light"/>
          <w:i/>
          <w:iCs/>
          <w:color w:val="44546A"/>
          <w:sz w:val="24"/>
          <w:szCs w:val="24"/>
        </w:rPr>
      </w:pPr>
      <w:r>
        <w:rPr>
          <w:rFonts w:ascii="Calibri" w:eastAsia="Times New Roman" w:hAnsi="Calibri" w:cs="Calibri"/>
          <w:i/>
          <w:iCs/>
          <w:color w:val="44546A"/>
          <w:sz w:val="18"/>
          <w:szCs w:val="18"/>
          <w:lang w:eastAsia="cs-CZ"/>
        </w:rPr>
        <w:t xml:space="preserve">Tabulka </w:t>
      </w:r>
      <w:r>
        <w:rPr>
          <w:rFonts w:ascii="Calibri" w:eastAsia="Times New Roman" w:hAnsi="Calibri" w:cs="Calibri"/>
          <w:i/>
          <w:iCs/>
          <w:color w:val="000000"/>
          <w:sz w:val="18"/>
          <w:szCs w:val="18"/>
          <w:shd w:val="clear" w:color="auto" w:fill="E1E3E6"/>
          <w:lang w:eastAsia="cs-CZ"/>
        </w:rPr>
        <w:t>2</w:t>
      </w:r>
      <w:r>
        <w:rPr>
          <w:rFonts w:ascii="Calibri" w:eastAsia="Times New Roman" w:hAnsi="Calibri" w:cs="Calibri"/>
          <w:i/>
          <w:iCs/>
          <w:color w:val="44546A"/>
          <w:sz w:val="18"/>
          <w:szCs w:val="18"/>
          <w:lang w:eastAsia="cs-CZ"/>
        </w:rPr>
        <w:t xml:space="preserve"> Seznam uživatelských skupin 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913"/>
        <w:gridCol w:w="3853"/>
      </w:tblGrid>
      <w:tr w:rsidR="007E722D" w14:paraId="23C12DD1" w14:textId="77777777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C1B391A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ID/zkratka skupiny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7A80F47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Charakteristika skupiny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81BAE57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Popis činností skupiny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7E722D" w14:paraId="6DFB9E20" w14:textId="77777777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F9E56" w14:textId="77777777" w:rsidR="007E722D" w:rsidRDefault="007E7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871BC" w14:textId="77777777" w:rsidR="007E722D" w:rsidRDefault="007E722D"/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A5D23" w14:textId="77777777" w:rsidR="007E722D" w:rsidRDefault="007E722D"/>
        </w:tc>
      </w:tr>
      <w:tr w:rsidR="007E722D" w14:paraId="33D48E78" w14:textId="77777777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0C8A6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DD213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A3204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7E722D" w14:paraId="6D0C3E6F" w14:textId="77777777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1D07C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D8D14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86566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14:paraId="1721E545" w14:textId="77777777" w:rsidR="007E722D" w:rsidRDefault="000B3E0C">
      <w:pPr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" w:eastAsia="Times New Roman" w:hAnsi="Calibri" w:cs="Calibri"/>
          <w:lang w:eastAsia="cs-CZ"/>
        </w:rPr>
        <w:t> </w:t>
      </w:r>
    </w:p>
    <w:p w14:paraId="74D988DD" w14:textId="77777777" w:rsidR="007E722D" w:rsidRDefault="000B3E0C">
      <w:pPr>
        <w:pStyle w:val="Nadpis32"/>
        <w:rPr>
          <w:rFonts w:hint="eastAsia"/>
        </w:rPr>
      </w:pPr>
      <w:bookmarkStart w:id="11" w:name="_Toc126615319"/>
      <w:r>
        <w:t>Požadavky na vlastnosti</w:t>
      </w:r>
      <w:bookmarkEnd w:id="11"/>
    </w:p>
    <w:p w14:paraId="59753157" w14:textId="77777777" w:rsidR="007E722D" w:rsidRDefault="000B3E0C">
      <w:pPr>
        <w:jc w:val="both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lang w:eastAsia="cs-CZ"/>
        </w:rPr>
        <w:t>Tabulka níže zachycuje seznam nefunkčních požadavků: </w:t>
      </w:r>
    </w:p>
    <w:p w14:paraId="111CE2E5" w14:textId="77777777" w:rsidR="007E722D" w:rsidRDefault="000B3E0C">
      <w:pPr>
        <w:jc w:val="center"/>
        <w:rPr>
          <w:rFonts w:ascii="Segoe UI" w:eastAsia="Times New Roman" w:hAnsi="Segoe UI" w:cs="Segoe UI"/>
          <w:i/>
          <w:iCs/>
          <w:sz w:val="18"/>
          <w:szCs w:val="18"/>
        </w:rPr>
      </w:pPr>
      <w:r>
        <w:rPr>
          <w:rFonts w:ascii="Calibri" w:eastAsia="Times New Roman" w:hAnsi="Calibri" w:cs="Calibri"/>
          <w:i/>
          <w:iCs/>
          <w:sz w:val="18"/>
          <w:szCs w:val="18"/>
          <w:lang w:eastAsia="cs-CZ"/>
        </w:rPr>
        <w:t xml:space="preserve">Tabulka </w:t>
      </w:r>
      <w:r>
        <w:rPr>
          <w:rFonts w:ascii="Calibri" w:eastAsia="Times New Roman" w:hAnsi="Calibri" w:cs="Calibri"/>
          <w:i/>
          <w:iCs/>
          <w:color w:val="000000"/>
          <w:sz w:val="18"/>
          <w:szCs w:val="18"/>
          <w:shd w:val="clear" w:color="auto" w:fill="E1E3E6"/>
          <w:lang w:eastAsia="cs-CZ"/>
        </w:rPr>
        <w:t>6</w:t>
      </w:r>
      <w:r>
        <w:rPr>
          <w:rFonts w:ascii="Calibri" w:eastAsia="Times New Roman" w:hAnsi="Calibri" w:cs="Calibri"/>
          <w:i/>
          <w:iCs/>
          <w:sz w:val="18"/>
          <w:szCs w:val="18"/>
          <w:lang w:eastAsia="cs-CZ"/>
        </w:rPr>
        <w:t xml:space="preserve"> Seznam nefunkčních požadavků </w:t>
      </w:r>
    </w:p>
    <w:tbl>
      <w:tblPr>
        <w:tblW w:w="8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803"/>
        <w:gridCol w:w="3149"/>
        <w:gridCol w:w="1019"/>
        <w:gridCol w:w="865"/>
        <w:gridCol w:w="788"/>
      </w:tblGrid>
      <w:tr w:rsidR="007E722D" w14:paraId="1AAAB15F" w14:textId="77777777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40E4A3C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ID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C769450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Název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5B786DD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Popis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24D75CD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Systém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626CD61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ID (Ticket) 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5A7B7879" w14:textId="77777777" w:rsidR="007E722D" w:rsidRDefault="000B3E0C">
            <w:pPr>
              <w:jc w:val="both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Pokrytí BRQ</w:t>
            </w:r>
          </w:p>
        </w:tc>
      </w:tr>
      <w:tr w:rsidR="007E722D" w14:paraId="738610EB" w14:textId="77777777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805D2" w14:textId="77777777" w:rsidR="007E722D" w:rsidRDefault="007E7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F29E8" w14:textId="77777777" w:rsidR="007E722D" w:rsidRDefault="007E722D"/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B4B86" w14:textId="77777777" w:rsidR="007E722D" w:rsidRDefault="007E722D"/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FF5F2" w14:textId="77777777" w:rsidR="007E722D" w:rsidRDefault="007E722D"/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0AD66" w14:textId="77777777" w:rsidR="007E722D" w:rsidRDefault="007E722D"/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9076" w14:textId="77777777" w:rsidR="007E722D" w:rsidRDefault="007E722D">
            <w:pPr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7E722D" w14:paraId="22F1C431" w14:textId="77777777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1135A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6E82D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A28FF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73AC1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BD880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26A1" w14:textId="77777777" w:rsidR="007E722D" w:rsidRDefault="007E722D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7E722D" w14:paraId="10E05704" w14:textId="77777777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1E1DE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3F40D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CCC41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C34AB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4ECA7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93B2" w14:textId="77777777" w:rsidR="007E722D" w:rsidRDefault="007E722D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7E722D" w14:paraId="5C79092B" w14:textId="77777777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D6B25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427E6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C1BCE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36F4A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17827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B5B7" w14:textId="77777777" w:rsidR="007E722D" w:rsidRDefault="007E722D">
            <w:pPr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5D86C630" w14:textId="77777777" w:rsidR="007E722D" w:rsidRDefault="000B3E0C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eastAsia="cs-CZ"/>
        </w:rPr>
        <w:lastRenderedPageBreak/>
        <w:t> </w:t>
      </w:r>
    </w:p>
    <w:p w14:paraId="66204FF1" w14:textId="77777777" w:rsidR="007E722D" w:rsidRDefault="007E722D">
      <w:pPr>
        <w:jc w:val="both"/>
        <w:rPr>
          <w:rFonts w:ascii="Calibri" w:eastAsia="Times New Roman" w:hAnsi="Calibri" w:cs="Calibri"/>
          <w:color w:val="0000FF"/>
        </w:rPr>
      </w:pPr>
    </w:p>
    <w:p w14:paraId="2DBF0D7D" w14:textId="77777777" w:rsidR="007E722D" w:rsidRDefault="007E722D">
      <w:pPr>
        <w:jc w:val="both"/>
        <w:rPr>
          <w:rFonts w:ascii="Calibri Light" w:eastAsia="Times New Roman" w:hAnsi="Calibri Light" w:cs="Calibri Light"/>
          <w:i/>
          <w:iCs/>
          <w:color w:val="44546A"/>
          <w:sz w:val="24"/>
          <w:szCs w:val="24"/>
        </w:rPr>
      </w:pPr>
    </w:p>
    <w:p w14:paraId="6B62F1B3" w14:textId="77777777" w:rsidR="007E722D" w:rsidRDefault="007E722D"/>
    <w:p w14:paraId="44D59A1D" w14:textId="77777777" w:rsidR="007E722D" w:rsidRDefault="000B3E0C">
      <w:pPr>
        <w:pStyle w:val="Nadpis32"/>
        <w:rPr>
          <w:rFonts w:hint="eastAsia"/>
        </w:rPr>
      </w:pPr>
      <w:bookmarkStart w:id="12" w:name="_Toc126615320"/>
      <w:r>
        <w:t>IT architektura, komponenty, data, infrastruktura a integrace TO-BE (</w:t>
      </w:r>
      <w:proofErr w:type="spellStart"/>
      <w:r>
        <w:t>High</w:t>
      </w:r>
      <w:proofErr w:type="spellEnd"/>
      <w:r w:rsidRPr="17366830">
        <w:rPr>
          <w:u w:val="single"/>
        </w:rPr>
        <w:t>-</w:t>
      </w:r>
      <w:r>
        <w:t>level Design)</w:t>
      </w:r>
      <w:bookmarkEnd w:id="12"/>
      <w:r>
        <w:t> </w:t>
      </w:r>
    </w:p>
    <w:p w14:paraId="4B0498EE" w14:textId="77777777" w:rsidR="007E722D" w:rsidRDefault="000B3E0C">
      <w:pPr>
        <w:pStyle w:val="Nadpis22"/>
        <w:rPr>
          <w:rFonts w:hint="eastAsia"/>
        </w:rPr>
      </w:pPr>
      <w:bookmarkStart w:id="13" w:name="_Toc126615321"/>
      <w:r>
        <w:t>Právní předpisy ve vztahu k datům a informacím</w:t>
      </w:r>
      <w:bookmarkEnd w:id="13"/>
      <w:r>
        <w:t> </w:t>
      </w:r>
    </w:p>
    <w:p w14:paraId="05980701" w14:textId="77777777" w:rsidR="007E722D" w:rsidRDefault="000B3E0C">
      <w:pPr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" w:eastAsia="Times New Roman" w:hAnsi="Calibri" w:cs="Calibri"/>
          <w:lang w:eastAsia="cs-CZ"/>
        </w:rPr>
        <w:t>Tabulka níže zachycuje seznam legislativních dopadů: </w:t>
      </w:r>
    </w:p>
    <w:p w14:paraId="6616E94A" w14:textId="77777777" w:rsidR="007E722D" w:rsidRDefault="000B3E0C">
      <w:pPr>
        <w:jc w:val="center"/>
        <w:rPr>
          <w:rFonts w:ascii="Calibri Light" w:eastAsia="Times New Roman" w:hAnsi="Calibri Light" w:cs="Calibri Light"/>
          <w:i/>
          <w:iCs/>
          <w:color w:val="44546A"/>
          <w:sz w:val="24"/>
          <w:szCs w:val="24"/>
        </w:rPr>
      </w:pPr>
      <w:r>
        <w:rPr>
          <w:rFonts w:ascii="Calibri" w:eastAsia="Times New Roman" w:hAnsi="Calibri" w:cs="Calibri"/>
          <w:i/>
          <w:iCs/>
          <w:color w:val="44546A"/>
          <w:sz w:val="18"/>
          <w:szCs w:val="18"/>
          <w:lang w:eastAsia="cs-CZ"/>
        </w:rPr>
        <w:t xml:space="preserve">Tabulka </w:t>
      </w:r>
      <w:r>
        <w:rPr>
          <w:rFonts w:ascii="Calibri" w:eastAsia="Times New Roman" w:hAnsi="Calibri" w:cs="Calibri"/>
          <w:i/>
          <w:iCs/>
          <w:color w:val="000000"/>
          <w:sz w:val="18"/>
          <w:szCs w:val="18"/>
          <w:shd w:val="clear" w:color="auto" w:fill="E1E3E6"/>
          <w:lang w:eastAsia="cs-CZ"/>
        </w:rPr>
        <w:t>3</w:t>
      </w:r>
      <w:r>
        <w:rPr>
          <w:rFonts w:ascii="Calibri" w:eastAsia="Times New Roman" w:hAnsi="Calibri" w:cs="Calibri"/>
          <w:i/>
          <w:iCs/>
          <w:color w:val="44546A"/>
          <w:sz w:val="18"/>
          <w:szCs w:val="18"/>
          <w:lang w:eastAsia="cs-CZ"/>
        </w:rPr>
        <w:t xml:space="preserve"> Legislativní dopady </w:t>
      </w:r>
    </w:p>
    <w:tbl>
      <w:tblPr>
        <w:tblW w:w="8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3"/>
        <w:gridCol w:w="1459"/>
      </w:tblGrid>
      <w:tr w:rsidR="007E722D" w14:paraId="5C77FF69" w14:textId="77777777" w:rsidTr="49395473">
        <w:trPr>
          <w:trHeight w:val="300"/>
        </w:trPr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FD5E797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Oblast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2232660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Dopad ano/ne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7E722D" w14:paraId="3B179228" w14:textId="77777777" w:rsidTr="49395473">
        <w:trPr>
          <w:trHeight w:val="300"/>
        </w:trPr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228A4" w14:textId="77777777" w:rsidR="007E722D" w:rsidRDefault="58EF1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395473">
              <w:rPr>
                <w:rFonts w:ascii="Calibri" w:eastAsia="Times New Roman" w:hAnsi="Calibri" w:cs="Calibri"/>
                <w:lang w:eastAsia="cs-CZ"/>
              </w:rPr>
              <w:t>Prvky kritické informační infrastruktury dle zákona č. 181/2014 Sb. Zákon o kybernetické bezpečnosti a o změně souvisejících zákonů. 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A737C" w14:textId="1EEF5197" w:rsidR="007E722D" w:rsidRDefault="36E4178E" w:rsidP="49395473">
            <w:pPr>
              <w:rPr>
                <w:rFonts w:ascii="Calibri" w:eastAsia="Times New Roman" w:hAnsi="Calibri" w:cs="Calibri"/>
                <w:lang w:eastAsia="cs-CZ"/>
              </w:rPr>
            </w:pPr>
            <w:r w:rsidRPr="49395473">
              <w:rPr>
                <w:rFonts w:ascii="Calibri" w:eastAsia="Times New Roman" w:hAnsi="Calibri" w:cs="Calibri"/>
                <w:lang w:eastAsia="cs-CZ"/>
              </w:rPr>
              <w:t>NE</w:t>
            </w:r>
          </w:p>
        </w:tc>
      </w:tr>
      <w:tr w:rsidR="007E722D" w14:paraId="275E1914" w14:textId="77777777" w:rsidTr="49395473">
        <w:trPr>
          <w:trHeight w:val="300"/>
        </w:trPr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E7B6C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Změna systémů zpracovávající data dle GDPR – Nařízení Evropského parlamentu a Rady (EU) č. 2016/679 ze dne 27. dubna 2016 o ochraně fyzických osob v souvislosti se zpracováním osobních údajů a o volném pohybu těchto údajů a o zrušení směrnice 95/46/ES. </w:t>
            </w:r>
          </w:p>
          <w:p w14:paraId="233E5893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V případě, že zaškrtnete „Ano“, kontaktujte prosím </w:t>
            </w:r>
            <w:r>
              <w:rPr>
                <w:rFonts w:ascii="Calibri" w:eastAsia="Times New Roman" w:hAnsi="Calibri" w:cs="Calibri"/>
                <w:b/>
                <w:bCs/>
                <w:color w:val="D13438"/>
                <w:lang w:eastAsia="cs-CZ"/>
              </w:rPr>
              <w:t xml:space="preserve">odpovědnou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osobu dané společnosti/divize.</w:t>
            </w: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CB92F" w14:textId="689DF437" w:rsidR="007E722D" w:rsidRDefault="0549408F" w:rsidP="49395473">
            <w:pPr>
              <w:rPr>
                <w:rFonts w:ascii="Calibri" w:eastAsia="Times New Roman" w:hAnsi="Calibri" w:cs="Calibri"/>
                <w:lang w:eastAsia="cs-CZ"/>
              </w:rPr>
            </w:pPr>
            <w:r w:rsidRPr="49395473">
              <w:rPr>
                <w:rFonts w:ascii="Calibri" w:eastAsia="Times New Roman" w:hAnsi="Calibri" w:cs="Calibri"/>
                <w:lang w:eastAsia="cs-CZ"/>
              </w:rPr>
              <w:t>NE</w:t>
            </w:r>
          </w:p>
        </w:tc>
      </w:tr>
      <w:tr w:rsidR="007E722D" w14:paraId="22F362C4" w14:textId="77777777" w:rsidTr="49395473">
        <w:trPr>
          <w:trHeight w:val="300"/>
        </w:trPr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843D4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Změna se týká webových aplikací, které jsou vystaveny do internetu s dopadem do architektury řešení. 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F452E" w14:textId="0AE9DE7E" w:rsidR="007E722D" w:rsidRDefault="0EC30FF2" w:rsidP="49395473">
            <w:pPr>
              <w:rPr>
                <w:rFonts w:ascii="Calibri" w:eastAsia="Times New Roman" w:hAnsi="Calibri" w:cs="Calibri"/>
                <w:lang w:eastAsia="cs-CZ"/>
              </w:rPr>
            </w:pPr>
            <w:r w:rsidRPr="49395473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  <w:tr w:rsidR="007E722D" w14:paraId="66A9B8D7" w14:textId="77777777" w:rsidTr="49395473">
        <w:trPr>
          <w:trHeight w:val="300"/>
        </w:trPr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1CEFE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Změna se týká využití nových ICT platforem, které dosud nejsou v produkčním provozu.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E0721" w14:textId="3AB7DAA0" w:rsidR="007E722D" w:rsidRDefault="6D8D452F" w:rsidP="49395473">
            <w:pPr>
              <w:rPr>
                <w:rFonts w:ascii="Calibri" w:eastAsia="Times New Roman" w:hAnsi="Calibri" w:cs="Calibri"/>
                <w:lang w:eastAsia="cs-CZ"/>
              </w:rPr>
            </w:pPr>
            <w:r w:rsidRPr="49395473">
              <w:rPr>
                <w:rFonts w:ascii="Calibri" w:eastAsia="Times New Roman" w:hAnsi="Calibri" w:cs="Calibri"/>
                <w:lang w:eastAsia="cs-CZ"/>
              </w:rPr>
              <w:t>NE</w:t>
            </w:r>
          </w:p>
        </w:tc>
      </w:tr>
      <w:tr w:rsidR="007E722D" w14:paraId="179B6CF1" w14:textId="77777777" w:rsidTr="49395473">
        <w:trPr>
          <w:trHeight w:val="300"/>
        </w:trPr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1ED41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FF"/>
                <w:lang w:eastAsia="cs-CZ"/>
              </w:rPr>
              <w:t>V případě potřeby níže uveďte další legislativní/regulatorní požadavky, které s projektem souvisí. </w:t>
            </w:r>
          </w:p>
          <w:p w14:paraId="18700FCE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Popis dalších požadavků. 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0F020" w14:textId="77777777" w:rsidR="007E722D" w:rsidRDefault="000B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14:paraId="60BBA612" w14:textId="77777777" w:rsidR="007E722D" w:rsidRDefault="000B3E0C">
      <w:pPr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" w:eastAsia="Times New Roman" w:hAnsi="Calibri" w:cs="Calibri"/>
          <w:lang w:eastAsia="cs-CZ"/>
        </w:rPr>
        <w:t> </w:t>
      </w:r>
      <w: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cs-CZ"/>
        </w:rPr>
        <w:t> </w:t>
      </w:r>
      <w:r>
        <w:rPr>
          <w:rFonts w:ascii="Calibri Light" w:eastAsia="Times New Roman" w:hAnsi="Calibri Light" w:cs="Calibri Light"/>
          <w:color w:val="1F3763"/>
          <w:sz w:val="24"/>
          <w:szCs w:val="24"/>
          <w:lang w:eastAsia="cs-CZ"/>
        </w:rPr>
        <w:t> </w:t>
      </w:r>
    </w:p>
    <w:p w14:paraId="77D15304" w14:textId="77777777" w:rsidR="007E722D" w:rsidRDefault="000B3E0C">
      <w:pPr>
        <w:pStyle w:val="Nadpis22"/>
        <w:rPr>
          <w:rFonts w:hint="eastAsia"/>
        </w:rPr>
      </w:pPr>
      <w:bookmarkStart w:id="14" w:name="_Toc126615322"/>
      <w:r>
        <w:t>Předpoklady, rizika, omezení</w:t>
      </w:r>
      <w:bookmarkEnd w:id="14"/>
    </w:p>
    <w:p w14:paraId="09AA3FBC" w14:textId="77777777" w:rsidR="007E722D" w:rsidRDefault="000B3E0C">
      <w:pPr>
        <w:pStyle w:val="Nadpis32"/>
        <w:rPr>
          <w:rFonts w:hint="eastAsia"/>
        </w:rPr>
      </w:pPr>
      <w:bookmarkStart w:id="15" w:name="_Toc126615323"/>
      <w:r>
        <w:t>Předpoklady</w:t>
      </w:r>
      <w:bookmarkEnd w:id="15"/>
    </w:p>
    <w:p w14:paraId="08C8DC10" w14:textId="77777777" w:rsidR="007E722D" w:rsidRDefault="000B3E0C">
      <w:pPr>
        <w:pStyle w:val="Nadpis32"/>
        <w:rPr>
          <w:rFonts w:hint="eastAsia"/>
        </w:rPr>
      </w:pPr>
      <w:bookmarkStart w:id="16" w:name="_Toc126615324"/>
      <w:r>
        <w:t>Rizika</w:t>
      </w:r>
      <w:bookmarkEnd w:id="16"/>
    </w:p>
    <w:p w14:paraId="4896A0F2" w14:textId="77777777" w:rsidR="007E722D" w:rsidRDefault="000B3E0C">
      <w:pPr>
        <w:jc w:val="both"/>
      </w:pPr>
      <w:r>
        <w:rPr>
          <w:rFonts w:cs="Arial"/>
        </w:rPr>
        <w:t xml:space="preserve">Bez realizace úpravy stávajícího prostředí modulu kontrol ISND by se pro přípravu a převzetí/zpracování výsledků terénních KNM a pro jejich propojení s vlastní žádostí žadatele muselo vytvořit nové evidenční prostředí. Tato varianta se v porovnání s variantou úpravy stávajícího modulu kontrol ISND jeví jako časově a finančně náročnější, navíc by muselo být postaveno na neefektivních přenosech a zpracování dat dalším (dosud neexistujícím) mezičlánkem mezi ISND a </w:t>
      </w:r>
      <w:proofErr w:type="spellStart"/>
      <w:r>
        <w:rPr>
          <w:rFonts w:cs="Arial"/>
        </w:rPr>
        <w:t>AgriGIS</w:t>
      </w:r>
      <w:proofErr w:type="spellEnd"/>
      <w:r>
        <w:rPr>
          <w:rFonts w:cs="Arial"/>
        </w:rPr>
        <w:t>.</w:t>
      </w:r>
    </w:p>
    <w:p w14:paraId="02F2C34E" w14:textId="77777777" w:rsidR="007E722D" w:rsidRDefault="007E722D"/>
    <w:p w14:paraId="05D66B67" w14:textId="77777777" w:rsidR="007E722D" w:rsidRDefault="000B3E0C">
      <w:pPr>
        <w:pStyle w:val="Nadpis32"/>
        <w:rPr>
          <w:rFonts w:hint="eastAsia"/>
        </w:rPr>
      </w:pPr>
      <w:bookmarkStart w:id="17" w:name="_Toc126615325"/>
      <w:r>
        <w:t>Omezení</w:t>
      </w:r>
      <w:bookmarkEnd w:id="17"/>
    </w:p>
    <w:p w14:paraId="2B199A91" w14:textId="77777777" w:rsidR="007E722D" w:rsidRDefault="000B3E0C">
      <w:pPr>
        <w:pStyle w:val="Nadpis12"/>
        <w:rPr>
          <w:rFonts w:ascii="Calibri" w:eastAsia="Times New Roman" w:hAnsi="Calibri" w:cs="Calibri"/>
          <w:b/>
          <w:bCs/>
          <w:sz w:val="48"/>
          <w:szCs w:val="48"/>
        </w:rPr>
      </w:pPr>
      <w:bookmarkStart w:id="18" w:name="_Toc126615326"/>
      <w:r>
        <w:rPr>
          <w:rFonts w:ascii="Calibri" w:eastAsia="Times New Roman" w:hAnsi="Calibri" w:cs="Calibri"/>
          <w:b/>
          <w:bCs/>
          <w:sz w:val="48"/>
          <w:szCs w:val="48"/>
          <w:lang w:eastAsia="cs-CZ"/>
        </w:rPr>
        <w:t>Seznam příloh </w:t>
      </w:r>
      <w:bookmarkEnd w:id="18"/>
      <w:r>
        <w:rPr>
          <w:rFonts w:ascii="Calibri" w:eastAsia="Times New Roman" w:hAnsi="Calibri" w:cs="Calibri"/>
          <w:b/>
          <w:bCs/>
          <w:sz w:val="48"/>
          <w:szCs w:val="48"/>
          <w:lang w:eastAsia="cs-CZ"/>
        </w:rPr>
        <w:t> </w:t>
      </w:r>
    </w:p>
    <w:p w14:paraId="6A3752FB" w14:textId="77777777" w:rsidR="007E722D" w:rsidRDefault="000B3E0C">
      <w:pPr>
        <w:jc w:val="both"/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lang w:eastAsia="cs-CZ"/>
        </w:rPr>
        <w:t>Tabulka níže zachycuje seznam příloh:  </w:t>
      </w:r>
    </w:p>
    <w:p w14:paraId="2F2C415A" w14:textId="77777777" w:rsidR="007E722D" w:rsidRDefault="000B3E0C">
      <w:pPr>
        <w:jc w:val="center"/>
        <w:rPr>
          <w:rFonts w:ascii="Calibri" w:eastAsia="Times New Roman" w:hAnsi="Calibri" w:cs="Calibri"/>
          <w:sz w:val="48"/>
          <w:szCs w:val="48"/>
        </w:rPr>
      </w:pPr>
      <w:r>
        <w:rPr>
          <w:rFonts w:ascii="Calibri" w:eastAsia="Times New Roman" w:hAnsi="Calibri" w:cs="Calibri"/>
          <w:i/>
          <w:iCs/>
          <w:sz w:val="18"/>
          <w:szCs w:val="18"/>
          <w:lang w:eastAsia="cs-CZ"/>
        </w:rPr>
        <w:t xml:space="preserve">Tabulka </w:t>
      </w:r>
      <w:r>
        <w:rPr>
          <w:rFonts w:ascii="Calibri" w:eastAsia="Times New Roman" w:hAnsi="Calibri" w:cs="Calibri"/>
          <w:i/>
          <w:iCs/>
          <w:color w:val="000000"/>
          <w:sz w:val="18"/>
          <w:szCs w:val="18"/>
          <w:shd w:val="clear" w:color="auto" w:fill="E1E3E6"/>
          <w:lang w:eastAsia="cs-CZ"/>
        </w:rPr>
        <w:t>18</w:t>
      </w:r>
      <w:r>
        <w:rPr>
          <w:rFonts w:ascii="Calibri" w:eastAsia="Times New Roman" w:hAnsi="Calibri" w:cs="Calibri"/>
          <w:i/>
          <w:iCs/>
          <w:sz w:val="18"/>
          <w:szCs w:val="18"/>
          <w:lang w:eastAsia="cs-CZ"/>
        </w:rPr>
        <w:t xml:space="preserve"> Seznam příloh </w:t>
      </w:r>
      <w:r>
        <w:rPr>
          <w:rFonts w:ascii="Calibri" w:eastAsia="Times New Roman" w:hAnsi="Calibri" w:cs="Calibri"/>
          <w:sz w:val="18"/>
          <w:szCs w:val="18"/>
          <w:lang w:eastAsia="cs-CZ"/>
        </w:rPr>
        <w:t> </w:t>
      </w:r>
    </w:p>
    <w:tbl>
      <w:tblPr>
        <w:tblW w:w="65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1956"/>
        <w:gridCol w:w="4252"/>
      </w:tblGrid>
      <w:tr w:rsidR="007E722D" w14:paraId="5A9E2159" w14:textId="77777777" w:rsidTr="49395473">
        <w:trPr>
          <w:trHeight w:val="30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293110D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ID</w:t>
            </w:r>
            <w:r>
              <w:rPr>
                <w:rFonts w:ascii="Calibri" w:eastAsia="Times New Roman" w:hAnsi="Calibri" w:cs="Calibri"/>
                <w:lang w:eastAsia="cs-CZ"/>
              </w:rPr>
              <w:t>  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805C5A0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Popis přílohy</w:t>
            </w:r>
            <w:r>
              <w:rPr>
                <w:rFonts w:ascii="Calibri" w:eastAsia="Times New Roman" w:hAnsi="Calibri" w:cs="Calibri"/>
                <w:lang w:eastAsia="cs-CZ"/>
              </w:rPr>
              <w:t> 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F315058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Odkaz nebo přiložený soubor</w:t>
            </w:r>
            <w:r>
              <w:rPr>
                <w:rFonts w:ascii="Calibri" w:eastAsia="Times New Roman" w:hAnsi="Calibri" w:cs="Calibri"/>
                <w:lang w:eastAsia="cs-CZ"/>
              </w:rPr>
              <w:t>  </w:t>
            </w:r>
          </w:p>
        </w:tc>
      </w:tr>
      <w:tr w:rsidR="007E722D" w14:paraId="3C686608" w14:textId="77777777" w:rsidTr="49395473">
        <w:trPr>
          <w:trHeight w:val="30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D9C4D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 1 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5AC8F" w14:textId="77777777" w:rsidR="007E722D" w:rsidRDefault="58EF1504">
            <w:r>
              <w:t>Protokol z měření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31C1E" w14:textId="59DEE5A1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="00725083">
              <w:rPr>
                <w:noProof/>
              </w:rPr>
              <w:t>xxx</w:t>
            </w:r>
            <w:proofErr w:type="spellEnd"/>
          </w:p>
        </w:tc>
      </w:tr>
      <w:tr w:rsidR="007E722D" w14:paraId="3F11BD9D" w14:textId="77777777" w:rsidTr="49395473">
        <w:trPr>
          <w:trHeight w:val="30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AC529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  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591EE" w14:textId="6398658B" w:rsidR="007E722D" w:rsidRDefault="58EF1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395473">
              <w:rPr>
                <w:rFonts w:ascii="Calibri" w:eastAsia="Times New Roman" w:hAnsi="Calibri" w:cs="Calibri"/>
                <w:lang w:eastAsia="cs-CZ"/>
              </w:rPr>
              <w:t>  </w:t>
            </w:r>
            <w:r w:rsidR="569F3858" w:rsidRPr="49395473">
              <w:rPr>
                <w:rFonts w:ascii="Calibri" w:eastAsia="Times New Roman" w:hAnsi="Calibri" w:cs="Calibri"/>
                <w:lang w:eastAsia="cs-CZ"/>
              </w:rPr>
              <w:t>Popis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F55D8" w14:textId="6488D73F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  </w:t>
            </w:r>
            <w:r w:rsidR="00725083">
              <w:t>xxx</w:t>
            </w:r>
          </w:p>
        </w:tc>
      </w:tr>
      <w:tr w:rsidR="007E722D" w14:paraId="6378E84C" w14:textId="77777777" w:rsidTr="49395473">
        <w:trPr>
          <w:trHeight w:val="30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EA733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  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6F821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 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4B31F" w14:textId="77777777" w:rsidR="007E722D" w:rsidRDefault="000B3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  </w:t>
            </w:r>
          </w:p>
        </w:tc>
      </w:tr>
    </w:tbl>
    <w:p w14:paraId="680A4E5D" w14:textId="77777777" w:rsidR="007E722D" w:rsidRDefault="007E722D">
      <w:pPr>
        <w:pStyle w:val="MZetext1"/>
      </w:pPr>
    </w:p>
    <w:sectPr w:rsidR="007E722D">
      <w:headerReference w:type="default" r:id="rId12"/>
      <w:footerReference w:type="default" r:id="rId13"/>
      <w:footerReference w:type="first" r:id="rId14"/>
      <w:pgSz w:w="11906" w:h="16838"/>
      <w:pgMar w:top="1135" w:right="184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0D3C" w14:textId="77777777" w:rsidR="007E722D" w:rsidRDefault="000B3E0C">
      <w:r>
        <w:separator/>
      </w:r>
    </w:p>
  </w:endnote>
  <w:endnote w:type="continuationSeparator" w:id="0">
    <w:p w14:paraId="54CD245A" w14:textId="77777777" w:rsidR="007E722D" w:rsidRDefault="000B3E0C">
      <w:r>
        <w:continuationSeparator/>
      </w:r>
    </w:p>
  </w:endnote>
  <w:endnote w:type="continuationNotice" w:id="1">
    <w:p w14:paraId="1231BE67" w14:textId="77777777" w:rsidR="007E722D" w:rsidRDefault="007E72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P Simplified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Bk">
    <w:altName w:val="Century Gothic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Schoolbook">
    <w:altName w:val="Times New Roman"/>
    <w:charset w:val="00"/>
    <w:family w:val="auto"/>
    <w:pitch w:val="default"/>
  </w:font>
  <w:font w:name="Times New Roman 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442032"/>
      <w:docPartObj>
        <w:docPartGallery w:val="Page Numbers (Bottom of Page)"/>
        <w:docPartUnique/>
      </w:docPartObj>
    </w:sdtPr>
    <w:sdtEndPr/>
    <w:sdtContent>
      <w:p w14:paraId="074C7058" w14:textId="77777777" w:rsidR="007E722D" w:rsidRDefault="000B3E0C">
        <w:pPr>
          <w:pBdr>
            <w:top w:val="single" w:sz="18" w:space="0" w:color="B2BC00"/>
          </w:pBdr>
          <w:tabs>
            <w:tab w:val="center" w:pos="4500"/>
            <w:tab w:val="right" w:pos="9498"/>
          </w:tabs>
          <w:ind w:left="-902" w:right="-828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 xml:space="preserve">Stupeň důvěrnosti: </w:t>
        </w:r>
        <w:sdt>
          <w:sdtPr>
            <w:rPr>
              <w:b/>
              <w:bCs/>
              <w:sz w:val="16"/>
              <w:szCs w:val="16"/>
            </w:rPr>
            <w:alias w:val="Stupeň Důvěrnosti"/>
            <w:tag w:val="Důvěrnost"/>
            <w:id w:val="1672681625"/>
            <w:showingPlcHdr/>
            <w:comboBox>
              <w:listItem w:value="Zvolte položku."/>
              <w:listItem w:displayText="Veřejné" w:value="Veřejné"/>
              <w:listItem w:displayText="Neveřejné" w:value="Neveřejné"/>
              <w:listItem w:displayText="Neveřejné - citlivé informace MZe" w:value="Neveřejné - citlivé informace MZe"/>
              <w:listItem w:displayText="Zvláštní skutečnosti" w:value="Zvláštní skutečnosti"/>
            </w:comboBox>
          </w:sdtPr>
          <w:sdtEndPr/>
          <w:sdtContent>
            <w:r>
              <w:rPr>
                <w:b/>
                <w:bCs/>
                <w:sz w:val="16"/>
                <w:szCs w:val="16"/>
              </w:rPr>
              <w:t xml:space="preserve">     </w:t>
            </w:r>
          </w:sdtContent>
        </w:sdt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  <w:t xml:space="preserve">Strana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  <w:p w14:paraId="34FF1C98" w14:textId="77777777" w:rsidR="007E722D" w:rsidRDefault="00725083">
        <w:pPr>
          <w:pStyle w:val="Zpat"/>
          <w:jc w:val="center"/>
        </w:pPr>
      </w:p>
    </w:sdtContent>
  </w:sdt>
  <w:p w14:paraId="6D072C0D" w14:textId="77777777" w:rsidR="007E722D" w:rsidRDefault="007E72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E99" w14:textId="77777777" w:rsidR="007E722D" w:rsidRDefault="000B3E0C">
    <w:pPr>
      <w:pBdr>
        <w:top w:val="single" w:sz="18" w:space="1" w:color="B2BC00"/>
      </w:pBdr>
      <w:tabs>
        <w:tab w:val="center" w:pos="4500"/>
        <w:tab w:val="right" w:pos="9900"/>
      </w:tabs>
      <w:ind w:left="-902" w:right="-828"/>
      <w:rPr>
        <w:rFonts w:cs="Arial"/>
        <w:sz w:val="16"/>
        <w:szCs w:val="16"/>
      </w:rPr>
    </w:pPr>
    <w:r>
      <w:rPr>
        <w:rFonts w:cs="Arial"/>
        <w:sz w:val="16"/>
        <w:szCs w:val="16"/>
      </w:rPr>
      <w:t>Stupeň důvěrnosti:</w:t>
    </w: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9836" w14:textId="77777777" w:rsidR="007E722D" w:rsidRDefault="000B3E0C">
      <w:r>
        <w:separator/>
      </w:r>
    </w:p>
  </w:footnote>
  <w:footnote w:type="continuationSeparator" w:id="0">
    <w:p w14:paraId="296FEF7D" w14:textId="77777777" w:rsidR="007E722D" w:rsidRDefault="000B3E0C">
      <w:r>
        <w:continuationSeparator/>
      </w:r>
    </w:p>
  </w:footnote>
  <w:footnote w:type="continuationNotice" w:id="1">
    <w:p w14:paraId="7194DBDC" w14:textId="77777777" w:rsidR="007E722D" w:rsidRDefault="007E72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B5B0" w14:textId="77777777" w:rsidR="007E722D" w:rsidRDefault="000B3E0C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left="-851" w:right="-853" w:firstLine="851"/>
      <w:jc w:val="right"/>
    </w:pPr>
    <w:r>
      <w:rPr>
        <w:noProof/>
        <w:lang w:eastAsia="cs-CZ"/>
      </w:rPr>
      <mc:AlternateContent>
        <mc:Choice Requires="wpg">
          <w:drawing>
            <wp:inline distT="0" distB="0" distL="0" distR="0" wp14:anchorId="6D03C4FD" wp14:editId="07777777">
              <wp:extent cx="885825" cy="419100"/>
              <wp:effectExtent l="0" t="0" r="9525" b="0"/>
              <wp:docPr id="1" name="Obráze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6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8582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54BF4DD0"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style="width:69.8pt;height:33.0pt;mso-wrap-distance-left:0.0pt;mso-wrap-distance-top:0.0pt;mso-wrap-distance-right:0.0pt;mso-wrap-distance-bottom:0.0pt;" o:spid="_x0000_s0" stroked="f" type="#_x0000_t75">
              <v:path textboxrect="0,0,0,0"/>
              <v:imagedata o:title="" r:id="rId2"/>
            </v:shape>
          </w:pict>
        </mc:Fallback>
      </mc:AlternateContent>
    </w:r>
  </w:p>
  <w:p w14:paraId="30D7AA69" w14:textId="77777777" w:rsidR="007E722D" w:rsidRDefault="007E722D">
    <w:pPr>
      <w:pStyle w:val="Zhlav"/>
    </w:pPr>
  </w:p>
  <w:p w14:paraId="7196D064" w14:textId="77777777" w:rsidR="007E722D" w:rsidRDefault="007E72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2C55"/>
    <w:multiLevelType w:val="multilevel"/>
    <w:tmpl w:val="FFFFFFFF"/>
    <w:styleLink w:val="JKLNadpisyvcerovov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135" w:hanging="851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419" w:hanging="851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03" w:hanging="851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ind w:left="1987" w:hanging="851"/>
      </w:pPr>
      <w:rPr>
        <w:rFonts w:hint="default"/>
      </w:rPr>
    </w:lvl>
    <w:lvl w:ilvl="5">
      <w:start w:val="1"/>
      <w:numFmt w:val="decimal"/>
      <w:lvlText w:val="%1.%2%3.%4.%5.%6."/>
      <w:lvlJc w:val="left"/>
      <w:pPr>
        <w:ind w:left="227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851"/>
      </w:pPr>
      <w:rPr>
        <w:rFonts w:hint="default"/>
      </w:rPr>
    </w:lvl>
  </w:abstractNum>
  <w:abstractNum w:abstractNumId="1" w15:restartNumberingAfterBreak="0">
    <w:nsid w:val="1B3D356D"/>
    <w:multiLevelType w:val="hybridMultilevel"/>
    <w:tmpl w:val="FFFFFFFF"/>
    <w:lvl w:ilvl="0" w:tplc="948E8D76">
      <w:start w:val="1"/>
      <w:numFmt w:val="bullet"/>
      <w:pStyle w:val="Odrazka1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color w:val="0000FF"/>
      </w:rPr>
    </w:lvl>
    <w:lvl w:ilvl="1" w:tplc="61B02C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BC8B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76F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6AF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08C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2A2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DC9D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F63A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D6238"/>
    <w:multiLevelType w:val="multilevel"/>
    <w:tmpl w:val="FFFFFFFF"/>
    <w:lvl w:ilvl="0">
      <w:start w:val="1"/>
      <w:numFmt w:val="decimal"/>
      <w:pStyle w:val="Nadpis12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Nadpis32"/>
      <w:lvlText w:val="%1.%2.%3"/>
      <w:lvlJc w:val="left"/>
      <w:pPr>
        <w:tabs>
          <w:tab w:val="num" w:pos="1219"/>
        </w:tabs>
        <w:ind w:left="1219" w:hanging="936"/>
      </w:pPr>
      <w:rPr>
        <w:sz w:val="28"/>
        <w:szCs w:val="28"/>
      </w:rPr>
    </w:lvl>
    <w:lvl w:ilvl="3">
      <w:start w:val="1"/>
      <w:numFmt w:val="decimal"/>
      <w:pStyle w:val="Nadpis42"/>
      <w:lvlText w:val="%1.%2.%3.%4"/>
      <w:lvlJc w:val="left"/>
      <w:pPr>
        <w:tabs>
          <w:tab w:val="num" w:pos="1293"/>
        </w:tabs>
        <w:ind w:left="1293" w:hanging="1152"/>
      </w:pPr>
    </w:lvl>
    <w:lvl w:ilvl="4">
      <w:start w:val="1"/>
      <w:numFmt w:val="decimal"/>
      <w:pStyle w:val="Nadpis52"/>
      <w:lvlText w:val="%1.%2.%3.%4.%5"/>
      <w:lvlJc w:val="left"/>
      <w:pPr>
        <w:tabs>
          <w:tab w:val="num" w:pos="1582"/>
        </w:tabs>
        <w:ind w:left="1582" w:hanging="1440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5">
      <w:start w:val="1"/>
      <w:numFmt w:val="decimal"/>
      <w:pStyle w:val="Nadpis62"/>
      <w:lvlText w:val="%1.%2.%3.%4.%5.%6"/>
      <w:lvlJc w:val="left"/>
      <w:pPr>
        <w:tabs>
          <w:tab w:val="num" w:pos="1800"/>
        </w:tabs>
        <w:ind w:left="1656" w:hanging="1656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6">
      <w:start w:val="1"/>
      <w:numFmt w:val="decimal"/>
      <w:pStyle w:val="Nadpis72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pStyle w:val="Nadpis82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pStyle w:val="Nadpis92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3" w15:restartNumberingAfterBreak="0">
    <w:nsid w:val="318912D4"/>
    <w:multiLevelType w:val="multilevel"/>
    <w:tmpl w:val="FFFFFFFF"/>
    <w:lvl w:ilvl="0">
      <w:start w:val="1"/>
      <w:numFmt w:val="decimal"/>
      <w:pStyle w:val="Nadpis11"/>
      <w:lvlText w:val="%1"/>
      <w:lvlJc w:val="left"/>
      <w:pPr>
        <w:ind w:left="432" w:hanging="432"/>
      </w:pPr>
    </w:lvl>
    <w:lvl w:ilvl="1">
      <w:start w:val="1"/>
      <w:numFmt w:val="decimal"/>
      <w:pStyle w:val="Nadpis21"/>
      <w:lvlText w:val="%1.%2"/>
      <w:lvlJc w:val="left"/>
      <w:pPr>
        <w:ind w:left="576" w:hanging="576"/>
      </w:p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6F45DB4"/>
    <w:multiLevelType w:val="multilevel"/>
    <w:tmpl w:val="FFFFFFFF"/>
    <w:numStyleLink w:val="JKLNadpisyvcerovov"/>
  </w:abstractNum>
  <w:abstractNum w:abstractNumId="5" w15:restartNumberingAfterBreak="0">
    <w:nsid w:val="40065E5D"/>
    <w:multiLevelType w:val="hybridMultilevel"/>
    <w:tmpl w:val="FFFFFFFF"/>
    <w:lvl w:ilvl="0" w:tplc="B87C1AF8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469C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2D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E0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EAD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98D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23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7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6454B"/>
    <w:multiLevelType w:val="multilevel"/>
    <w:tmpl w:val="FFFFFFFF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02D27B3"/>
    <w:multiLevelType w:val="hybridMultilevel"/>
    <w:tmpl w:val="FFFFFFFF"/>
    <w:lvl w:ilvl="0" w:tplc="55727310">
      <w:start w:val="1"/>
      <w:numFmt w:val="bullet"/>
      <w:pStyle w:val="ARodrkysl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03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2D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05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033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E8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E3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C3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004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A2419"/>
    <w:multiLevelType w:val="hybridMultilevel"/>
    <w:tmpl w:val="FFFFFFFF"/>
    <w:lvl w:ilvl="0" w:tplc="212031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A6A65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8A3C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7288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82DD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4661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7869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2EDF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1215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559728E"/>
    <w:multiLevelType w:val="hybridMultilevel"/>
    <w:tmpl w:val="FFFFFFFF"/>
    <w:lvl w:ilvl="0" w:tplc="1E82DF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C5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6D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02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AD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36A7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8A2D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6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9A4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520537"/>
    <w:multiLevelType w:val="multilevel"/>
    <w:tmpl w:val="FFFFFFFF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BD801B3"/>
    <w:multiLevelType w:val="hybridMultilevel"/>
    <w:tmpl w:val="FFFFFFFF"/>
    <w:lvl w:ilvl="0" w:tplc="CFE08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6EC22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9648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105B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BAD0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C8C2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DA8B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825A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2A04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68064624">
    <w:abstractNumId w:val="0"/>
  </w:num>
  <w:num w:numId="2" w16cid:durableId="456532345">
    <w:abstractNumId w:val="4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1135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1419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ind w:left="3970" w:hanging="851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ind w:left="1987" w:hanging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%3.%4.%5.%6."/>
        <w:lvlJc w:val="left"/>
        <w:pPr>
          <w:ind w:left="227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55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39" w:hanging="85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123" w:hanging="851"/>
        </w:pPr>
        <w:rPr>
          <w:rFonts w:hint="default"/>
        </w:rPr>
      </w:lvl>
    </w:lvlOverride>
  </w:num>
  <w:num w:numId="3" w16cid:durableId="2190527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8461548">
    <w:abstractNumId w:val="5"/>
  </w:num>
  <w:num w:numId="5" w16cid:durableId="1749763679">
    <w:abstractNumId w:val="7"/>
  </w:num>
  <w:num w:numId="6" w16cid:durableId="1105420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28421">
    <w:abstractNumId w:val="6"/>
  </w:num>
  <w:num w:numId="8" w16cid:durableId="1225221204">
    <w:abstractNumId w:val="1"/>
  </w:num>
  <w:num w:numId="9" w16cid:durableId="700472066">
    <w:abstractNumId w:val="10"/>
  </w:num>
  <w:num w:numId="10" w16cid:durableId="1355309104">
    <w:abstractNumId w:val="9"/>
  </w:num>
  <w:num w:numId="11" w16cid:durableId="1900437268">
    <w:abstractNumId w:val="8"/>
  </w:num>
  <w:num w:numId="12" w16cid:durableId="3732193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2D"/>
    <w:rsid w:val="000B3E0C"/>
    <w:rsid w:val="002E45A7"/>
    <w:rsid w:val="00725083"/>
    <w:rsid w:val="007B71C4"/>
    <w:rsid w:val="007E722D"/>
    <w:rsid w:val="008462F0"/>
    <w:rsid w:val="00857DFA"/>
    <w:rsid w:val="009B5E07"/>
    <w:rsid w:val="00CF1B2C"/>
    <w:rsid w:val="00FA5790"/>
    <w:rsid w:val="0549408F"/>
    <w:rsid w:val="05A2C666"/>
    <w:rsid w:val="080C4CA4"/>
    <w:rsid w:val="0C62174E"/>
    <w:rsid w:val="0EC30FF2"/>
    <w:rsid w:val="1437ADEF"/>
    <w:rsid w:val="17366830"/>
    <w:rsid w:val="29DFF8A9"/>
    <w:rsid w:val="2B9C365D"/>
    <w:rsid w:val="3568AA1B"/>
    <w:rsid w:val="36E4178E"/>
    <w:rsid w:val="3CDA67E2"/>
    <w:rsid w:val="4387EA87"/>
    <w:rsid w:val="4603504D"/>
    <w:rsid w:val="49395473"/>
    <w:rsid w:val="4AF01902"/>
    <w:rsid w:val="4CF266D4"/>
    <w:rsid w:val="4D74E09E"/>
    <w:rsid w:val="5319F528"/>
    <w:rsid w:val="569F3858"/>
    <w:rsid w:val="57029A87"/>
    <w:rsid w:val="58EF1504"/>
    <w:rsid w:val="59CBF5BA"/>
    <w:rsid w:val="6D8D452F"/>
    <w:rsid w:val="6F68CE26"/>
    <w:rsid w:val="7280A06A"/>
    <w:rsid w:val="742129BB"/>
    <w:rsid w:val="74E45D12"/>
    <w:rsid w:val="7C150C7C"/>
    <w:rsid w:val="7CD86557"/>
    <w:rsid w:val="7EB39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4FAEB4B"/>
  <w15:docId w15:val="{25AECC34-F151-4267-9ECA-82333E0B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pPr>
      <w:numPr>
        <w:numId w:val="2"/>
      </w:numPr>
      <w:spacing w:after="120"/>
      <w:outlineLvl w:val="0"/>
    </w:pPr>
    <w:rPr>
      <w:rFonts w:asciiTheme="minorHAnsi" w:eastAsia="Times New Roman" w:hAnsiTheme="minorHAnsi"/>
      <w:b/>
      <w:bCs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pPr>
      <w:keepNext/>
      <w:numPr>
        <w:ilvl w:val="1"/>
        <w:numId w:val="2"/>
      </w:numPr>
      <w:spacing w:before="480" w:after="240"/>
      <w:ind w:left="1191"/>
      <w:outlineLvl w:val="1"/>
    </w:pPr>
    <w:rPr>
      <w:rFonts w:asciiTheme="minorHAnsi" w:eastAsiaTheme="minorEastAsia" w:hAnsiTheme="minorHAnsi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pPr>
      <w:keepNext/>
      <w:numPr>
        <w:ilvl w:val="2"/>
        <w:numId w:val="2"/>
      </w:numPr>
      <w:spacing w:before="240" w:after="120"/>
      <w:outlineLvl w:val="2"/>
    </w:pPr>
    <w:rPr>
      <w:rFonts w:asciiTheme="minorHAnsi" w:eastAsiaTheme="minorEastAsia" w:hAnsiTheme="minorHAnsi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numPr>
        <w:ilvl w:val="3"/>
        <w:numId w:val="2"/>
      </w:numPr>
      <w:spacing w:before="240" w:after="120"/>
      <w:ind w:left="1703"/>
      <w:jc w:val="both"/>
      <w:outlineLvl w:val="3"/>
    </w:pPr>
    <w:rPr>
      <w:rFonts w:eastAsiaTheme="majorEastAsia" w:cstheme="majorBidi"/>
      <w:b/>
      <w:i/>
      <w:iCs/>
      <w:sz w:val="24"/>
      <w:lang w:eastAsia="cs-CZ"/>
    </w:rPr>
  </w:style>
  <w:style w:type="paragraph" w:styleId="Nadpis5">
    <w:name w:val="heading 5"/>
    <w:basedOn w:val="Normln"/>
    <w:next w:val="Normln"/>
    <w:link w:val="Nadpis5Char"/>
    <w:qFormat/>
    <w:pPr>
      <w:numPr>
        <w:ilvl w:val="4"/>
        <w:numId w:val="2"/>
      </w:numPr>
      <w:spacing w:before="240" w:after="60"/>
      <w:jc w:val="both"/>
      <w:outlineLvl w:val="4"/>
    </w:pPr>
    <w:rPr>
      <w:rFonts w:asciiTheme="minorHAnsi" w:eastAsia="Times New Roman" w:hAnsiTheme="minorHAns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80" w:line="264" w:lineRule="auto"/>
      <w:ind w:left="1152" w:hanging="1152"/>
      <w:outlineLvl w:val="5"/>
    </w:pPr>
    <w:rPr>
      <w:rFonts w:eastAsia="Times New Roman" w:cs="Times New Roman"/>
      <w:color w:val="B2BC00"/>
      <w:szCs w:val="2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80" w:line="264" w:lineRule="auto"/>
      <w:ind w:left="1296" w:hanging="1296"/>
      <w:outlineLvl w:val="6"/>
    </w:pPr>
    <w:rPr>
      <w:rFonts w:eastAsia="Times New Roman" w:cs="Times New Roman"/>
      <w:i/>
      <w:iCs/>
      <w:color w:val="F3FF2D"/>
      <w:szCs w:val="21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80" w:line="264" w:lineRule="auto"/>
      <w:ind w:left="1440" w:hanging="1440"/>
      <w:outlineLvl w:val="7"/>
    </w:pPr>
    <w:rPr>
      <w:rFonts w:eastAsia="Times New Roman" w:cs="Times New Roman"/>
      <w:smallCaps/>
      <w:color w:val="F3FF2D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80" w:line="264" w:lineRule="auto"/>
      <w:ind w:left="1584" w:hanging="1584"/>
      <w:outlineLvl w:val="8"/>
    </w:pPr>
    <w:rPr>
      <w:rFonts w:eastAsia="Times New Roman" w:cs="Times New Roman"/>
      <w:i/>
      <w:iCs/>
      <w:smallCaps/>
      <w:color w:val="F3FF2D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CaptionChar">
    <w:name w:val="Caption Char"/>
    <w:uiPriority w:val="99"/>
  </w:style>
  <w:style w:type="table" w:customStyle="1" w:styleId="Svtlmkatabulky1">
    <w:name w:val="Světlá mřížka tabulky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Svtltabulkasmkou1zvraznn11">
    <w:name w:val="Světlá tabulka s mřížkou 1 – zvýraznění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Svtltabulkasmkou1zvraznn21">
    <w:name w:val="Světlá tabulka s mřížkou 1 – zvýraznění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Svtltabulkasmkou1zvraznn31">
    <w:name w:val="Světlá tabulka s mřížkou 1 – zvýraznění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Svtltabulkasmkou1zvraznn41">
    <w:name w:val="Světlá tabulka s mřížkou 1 – zvýraznění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Svtltabulkasmkou1zvraznn51">
    <w:name w:val="Světlá tabulka s mřížkou 1 – zvýraznění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Tabulkasmkou2zvraznn11">
    <w:name w:val="Tabulka s mřížkou 2 – zvýraznění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Tabulkasmkou2zvraznn21">
    <w:name w:val="Tabulka s mřížkou 2 – zvýraznění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Tabulkasmkou2zvraznn31">
    <w:name w:val="Tabulka s mřížkou 2 – zvýraznění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Tabulkasmkou2zvraznn41">
    <w:name w:val="Tabulka s mřížkou 2 – zvýraznění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Tabulkasmkou2zvraznn51">
    <w:name w:val="Tabulka s mřížkou 2 – zvýraznění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Tabulkasmkou2zvraznn61">
    <w:name w:val="Tabulka s mřížkou 2 – zvýraznění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Tabulkasmkou3zvraznn11">
    <w:name w:val="Tabulka s mřížkou 3 – zvýraznění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Tabulkasmkou3zvraznn21">
    <w:name w:val="Tabulka s mřížkou 3 – zvýraznění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Tabulkasmkou3zvraznn31">
    <w:name w:val="Tabulka s mřížkou 3 – zvýraznění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Tabulkasmkou3zvraznn41">
    <w:name w:val="Tabulka s mřížkou 3 – zvýraznění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Tabulkasmkou3zvraznn51">
    <w:name w:val="Tabulka s mřížkou 3 – zvýraznění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Tabulkasmkou3zvraznn61">
    <w:name w:val="Tabulka s mřížkou 3 – zvýraznění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Tabulkasmkou4zvraznn11">
    <w:name w:val="Tabulka s mřížkou 4 – zvýraznění 1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Tabulkasmkou4zvraznn21">
    <w:name w:val="Tabulka s mřížkou 4 – zvýraznění 2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Tabulkasmkou4zvraznn31">
    <w:name w:val="Tabulka s mřížkou 4 – zvýraznění 3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Tabulkasmkou4zvraznn41">
    <w:name w:val="Tabulka s mřížkou 4 – zvýraznění 4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Tabulkasmkou4zvraznn51">
    <w:name w:val="Tabulka s mřížkou 4 – zvýraznění 5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Tabulkasmkou4zvraznn61">
    <w:name w:val="Tabulka s mřížkou 4 – zvýraznění 6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Tmavtabulkasmkou5zvraznn11">
    <w:name w:val="Tmavá tabulka s mřížkou 5 – zvýraznění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Tmavtabulkasmkou5zvraznn21">
    <w:name w:val="Tmavá tabulka s mřížkou 5 – zvýraznění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Tmavtabulkasmkou5zvraznn31">
    <w:name w:val="Tmavá tabulka s mřížkou 5 – zvýraznění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Tmavtabulkasmkou5zvraznn41">
    <w:name w:val="Tmavá tabulka s mřížkou 5 – zvýraznění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Tmavtabulkasmkou5zvraznn51">
    <w:name w:val="Tmavá tabulka s mřížkou 5 – zvýraznění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Tmavtabulkasmkou5zvraznn61">
    <w:name w:val="Tmavá tabulka s mřížkou 5 – zvýraznění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Barevntabulkasmkou6zvraznn11">
    <w:name w:val="Barevná tabulka s mřížkou 6 – zvýraznění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Barevntabulkasmkou6zvraznn21">
    <w:name w:val="Barevná tabulka s mřížkou 6 – zvýraznění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Barevntabulkasmkou6zvraznn31">
    <w:name w:val="Barevná tabulka s mřížkou 6 – zvýraznění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Barevntabulkasmkou6zvraznn41">
    <w:name w:val="Barevná tabulka s mřížkou 6 – zvýraznění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Barevntabulkasmkou6zvraznn51">
    <w:name w:val="Barevná tabulka s mřížkou 6 – zvýraznění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Barevntabulkasmkou6zvraznn61">
    <w:name w:val="Barevná tabulka s mřížkou 6 – zvýraznění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Barevntabulkasmkou7zvraznn11">
    <w:name w:val="Barevná tabulka s mřížkou 7 – zvýraznění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Barevntabulkasmkou7zvraznn21">
    <w:name w:val="Barevná tabulka s mřížkou 7 – zvýraznění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Barevntabulkasmkou7zvraznn31">
    <w:name w:val="Barevná tabulka s mřížkou 7 – zvýraznění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Barevntabulkasmkou7zvraznn41">
    <w:name w:val="Barevná tabulka s mřížkou 7 – zvýraznění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Barevntabulkasmkou7zvraznn51">
    <w:name w:val="Barevná tabulka s mřížkou 7 – zvýraznění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Barevntabulkasmkou7zvraznn61">
    <w:name w:val="Barevná tabulka s mřížkou 7 – zvýraznění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Svtltabulkaseznamu1zvraznn11">
    <w:name w:val="Světlá tabulka seznamu 1 – zvýraznění 1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Svtltabulkaseznamu1zvraznn21">
    <w:name w:val="Světlá tabulka seznamu 1 – zvýraznění 2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Svtltabulkaseznamu1zvraznn31">
    <w:name w:val="Světlá tabulka seznamu 1 – zvýraznění 3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Svtltabulkaseznamu1zvraznn41">
    <w:name w:val="Světlá tabulka seznamu 1 – zvýraznění 4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Svtltabulkaseznamu1zvraznn51">
    <w:name w:val="Světlá tabulka seznamu 1 – zvýraznění 5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Svtltabulkaseznamu1zvraznn61">
    <w:name w:val="Světlá tabulka seznamu 1 – zvýraznění 6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Tabulkaseznamu2zvraznn11">
    <w:name w:val="Tabulka seznamu 2 – zvýraznění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Tabulkaseznamu2zvraznn21">
    <w:name w:val="Tabulka seznamu 2 – zvýraznění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Tabulkaseznamu2zvraznn31">
    <w:name w:val="Tabulka seznamu 2 – zvýraznění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Tabulkaseznamu2zvraznn41">
    <w:name w:val="Tabulka seznamu 2 – zvýraznění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Tabulkaseznamu2zvraznn51">
    <w:name w:val="Tabulka seznamu 2 – zvýraznění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Tabulkaseznamu2zvraznn61">
    <w:name w:val="Tabulka seznamu 2 – zvýraznění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ulkaseznamu3zvraznn11">
    <w:name w:val="Tabulka seznamu 3 – zvýraznění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Tabulkaseznamu3zvraznn21">
    <w:name w:val="Tabulka seznamu 3 – zvýraznění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Tabulkaseznamu3zvraznn31">
    <w:name w:val="Tabulka seznamu 3 – zvýraznění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Tabulkaseznamu3zvraznn41">
    <w:name w:val="Tabulka seznamu 3 – zvýraznění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Tabulkaseznamu3zvraznn51">
    <w:name w:val="Tabulka seznamu 3 – zvýraznění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Tabulkaseznamu3zvraznn61">
    <w:name w:val="Tabulka seznamu 3 – zvýraznění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Tabulkaseznamu4zvraznn11">
    <w:name w:val="Tabulka seznamu 4 – zvýraznění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Tabulkaseznamu4zvraznn21">
    <w:name w:val="Tabulka seznamu 4 – zvýraznění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Tabulkaseznamu4zvraznn31">
    <w:name w:val="Tabulka seznamu 4 – zvýraznění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Tabulkaseznamu4zvraznn41">
    <w:name w:val="Tabulka seznamu 4 – zvýraznění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Tabulkaseznamu4zvraznn51">
    <w:name w:val="Tabulka seznamu 4 – zvýraznění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Tabulkaseznamu4zvraznn61">
    <w:name w:val="Tabulka seznamu 4 – zvýraznění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Tmavtabulkaseznamu5zvraznn11">
    <w:name w:val="Tmavá tabulka seznamu 5 – zvýraznění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Tmavtabulkaseznamu5zvraznn21">
    <w:name w:val="Tmavá tabulka seznamu 5 – zvýraznění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Tmavtabulkaseznamu5zvraznn31">
    <w:name w:val="Tmavá tabulka seznamu 5 – zvýraznění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Tmavtabulkaseznamu5zvraznn41">
    <w:name w:val="Tmavá tabulka seznamu 5 – zvýraznění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Tmavtabulkaseznamu5zvraznn51">
    <w:name w:val="Tmavá tabulka seznamu 5 – zvýraznění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Tmavtabulkaseznamu5zvraznn61">
    <w:name w:val="Tmavá tabulka seznamu 5 – zvýraznění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Barevntabulkaseznamu6zvraznn11">
    <w:name w:val="Barevná tabulka seznamu 6 – zvýraznění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Barevntabulkaseznamu6zvraznn21">
    <w:name w:val="Barevná tabulka seznamu 6 – zvýraznění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Barevntabulkaseznamu6zvraznn31">
    <w:name w:val="Barevná tabulka seznamu 6 – zvýraznění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Barevntabulkaseznamu6zvraznn41">
    <w:name w:val="Barevná tabulka seznamu 6 – zvýraznění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Barevntabulkaseznamu6zvraznn51">
    <w:name w:val="Barevná tabulka seznamu 6 – zvýraznění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Barevntabulkaseznamu6zvraznn61">
    <w:name w:val="Barevná tabulka seznamu 6 – zvýraznění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Barevntabulkaseznamu7zvraznn11">
    <w:name w:val="Barevná tabulka seznamu 7 – zvýraznění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Barevntabulkaseznamu7zvraznn21">
    <w:name w:val="Barevná tabulka seznamu 7 – zvýraznění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Barevntabulkaseznamu7zvraznn31">
    <w:name w:val="Barevná tabulka seznamu 7 – zvýraznění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Barevntabulkaseznamu7zvraznn41">
    <w:name w:val="Barevná tabulka seznamu 7 – zvýraznění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Barevntabulkaseznamu7zvraznn51">
    <w:name w:val="Barevná tabulka seznamu 7 – zvýraznění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Barevntabulkaseznamu7zvraznn61">
    <w:name w:val="Barevná tabulka seznamu 7 – zvýraznění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customStyle="1" w:styleId="Nadpis1Char">
    <w:name w:val="Nadpis 1 Char"/>
    <w:basedOn w:val="Standardnpsmoodstavce"/>
    <w:link w:val="Nadpis1"/>
    <w:rPr>
      <w:rFonts w:eastAsia="Times New Roman"/>
      <w:b/>
      <w:bCs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Pr>
      <w:rFonts w:eastAsiaTheme="minorEastAsia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eastAsiaTheme="minorEastAsia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Theme="majorEastAsia" w:hAnsi="Arial" w:cstheme="majorBidi"/>
      <w:b/>
      <w:i/>
      <w:iCs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rPr>
      <w:rFonts w:eastAsia="Times New Roman"/>
      <w:b/>
      <w:bCs/>
      <w:i/>
      <w:iCs/>
      <w:sz w:val="26"/>
      <w:szCs w:val="26"/>
      <w:lang w:eastAsia="cs-CZ"/>
    </w:rPr>
  </w:style>
  <w:style w:type="numbering" w:customStyle="1" w:styleId="JKLNadpisyvcerovov">
    <w:name w:val="JKL Nadpisy víceúrovňové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hAnsi="Arial"/>
    </w:rPr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Pr>
      <w:rFonts w:ascii="Arial" w:hAnsi="Arial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Seznamobrzk">
    <w:name w:val="table of figures"/>
    <w:basedOn w:val="Normln"/>
    <w:next w:val="Normln"/>
    <w:uiPriority w:val="99"/>
    <w:unhideWhenUsed/>
  </w:style>
  <w:style w:type="paragraph" w:styleId="Titulek">
    <w:name w:val="caption"/>
    <w:basedOn w:val="Normln"/>
    <w:next w:val="Normln"/>
    <w:link w:val="TitulekChar"/>
    <w:uiPriority w:val="99"/>
    <w:unhideWhenUsed/>
    <w:qFormat/>
    <w:pPr>
      <w:keepNext/>
      <w:jc w:val="both"/>
    </w:pPr>
    <w:rPr>
      <w:rFonts w:ascii="Calibri" w:eastAsia="Times New Roman" w:hAnsi="Calibri" w:cs="Times New Roman"/>
      <w:bCs/>
      <w:sz w:val="18"/>
      <w:szCs w:val="20"/>
    </w:rPr>
  </w:style>
  <w:style w:type="paragraph" w:styleId="Zkladntext">
    <w:name w:val="Body Text"/>
    <w:basedOn w:val="Normln"/>
    <w:link w:val="ZkladntextChar"/>
    <w:uiPriority w:val="99"/>
    <w:unhideWhenUsed/>
    <w:pPr>
      <w:spacing w:after="120" w:line="264" w:lineRule="auto"/>
    </w:pPr>
    <w:rPr>
      <w:rFonts w:ascii="Calibri" w:eastAsia="Times New Roman" w:hAnsi="Calibri" w:cs="Times New Roman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Calibri" w:eastAsia="Times New Roman" w:hAnsi="Calibri" w:cs="Times New Roman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table" w:customStyle="1" w:styleId="MZestyl">
    <w:name w:val="MZe styl"/>
    <w:basedOn w:val="Normlntabulka"/>
    <w:uiPriority w:val="99"/>
    <w:pPr>
      <w:spacing w:before="120" w:after="0" w:line="240" w:lineRule="auto"/>
    </w:pPr>
    <w:rPr>
      <w:rFonts w:ascii="Gill Sans MT" w:eastAsia="Times New Roman" w:hAnsi="Gill Sans MT" w:cs="Times New Roman"/>
      <w:szCs w:val="20"/>
      <w:lang w:eastAsia="cs-CZ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before="120" w:after="200"/>
      <w:jc w:val="both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customStyle="1" w:styleId="normaltextrun">
    <w:name w:val="normaltextrun"/>
    <w:basedOn w:val="Standardnpsmoodstavce"/>
  </w:style>
  <w:style w:type="character" w:customStyle="1" w:styleId="eop">
    <w:name w:val="eop"/>
    <w:basedOn w:val="Standardnpsmoodstavce"/>
  </w:style>
  <w:style w:type="character" w:customStyle="1" w:styleId="OdstavecseseznamemChar">
    <w:name w:val="Odstavec se seznamem Char"/>
    <w:link w:val="Odstavecseseznamem"/>
    <w:uiPriority w:val="34"/>
    <w:qFormat/>
    <w:rPr>
      <w:rFonts w:ascii="Arial" w:hAnsi="Arial"/>
    </w:rPr>
  </w:style>
  <w:style w:type="paragraph" w:styleId="Normlnweb">
    <w:name w:val="Normal (Web)"/>
    <w:basedOn w:val="Normln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1">
    <w:name w:val="Nadpis 11"/>
    <w:basedOn w:val="Normln"/>
    <w:pPr>
      <w:numPr>
        <w:numId w:val="3"/>
      </w:numPr>
      <w:spacing w:after="120" w:line="264" w:lineRule="auto"/>
      <w:ind w:left="0" w:firstLine="0"/>
      <w:jc w:val="both"/>
    </w:pPr>
    <w:rPr>
      <w:rFonts w:ascii="Calibri" w:eastAsia="Times New Roman" w:hAnsi="Calibri" w:cs="Times New Roman"/>
      <w:szCs w:val="21"/>
    </w:rPr>
  </w:style>
  <w:style w:type="paragraph" w:customStyle="1" w:styleId="Nadpis21">
    <w:name w:val="Nadpis 21"/>
    <w:basedOn w:val="Normln"/>
    <w:pPr>
      <w:numPr>
        <w:ilvl w:val="1"/>
        <w:numId w:val="3"/>
      </w:numPr>
      <w:spacing w:after="120" w:line="264" w:lineRule="auto"/>
      <w:ind w:left="0" w:firstLine="0"/>
      <w:jc w:val="both"/>
    </w:pPr>
    <w:rPr>
      <w:rFonts w:ascii="Calibri" w:eastAsia="Times New Roman" w:hAnsi="Calibri" w:cs="Times New Roman"/>
      <w:szCs w:val="21"/>
    </w:rPr>
  </w:style>
  <w:style w:type="paragraph" w:customStyle="1" w:styleId="Nadpis31">
    <w:name w:val="Nadpis 31"/>
    <w:basedOn w:val="Normln"/>
    <w:pPr>
      <w:numPr>
        <w:ilvl w:val="2"/>
        <w:numId w:val="3"/>
      </w:numPr>
      <w:spacing w:after="120" w:line="264" w:lineRule="auto"/>
      <w:ind w:left="0" w:firstLine="0"/>
      <w:jc w:val="both"/>
    </w:pPr>
    <w:rPr>
      <w:rFonts w:ascii="Calibri" w:eastAsia="Times New Roman" w:hAnsi="Calibri" w:cs="Times New Roman"/>
      <w:szCs w:val="21"/>
    </w:rPr>
  </w:style>
  <w:style w:type="paragraph" w:customStyle="1" w:styleId="Nadpis41">
    <w:name w:val="Nadpis 41"/>
    <w:basedOn w:val="Normln"/>
    <w:pPr>
      <w:numPr>
        <w:ilvl w:val="3"/>
        <w:numId w:val="3"/>
      </w:numPr>
      <w:spacing w:after="120" w:line="264" w:lineRule="auto"/>
      <w:ind w:left="0" w:firstLine="0"/>
      <w:jc w:val="both"/>
    </w:pPr>
    <w:rPr>
      <w:rFonts w:ascii="Calibri" w:eastAsia="Times New Roman" w:hAnsi="Calibri" w:cs="Times New Roman"/>
      <w:szCs w:val="21"/>
    </w:rPr>
  </w:style>
  <w:style w:type="paragraph" w:customStyle="1" w:styleId="Nadpis51">
    <w:name w:val="Nadpis 51"/>
    <w:basedOn w:val="Normln"/>
    <w:pPr>
      <w:numPr>
        <w:ilvl w:val="4"/>
        <w:numId w:val="3"/>
      </w:numPr>
      <w:spacing w:after="120" w:line="264" w:lineRule="auto"/>
      <w:ind w:left="0" w:firstLine="0"/>
      <w:jc w:val="both"/>
    </w:pPr>
    <w:rPr>
      <w:rFonts w:ascii="Calibri" w:eastAsia="Times New Roman" w:hAnsi="Calibri" w:cs="Times New Roman"/>
      <w:szCs w:val="21"/>
    </w:rPr>
  </w:style>
  <w:style w:type="paragraph" w:customStyle="1" w:styleId="Nadpis61">
    <w:name w:val="Nadpis 61"/>
    <w:basedOn w:val="Normln"/>
    <w:pPr>
      <w:numPr>
        <w:ilvl w:val="5"/>
        <w:numId w:val="3"/>
      </w:numPr>
      <w:spacing w:after="120" w:line="264" w:lineRule="auto"/>
      <w:ind w:left="0" w:firstLine="0"/>
      <w:jc w:val="both"/>
    </w:pPr>
    <w:rPr>
      <w:rFonts w:ascii="Calibri" w:eastAsia="Times New Roman" w:hAnsi="Calibri" w:cs="Times New Roman"/>
      <w:szCs w:val="21"/>
    </w:rPr>
  </w:style>
  <w:style w:type="paragraph" w:customStyle="1" w:styleId="Nadpis71">
    <w:name w:val="Nadpis 71"/>
    <w:basedOn w:val="Normln"/>
    <w:pPr>
      <w:numPr>
        <w:ilvl w:val="6"/>
        <w:numId w:val="3"/>
      </w:numPr>
      <w:spacing w:after="120" w:line="264" w:lineRule="auto"/>
      <w:ind w:left="0" w:firstLine="0"/>
      <w:jc w:val="both"/>
    </w:pPr>
    <w:rPr>
      <w:rFonts w:ascii="Calibri" w:eastAsia="Times New Roman" w:hAnsi="Calibri" w:cs="Times New Roman"/>
      <w:szCs w:val="21"/>
    </w:rPr>
  </w:style>
  <w:style w:type="paragraph" w:customStyle="1" w:styleId="Nadpis81">
    <w:name w:val="Nadpis 81"/>
    <w:basedOn w:val="Normln"/>
    <w:pPr>
      <w:numPr>
        <w:ilvl w:val="7"/>
        <w:numId w:val="3"/>
      </w:numPr>
      <w:spacing w:after="120" w:line="264" w:lineRule="auto"/>
      <w:ind w:left="0" w:firstLine="0"/>
      <w:jc w:val="both"/>
    </w:pPr>
    <w:rPr>
      <w:rFonts w:ascii="Calibri" w:eastAsia="Times New Roman" w:hAnsi="Calibri" w:cs="Times New Roman"/>
      <w:szCs w:val="21"/>
    </w:rPr>
  </w:style>
  <w:style w:type="paragraph" w:customStyle="1" w:styleId="Nadpis91">
    <w:name w:val="Nadpis 91"/>
    <w:basedOn w:val="Normln"/>
    <w:pPr>
      <w:numPr>
        <w:ilvl w:val="8"/>
        <w:numId w:val="3"/>
      </w:numPr>
      <w:spacing w:after="120" w:line="264" w:lineRule="auto"/>
      <w:ind w:left="0" w:firstLine="0"/>
      <w:jc w:val="both"/>
    </w:pPr>
    <w:rPr>
      <w:rFonts w:ascii="Calibri" w:eastAsia="Times New Roman" w:hAnsi="Calibri" w:cs="Times New Roman"/>
      <w:szCs w:val="21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Times New Roman" w:hAnsi="Arial" w:cs="Times New Roman"/>
      <w:color w:val="B2BC00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Times New Roman" w:hAnsi="Arial" w:cs="Times New Roman"/>
      <w:i/>
      <w:iCs/>
      <w:color w:val="F3FF2D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Times New Roman" w:hAnsi="Arial" w:cs="Times New Roman"/>
      <w:smallCaps/>
      <w:color w:val="F3FF2D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Times New Roman" w:hAnsi="Arial" w:cs="Times New Roman"/>
      <w:i/>
      <w:iCs/>
      <w:smallCaps/>
      <w:color w:val="F3FF2D"/>
      <w:szCs w:val="21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customStyle="1" w:styleId="MZe">
    <w:name w:val="MZe"/>
    <w:basedOn w:val="Zkladntext"/>
    <w:link w:val="MZeChar"/>
    <w:qFormat/>
    <w:pPr>
      <w:tabs>
        <w:tab w:val="left" w:pos="1560"/>
      </w:tabs>
      <w:jc w:val="both"/>
    </w:pPr>
    <w:rPr>
      <w:rFonts w:ascii="Arial" w:hAnsi="Arial" w:cs="Arial"/>
    </w:rPr>
  </w:style>
  <w:style w:type="paragraph" w:styleId="Obsah4">
    <w:name w:val="toc 4"/>
    <w:basedOn w:val="Normln"/>
    <w:next w:val="Normln"/>
    <w:uiPriority w:val="39"/>
    <w:unhideWhenUsed/>
    <w:pPr>
      <w:spacing w:after="100" w:line="259" w:lineRule="auto"/>
      <w:ind w:left="660"/>
    </w:pPr>
    <w:rPr>
      <w:rFonts w:asciiTheme="minorHAnsi" w:eastAsiaTheme="minorEastAsia" w:hAnsiTheme="minorHAnsi"/>
      <w:lang w:eastAsia="cs-CZ"/>
    </w:rPr>
  </w:style>
  <w:style w:type="character" w:customStyle="1" w:styleId="MZeChar">
    <w:name w:val="MZe Char"/>
    <w:basedOn w:val="ZkladntextChar"/>
    <w:link w:val="MZe"/>
    <w:rPr>
      <w:rFonts w:ascii="Arial" w:eastAsia="Times New Roman" w:hAnsi="Arial" w:cs="Arial"/>
      <w:szCs w:val="21"/>
    </w:rPr>
  </w:style>
  <w:style w:type="paragraph" w:styleId="Obsah5">
    <w:name w:val="toc 5"/>
    <w:basedOn w:val="Normln"/>
    <w:next w:val="Normln"/>
    <w:uiPriority w:val="39"/>
    <w:unhideWhenUsed/>
    <w:pPr>
      <w:spacing w:after="100" w:line="259" w:lineRule="auto"/>
      <w:ind w:left="880"/>
    </w:pPr>
    <w:rPr>
      <w:rFonts w:asciiTheme="minorHAnsi" w:eastAsiaTheme="minorEastAsia" w:hAnsiTheme="minorHAnsi"/>
      <w:lang w:eastAsia="cs-CZ"/>
    </w:rPr>
  </w:style>
  <w:style w:type="paragraph" w:styleId="Obsah6">
    <w:name w:val="toc 6"/>
    <w:basedOn w:val="Normln"/>
    <w:next w:val="Normln"/>
    <w:uiPriority w:val="39"/>
    <w:unhideWhenUsed/>
    <w:pPr>
      <w:spacing w:after="100" w:line="259" w:lineRule="auto"/>
      <w:ind w:left="1100"/>
    </w:pPr>
    <w:rPr>
      <w:rFonts w:asciiTheme="minorHAnsi" w:eastAsiaTheme="minorEastAsia" w:hAnsiTheme="minorHAnsi"/>
      <w:lang w:eastAsia="cs-CZ"/>
    </w:rPr>
  </w:style>
  <w:style w:type="paragraph" w:styleId="Obsah7">
    <w:name w:val="toc 7"/>
    <w:basedOn w:val="Normln"/>
    <w:next w:val="Normln"/>
    <w:uiPriority w:val="39"/>
    <w:unhideWhenUsed/>
    <w:pPr>
      <w:spacing w:after="100" w:line="259" w:lineRule="auto"/>
      <w:ind w:left="1320"/>
    </w:pPr>
    <w:rPr>
      <w:rFonts w:asciiTheme="minorHAnsi" w:eastAsiaTheme="minorEastAsia" w:hAnsiTheme="minorHAnsi"/>
      <w:lang w:eastAsia="cs-CZ"/>
    </w:rPr>
  </w:style>
  <w:style w:type="paragraph" w:styleId="Obsah8">
    <w:name w:val="toc 8"/>
    <w:basedOn w:val="Normln"/>
    <w:next w:val="Normln"/>
    <w:uiPriority w:val="39"/>
    <w:unhideWhenUsed/>
    <w:pPr>
      <w:spacing w:after="100" w:line="259" w:lineRule="auto"/>
      <w:ind w:left="1540"/>
    </w:pPr>
    <w:rPr>
      <w:rFonts w:asciiTheme="minorHAnsi" w:eastAsiaTheme="minorEastAsia" w:hAnsiTheme="minorHAnsi"/>
      <w:lang w:eastAsia="cs-CZ"/>
    </w:rPr>
  </w:style>
  <w:style w:type="paragraph" w:styleId="Obsah9">
    <w:name w:val="toc 9"/>
    <w:basedOn w:val="Normln"/>
    <w:next w:val="Normln"/>
    <w:uiPriority w:val="39"/>
    <w:unhideWhenUsed/>
    <w:pPr>
      <w:spacing w:after="100" w:line="259" w:lineRule="auto"/>
      <w:ind w:left="1760"/>
    </w:pPr>
    <w:rPr>
      <w:rFonts w:asciiTheme="minorHAnsi" w:eastAsiaTheme="minorEastAsia" w:hAnsiTheme="minorHAnsi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Nzev">
    <w:name w:val="Title"/>
    <w:basedOn w:val="FormtovanvHTML"/>
    <w:next w:val="Normln"/>
    <w:link w:val="NzevChar"/>
    <w:uiPriority w:val="10"/>
    <w:qFormat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basedOn w:val="Standardnpsmoodstavce"/>
    <w:link w:val="Nzev"/>
    <w:uiPriority w:val="10"/>
    <w:rPr>
      <w:rFonts w:ascii="Gill Sans MT" w:eastAsia="Times New Roman" w:hAnsi="Gill Sans MT" w:cs="Times New Roman"/>
      <w:color w:val="0070C0"/>
      <w:spacing w:val="-7"/>
      <w:szCs w:val="80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pPr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nsolas" w:eastAsia="Times New Roman" w:hAnsi="Consolas" w:cs="Times New Roman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  <w:spacing w:after="240"/>
      <w:jc w:val="both"/>
    </w:pPr>
    <w:rPr>
      <w:rFonts w:ascii="Calibri" w:eastAsia="Times New Roman" w:hAnsi="Calibri" w:cs="Times New Roman"/>
      <w:color w:val="4F81BD" w:themeColor="accent1"/>
      <w:sz w:val="24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Calibri" w:eastAsia="Times New Roman" w:hAnsi="Calibri" w:cs="Times New Roman"/>
      <w:color w:val="4F81BD" w:themeColor="accent1"/>
      <w:sz w:val="24"/>
      <w:szCs w:val="30"/>
    </w:rPr>
  </w:style>
  <w:style w:type="character" w:styleId="Siln">
    <w:name w:val="Strong"/>
    <w:uiPriority w:val="22"/>
    <w:qFormat/>
    <w:rPr>
      <w:b/>
      <w:bCs/>
    </w:rPr>
  </w:style>
  <w:style w:type="character" w:styleId="Zdraznn">
    <w:name w:val="Emphasis"/>
    <w:uiPriority w:val="20"/>
    <w:qFormat/>
    <w:rPr>
      <w:i/>
      <w:iCs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Gill Sans MT" w:eastAsia="Times New Roman" w:hAnsi="Gill Sans MT" w:cs="Times New Roman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40" w:after="240" w:line="252" w:lineRule="auto"/>
      <w:ind w:left="864" w:right="864"/>
      <w:jc w:val="center"/>
    </w:pPr>
    <w:rPr>
      <w:rFonts w:ascii="Calibri" w:eastAsia="Times New Roman" w:hAnsi="Calibri" w:cs="Times New Roman"/>
      <w:i/>
      <w:iCs/>
      <w:szCs w:val="21"/>
    </w:rPr>
  </w:style>
  <w:style w:type="character" w:customStyle="1" w:styleId="CittChar">
    <w:name w:val="Citát Char"/>
    <w:basedOn w:val="Standardnpsmoodstavce"/>
    <w:link w:val="Citt"/>
    <w:uiPriority w:val="29"/>
    <w:rPr>
      <w:rFonts w:ascii="Calibri" w:eastAsia="Times New Roman" w:hAnsi="Calibri" w:cs="Times New Roman"/>
      <w:i/>
      <w:iCs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spacing w:before="100" w:beforeAutospacing="1" w:after="240" w:line="264" w:lineRule="auto"/>
      <w:ind w:left="864" w:right="864"/>
      <w:jc w:val="center"/>
    </w:pPr>
    <w:rPr>
      <w:rFonts w:ascii="Calibri" w:eastAsia="Times New Roman" w:hAnsi="Calibri" w:cs="Times New Roman"/>
      <w:color w:val="B2BC0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ascii="Calibri" w:eastAsia="Times New Roman" w:hAnsi="Calibri" w:cs="Times New Roman"/>
      <w:color w:val="B2BC00"/>
      <w:sz w:val="28"/>
      <w:szCs w:val="28"/>
    </w:rPr>
  </w:style>
  <w:style w:type="character" w:styleId="Zdraznnjemn">
    <w:name w:val="Subtle Emphasis"/>
    <w:uiPriority w:val="19"/>
    <w:qFormat/>
    <w:rPr>
      <w:i/>
      <w:iCs/>
      <w:color w:val="F3FF2D"/>
    </w:rPr>
  </w:style>
  <w:style w:type="character" w:styleId="Zdraznnintenzivn">
    <w:name w:val="Intense Emphasis"/>
    <w:uiPriority w:val="21"/>
    <w:qFormat/>
    <w:rPr>
      <w:b/>
      <w:bCs/>
      <w:i/>
      <w:iCs/>
    </w:rPr>
  </w:style>
  <w:style w:type="character" w:styleId="Odkazjemn">
    <w:name w:val="Subtle Reference"/>
    <w:uiPriority w:val="31"/>
    <w:qFormat/>
    <w:rPr>
      <w:smallCaps/>
      <w:color w:val="F1FF0D"/>
    </w:rPr>
  </w:style>
  <w:style w:type="character" w:styleId="Odkazintenzivn">
    <w:name w:val="Intense Reference"/>
    <w:uiPriority w:val="32"/>
    <w:qFormat/>
    <w:rPr>
      <w:b/>
      <w:bCs/>
      <w:smallCaps/>
      <w:u w:val="single"/>
    </w:rPr>
  </w:style>
  <w:style w:type="character" w:styleId="Nzevknihy">
    <w:name w:val="Book Title"/>
    <w:uiPriority w:val="33"/>
    <w:qFormat/>
    <w:rPr>
      <w:b/>
      <w:bCs/>
      <w:smallCaps/>
    </w:rPr>
  </w:style>
  <w:style w:type="table" w:customStyle="1" w:styleId="Svtltabulkasmkou1zvraznn110">
    <w:name w:val="Světlá tabulka s mřížkou 1 – zvýraznění 110"/>
    <w:basedOn w:val="Normlntabulka"/>
    <w:uiPriority w:val="46"/>
    <w:pPr>
      <w:spacing w:after="0" w:line="240" w:lineRule="auto"/>
    </w:pPr>
    <w:rPr>
      <w:rFonts w:ascii="Gill Sans MT" w:eastAsia="Times New Roman" w:hAnsi="Gill Sans MT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sing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0">
    <w:name w:val="Světlá tabulka s mřížkou 1 – zvýraznění 510"/>
    <w:basedOn w:val="Normlntabulka"/>
    <w:uiPriority w:val="46"/>
    <w:pPr>
      <w:spacing w:after="0" w:line="240" w:lineRule="auto"/>
    </w:pPr>
    <w:rPr>
      <w:rFonts w:ascii="Gill Sans MT" w:eastAsia="Times New Roman" w:hAnsi="Gill Sans MT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sing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1">
    <w:name w:val="Styl1"/>
    <w:basedOn w:val="Normlntabulka"/>
    <w:uiPriority w:val="99"/>
    <w:pPr>
      <w:spacing w:after="0" w:line="240" w:lineRule="auto"/>
    </w:pPr>
    <w:rPr>
      <w:rFonts w:ascii="Gill Sans MT" w:eastAsia="Times New Roman" w:hAnsi="Gill Sans MT" w:cs="Times New Roman"/>
      <w:sz w:val="20"/>
      <w:szCs w:val="20"/>
      <w:lang w:eastAsia="cs-CZ"/>
    </w:rPr>
    <w:tblPr/>
  </w:style>
  <w:style w:type="character" w:styleId="Sledovanodkaz">
    <w:name w:val="FollowedHyperlink"/>
    <w:unhideWhenUsed/>
    <w:rPr>
      <w:color w:val="800080"/>
      <w:u w:val="single"/>
    </w:rPr>
  </w:style>
  <w:style w:type="character" w:styleId="PsacstrojHTML">
    <w:name w:val="HTML Typewriter"/>
    <w:uiPriority w:val="99"/>
    <w:semiHidden/>
    <w:unhideWhenUsed/>
    <w:rPr>
      <w:rFonts w:ascii="Courier New" w:eastAsia="Times New Roman" w:hAnsi="Courier New" w:cs="Courier New" w:hint="default"/>
      <w:color w:val="135908"/>
      <w:sz w:val="24"/>
      <w:szCs w:val="24"/>
    </w:rPr>
  </w:style>
  <w:style w:type="character" w:customStyle="1" w:styleId="jush1">
    <w:name w:val="jush1"/>
    <w:rPr>
      <w:color w:val="135908"/>
    </w:rPr>
  </w:style>
  <w:style w:type="character" w:customStyle="1" w:styleId="jush-tag">
    <w:name w:val="jush-tag"/>
    <w:basedOn w:val="Standardnpsmoodstavce"/>
  </w:style>
  <w:style w:type="character" w:customStyle="1" w:styleId="jush-op">
    <w:name w:val="jush-op"/>
    <w:basedOn w:val="Standardnpsmoodstavce"/>
  </w:style>
  <w:style w:type="character" w:customStyle="1" w:styleId="jush-attcss1">
    <w:name w:val="jush-att_css1"/>
    <w:rPr>
      <w:color w:val="000099"/>
    </w:rPr>
  </w:style>
  <w:style w:type="character" w:customStyle="1" w:styleId="jush-cssval">
    <w:name w:val="jush-css_val"/>
    <w:basedOn w:val="Standardnpsmoodstavce"/>
  </w:style>
  <w:style w:type="character" w:customStyle="1" w:styleId="jush-att1">
    <w:name w:val="jush-att1"/>
    <w:rPr>
      <w:color w:val="000099"/>
    </w:rPr>
  </w:style>
  <w:style w:type="character" w:customStyle="1" w:styleId="jush-attquo4">
    <w:name w:val="jush-att_quo4"/>
    <w:rPr>
      <w:color w:val="800080"/>
    </w:rPr>
  </w:style>
  <w:style w:type="character" w:customStyle="1" w:styleId="jush-ent1">
    <w:name w:val="jush-ent1"/>
    <w:rPr>
      <w:color w:val="800080"/>
    </w:rPr>
  </w:style>
  <w:style w:type="paragraph" w:customStyle="1" w:styleId="Titulkytabulekobrzk">
    <w:name w:val="Titulky tabulek/obrázků"/>
    <w:basedOn w:val="Normln"/>
    <w:next w:val="Normln"/>
    <w:link w:val="TitulkytabulekobrzkChar"/>
    <w:pPr>
      <w:spacing w:line="264" w:lineRule="auto"/>
      <w:jc w:val="both"/>
    </w:pPr>
    <w:rPr>
      <w:rFonts w:ascii="Calibri" w:eastAsia="Times New Roman" w:hAnsi="Calibri" w:cs="Times New Roman"/>
      <w:sz w:val="18"/>
      <w:szCs w:val="21"/>
    </w:rPr>
  </w:style>
  <w:style w:type="character" w:customStyle="1" w:styleId="TitulkytabulekobrzkChar">
    <w:name w:val="Titulky tabulek/obrázků Char"/>
    <w:link w:val="Titulkytabulekobrzk"/>
    <w:rPr>
      <w:rFonts w:ascii="Calibri" w:eastAsia="Times New Roman" w:hAnsi="Calibri" w:cs="Times New Roman"/>
      <w:sz w:val="18"/>
      <w:szCs w:val="21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NormlntextChar">
    <w:name w:val="Normální text Char"/>
    <w:basedOn w:val="Normln"/>
    <w:pPr>
      <w:tabs>
        <w:tab w:val="left" w:pos="851"/>
      </w:tabs>
      <w:spacing w:before="60" w:after="20"/>
      <w:ind w:left="851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PlohaA">
    <w:name w:val="Příloha A"/>
    <w:basedOn w:val="Zkladntext"/>
    <w:next w:val="Zkladntext"/>
    <w:pPr>
      <w:keepNext/>
      <w:keepLines/>
      <w:pageBreakBefore/>
      <w:numPr>
        <w:numId w:val="4"/>
      </w:numPr>
      <w:tabs>
        <w:tab w:val="num" w:pos="1701"/>
      </w:tabs>
      <w:spacing w:before="80" w:line="240" w:lineRule="auto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pPr>
      <w:spacing w:before="0" w:after="120"/>
    </w:pPr>
    <w:rPr>
      <w:rFonts w:ascii="Calibri" w:eastAsia="Times New Roman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ARodrkysla">
    <w:name w:val="AR odrážky čísla"/>
    <w:basedOn w:val="Odstavecseseznamem"/>
    <w:qFormat/>
    <w:pPr>
      <w:numPr>
        <w:numId w:val="5"/>
      </w:numPr>
      <w:spacing w:line="360" w:lineRule="auto"/>
      <w:contextualSpacing w:val="0"/>
      <w:jc w:val="both"/>
    </w:pPr>
    <w:rPr>
      <w:rFonts w:ascii="Calibri" w:eastAsia="Calibri" w:hAnsi="Calibri" w:cs="Times New Roman"/>
      <w:szCs w:val="20"/>
      <w:lang w:eastAsia="cs-CZ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808080"/>
      <w:shd w:val="clear" w:color="auto" w:fill="E6E6E6"/>
    </w:rPr>
  </w:style>
  <w:style w:type="paragraph" w:customStyle="1" w:styleId="Default">
    <w:name w:val="Default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Nadpis12">
    <w:name w:val="Nadpis 12"/>
    <w:basedOn w:val="Normln"/>
    <w:next w:val="Normln"/>
    <w:qFormat/>
    <w:pPr>
      <w:keepNext/>
      <w:numPr>
        <w:numId w:val="6"/>
      </w:numPr>
      <w:spacing w:before="240" w:after="120"/>
      <w:jc w:val="both"/>
      <w:outlineLvl w:val="0"/>
    </w:pPr>
    <w:rPr>
      <w:rFonts w:ascii="HP Simplified" w:eastAsia="MS Mincho" w:hAnsi="HP Simplified" w:cs="Times New Roman"/>
      <w:sz w:val="36"/>
      <w:szCs w:val="20"/>
      <w:lang w:eastAsia="ja-JP"/>
    </w:rPr>
  </w:style>
  <w:style w:type="character" w:customStyle="1" w:styleId="Heading2Char">
    <w:name w:val="Heading 2 Char"/>
    <w:basedOn w:val="Standardnpsmoodstavce"/>
    <w:link w:val="Nadpis22"/>
    <w:rPr>
      <w:rFonts w:ascii="HP Simplified" w:eastAsia="MS Mincho" w:hAnsi="HP Simplified" w:cs="Times New Roman"/>
      <w:b/>
      <w:sz w:val="32"/>
      <w:szCs w:val="20"/>
      <w:lang w:eastAsia="ja-JP"/>
    </w:rPr>
  </w:style>
  <w:style w:type="paragraph" w:customStyle="1" w:styleId="Nadpis22">
    <w:name w:val="Nadpis 22"/>
    <w:basedOn w:val="Normln"/>
    <w:next w:val="Normln"/>
    <w:link w:val="Heading2Char"/>
    <w:qFormat/>
    <w:pPr>
      <w:keepNext/>
      <w:numPr>
        <w:ilvl w:val="1"/>
        <w:numId w:val="6"/>
      </w:numPr>
      <w:spacing w:before="160" w:after="120"/>
      <w:jc w:val="both"/>
      <w:outlineLvl w:val="1"/>
    </w:pPr>
    <w:rPr>
      <w:rFonts w:ascii="HP Simplified" w:eastAsia="MS Mincho" w:hAnsi="HP Simplified" w:cs="Times New Roman"/>
      <w:b/>
      <w:sz w:val="32"/>
      <w:szCs w:val="20"/>
      <w:lang w:eastAsia="ja-JP"/>
    </w:rPr>
  </w:style>
  <w:style w:type="paragraph" w:customStyle="1" w:styleId="Nadpis32">
    <w:name w:val="Nadpis 32"/>
    <w:basedOn w:val="Normln"/>
    <w:next w:val="Normln"/>
    <w:qFormat/>
    <w:pPr>
      <w:keepNext/>
      <w:numPr>
        <w:ilvl w:val="2"/>
        <w:numId w:val="6"/>
      </w:numPr>
      <w:tabs>
        <w:tab w:val="left" w:pos="964"/>
      </w:tabs>
      <w:spacing w:before="120" w:after="80"/>
      <w:jc w:val="both"/>
      <w:outlineLvl w:val="2"/>
    </w:pPr>
    <w:rPr>
      <w:rFonts w:ascii="HP Simplified" w:eastAsia="MS Mincho" w:hAnsi="HP Simplified" w:cs="Times New Roman"/>
      <w:sz w:val="28"/>
      <w:szCs w:val="20"/>
      <w:lang w:eastAsia="ja-JP"/>
    </w:rPr>
  </w:style>
  <w:style w:type="paragraph" w:customStyle="1" w:styleId="Nadpis42">
    <w:name w:val="Nadpis 42"/>
    <w:basedOn w:val="Normln"/>
    <w:next w:val="Normln"/>
    <w:qFormat/>
    <w:pPr>
      <w:keepNext/>
      <w:numPr>
        <w:ilvl w:val="3"/>
        <w:numId w:val="6"/>
      </w:numPr>
      <w:spacing w:before="120" w:after="80"/>
      <w:jc w:val="both"/>
      <w:outlineLvl w:val="3"/>
    </w:pPr>
    <w:rPr>
      <w:rFonts w:ascii="HP Simplified" w:eastAsia="MS Mincho" w:hAnsi="HP Simplified" w:cs="Times New Roman"/>
      <w:szCs w:val="20"/>
      <w:lang w:eastAsia="ja-JP"/>
    </w:rPr>
  </w:style>
  <w:style w:type="paragraph" w:customStyle="1" w:styleId="Nadpis52">
    <w:name w:val="Nadpis 52"/>
    <w:basedOn w:val="Normln"/>
    <w:next w:val="Normln"/>
    <w:qFormat/>
    <w:pPr>
      <w:keepNext/>
      <w:numPr>
        <w:ilvl w:val="4"/>
        <w:numId w:val="6"/>
      </w:numPr>
      <w:spacing w:before="120" w:after="80"/>
      <w:jc w:val="both"/>
      <w:outlineLvl w:val="4"/>
    </w:pPr>
    <w:rPr>
      <w:rFonts w:ascii="HP Simplified" w:eastAsia="MS Mincho" w:hAnsi="HP Simplified" w:cs="Times New Roman"/>
      <w:i/>
      <w:szCs w:val="20"/>
      <w:lang w:eastAsia="ja-JP"/>
    </w:rPr>
  </w:style>
  <w:style w:type="paragraph" w:customStyle="1" w:styleId="Nadpis62">
    <w:name w:val="Nadpis 62"/>
    <w:basedOn w:val="Normln"/>
    <w:next w:val="Normln"/>
    <w:qFormat/>
    <w:pPr>
      <w:keepNext/>
      <w:numPr>
        <w:ilvl w:val="5"/>
        <w:numId w:val="6"/>
      </w:numPr>
      <w:tabs>
        <w:tab w:val="left" w:pos="1656"/>
      </w:tabs>
      <w:spacing w:before="120" w:after="80"/>
      <w:jc w:val="both"/>
      <w:outlineLvl w:val="5"/>
    </w:pPr>
    <w:rPr>
      <w:rFonts w:ascii="HP Simplified" w:eastAsia="MS Mincho" w:hAnsi="HP Simplified" w:cs="Times New Roman"/>
      <w:sz w:val="20"/>
      <w:szCs w:val="20"/>
      <w:lang w:eastAsia="ja-JP"/>
    </w:rPr>
  </w:style>
  <w:style w:type="paragraph" w:customStyle="1" w:styleId="Nadpis72">
    <w:name w:val="Nadpis 72"/>
    <w:basedOn w:val="Normln"/>
    <w:next w:val="Normln"/>
    <w:qFormat/>
    <w:pPr>
      <w:keepNext/>
      <w:numPr>
        <w:ilvl w:val="6"/>
        <w:numId w:val="6"/>
      </w:numPr>
      <w:spacing w:before="80" w:after="60"/>
      <w:jc w:val="both"/>
      <w:outlineLvl w:val="6"/>
    </w:pPr>
    <w:rPr>
      <w:rFonts w:eastAsia="MS Mincho" w:cs="Times New Roman"/>
      <w:b/>
      <w:i/>
      <w:sz w:val="20"/>
      <w:szCs w:val="20"/>
      <w:lang w:eastAsia="ja-JP"/>
    </w:rPr>
  </w:style>
  <w:style w:type="paragraph" w:customStyle="1" w:styleId="Nadpis82">
    <w:name w:val="Nadpis 82"/>
    <w:basedOn w:val="Normln"/>
    <w:next w:val="Normln"/>
    <w:qFormat/>
    <w:pPr>
      <w:keepNext/>
      <w:numPr>
        <w:ilvl w:val="7"/>
        <w:numId w:val="6"/>
      </w:numPr>
      <w:tabs>
        <w:tab w:val="left" w:pos="2088"/>
      </w:tabs>
      <w:spacing w:before="80" w:after="60"/>
      <w:jc w:val="both"/>
      <w:outlineLvl w:val="7"/>
    </w:pPr>
    <w:rPr>
      <w:rFonts w:eastAsia="MS Mincho" w:cs="Times New Roman"/>
      <w:b/>
      <w:sz w:val="20"/>
      <w:szCs w:val="20"/>
      <w:lang w:eastAsia="ja-JP"/>
    </w:rPr>
  </w:style>
  <w:style w:type="paragraph" w:customStyle="1" w:styleId="Nadpis92">
    <w:name w:val="Nadpis 92"/>
    <w:basedOn w:val="Normln"/>
    <w:next w:val="Normln"/>
    <w:qFormat/>
    <w:pPr>
      <w:keepNext/>
      <w:numPr>
        <w:ilvl w:val="8"/>
        <w:numId w:val="6"/>
      </w:numPr>
      <w:tabs>
        <w:tab w:val="left" w:pos="2304"/>
      </w:tabs>
      <w:spacing w:before="80" w:after="60"/>
      <w:jc w:val="both"/>
      <w:outlineLvl w:val="8"/>
    </w:pPr>
    <w:rPr>
      <w:rFonts w:eastAsia="MS Mincho" w:cs="Times New Roman"/>
      <w:b/>
      <w:i/>
      <w:sz w:val="20"/>
      <w:szCs w:val="20"/>
      <w:lang w:eastAsia="ja-JP"/>
    </w:rPr>
  </w:style>
  <w:style w:type="paragraph" w:customStyle="1" w:styleId="MZetext1">
    <w:name w:val="MZe text1"/>
    <w:basedOn w:val="Normln"/>
    <w:link w:val="MZetext1Char"/>
    <w:qFormat/>
    <w:pPr>
      <w:shd w:val="clear" w:color="auto" w:fill="FFFFFF"/>
      <w:spacing w:after="150"/>
    </w:pPr>
    <w:rPr>
      <w:rFonts w:ascii="Helvetica" w:eastAsia="Times New Roman" w:hAnsi="Helvetica" w:cs="Helvetica"/>
      <w:color w:val="555555"/>
      <w:sz w:val="21"/>
      <w:szCs w:val="21"/>
      <w:lang w:eastAsia="cs-CZ"/>
    </w:rPr>
  </w:style>
  <w:style w:type="character" w:customStyle="1" w:styleId="MZetext1Char">
    <w:name w:val="MZe text1 Char"/>
    <w:basedOn w:val="Standardnpsmoodstavce"/>
    <w:link w:val="MZetext1"/>
    <w:rPr>
      <w:rFonts w:ascii="Helvetica" w:eastAsia="Times New Roman" w:hAnsi="Helvetica" w:cs="Helvetica"/>
      <w:color w:val="555555"/>
      <w:sz w:val="21"/>
      <w:szCs w:val="21"/>
      <w:shd w:val="clear" w:color="auto" w:fill="FFFFFF"/>
      <w:lang w:eastAsia="cs-CZ"/>
    </w:rPr>
  </w:style>
  <w:style w:type="paragraph" w:customStyle="1" w:styleId="Tabulka">
    <w:name w:val="Tabulka"/>
    <w:basedOn w:val="Normln"/>
    <w:link w:val="TabulkaChar"/>
    <w:qFormat/>
    <w:pPr>
      <w:keepNext/>
      <w:spacing w:before="240"/>
    </w:pPr>
    <w:rPr>
      <w:rFonts w:eastAsia="Times New Roman" w:cs="Arial"/>
      <w:bCs/>
      <w:i/>
      <w:iCs/>
      <w:sz w:val="18"/>
      <w:szCs w:val="20"/>
    </w:rPr>
  </w:style>
  <w:style w:type="paragraph" w:customStyle="1" w:styleId="4DNormln">
    <w:name w:val="4D Normální"/>
    <w:link w:val="4DNormlnChar"/>
    <w:pPr>
      <w:spacing w:after="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TabulkaChar">
    <w:name w:val="Tabulka Char"/>
    <w:basedOn w:val="Standardnpsmoodstavce"/>
    <w:link w:val="Tabulka"/>
    <w:rPr>
      <w:rFonts w:ascii="Arial" w:eastAsia="Times New Roman" w:hAnsi="Arial" w:cs="Arial"/>
      <w:bCs/>
      <w:i/>
      <w:iCs/>
      <w:sz w:val="18"/>
      <w:szCs w:val="20"/>
    </w:rPr>
  </w:style>
  <w:style w:type="character" w:customStyle="1" w:styleId="4DNormlnChar">
    <w:name w:val="4D Normální Char"/>
    <w:link w:val="4DNormln"/>
    <w:rPr>
      <w:rFonts w:ascii="Arial" w:eastAsia="Times New Roman" w:hAnsi="Arial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TitulekChar">
    <w:name w:val="Titulek Char"/>
    <w:basedOn w:val="Standardnpsmoodstavce"/>
    <w:link w:val="Titulek"/>
    <w:uiPriority w:val="99"/>
    <w:rPr>
      <w:rFonts w:ascii="Calibri" w:eastAsia="Times New Roman" w:hAnsi="Calibri" w:cs="Times New Roman"/>
      <w:bCs/>
      <w:sz w:val="18"/>
      <w:szCs w:val="2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Pr>
      <w:color w:val="605E5C"/>
      <w:shd w:val="clear" w:color="auto" w:fill="E1DFDD"/>
    </w:rPr>
  </w:style>
  <w:style w:type="table" w:customStyle="1" w:styleId="ListTable3Accent30">
    <w:name w:val="List Table 3 Accent 30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9BBB59" w:themeColor="accent3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9BBB59" w:themeColor="accent3"/>
          <w:right w:val="none" w:sz="4" w:space="0" w:color="000000"/>
        </w:tcBorders>
      </w:tcPr>
    </w:tblStylePr>
  </w:style>
  <w:style w:type="table" w:customStyle="1" w:styleId="GridTable4Accent30">
    <w:name w:val="Grid Table 4 Accent 30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link w:val="ZkladntextodsazenChar"/>
    <w:pPr>
      <w:ind w:left="1200" w:hanging="1200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paragraph" w:customStyle="1" w:styleId="Table">
    <w:name w:val="Table"/>
    <w:basedOn w:val="Normln"/>
    <w:pPr>
      <w:widowControl w:val="0"/>
      <w:spacing w:before="40" w:line="360" w:lineRule="atLeast"/>
      <w:jc w:val="both"/>
    </w:pPr>
    <w:rPr>
      <w:rFonts w:eastAsia="Times New Roman" w:cs="Arial"/>
      <w:sz w:val="20"/>
      <w:szCs w:val="20"/>
    </w:rPr>
  </w:style>
  <w:style w:type="paragraph" w:styleId="Zkladntext2">
    <w:name w:val="Body Text 2"/>
    <w:basedOn w:val="Normln"/>
    <w:link w:val="Zkladntext2Char"/>
    <w:pPr>
      <w:spacing w:line="260" w:lineRule="atLeast"/>
    </w:pPr>
    <w:rPr>
      <w:rFonts w:eastAsia="Times New Roman" w:cs="Arial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Pr>
      <w:rFonts w:ascii="Arial" w:eastAsia="Times New Roman" w:hAnsi="Arial" w:cs="Arial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pPr>
      <w:ind w:left="600"/>
    </w:pPr>
    <w:rPr>
      <w:rFonts w:eastAsia="Times New Roman" w:cs="Arial"/>
      <w:bCs/>
      <w:iCs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Pr>
      <w:rFonts w:ascii="Arial" w:eastAsia="Times New Roman" w:hAnsi="Arial" w:cs="Arial"/>
      <w:bCs/>
      <w:iCs/>
      <w:sz w:val="20"/>
      <w:szCs w:val="20"/>
      <w:lang w:eastAsia="cs-CZ"/>
    </w:rPr>
  </w:style>
  <w:style w:type="paragraph" w:customStyle="1" w:styleId="CharCharCharChar">
    <w:name w:val="Char Char Char Char"/>
    <w:basedOn w:val="Normln"/>
    <w:pPr>
      <w:spacing w:after="160" w:line="240" w:lineRule="exact"/>
    </w:pPr>
    <w:rPr>
      <w:rFonts w:ascii="Symbol" w:eastAsia="Times New Roman" w:hAnsi="Symbol" w:cs="Times New Roman"/>
      <w:sz w:val="20"/>
      <w:szCs w:val="20"/>
      <w:lang w:val="en-US"/>
    </w:rPr>
  </w:style>
  <w:style w:type="paragraph" w:customStyle="1" w:styleId="Char1CharChar">
    <w:name w:val="Char1 Char Char"/>
    <w:basedOn w:val="Normln"/>
    <w:pPr>
      <w:widowControl w:val="0"/>
      <w:spacing w:line="280" w:lineRule="atLeast"/>
    </w:pPr>
    <w:rPr>
      <w:rFonts w:ascii="Times New Roman" w:eastAsia="MS Mincho" w:hAnsi="Times New Roman" w:cs="Times New Roman"/>
      <w:szCs w:val="20"/>
      <w:lang w:val="en-GB" w:eastAsia="en-GB"/>
    </w:rPr>
  </w:style>
  <w:style w:type="paragraph" w:customStyle="1" w:styleId="formcaption9pt">
    <w:name w:val="form caption 9pt"/>
    <w:basedOn w:val="Normln"/>
    <w:pPr>
      <w:widowControl w:val="0"/>
      <w:spacing w:before="40" w:after="40" w:line="280" w:lineRule="atLeast"/>
      <w:jc w:val="center"/>
    </w:pPr>
    <w:rPr>
      <w:rFonts w:ascii="Helvetica" w:eastAsia="Times New Roman" w:hAnsi="Helvetica" w:cs="Times New Roman"/>
      <w:b/>
      <w:caps/>
      <w:sz w:val="18"/>
      <w:szCs w:val="20"/>
      <w:lang w:val="en-US" w:eastAsia="cs-CZ"/>
    </w:rPr>
  </w:style>
  <w:style w:type="character" w:customStyle="1" w:styleId="cislo1">
    <w:name w:val="cislo1"/>
    <w:rPr>
      <w:rFonts w:ascii="Verdana" w:hAnsi="Verdana" w:cs="Times New Roman"/>
      <w:b/>
      <w:bCs/>
      <w:color w:val="000000"/>
      <w:sz w:val="18"/>
      <w:szCs w:val="18"/>
      <w:u w:val="none"/>
    </w:rPr>
  </w:style>
  <w:style w:type="paragraph" w:customStyle="1" w:styleId="Odstavec1">
    <w:name w:val="Odstavec1"/>
    <w:basedOn w:val="Nadpis2"/>
    <w:pPr>
      <w:keepNext w:val="0"/>
      <w:numPr>
        <w:numId w:val="7"/>
      </w:numPr>
      <w:spacing w:before="120" w:after="0"/>
      <w:jc w:val="both"/>
    </w:pPr>
    <w:rPr>
      <w:rFonts w:ascii="Arial" w:eastAsia="Times New Roman" w:hAnsi="Arial" w:cs="Times New Roman"/>
      <w:b w:val="0"/>
      <w:bCs w:val="0"/>
      <w:sz w:val="22"/>
      <w:szCs w:val="22"/>
    </w:rPr>
  </w:style>
  <w:style w:type="paragraph" w:customStyle="1" w:styleId="Odrazka1">
    <w:name w:val="Odrazka 1"/>
    <w:basedOn w:val="Normln"/>
    <w:pPr>
      <w:numPr>
        <w:numId w:val="8"/>
      </w:numPr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Symbol" w:eastAsia="Times New Roman" w:hAnsi="Symbol" w:cs="Times New Roman"/>
      <w:sz w:val="20"/>
      <w:szCs w:val="20"/>
      <w:lang w:val="en-US"/>
    </w:rPr>
  </w:style>
  <w:style w:type="paragraph" w:customStyle="1" w:styleId="Paragraf">
    <w:name w:val="Paragraf"/>
    <w:basedOn w:val="Normln"/>
    <w:uiPriority w:val="99"/>
    <w:pPr>
      <w:spacing w:after="100" w:afterAutospacing="1"/>
      <w:ind w:left="720" w:hanging="72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mlouva">
    <w:name w:val="Smlouva"/>
    <w:basedOn w:val="Normln"/>
    <w:pPr>
      <w:spacing w:before="120" w:after="120"/>
    </w:pPr>
    <w:rPr>
      <w:rFonts w:eastAsia="Times New Roman" w:cs="Times New Roman"/>
      <w:sz w:val="24"/>
      <w:szCs w:val="24"/>
    </w:rPr>
  </w:style>
  <w:style w:type="paragraph" w:customStyle="1" w:styleId="Smluvnstrana">
    <w:name w:val="Smluvní strana"/>
    <w:basedOn w:val="Normln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vtabulce">
    <w:name w:val="Text v tabulce"/>
    <w:basedOn w:val="Normln"/>
    <w:uiPriority w:val="99"/>
    <w:rPr>
      <w:rFonts w:ascii="Times New Roman" w:eastAsia="Times New Roman" w:hAnsi="Times New Roman" w:cs="Times New Roman"/>
      <w:szCs w:val="24"/>
    </w:rPr>
  </w:style>
  <w:style w:type="character" w:customStyle="1" w:styleId="Jmnosmluvnstrany">
    <w:name w:val="Jméno smluvní strany"/>
    <w:uiPriority w:val="99"/>
    <w:rPr>
      <w:b/>
      <w:bCs w:val="0"/>
      <w:sz w:val="28"/>
    </w:rPr>
  </w:style>
  <w:style w:type="paragraph" w:styleId="Zkladntextodsazen3">
    <w:name w:val="Body Text Indent 3"/>
    <w:basedOn w:val="Normln"/>
    <w:link w:val="Zkladntextodsazen3Char"/>
    <w:pPr>
      <w:spacing w:after="120"/>
      <w:ind w:left="283" w:hanging="7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Pr>
      <w:rFonts w:ascii="Times New Roman" w:eastAsia="Times New Roman" w:hAnsi="Times New Roman" w:cs="Times New Roman"/>
      <w:sz w:val="16"/>
      <w:szCs w:val="16"/>
    </w:rPr>
  </w:style>
  <w:style w:type="paragraph" w:styleId="Textvbloku">
    <w:name w:val="Block Text"/>
    <w:basedOn w:val="Normln"/>
    <w:pPr>
      <w:ind w:left="290" w:right="408"/>
      <w:jc w:val="both"/>
    </w:pPr>
    <w:rPr>
      <w:rFonts w:ascii="Times New Roman" w:eastAsia="Times New Roman" w:hAnsi="Times New Roman" w:cs="Times New Roman"/>
      <w:b/>
      <w:szCs w:val="24"/>
    </w:rPr>
  </w:style>
  <w:style w:type="paragraph" w:customStyle="1" w:styleId="Numberedlist21">
    <w:name w:val="Numbered list 2.1"/>
    <w:basedOn w:val="Nadpis1"/>
    <w:next w:val="Normln"/>
    <w:pPr>
      <w:keepNext/>
      <w:numPr>
        <w:numId w:val="9"/>
      </w:numPr>
      <w:tabs>
        <w:tab w:val="clear" w:pos="360"/>
        <w:tab w:val="left" w:pos="720"/>
      </w:tabs>
      <w:spacing w:before="240" w:after="60"/>
      <w:ind w:left="720" w:hanging="720"/>
    </w:pPr>
    <w:rPr>
      <w:rFonts w:ascii="Futura Bk" w:hAnsi="Futura Bk" w:cs="Times New Roman"/>
      <w:bCs w:val="0"/>
      <w:sz w:val="28"/>
      <w:szCs w:val="20"/>
      <w:lang w:val="en-US" w:eastAsia="en-US"/>
    </w:rPr>
  </w:style>
  <w:style w:type="paragraph" w:customStyle="1" w:styleId="Numberedlist22">
    <w:name w:val="Numbered list 2.2"/>
    <w:basedOn w:val="Nadpis2"/>
    <w:next w:val="Normln"/>
    <w:pPr>
      <w:numPr>
        <w:numId w:val="9"/>
      </w:numPr>
      <w:tabs>
        <w:tab w:val="clear" w:pos="1080"/>
        <w:tab w:val="left" w:pos="720"/>
      </w:tabs>
      <w:spacing w:before="240" w:after="60"/>
      <w:ind w:hanging="720"/>
    </w:pPr>
    <w:rPr>
      <w:rFonts w:ascii="Futura Bk" w:eastAsia="Times New Roman" w:hAnsi="Futura Bk" w:cs="Times New Roman"/>
      <w:bCs w:val="0"/>
      <w:sz w:val="24"/>
      <w:szCs w:val="20"/>
      <w:lang w:val="en-US" w:eastAsia="en-US"/>
    </w:rPr>
  </w:style>
  <w:style w:type="paragraph" w:customStyle="1" w:styleId="Numberedlist23">
    <w:name w:val="Numbered list 2.3"/>
    <w:basedOn w:val="Nadpis3"/>
    <w:next w:val="Normln"/>
    <w:pPr>
      <w:numPr>
        <w:ilvl w:val="0"/>
        <w:numId w:val="0"/>
      </w:numPr>
      <w:tabs>
        <w:tab w:val="num" w:pos="360"/>
        <w:tab w:val="left" w:pos="1080"/>
        <w:tab w:val="left" w:pos="1440"/>
      </w:tabs>
      <w:spacing w:after="60"/>
      <w:ind w:left="360" w:hanging="1080"/>
      <w:jc w:val="both"/>
    </w:pPr>
    <w:rPr>
      <w:rFonts w:ascii="Futura Bk" w:eastAsia="Times New Roman" w:hAnsi="Futura Bk" w:cs="Times New Roman"/>
      <w:bCs w:val="0"/>
      <w:sz w:val="22"/>
      <w:szCs w:val="20"/>
      <w:lang w:val="en-US" w:eastAsia="en-US"/>
    </w:rPr>
  </w:style>
  <w:style w:type="paragraph" w:customStyle="1" w:styleId="Numberedlist24">
    <w:name w:val="Numbered list 2.4"/>
    <w:basedOn w:val="Nadpis4"/>
    <w:next w:val="Normln"/>
    <w:pPr>
      <w:keepLines w:val="0"/>
      <w:numPr>
        <w:numId w:val="9"/>
      </w:numPr>
      <w:tabs>
        <w:tab w:val="clear" w:pos="2160"/>
        <w:tab w:val="left" w:pos="1080"/>
        <w:tab w:val="left" w:pos="1440"/>
        <w:tab w:val="left" w:pos="1800"/>
      </w:tabs>
      <w:spacing w:after="60"/>
      <w:ind w:left="1080" w:hanging="1080"/>
      <w:jc w:val="left"/>
    </w:pPr>
    <w:rPr>
      <w:rFonts w:ascii="Futura Bk" w:eastAsia="Times New Roman" w:hAnsi="Futura Bk" w:cs="Times New Roman"/>
      <w:i w:val="0"/>
      <w:iCs w:val="0"/>
      <w:sz w:val="20"/>
      <w:szCs w:val="20"/>
      <w:lang w:val="en-US" w:eastAsia="en-US"/>
    </w:rPr>
  </w:style>
  <w:style w:type="paragraph" w:styleId="Rozloendokumentu">
    <w:name w:val="Document Map"/>
    <w:basedOn w:val="Normln"/>
    <w:link w:val="RozloendokumentuChar"/>
    <w:pPr>
      <w:ind w:left="720" w:hanging="720"/>
    </w:pPr>
    <w:rPr>
      <w:rFonts w:ascii="Tahoma" w:eastAsia="Times New Roman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Pr>
      <w:rFonts w:ascii="Tahoma" w:eastAsia="Times New Roman" w:hAnsi="Tahoma" w:cs="Tahoma"/>
      <w:sz w:val="16"/>
      <w:szCs w:val="16"/>
    </w:rPr>
  </w:style>
  <w:style w:type="paragraph" w:customStyle="1" w:styleId="textvtabulce0">
    <w:name w:val="textvtabulce"/>
    <w:basedOn w:val="Normln"/>
    <w:uiPriority w:val="99"/>
    <w:rPr>
      <w:rFonts w:ascii="Times New Roman" w:eastAsia="Times New Roman" w:hAnsi="Times New Roman" w:cs="Times New Roman"/>
      <w:lang w:eastAsia="cs-CZ"/>
    </w:rPr>
  </w:style>
  <w:style w:type="character" w:customStyle="1" w:styleId="Heading1Char">
    <w:name w:val="Heading 1 Char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PodkapitolazkladnkapitolyChar2">
    <w:name w:val="Podkapitola základní kapitoly Char2"/>
    <w:rPr>
      <w:rFonts w:cs="Times New Roman"/>
      <w:sz w:val="24"/>
      <w:lang w:val="cs-CZ" w:eastAsia="cs-CZ" w:bidi="ar-SA"/>
    </w:rPr>
  </w:style>
  <w:style w:type="paragraph" w:customStyle="1" w:styleId="CharCharCharChar00">
    <w:name w:val="Char Char Char Char00"/>
    <w:basedOn w:val="Normln"/>
    <w:pPr>
      <w:spacing w:after="160" w:line="240" w:lineRule="exact"/>
    </w:pPr>
    <w:rPr>
      <w:rFonts w:ascii="Symbol" w:eastAsia="Times New Roman" w:hAnsi="Symbol" w:cs="Times New Roman"/>
      <w:sz w:val="20"/>
      <w:szCs w:val="20"/>
      <w:lang w:val="en-US"/>
    </w:rPr>
  </w:style>
  <w:style w:type="character" w:customStyle="1" w:styleId="CharChar3">
    <w:name w:val="Char Char3"/>
    <w:semiHidden/>
    <w:rPr>
      <w:rFonts w:cs="Times New Roman"/>
      <w:sz w:val="20"/>
      <w:szCs w:val="20"/>
      <w:lang w:eastAsia="en-US"/>
    </w:rPr>
  </w:style>
  <w:style w:type="paragraph" w:customStyle="1" w:styleId="Odstavecseseznamem1">
    <w:name w:val="Odstavec se seznamem1"/>
    <w:basedOn w:val="Normln"/>
    <w:uiPriority w:val="34"/>
    <w:qFormat/>
    <w:pPr>
      <w:ind w:left="708" w:hanging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vize1">
    <w:name w:val="Revize1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rPr>
      <w:rFonts w:ascii="CenturySchoolbook" w:hAnsi="CenturySchoolbook" w:cs="Times New Roman"/>
      <w:b/>
      <w:sz w:val="24"/>
      <w:lang w:val="cs-CZ" w:eastAsia="cs-CZ" w:bidi="ar-SA"/>
    </w:rPr>
  </w:style>
  <w:style w:type="character" w:customStyle="1" w:styleId="BodyTextIndent3Char">
    <w:name w:val="Body Text Indent 3 Char"/>
    <w:semiHidden/>
    <w:rPr>
      <w:rFonts w:cs="Times New Roman"/>
      <w:sz w:val="16"/>
      <w:szCs w:val="16"/>
      <w:lang w:eastAsia="en-US"/>
    </w:rPr>
  </w:style>
  <w:style w:type="paragraph" w:customStyle="1" w:styleId="TextdokumentuChar">
    <w:name w:val="Text dokumentu Char"/>
    <w:basedOn w:val="Normln"/>
    <w:link w:val="TextdokumentuCharChar"/>
    <w:pPr>
      <w:spacing w:after="120"/>
    </w:pPr>
    <w:rPr>
      <w:rFonts w:eastAsia="Times New Roman" w:cs="Arial"/>
      <w:lang w:eastAsia="cs-CZ"/>
    </w:rPr>
  </w:style>
  <w:style w:type="character" w:customStyle="1" w:styleId="TextdokumentuCharChar">
    <w:name w:val="Text dokumentu Char Char"/>
    <w:link w:val="TextdokumentuChar"/>
    <w:rPr>
      <w:rFonts w:ascii="Arial" w:eastAsia="Times New Roman" w:hAnsi="Arial" w:cs="Arial"/>
      <w:lang w:eastAsia="cs-CZ"/>
    </w:rPr>
  </w:style>
  <w:style w:type="paragraph" w:customStyle="1" w:styleId="NzevD">
    <w:name w:val="Název ŘD"/>
    <w:basedOn w:val="Normln"/>
    <w:pPr>
      <w:spacing w:after="360"/>
      <w:jc w:val="center"/>
    </w:pPr>
    <w:rPr>
      <w:rFonts w:eastAsia="Times New Roman" w:cs="Arial"/>
      <w:caps/>
      <w:sz w:val="72"/>
      <w:szCs w:val="72"/>
      <w:lang w:eastAsia="cs-CZ"/>
    </w:rPr>
  </w:style>
  <w:style w:type="paragraph" w:customStyle="1" w:styleId="Nzvytitulnstrany">
    <w:name w:val="Názvy titulní strany"/>
    <w:basedOn w:val="Normln"/>
    <w:pPr>
      <w:spacing w:before="60"/>
    </w:pPr>
    <w:rPr>
      <w:rFonts w:eastAsia="Times New Roman" w:cs="Arial"/>
      <w:bCs/>
      <w:caps/>
      <w:lang w:eastAsia="cs-CZ"/>
    </w:rPr>
  </w:style>
  <w:style w:type="paragraph" w:customStyle="1" w:styleId="Vypln">
    <w:name w:val="Vyplní"/>
    <w:basedOn w:val="Nzvytitulnstrany"/>
    <w:rPr>
      <w:b/>
      <w:bCs w:val="0"/>
      <w:caps w:val="0"/>
    </w:rPr>
  </w:style>
  <w:style w:type="paragraph" w:customStyle="1" w:styleId="Textdokumentu">
    <w:name w:val="Text dokumentu"/>
    <w:basedOn w:val="Normln"/>
    <w:pPr>
      <w:spacing w:before="120" w:after="120"/>
    </w:pPr>
    <w:rPr>
      <w:rFonts w:eastAsia="Times New Roman" w:cs="Arial"/>
      <w:lang w:eastAsia="cs-CZ"/>
    </w:rPr>
  </w:style>
  <w:style w:type="paragraph" w:customStyle="1" w:styleId="Obsah">
    <w:name w:val="Obsah"/>
    <w:basedOn w:val="Normln"/>
    <w:next w:val="Textdokumentu"/>
    <w:pPr>
      <w:tabs>
        <w:tab w:val="left" w:pos="1260"/>
      </w:tabs>
      <w:spacing w:after="240"/>
      <w:ind w:right="1134"/>
    </w:pPr>
    <w:rPr>
      <w:rFonts w:eastAsia="Times New Roman" w:cs="Arial"/>
      <w:b/>
      <w:caps/>
      <w:szCs w:val="24"/>
      <w:lang w:eastAsia="cs-CZ"/>
    </w:rPr>
  </w:style>
  <w:style w:type="paragraph" w:customStyle="1" w:styleId="Zkladnpojmy">
    <w:name w:val="Základní pojmy"/>
    <w:basedOn w:val="Textdokumentu"/>
    <w:link w:val="ZkladnpojmyChar"/>
    <w:pPr>
      <w:spacing w:after="60"/>
    </w:pPr>
    <w:rPr>
      <w:b/>
      <w:bCs/>
    </w:rPr>
  </w:style>
  <w:style w:type="character" w:customStyle="1" w:styleId="ZkladnpojmyChar">
    <w:name w:val="Základní pojmy Char"/>
    <w:link w:val="Zkladnpojmy"/>
    <w:rPr>
      <w:rFonts w:ascii="Arial" w:eastAsia="Times New Roman" w:hAnsi="Arial" w:cs="Arial"/>
      <w:b/>
      <w:bCs/>
      <w:lang w:eastAsia="cs-CZ"/>
    </w:rPr>
  </w:style>
  <w:style w:type="paragraph" w:customStyle="1" w:styleId="TextdokumentuKurzvaerven">
    <w:name w:val="Text dokumentu + Kurzíva Červená"/>
    <w:basedOn w:val="Textdokumentu"/>
    <w:link w:val="TextdokumentuKurzvaervenCharChar"/>
    <w:rPr>
      <w:i/>
      <w:iCs/>
      <w:color w:val="FF0000"/>
    </w:rPr>
  </w:style>
  <w:style w:type="character" w:customStyle="1" w:styleId="TextdokumentuKurzvaervenCharChar">
    <w:name w:val="Text dokumentu + Kurzíva Červená Char Char"/>
    <w:link w:val="TextdokumentuKurzvaerven"/>
    <w:rPr>
      <w:rFonts w:ascii="Arial" w:eastAsia="Times New Roman" w:hAnsi="Arial" w:cs="Arial"/>
      <w:i/>
      <w:iCs/>
      <w:color w:val="FF0000"/>
      <w:lang w:eastAsia="cs-CZ"/>
    </w:rPr>
  </w:style>
  <w:style w:type="paragraph" w:customStyle="1" w:styleId="CharCharCharChar0">
    <w:name w:val="Char Char Char Char0"/>
    <w:basedOn w:val="Normln"/>
    <w:pPr>
      <w:spacing w:after="160" w:line="240" w:lineRule="exact"/>
    </w:pPr>
    <w:rPr>
      <w:rFonts w:ascii="Symbol" w:eastAsia="Times New Roman" w:hAnsi="Symbol" w:cs="Times New Roman"/>
      <w:sz w:val="20"/>
      <w:szCs w:val="20"/>
      <w:lang w:val="en-US"/>
    </w:rPr>
  </w:style>
  <w:style w:type="paragraph" w:customStyle="1" w:styleId="uroven2-odstavec1">
    <w:name w:val="uroven2-odstavec1"/>
    <w:basedOn w:val="Normln"/>
    <w:pPr>
      <w:spacing w:before="240" w:after="240"/>
      <w:ind w:left="709" w:hanging="567"/>
      <w:jc w:val="both"/>
    </w:pPr>
    <w:rPr>
      <w:rFonts w:ascii="Times New Roman Bold" w:eastAsia="Calibri" w:hAnsi="Times New Roman Bold" w:cs="Times New Roman"/>
      <w:sz w:val="24"/>
      <w:szCs w:val="24"/>
      <w:lang w:eastAsia="cs-CZ"/>
    </w:rPr>
  </w:style>
  <w:style w:type="paragraph" w:customStyle="1" w:styleId="CharCharCharChar1">
    <w:name w:val="Char Char Char Char1"/>
    <w:basedOn w:val="Normln"/>
    <w:pPr>
      <w:spacing w:after="160" w:line="240" w:lineRule="exact"/>
    </w:pPr>
    <w:rPr>
      <w:rFonts w:ascii="Symbol" w:eastAsia="Times New Roman" w:hAnsi="Symbol" w:cs="Times New Roman"/>
      <w:sz w:val="20"/>
      <w:szCs w:val="20"/>
      <w:lang w:val="en-US"/>
    </w:rPr>
  </w:style>
  <w:style w:type="paragraph" w:customStyle="1" w:styleId="ustanoven1">
    <w:name w:val="ustanovení_1"/>
    <w:basedOn w:val="Normln"/>
    <w:qFormat/>
    <w:pPr>
      <w:spacing w:after="120"/>
      <w:ind w:left="709" w:hanging="709"/>
      <w:jc w:val="both"/>
    </w:pPr>
    <w:rPr>
      <w:rFonts w:eastAsia="Calibri" w:cs="Times New Roman"/>
      <w:sz w:val="20"/>
      <w:szCs w:val="20"/>
    </w:rPr>
  </w:style>
  <w:style w:type="paragraph" w:customStyle="1" w:styleId="AACrove2">
    <w:name w:val="AAC úroveň 2"/>
    <w:basedOn w:val="Normln"/>
    <w:link w:val="AACrove2Char"/>
    <w:qFormat/>
    <w:pPr>
      <w:spacing w:after="120"/>
      <w:jc w:val="both"/>
    </w:pPr>
    <w:rPr>
      <w:rFonts w:eastAsia="Times New Roman" w:cs="Arial"/>
      <w:bCs/>
      <w:lang w:eastAsia="cs-CZ"/>
    </w:rPr>
  </w:style>
  <w:style w:type="character" w:customStyle="1" w:styleId="AACrove2Char">
    <w:name w:val="AAC úroveň 2 Char"/>
    <w:basedOn w:val="Standardnpsmoodstavce"/>
    <w:link w:val="AACrove2"/>
    <w:rPr>
      <w:rFonts w:ascii="Arial" w:eastAsia="Times New Roman" w:hAnsi="Arial" w:cs="Arial"/>
      <w:bCs/>
      <w:lang w:eastAsia="cs-CZ"/>
    </w:rPr>
  </w:style>
  <w:style w:type="paragraph" w:customStyle="1" w:styleId="Normln1">
    <w:name w:val="Normální 1"/>
    <w:link w:val="Normln1Char"/>
    <w:qFormat/>
    <w:pPr>
      <w:spacing w:before="240" w:after="240" w:line="240" w:lineRule="auto"/>
      <w:jc w:val="both"/>
      <w:outlineLvl w:val="1"/>
    </w:pPr>
    <w:rPr>
      <w:rFonts w:ascii="Arial" w:eastAsia="Times New Roman" w:hAnsi="Arial" w:cs="Arial"/>
      <w:sz w:val="20"/>
      <w:lang w:eastAsia="cs-CZ"/>
    </w:rPr>
  </w:style>
  <w:style w:type="character" w:customStyle="1" w:styleId="Normln1Char">
    <w:name w:val="Normální 1 Char"/>
    <w:basedOn w:val="Standardnpsmoodstavce"/>
    <w:link w:val="Normln1"/>
    <w:rPr>
      <w:rFonts w:ascii="Arial" w:eastAsia="Times New Roman" w:hAnsi="Arial" w:cs="Arial"/>
      <w:sz w:val="20"/>
      <w:lang w:eastAsia="cs-CZ"/>
    </w:rPr>
  </w:style>
  <w:style w:type="paragraph" w:customStyle="1" w:styleId="MMTopic1">
    <w:name w:val="MM Topic 1"/>
    <w:basedOn w:val="Nadpis1"/>
    <w:link w:val="MMTopic1Char"/>
    <w:pPr>
      <w:keepNext/>
      <w:keepLines/>
      <w:numPr>
        <w:numId w:val="0"/>
      </w:numPr>
      <w:spacing w:before="240" w:after="0" w:line="259" w:lineRule="auto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single"/>
    </w:rPr>
  </w:style>
  <w:style w:type="character" w:customStyle="1" w:styleId="MMTopic1Char">
    <w:name w:val="MM Topic 1 Char"/>
    <w:basedOn w:val="Nadpis1Char"/>
    <w:link w:val="MMTopic1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single"/>
      <w:lang w:eastAsia="cs-CZ"/>
    </w:rPr>
  </w:style>
  <w:style w:type="character" w:customStyle="1" w:styleId="CharChar0">
    <w:name w:val="Char Char0"/>
    <w:rPr>
      <w:rFonts w:ascii="CenturySchoolbook" w:hAnsi="CenturySchoolbook" w:cs="Times New Roman"/>
      <w:b/>
      <w:sz w:val="24"/>
    </w:rPr>
  </w:style>
  <w:style w:type="paragraph" w:customStyle="1" w:styleId="CharCharCharChar01">
    <w:name w:val="Char Char Char Char01"/>
    <w:basedOn w:val="Normln"/>
    <w:pPr>
      <w:spacing w:after="160" w:line="240" w:lineRule="exact"/>
    </w:pPr>
    <w:rPr>
      <w:rFonts w:ascii="Symbol" w:eastAsia="Times New Roman" w:hAnsi="Symbol" w:cs="Times New Roman"/>
      <w:sz w:val="20"/>
      <w:szCs w:val="20"/>
      <w:lang w:val="en-US"/>
    </w:rPr>
  </w:style>
  <w:style w:type="paragraph" w:customStyle="1" w:styleId="CharCharCharChar10">
    <w:name w:val="Char Char Char Char10"/>
    <w:basedOn w:val="Normln"/>
    <w:pPr>
      <w:spacing w:after="160" w:line="240" w:lineRule="exact"/>
    </w:pPr>
    <w:rPr>
      <w:rFonts w:ascii="Symbol" w:eastAsia="Times New Roman" w:hAnsi="Symbol" w:cs="Times New Roman"/>
      <w:sz w:val="20"/>
      <w:szCs w:val="20"/>
      <w:lang w:val="en-US"/>
    </w:rPr>
  </w:style>
  <w:style w:type="paragraph" w:customStyle="1" w:styleId="CharCharCharChar100">
    <w:name w:val="Char Char Char Char100"/>
    <w:basedOn w:val="Normln"/>
    <w:pPr>
      <w:spacing w:after="160" w:line="240" w:lineRule="exact"/>
    </w:pPr>
    <w:rPr>
      <w:rFonts w:ascii="Symbol" w:eastAsia="Times New Roman" w:hAnsi="Symbol" w:cs="Times New Roman"/>
      <w:sz w:val="20"/>
      <w:szCs w:val="20"/>
      <w:lang w:val="en-US"/>
    </w:rPr>
  </w:style>
  <w:style w:type="paragraph" w:customStyle="1" w:styleId="CharCharCharChar010">
    <w:name w:val="Char Char Char Char010"/>
    <w:basedOn w:val="Normln"/>
    <w:pPr>
      <w:spacing w:after="160" w:line="240" w:lineRule="exact"/>
    </w:pPr>
    <w:rPr>
      <w:rFonts w:ascii="Symbol" w:eastAsia="Times New Roman" w:hAnsi="Symbol" w:cs="Times New Roman"/>
      <w:sz w:val="20"/>
      <w:szCs w:val="20"/>
      <w:lang w:val="en-US"/>
    </w:rPr>
  </w:style>
  <w:style w:type="paragraph" w:customStyle="1" w:styleId="CharCharCharChar1000">
    <w:name w:val="Char Char Char Char1000"/>
    <w:basedOn w:val="Normln"/>
    <w:pPr>
      <w:spacing w:after="160" w:line="240" w:lineRule="exact"/>
    </w:pPr>
    <w:rPr>
      <w:rFonts w:ascii="Symbol" w:eastAsia="Times New Roman" w:hAnsi="Symbol" w:cs="Times New Roman"/>
      <w:sz w:val="20"/>
      <w:szCs w:val="20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Normln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entcontrolboundarysink">
    <w:name w:val="contentcontrolboundarysink"/>
    <w:basedOn w:val="Standardnpsmoodstavce"/>
  </w:style>
  <w:style w:type="character" w:customStyle="1" w:styleId="pagebreaktextspan">
    <w:name w:val="pagebreaktextspan"/>
    <w:basedOn w:val="Standardnpsmoodstavce"/>
  </w:style>
  <w:style w:type="character" w:customStyle="1" w:styleId="Nevyeenzmnka100">
    <w:name w:val="Nevyřešená zmínka100"/>
    <w:basedOn w:val="Standardnpsmoodstavce"/>
    <w:uiPriority w:val="99"/>
    <w:semiHidden/>
    <w:unhideWhenUsed/>
    <w:rPr>
      <w:color w:val="808080"/>
      <w:shd w:val="clear" w:color="auto" w:fill="E6E6E6"/>
    </w:rPr>
  </w:style>
  <w:style w:type="character" w:customStyle="1" w:styleId="spellingerror">
    <w:name w:val="spellingerro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y xmlns="4905df6c-bed4-4ebd-af21-12f5b3654f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B7B7B83732C428BD7B08F9DAF3263" ma:contentTypeVersion="5" ma:contentTypeDescription="Vytvoří nový dokument" ma:contentTypeScope="" ma:versionID="e31cb34d1ff2ac1e7dae6bb409c65ceb">
  <xsd:schema xmlns:xsd="http://www.w3.org/2001/XMLSchema" xmlns:xs="http://www.w3.org/2001/XMLSchema" xmlns:p="http://schemas.microsoft.com/office/2006/metadata/properties" xmlns:ns2="4905df6c-bed4-4ebd-af21-12f5b3654f43" xmlns:ns3="3de7a3a0-6079-4cdd-85db-8b768a1d293a" targetNamespace="http://schemas.microsoft.com/office/2006/metadata/properties" ma:root="true" ma:fieldsID="8f5badbbd0c9ad831262c1eebd2e708f" ns2:_="" ns3:_="">
    <xsd:import namespace="4905df6c-bed4-4ebd-af21-12f5b3654f43"/>
    <xsd:import namespace="3de7a3a0-6079-4cdd-85db-8b768a1d2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ozn_x00e1_mky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df6c-bed4-4ebd-af21-12f5b3654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e1_mky" ma:index="10" nillable="true" ma:displayName="Poznámky" ma:format="Dropdown" ma:internalName="Pozn_x00e1_mk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7a3a0-6079-4cdd-85db-8b768a1d293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D990F-99AC-4864-82C7-BC99D66C5DE9}">
  <ds:schemaRefs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4905df6c-bed4-4ebd-af21-12f5b3654f4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1614B2-6E78-4627-8415-307651167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df6c-bed4-4ebd-af21-12f5b3654f43"/>
    <ds:schemaRef ds:uri="3de7a3a0-6079-4cdd-85db-8b768a1d2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11B3D-98A6-40D7-9A7B-3494C61D92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832DAD-F336-4815-86C2-66D01AFF1C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1365</Words>
  <Characters>8054</Characters>
  <Application>Microsoft Office Word</Application>
  <DocSecurity>0</DocSecurity>
  <Lines>67</Lines>
  <Paragraphs>18</Paragraphs>
  <ScaleCrop>false</ScaleCrop>
  <Company>MZe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MZe F1 Zadání</dc:title>
  <dc:subject>MZe F1 Zadání</dc:subject>
  <dc:creator>Ing. Pavel Petr</dc:creator>
  <cp:keywords/>
  <cp:lastModifiedBy>Krejčí Jana</cp:lastModifiedBy>
  <cp:revision>2</cp:revision>
  <dcterms:created xsi:type="dcterms:W3CDTF">2023-07-17T06:50:00Z</dcterms:created>
  <dcterms:modified xsi:type="dcterms:W3CDTF">2023-07-17T06:50:00Z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0x010100ABCB7B7B83732C428BD7B08F9DAF3263</vt:lpwstr>
  </property>
  <property fmtid="{D5CDD505-2E9C-101B-9397-08002B2CF9AE}" pid="3" name="MediaServiceImageTags">
    <vt:lpwstr/>
  </property>
</Properties>
</file>