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BD2" w:rsidRDefault="00257CDA">
      <w:pPr>
        <w:pStyle w:val="Zkladntext20"/>
        <w:framePr w:wrap="none" w:vAnchor="page" w:hAnchor="page" w:x="8507" w:y="1372"/>
        <w:shd w:val="clear" w:color="auto" w:fill="auto"/>
        <w:spacing w:line="220" w:lineRule="exact"/>
        <w:ind w:firstLine="0"/>
      </w:pPr>
      <w:r>
        <w:t>Čj.: NG 1892/2016</w:t>
      </w:r>
    </w:p>
    <w:p w:rsidR="00CB2BD2" w:rsidRDefault="00257CDA">
      <w:pPr>
        <w:pStyle w:val="Nadpis20"/>
        <w:framePr w:wrap="none" w:vAnchor="page" w:hAnchor="page" w:x="1390" w:y="2225"/>
        <w:shd w:val="clear" w:color="auto" w:fill="auto"/>
        <w:spacing w:after="0" w:line="230" w:lineRule="exact"/>
      </w:pPr>
      <w:bookmarkStart w:id="0" w:name="bookmark0"/>
      <w:r>
        <w:t>Smluvní strany:</w:t>
      </w:r>
      <w:bookmarkEnd w:id="0"/>
    </w:p>
    <w:p w:rsidR="00CB2BD2" w:rsidRDefault="00257CDA">
      <w:pPr>
        <w:pStyle w:val="Nadpis20"/>
        <w:framePr w:wrap="none" w:vAnchor="page" w:hAnchor="page" w:x="1390" w:y="2780"/>
        <w:shd w:val="clear" w:color="auto" w:fill="auto"/>
        <w:spacing w:after="0" w:line="230" w:lineRule="exact"/>
      </w:pPr>
      <w:bookmarkStart w:id="1" w:name="bookmark1"/>
      <w:r>
        <w:t>Národní galerie v Praze</w:t>
      </w:r>
      <w:bookmarkEnd w:id="1"/>
    </w:p>
    <w:p w:rsidR="00CB2BD2" w:rsidRDefault="00257CDA">
      <w:pPr>
        <w:pStyle w:val="Zkladntext20"/>
        <w:framePr w:w="9151" w:h="886" w:hRule="exact" w:wrap="none" w:vAnchor="page" w:hAnchor="page" w:x="1390" w:y="3292"/>
        <w:shd w:val="clear" w:color="auto" w:fill="auto"/>
        <w:tabs>
          <w:tab w:val="left" w:pos="1351"/>
          <w:tab w:val="right" w:pos="5472"/>
        </w:tabs>
        <w:spacing w:line="277" w:lineRule="exact"/>
        <w:ind w:firstLine="0"/>
        <w:jc w:val="both"/>
      </w:pPr>
      <w:r>
        <w:t>sídlo :</w:t>
      </w:r>
      <w:r>
        <w:tab/>
        <w:t>Staroměstské nám. 12,</w:t>
      </w:r>
      <w:r>
        <w:tab/>
        <w:t>110 15 Praha 1</w:t>
      </w:r>
    </w:p>
    <w:p w:rsidR="00CB2BD2" w:rsidRDefault="00257CDA">
      <w:pPr>
        <w:pStyle w:val="Zkladntext20"/>
        <w:framePr w:w="9151" w:h="886" w:hRule="exact" w:wrap="none" w:vAnchor="page" w:hAnchor="page" w:x="1390" w:y="3292"/>
        <w:shd w:val="clear" w:color="auto" w:fill="auto"/>
        <w:tabs>
          <w:tab w:val="left" w:pos="1351"/>
        </w:tabs>
        <w:spacing w:line="277" w:lineRule="exact"/>
        <w:ind w:firstLine="0"/>
        <w:jc w:val="both"/>
      </w:pPr>
      <w:r>
        <w:t>IČO:</w:t>
      </w:r>
      <w:r>
        <w:tab/>
        <w:t>00023281</w:t>
      </w:r>
    </w:p>
    <w:p w:rsidR="00CB2BD2" w:rsidRDefault="00257CDA">
      <w:pPr>
        <w:pStyle w:val="Zkladntext20"/>
        <w:framePr w:w="9151" w:h="886" w:hRule="exact" w:wrap="none" w:vAnchor="page" w:hAnchor="page" w:x="1390" w:y="3292"/>
        <w:shd w:val="clear" w:color="auto" w:fill="auto"/>
        <w:tabs>
          <w:tab w:val="left" w:pos="1351"/>
        </w:tabs>
        <w:spacing w:line="277" w:lineRule="exact"/>
        <w:ind w:firstLine="0"/>
        <w:jc w:val="both"/>
      </w:pPr>
      <w:r>
        <w:t>DIČ:</w:t>
      </w:r>
      <w:r>
        <w:tab/>
        <w:t>CZ00023281</w:t>
      </w:r>
    </w:p>
    <w:p w:rsidR="00BC42BC" w:rsidRDefault="00257CDA">
      <w:pPr>
        <w:pStyle w:val="Zkladntext20"/>
        <w:framePr w:w="9151" w:h="3924" w:hRule="exact" w:wrap="none" w:vAnchor="page" w:hAnchor="page" w:x="1390" w:y="4127"/>
        <w:shd w:val="clear" w:color="auto" w:fill="auto"/>
        <w:tabs>
          <w:tab w:val="left" w:pos="1351"/>
        </w:tabs>
        <w:spacing w:line="274" w:lineRule="exact"/>
        <w:ind w:right="1520" w:firstLine="0"/>
      </w:pPr>
      <w:r>
        <w:t xml:space="preserve">zastoupen: doc. Dr. et Ing. Jiřím Fajtem, Ph.D. (generálním ředitelem) </w:t>
      </w:r>
    </w:p>
    <w:p w:rsidR="00BC42BC" w:rsidRDefault="00257CDA">
      <w:pPr>
        <w:pStyle w:val="Zkladntext20"/>
        <w:framePr w:w="9151" w:h="3924" w:hRule="exact" w:wrap="none" w:vAnchor="page" w:hAnchor="page" w:x="1390" w:y="4127"/>
        <w:shd w:val="clear" w:color="auto" w:fill="auto"/>
        <w:tabs>
          <w:tab w:val="left" w:pos="1351"/>
        </w:tabs>
        <w:spacing w:line="274" w:lineRule="exact"/>
        <w:ind w:right="1520" w:firstLine="0"/>
      </w:pPr>
      <w:r>
        <w:t xml:space="preserve">bankovní spojení: </w:t>
      </w:r>
      <w:r w:rsidR="00BC42BC">
        <w:t>……………………..</w:t>
      </w:r>
      <w:r>
        <w:t xml:space="preserve"> </w:t>
      </w:r>
    </w:p>
    <w:p w:rsidR="00CB2BD2" w:rsidRDefault="00BC42BC">
      <w:pPr>
        <w:pStyle w:val="Zkladntext20"/>
        <w:framePr w:w="9151" w:h="3924" w:hRule="exact" w:wrap="none" w:vAnchor="page" w:hAnchor="page" w:x="1390" w:y="4127"/>
        <w:shd w:val="clear" w:color="auto" w:fill="auto"/>
        <w:tabs>
          <w:tab w:val="left" w:pos="1351"/>
        </w:tabs>
        <w:spacing w:line="274" w:lineRule="exact"/>
        <w:ind w:right="1520" w:firstLine="0"/>
      </w:pPr>
      <w:r>
        <w:t>č.účtu:           ……………………….</w:t>
      </w:r>
    </w:p>
    <w:p w:rsidR="00CB2BD2" w:rsidRDefault="00257CDA">
      <w:pPr>
        <w:pStyle w:val="Zkladntext20"/>
        <w:framePr w:w="9151" w:h="3924" w:hRule="exact" w:wrap="none" w:vAnchor="page" w:hAnchor="page" w:x="1390" w:y="4127"/>
        <w:shd w:val="clear" w:color="auto" w:fill="auto"/>
        <w:spacing w:after="240" w:line="274" w:lineRule="exact"/>
        <w:ind w:firstLine="0"/>
        <w:jc w:val="both"/>
      </w:pPr>
      <w:r>
        <w:t>(dále jen „Objednatel“)</w:t>
      </w:r>
    </w:p>
    <w:p w:rsidR="00CB2BD2" w:rsidRDefault="00257CDA">
      <w:pPr>
        <w:pStyle w:val="Zkladntext20"/>
        <w:framePr w:w="9151" w:h="3924" w:hRule="exact" w:wrap="none" w:vAnchor="page" w:hAnchor="page" w:x="1390" w:y="4127"/>
        <w:shd w:val="clear" w:color="auto" w:fill="auto"/>
        <w:spacing w:line="274" w:lineRule="exact"/>
        <w:ind w:firstLine="0"/>
        <w:jc w:val="both"/>
      </w:pPr>
      <w:r>
        <w:t>a</w:t>
      </w:r>
    </w:p>
    <w:p w:rsidR="00CB2BD2" w:rsidRDefault="00257CDA">
      <w:pPr>
        <w:pStyle w:val="Zkladntext30"/>
        <w:framePr w:w="9151" w:h="3924" w:hRule="exact" w:wrap="none" w:vAnchor="page" w:hAnchor="page" w:x="1390" w:y="4127"/>
        <w:shd w:val="clear" w:color="auto" w:fill="auto"/>
      </w:pPr>
      <w:r>
        <w:t>Side2 s.r.o.</w:t>
      </w:r>
    </w:p>
    <w:p w:rsidR="00CB2BD2" w:rsidRDefault="00257CDA">
      <w:pPr>
        <w:pStyle w:val="Zkladntext20"/>
        <w:framePr w:w="9151" w:h="3924" w:hRule="exact" w:wrap="none" w:vAnchor="page" w:hAnchor="page" w:x="1390" w:y="4127"/>
        <w:shd w:val="clear" w:color="auto" w:fill="auto"/>
        <w:tabs>
          <w:tab w:val="left" w:pos="1351"/>
          <w:tab w:val="center" w:pos="3989"/>
        </w:tabs>
        <w:spacing w:line="274" w:lineRule="exact"/>
        <w:ind w:firstLine="0"/>
        <w:jc w:val="both"/>
      </w:pPr>
      <w:r>
        <w:t>sídlo :</w:t>
      </w:r>
      <w:r>
        <w:tab/>
        <w:t>Trojická 437/20,</w:t>
      </w:r>
      <w:r>
        <w:tab/>
        <w:t>128 00 Praha 2</w:t>
      </w:r>
    </w:p>
    <w:p w:rsidR="00CB2BD2" w:rsidRDefault="00257CDA">
      <w:pPr>
        <w:pStyle w:val="Zkladntext20"/>
        <w:framePr w:w="9151" w:h="3924" w:hRule="exact" w:wrap="none" w:vAnchor="page" w:hAnchor="page" w:x="1390" w:y="4127"/>
        <w:shd w:val="clear" w:color="auto" w:fill="auto"/>
        <w:tabs>
          <w:tab w:val="left" w:pos="1351"/>
        </w:tabs>
        <w:spacing w:line="274" w:lineRule="exact"/>
        <w:ind w:firstLine="0"/>
        <w:jc w:val="both"/>
      </w:pPr>
      <w:r>
        <w:t>IČO:</w:t>
      </w:r>
      <w:r>
        <w:tab/>
        <w:t>26499509</w:t>
      </w:r>
    </w:p>
    <w:p w:rsidR="00CB2BD2" w:rsidRDefault="00257CDA">
      <w:pPr>
        <w:pStyle w:val="Zkladntext20"/>
        <w:framePr w:w="9151" w:h="3924" w:hRule="exact" w:wrap="none" w:vAnchor="page" w:hAnchor="page" w:x="1390" w:y="4127"/>
        <w:shd w:val="clear" w:color="auto" w:fill="auto"/>
        <w:tabs>
          <w:tab w:val="left" w:pos="1351"/>
        </w:tabs>
        <w:spacing w:line="274" w:lineRule="exact"/>
        <w:ind w:firstLine="0"/>
        <w:jc w:val="both"/>
      </w:pPr>
      <w:r>
        <w:t>DIČ :</w:t>
      </w:r>
      <w:r>
        <w:tab/>
        <w:t>CZ26499509</w:t>
      </w:r>
    </w:p>
    <w:p w:rsidR="00CB2BD2" w:rsidRDefault="00257CDA">
      <w:pPr>
        <w:pStyle w:val="Zkladntext20"/>
        <w:framePr w:w="9151" w:h="3924" w:hRule="exact" w:wrap="none" w:vAnchor="page" w:hAnchor="page" w:x="1390" w:y="4127"/>
        <w:shd w:val="clear" w:color="auto" w:fill="auto"/>
        <w:spacing w:line="274" w:lineRule="exact"/>
        <w:ind w:firstLine="0"/>
        <w:jc w:val="both"/>
      </w:pPr>
      <w:r>
        <w:t>zastoupen Doc. Mgr. A. Tomáš Machek</w:t>
      </w:r>
    </w:p>
    <w:p w:rsidR="00CB2BD2" w:rsidRDefault="00257CDA">
      <w:pPr>
        <w:pStyle w:val="Zkladntext20"/>
        <w:framePr w:w="9151" w:h="3924" w:hRule="exact" w:wrap="none" w:vAnchor="page" w:hAnchor="page" w:x="1390" w:y="4127"/>
        <w:shd w:val="clear" w:color="auto" w:fill="auto"/>
        <w:spacing w:line="274" w:lineRule="exact"/>
        <w:ind w:firstLine="0"/>
        <w:jc w:val="both"/>
      </w:pPr>
      <w:r>
        <w:t xml:space="preserve">bankovní spojení: </w:t>
      </w:r>
      <w:r w:rsidR="00BC42BC">
        <w:t>……………………………..</w:t>
      </w:r>
    </w:p>
    <w:p w:rsidR="00CB2BD2" w:rsidRDefault="00BC42BC">
      <w:pPr>
        <w:pStyle w:val="Zkladntext20"/>
        <w:framePr w:w="9151" w:h="3924" w:hRule="exact" w:wrap="none" w:vAnchor="page" w:hAnchor="page" w:x="1390" w:y="4127"/>
        <w:shd w:val="clear" w:color="auto" w:fill="auto"/>
        <w:tabs>
          <w:tab w:val="left" w:pos="1351"/>
        </w:tabs>
        <w:spacing w:line="274" w:lineRule="exact"/>
        <w:ind w:firstLine="0"/>
        <w:jc w:val="both"/>
      </w:pPr>
      <w:r>
        <w:t>č.účtu:</w:t>
      </w:r>
      <w:r>
        <w:tab/>
        <w:t>………………………………</w:t>
      </w:r>
    </w:p>
    <w:p w:rsidR="00CB2BD2" w:rsidRDefault="00257CDA">
      <w:pPr>
        <w:pStyle w:val="Zkladntext20"/>
        <w:framePr w:w="9151" w:h="3924" w:hRule="exact" w:wrap="none" w:vAnchor="page" w:hAnchor="page" w:x="1390" w:y="4127"/>
        <w:shd w:val="clear" w:color="auto" w:fill="auto"/>
        <w:spacing w:line="274" w:lineRule="exact"/>
        <w:ind w:firstLine="0"/>
        <w:jc w:val="both"/>
      </w:pPr>
      <w:r>
        <w:t>(dále jen „Autor“)</w:t>
      </w:r>
    </w:p>
    <w:p w:rsidR="00CB2BD2" w:rsidRDefault="00257CDA">
      <w:pPr>
        <w:pStyle w:val="Zkladntext20"/>
        <w:framePr w:w="9151" w:h="1970" w:hRule="exact" w:wrap="none" w:vAnchor="page" w:hAnchor="page" w:x="1390" w:y="10761"/>
        <w:numPr>
          <w:ilvl w:val="0"/>
          <w:numId w:val="1"/>
        </w:numPr>
        <w:shd w:val="clear" w:color="auto" w:fill="auto"/>
        <w:tabs>
          <w:tab w:val="left" w:pos="574"/>
        </w:tabs>
        <w:spacing w:after="240" w:line="270" w:lineRule="exact"/>
        <w:ind w:firstLine="0"/>
        <w:jc w:val="both"/>
      </w:pPr>
      <w:r>
        <w:t xml:space="preserve">Objednatel je pořadatelem a uspořadatelem výstavy s názvem </w:t>
      </w:r>
      <w:r>
        <w:rPr>
          <w:rStyle w:val="Zkladntext2115ptTunKurzva"/>
        </w:rPr>
        <w:t>„Celník Rousseau - Malířův ztracený ráj“,</w:t>
      </w:r>
      <w:r>
        <w:t xml:space="preserve"> </w:t>
      </w:r>
      <w:r>
        <w:rPr>
          <w:rStyle w:val="Zkladntext2115ptTun"/>
        </w:rPr>
        <w:t>pořádané v Kinském paláci v době od 15.9.2016 do 15.1.2017</w:t>
      </w:r>
    </w:p>
    <w:p w:rsidR="00CB2BD2" w:rsidRDefault="00257CDA">
      <w:pPr>
        <w:pStyle w:val="Zkladntext20"/>
        <w:framePr w:w="9151" w:h="1970" w:hRule="exact" w:wrap="none" w:vAnchor="page" w:hAnchor="page" w:x="1390" w:y="10761"/>
        <w:numPr>
          <w:ilvl w:val="0"/>
          <w:numId w:val="1"/>
        </w:numPr>
        <w:shd w:val="clear" w:color="auto" w:fill="auto"/>
        <w:tabs>
          <w:tab w:val="left" w:pos="582"/>
        </w:tabs>
        <w:spacing w:line="270" w:lineRule="exact"/>
        <w:ind w:firstLine="0"/>
        <w:jc w:val="both"/>
      </w:pPr>
      <w:r>
        <w:t xml:space="preserve">Účelem spolupráce Objednatele a Autora je vypracování grafického designu výstavy názvem </w:t>
      </w:r>
      <w:r>
        <w:rPr>
          <w:rStyle w:val="Zkladntext2115ptTunKurzva"/>
        </w:rPr>
        <w:t>„Celník Rousseau</w:t>
      </w:r>
      <w:r>
        <w:t xml:space="preserve"> - </w:t>
      </w:r>
      <w:r>
        <w:rPr>
          <w:rStyle w:val="Zkladntext2115ptTunKurzva"/>
        </w:rPr>
        <w:t>Malířův ztracený ráj“</w:t>
      </w:r>
      <w:r>
        <w:t xml:space="preserve"> a poskytnutí výhradní licence Autorem Objednateli k jejímu užití.</w:t>
      </w:r>
    </w:p>
    <w:p w:rsidR="00CB2BD2" w:rsidRDefault="00257CDA">
      <w:pPr>
        <w:pStyle w:val="Zkladntext30"/>
        <w:framePr w:w="9151" w:h="882" w:hRule="exact" w:wrap="none" w:vAnchor="page" w:hAnchor="page" w:x="1390" w:y="14052"/>
        <w:shd w:val="clear" w:color="auto" w:fill="auto"/>
      </w:pPr>
      <w:r>
        <w:rPr>
          <w:rStyle w:val="Zkladntext311ptNetun"/>
        </w:rPr>
        <w:t xml:space="preserve">2.1. Autor se zavazuje pro Objednatele </w:t>
      </w:r>
      <w:r>
        <w:t xml:space="preserve">vypracovat grafický design výstavy </w:t>
      </w:r>
      <w:r>
        <w:rPr>
          <w:rStyle w:val="Zkladntext311ptNetun"/>
        </w:rPr>
        <w:t xml:space="preserve">názvem </w:t>
      </w:r>
      <w:r>
        <w:rPr>
          <w:rStyle w:val="Zkladntext3Kurzva"/>
          <w:b/>
          <w:bCs/>
        </w:rPr>
        <w:t>„Celník Rousseau - Malířův ztracený ráj“</w:t>
      </w:r>
      <w:r>
        <w:rPr>
          <w:rStyle w:val="Zkladntext311ptNetun"/>
        </w:rPr>
        <w:t xml:space="preserve"> </w:t>
      </w:r>
      <w:r>
        <w:t>v rozsahu prací stanovenými v příloze 1 této smlouvy.</w:t>
      </w:r>
    </w:p>
    <w:p w:rsidR="00CB2BD2" w:rsidRDefault="00257CDA">
      <w:pPr>
        <w:pStyle w:val="Nadpis20"/>
        <w:framePr w:w="9151" w:h="292" w:hRule="exact" w:wrap="none" w:vAnchor="page" w:hAnchor="page" w:x="1390" w:y="8582"/>
        <w:shd w:val="clear" w:color="auto" w:fill="auto"/>
        <w:spacing w:after="0" w:line="230" w:lineRule="exact"/>
        <w:jc w:val="center"/>
      </w:pPr>
      <w:bookmarkStart w:id="2" w:name="bookmark2"/>
      <w:r>
        <w:t>uzavírají</w:t>
      </w:r>
      <w:bookmarkEnd w:id="2"/>
    </w:p>
    <w:p w:rsidR="00CB2BD2" w:rsidRDefault="00257CDA">
      <w:pPr>
        <w:pStyle w:val="Nadpis20"/>
        <w:framePr w:w="9151" w:h="291" w:hRule="exact" w:wrap="none" w:vAnchor="page" w:hAnchor="page" w:x="1390" w:y="9141"/>
        <w:shd w:val="clear" w:color="auto" w:fill="auto"/>
        <w:spacing w:after="0" w:line="230" w:lineRule="exact"/>
        <w:jc w:val="center"/>
      </w:pPr>
      <w:bookmarkStart w:id="3" w:name="bookmark3"/>
      <w:r>
        <w:t>Smlouvu o vytvoření díla a poskytnutí licence k dílu</w:t>
      </w:r>
      <w:bookmarkEnd w:id="3"/>
    </w:p>
    <w:p w:rsidR="00CB2BD2" w:rsidRDefault="00257CDA">
      <w:pPr>
        <w:pStyle w:val="Nadpis20"/>
        <w:framePr w:w="9151" w:h="608" w:hRule="exact" w:wrap="none" w:vAnchor="page" w:hAnchor="page" w:x="1390" w:y="9926"/>
        <w:shd w:val="clear" w:color="auto" w:fill="auto"/>
        <w:spacing w:after="0" w:line="230" w:lineRule="exact"/>
        <w:jc w:val="center"/>
      </w:pPr>
      <w:bookmarkStart w:id="4" w:name="bookmark4"/>
      <w:r>
        <w:t>Článek I.</w:t>
      </w:r>
      <w:bookmarkEnd w:id="4"/>
    </w:p>
    <w:p w:rsidR="00CB2BD2" w:rsidRDefault="00257CDA">
      <w:pPr>
        <w:pStyle w:val="Nadpis20"/>
        <w:framePr w:w="9151" w:h="608" w:hRule="exact" w:wrap="none" w:vAnchor="page" w:hAnchor="page" w:x="1390" w:y="9926"/>
        <w:shd w:val="clear" w:color="auto" w:fill="auto"/>
        <w:spacing w:after="0" w:line="230" w:lineRule="exact"/>
        <w:jc w:val="center"/>
      </w:pPr>
      <w:bookmarkStart w:id="5" w:name="bookmark5"/>
      <w:r>
        <w:t>Úvodní ustanovení</w:t>
      </w:r>
      <w:bookmarkEnd w:id="5"/>
    </w:p>
    <w:p w:rsidR="00CB2BD2" w:rsidRDefault="00257CDA">
      <w:pPr>
        <w:pStyle w:val="Nadpis20"/>
        <w:framePr w:w="9151" w:h="615" w:hRule="exact" w:wrap="none" w:vAnchor="page" w:hAnchor="page" w:x="1390" w:y="13221"/>
        <w:shd w:val="clear" w:color="auto" w:fill="auto"/>
        <w:spacing w:after="0" w:line="277" w:lineRule="exact"/>
        <w:jc w:val="center"/>
      </w:pPr>
      <w:bookmarkStart w:id="6" w:name="bookmark6"/>
      <w:r>
        <w:t>Článek II.</w:t>
      </w:r>
      <w:r>
        <w:br/>
        <w:t>Předmět smlouvy</w:t>
      </w:r>
      <w:bookmarkEnd w:id="6"/>
    </w:p>
    <w:p w:rsidR="00CB2BD2" w:rsidRDefault="00257CDA">
      <w:pPr>
        <w:pStyle w:val="Zkladntext40"/>
        <w:framePr w:w="9151" w:h="247" w:hRule="exact" w:wrap="none" w:vAnchor="page" w:hAnchor="page" w:x="1390" w:y="15754"/>
        <w:shd w:val="clear" w:color="auto" w:fill="auto"/>
        <w:spacing w:before="0" w:line="190" w:lineRule="exact"/>
      </w:pPr>
      <w:r>
        <w:t>l</w:t>
      </w:r>
    </w:p>
    <w:p w:rsidR="00CB2BD2" w:rsidRDefault="00CB2BD2">
      <w:pPr>
        <w:rPr>
          <w:sz w:val="2"/>
          <w:szCs w:val="2"/>
        </w:rPr>
        <w:sectPr w:rsidR="00CB2BD2">
          <w:pgSz w:w="11900" w:h="16840"/>
          <w:pgMar w:top="360" w:right="360" w:bottom="360" w:left="360" w:header="0" w:footer="3" w:gutter="0"/>
          <w:cols w:space="720"/>
          <w:noEndnote/>
          <w:docGrid w:linePitch="360"/>
        </w:sectPr>
      </w:pPr>
    </w:p>
    <w:p w:rsidR="00CB2BD2" w:rsidRDefault="00257CDA">
      <w:pPr>
        <w:pStyle w:val="Zkladntext20"/>
        <w:framePr w:w="9151" w:h="2537" w:hRule="exact" w:wrap="none" w:vAnchor="page" w:hAnchor="page" w:x="1336" w:y="1356"/>
        <w:shd w:val="clear" w:color="auto" w:fill="auto"/>
        <w:spacing w:line="274" w:lineRule="exact"/>
        <w:ind w:firstLine="0"/>
        <w:jc w:val="both"/>
      </w:pPr>
      <w:r>
        <w:lastRenderedPageBreak/>
        <w:t xml:space="preserve">Předmětem zakázky je výtvarný koncept a grafické řešení výstavy názvem </w:t>
      </w:r>
      <w:r>
        <w:rPr>
          <w:rStyle w:val="Zkladntext2115ptTunKurzva"/>
        </w:rPr>
        <w:t>„Celník</w:t>
      </w:r>
    </w:p>
    <w:p w:rsidR="00CB2BD2" w:rsidRDefault="00257CDA">
      <w:pPr>
        <w:pStyle w:val="Zkladntext50"/>
        <w:framePr w:w="9151" w:h="2537" w:hRule="exact" w:wrap="none" w:vAnchor="page" w:hAnchor="page" w:x="1336" w:y="1356"/>
        <w:shd w:val="clear" w:color="auto" w:fill="auto"/>
      </w:pPr>
      <w:r>
        <w:t>Rousseau - Malířův ztracený ráj</w:t>
      </w:r>
      <w:r>
        <w:rPr>
          <w:rStyle w:val="Zkladntext511ptNetunNekurzva"/>
        </w:rPr>
        <w:t>“ a dále:</w:t>
      </w:r>
    </w:p>
    <w:p w:rsidR="00CB2BD2" w:rsidRDefault="00257CDA">
      <w:pPr>
        <w:pStyle w:val="Zkladntext20"/>
        <w:framePr w:w="9151" w:h="2537" w:hRule="exact" w:wrap="none" w:vAnchor="page" w:hAnchor="page" w:x="1336" w:y="1356"/>
        <w:shd w:val="clear" w:color="auto" w:fill="auto"/>
        <w:spacing w:line="274" w:lineRule="exact"/>
        <w:ind w:firstLine="0"/>
        <w:jc w:val="both"/>
      </w:pPr>
      <w:r>
        <w:t>výstavní grafika</w:t>
      </w:r>
    </w:p>
    <w:p w:rsidR="00CB2BD2" w:rsidRDefault="00257CDA">
      <w:pPr>
        <w:pStyle w:val="Zkladntext20"/>
        <w:framePr w:w="9151" w:h="2537" w:hRule="exact" w:wrap="none" w:vAnchor="page" w:hAnchor="page" w:x="1336" w:y="1356"/>
        <w:shd w:val="clear" w:color="auto" w:fill="auto"/>
        <w:spacing w:line="274" w:lineRule="exact"/>
        <w:ind w:firstLine="0"/>
        <w:jc w:val="both"/>
      </w:pPr>
      <w:r>
        <w:t>propagační grafika</w:t>
      </w:r>
    </w:p>
    <w:p w:rsidR="00CB2BD2" w:rsidRDefault="00257CDA">
      <w:pPr>
        <w:pStyle w:val="Zkladntext20"/>
        <w:framePr w:w="9151" w:h="2537" w:hRule="exact" w:wrap="none" w:vAnchor="page" w:hAnchor="page" w:x="1336" w:y="1356"/>
        <w:shd w:val="clear" w:color="auto" w:fill="auto"/>
        <w:spacing w:line="274" w:lineRule="exact"/>
        <w:ind w:firstLine="0"/>
        <w:jc w:val="both"/>
      </w:pPr>
      <w:r>
        <w:rPr>
          <w:lang w:val="en-US" w:eastAsia="en-US" w:bidi="en-US"/>
        </w:rPr>
        <w:t>merchandising</w:t>
      </w:r>
    </w:p>
    <w:p w:rsidR="00CB2BD2" w:rsidRDefault="00257CDA">
      <w:pPr>
        <w:pStyle w:val="Zkladntext20"/>
        <w:framePr w:w="9151" w:h="2537" w:hRule="exact" w:wrap="none" w:vAnchor="page" w:hAnchor="page" w:x="1336" w:y="1356"/>
        <w:shd w:val="clear" w:color="auto" w:fill="auto"/>
        <w:spacing w:after="243" w:line="274" w:lineRule="exact"/>
        <w:ind w:firstLine="0"/>
        <w:jc w:val="both"/>
      </w:pPr>
      <w:r>
        <w:t>doprovodný a lektorský program</w:t>
      </w:r>
    </w:p>
    <w:p w:rsidR="00CB2BD2" w:rsidRDefault="00257CDA">
      <w:pPr>
        <w:pStyle w:val="Zkladntext20"/>
        <w:framePr w:w="9151" w:h="2537" w:hRule="exact" w:wrap="none" w:vAnchor="page" w:hAnchor="page" w:x="1336" w:y="1356"/>
        <w:numPr>
          <w:ilvl w:val="1"/>
          <w:numId w:val="1"/>
        </w:numPr>
        <w:shd w:val="clear" w:color="auto" w:fill="auto"/>
        <w:tabs>
          <w:tab w:val="left" w:pos="571"/>
        </w:tabs>
        <w:spacing w:line="270" w:lineRule="exact"/>
        <w:ind w:firstLine="0"/>
        <w:jc w:val="both"/>
      </w:pPr>
      <w:r>
        <w:t xml:space="preserve">Předmětem této smlouvy je rovněž </w:t>
      </w:r>
      <w:r>
        <w:rPr>
          <w:rStyle w:val="Zkladntext2115ptTun"/>
        </w:rPr>
        <w:t xml:space="preserve">poskytnutí licence </w:t>
      </w:r>
      <w:r>
        <w:t>Autora k oprávnění dílo Objednatelem užít.</w:t>
      </w:r>
    </w:p>
    <w:p w:rsidR="00CB2BD2" w:rsidRDefault="00257CDA">
      <w:pPr>
        <w:pStyle w:val="Nadpis20"/>
        <w:framePr w:w="9151" w:h="2268" w:hRule="exact" w:wrap="none" w:vAnchor="page" w:hAnchor="page" w:x="1336" w:y="4117"/>
        <w:shd w:val="clear" w:color="auto" w:fill="auto"/>
        <w:spacing w:after="10" w:line="230" w:lineRule="exact"/>
        <w:ind w:left="20"/>
        <w:jc w:val="center"/>
      </w:pPr>
      <w:bookmarkStart w:id="7" w:name="bookmark7"/>
      <w:r>
        <w:t>Článek III.</w:t>
      </w:r>
      <w:bookmarkEnd w:id="7"/>
    </w:p>
    <w:p w:rsidR="00CB2BD2" w:rsidRDefault="00257CDA">
      <w:pPr>
        <w:pStyle w:val="Nadpis20"/>
        <w:framePr w:w="9151" w:h="2268" w:hRule="exact" w:wrap="none" w:vAnchor="page" w:hAnchor="page" w:x="1336" w:y="4117"/>
        <w:shd w:val="clear" w:color="auto" w:fill="auto"/>
        <w:spacing w:after="215" w:line="230" w:lineRule="exact"/>
        <w:ind w:left="20"/>
        <w:jc w:val="center"/>
      </w:pPr>
      <w:bookmarkStart w:id="8" w:name="bookmark8"/>
      <w:r>
        <w:t>Termín plnění</w:t>
      </w:r>
      <w:bookmarkEnd w:id="8"/>
    </w:p>
    <w:p w:rsidR="00CB2BD2" w:rsidRDefault="00257CDA">
      <w:pPr>
        <w:pStyle w:val="Zkladntext20"/>
        <w:framePr w:w="9151" w:h="2268" w:hRule="exact" w:wrap="none" w:vAnchor="page" w:hAnchor="page" w:x="1336" w:y="4117"/>
        <w:numPr>
          <w:ilvl w:val="0"/>
          <w:numId w:val="2"/>
        </w:numPr>
        <w:shd w:val="clear" w:color="auto" w:fill="auto"/>
        <w:tabs>
          <w:tab w:val="left" w:pos="578"/>
        </w:tabs>
        <w:spacing w:after="283" w:line="274" w:lineRule="exact"/>
        <w:ind w:firstLine="0"/>
        <w:jc w:val="both"/>
      </w:pPr>
      <w:r>
        <w:t>Autor se podpisem této smlouvy zavazuje vypracovat grafický design výstavy v termínu a předat dílo v termínech dle harmonogramu v příloze 1 s tím, že termín realizace díla je do 10. 9. 2016.</w:t>
      </w:r>
    </w:p>
    <w:p w:rsidR="00CB2BD2" w:rsidRDefault="00257CDA">
      <w:pPr>
        <w:pStyle w:val="Zkladntext20"/>
        <w:framePr w:w="9151" w:h="2268" w:hRule="exact" w:wrap="none" w:vAnchor="page" w:hAnchor="page" w:x="1336" w:y="4117"/>
        <w:numPr>
          <w:ilvl w:val="0"/>
          <w:numId w:val="2"/>
        </w:numPr>
        <w:shd w:val="clear" w:color="auto" w:fill="auto"/>
        <w:tabs>
          <w:tab w:val="left" w:pos="574"/>
        </w:tabs>
        <w:spacing w:line="220" w:lineRule="exact"/>
        <w:ind w:firstLine="0"/>
        <w:jc w:val="both"/>
      </w:pPr>
      <w:r>
        <w:t>Autor započne s plněním předmětu této smlouvy ihned po podpisu smlouvy.</w:t>
      </w:r>
    </w:p>
    <w:p w:rsidR="00CB2BD2" w:rsidRDefault="00257CDA">
      <w:pPr>
        <w:pStyle w:val="Nadpis20"/>
        <w:framePr w:w="9151" w:h="8236" w:hRule="exact" w:wrap="none" w:vAnchor="page" w:hAnchor="page" w:x="1336" w:y="6882"/>
        <w:shd w:val="clear" w:color="auto" w:fill="auto"/>
        <w:spacing w:after="6" w:line="230" w:lineRule="exact"/>
        <w:ind w:left="20"/>
        <w:jc w:val="center"/>
      </w:pPr>
      <w:bookmarkStart w:id="9" w:name="bookmark9"/>
      <w:r>
        <w:t>Článek IV.</w:t>
      </w:r>
      <w:bookmarkEnd w:id="9"/>
    </w:p>
    <w:p w:rsidR="00CB2BD2" w:rsidRDefault="00257CDA">
      <w:pPr>
        <w:pStyle w:val="Nadpis20"/>
        <w:framePr w:w="9151" w:h="8236" w:hRule="exact" w:wrap="none" w:vAnchor="page" w:hAnchor="page" w:x="1336" w:y="6882"/>
        <w:shd w:val="clear" w:color="auto" w:fill="auto"/>
        <w:spacing w:after="215" w:line="230" w:lineRule="exact"/>
        <w:ind w:left="20"/>
        <w:jc w:val="center"/>
      </w:pPr>
      <w:bookmarkStart w:id="10" w:name="bookmark10"/>
      <w:r>
        <w:t>Odměna Autora</w:t>
      </w:r>
      <w:bookmarkEnd w:id="10"/>
    </w:p>
    <w:p w:rsidR="00CB2BD2" w:rsidRDefault="00257CDA">
      <w:pPr>
        <w:pStyle w:val="Zkladntext20"/>
        <w:framePr w:w="9151" w:h="8236" w:hRule="exact" w:wrap="none" w:vAnchor="page" w:hAnchor="page" w:x="1336" w:y="6882"/>
        <w:numPr>
          <w:ilvl w:val="0"/>
          <w:numId w:val="3"/>
        </w:numPr>
        <w:shd w:val="clear" w:color="auto" w:fill="auto"/>
        <w:tabs>
          <w:tab w:val="left" w:pos="578"/>
        </w:tabs>
        <w:spacing w:line="274" w:lineRule="exact"/>
        <w:ind w:firstLine="0"/>
      </w:pPr>
      <w:r>
        <w:t>Autorovi náleží za vytvoření díla a poskytnutí licence k dílu odměna ve výši 190.000,-Kč + 21% DPH 39.900,-Kč</w:t>
      </w:r>
    </w:p>
    <w:p w:rsidR="00CB2BD2" w:rsidRDefault="00257CDA">
      <w:pPr>
        <w:pStyle w:val="Zkladntext30"/>
        <w:framePr w:w="9151" w:h="8236" w:hRule="exact" w:wrap="none" w:vAnchor="page" w:hAnchor="page" w:x="1336" w:y="6882"/>
        <w:shd w:val="clear" w:color="auto" w:fill="auto"/>
        <w:spacing w:after="240"/>
      </w:pPr>
      <w:r>
        <w:t>Cena celkem 229.900,-Kč</w:t>
      </w:r>
    </w:p>
    <w:p w:rsidR="00CB2BD2" w:rsidRDefault="00257CDA">
      <w:pPr>
        <w:pStyle w:val="Zkladntext20"/>
        <w:framePr w:w="9151" w:h="8236" w:hRule="exact" w:wrap="none" w:vAnchor="page" w:hAnchor="page" w:x="1336" w:y="6882"/>
        <w:numPr>
          <w:ilvl w:val="0"/>
          <w:numId w:val="3"/>
        </w:numPr>
        <w:shd w:val="clear" w:color="auto" w:fill="auto"/>
        <w:tabs>
          <w:tab w:val="left" w:pos="578"/>
        </w:tabs>
        <w:spacing w:after="240" w:line="274" w:lineRule="exact"/>
        <w:ind w:firstLine="0"/>
        <w:jc w:val="both"/>
      </w:pPr>
      <w:r>
        <w:t>Smluvní strany podpisem této smlouvy potvrzují, že dohodnutá cena specifikovaná v</w:t>
      </w:r>
      <w:r w:rsidR="007F15C3">
        <w:t xml:space="preserve"> </w:t>
      </w:r>
      <w:r>
        <w:t>odst. 4.1 tohoto článku představuje maximální závaznou nabídkovou cenu a zahrnuje veškeré plnění Autora směřující ke splnění požadavků Objednatele na řádné provedení a dodání díla dle této smlouvy, veškeré náklady Autora nutné k realizaci díla a k</w:t>
      </w:r>
      <w:r w:rsidR="007F15C3">
        <w:t xml:space="preserve"> </w:t>
      </w:r>
      <w:r>
        <w:t>jeho předání, veškeré poplatky, cla a pojištění, jakož i veškeré náklady Autora vzniklé v souvislosti s dopravou díla.</w:t>
      </w:r>
    </w:p>
    <w:p w:rsidR="00CB2BD2" w:rsidRDefault="00257CDA">
      <w:pPr>
        <w:pStyle w:val="Zkladntext20"/>
        <w:framePr w:w="9151" w:h="8236" w:hRule="exact" w:wrap="none" w:vAnchor="page" w:hAnchor="page" w:x="1336" w:y="6882"/>
        <w:numPr>
          <w:ilvl w:val="0"/>
          <w:numId w:val="3"/>
        </w:numPr>
        <w:shd w:val="clear" w:color="auto" w:fill="auto"/>
        <w:tabs>
          <w:tab w:val="left" w:pos="574"/>
        </w:tabs>
        <w:spacing w:after="243" w:line="274" w:lineRule="exact"/>
        <w:ind w:firstLine="0"/>
        <w:jc w:val="both"/>
      </w:pPr>
      <w:r>
        <w:t>Odměna bude uhrazena Objednatelem po předání díla ve výši 190.000,-Kč + 21% DPH ve výši 39.900,-Kč</w:t>
      </w:r>
    </w:p>
    <w:p w:rsidR="00CB2BD2" w:rsidRDefault="00257CDA">
      <w:pPr>
        <w:pStyle w:val="Zkladntext20"/>
        <w:framePr w:w="9151" w:h="8236" w:hRule="exact" w:wrap="none" w:vAnchor="page" w:hAnchor="page" w:x="1336" w:y="6882"/>
        <w:numPr>
          <w:ilvl w:val="0"/>
          <w:numId w:val="3"/>
        </w:numPr>
        <w:shd w:val="clear" w:color="auto" w:fill="auto"/>
        <w:tabs>
          <w:tab w:val="left" w:pos="574"/>
        </w:tabs>
        <w:spacing w:after="237" w:line="270" w:lineRule="exact"/>
        <w:ind w:firstLine="0"/>
        <w:jc w:val="both"/>
      </w:pPr>
      <w:r>
        <w:t xml:space="preserve">Odměna bude zaplacena na základě faktury vystavených po protokolárním předání kompletního díla. Vystavená faktura bude splatná do 30 dnů ode dne podpisu předávacího protokolu díla. Fakturu zašle Autor Objednateli též elektronicky na adresu: </w:t>
      </w:r>
      <w:hyperlink r:id="rId7" w:history="1">
        <w:r>
          <w:rPr>
            <w:rStyle w:val="Hypertextovodkaz"/>
            <w:lang w:val="en-US" w:eastAsia="en-US" w:bidi="en-US"/>
          </w:rPr>
          <w:t>faktury@ngprague.cz</w:t>
        </w:r>
      </w:hyperlink>
      <w:r>
        <w:rPr>
          <w:lang w:val="en-US" w:eastAsia="en-US" w:bidi="en-US"/>
        </w:rPr>
        <w:t>.</w:t>
      </w:r>
    </w:p>
    <w:p w:rsidR="00CB2BD2" w:rsidRDefault="00257CDA">
      <w:pPr>
        <w:pStyle w:val="Zkladntext20"/>
        <w:framePr w:w="9151" w:h="8236" w:hRule="exact" w:wrap="none" w:vAnchor="page" w:hAnchor="page" w:x="1336" w:y="6882"/>
        <w:numPr>
          <w:ilvl w:val="0"/>
          <w:numId w:val="3"/>
        </w:numPr>
        <w:shd w:val="clear" w:color="auto" w:fill="auto"/>
        <w:tabs>
          <w:tab w:val="left" w:pos="574"/>
        </w:tabs>
        <w:spacing w:line="274" w:lineRule="exact"/>
        <w:ind w:firstLine="0"/>
        <w:jc w:val="both"/>
      </w:pPr>
      <w:r>
        <w:t>Zaplacením odměny se rozumí den jejího odeslání na účet Autora. Daňové doklady - faktury vystavené Klientem podle této smlouvy budou v souladu s příslušnými právními předpisy České republiky obsahovat zejména tyto údaje:</w:t>
      </w:r>
    </w:p>
    <w:p w:rsidR="00CB2BD2" w:rsidRDefault="00257CDA">
      <w:pPr>
        <w:pStyle w:val="Zkladntext20"/>
        <w:framePr w:w="9151" w:h="8236" w:hRule="exact" w:wrap="none" w:vAnchor="page" w:hAnchor="page" w:x="1336" w:y="6882"/>
        <w:numPr>
          <w:ilvl w:val="0"/>
          <w:numId w:val="4"/>
        </w:numPr>
        <w:shd w:val="clear" w:color="auto" w:fill="auto"/>
        <w:tabs>
          <w:tab w:val="left" w:pos="1109"/>
        </w:tabs>
        <w:spacing w:line="335" w:lineRule="exact"/>
        <w:ind w:left="740" w:firstLine="0"/>
        <w:jc w:val="both"/>
      </w:pPr>
      <w:r>
        <w:t>obchodní firmu/název a adresu Objednatele,</w:t>
      </w:r>
    </w:p>
    <w:p w:rsidR="00CB2BD2" w:rsidRDefault="00257CDA">
      <w:pPr>
        <w:pStyle w:val="Zkladntext20"/>
        <w:framePr w:w="9151" w:h="8236" w:hRule="exact" w:wrap="none" w:vAnchor="page" w:hAnchor="page" w:x="1336" w:y="6882"/>
        <w:numPr>
          <w:ilvl w:val="0"/>
          <w:numId w:val="4"/>
        </w:numPr>
        <w:shd w:val="clear" w:color="auto" w:fill="auto"/>
        <w:tabs>
          <w:tab w:val="left" w:pos="1109"/>
        </w:tabs>
        <w:spacing w:line="335" w:lineRule="exact"/>
        <w:ind w:left="740" w:firstLine="0"/>
        <w:jc w:val="both"/>
      </w:pPr>
      <w:r>
        <w:t>daňové identifikační číslo Objednatele,</w:t>
      </w:r>
    </w:p>
    <w:p w:rsidR="00CB2BD2" w:rsidRDefault="00257CDA">
      <w:pPr>
        <w:pStyle w:val="Zkladntext20"/>
        <w:framePr w:w="9151" w:h="8236" w:hRule="exact" w:wrap="none" w:vAnchor="page" w:hAnchor="page" w:x="1336" w:y="6882"/>
        <w:numPr>
          <w:ilvl w:val="0"/>
          <w:numId w:val="4"/>
        </w:numPr>
        <w:shd w:val="clear" w:color="auto" w:fill="auto"/>
        <w:tabs>
          <w:tab w:val="left" w:pos="1109"/>
        </w:tabs>
        <w:spacing w:line="335" w:lineRule="exact"/>
        <w:ind w:left="740" w:firstLine="0"/>
        <w:jc w:val="both"/>
      </w:pPr>
      <w:r>
        <w:t>obchodní firmu/název a adresu Autora,</w:t>
      </w:r>
    </w:p>
    <w:p w:rsidR="00CB2BD2" w:rsidRDefault="00257CDA">
      <w:pPr>
        <w:pStyle w:val="Zkladntext20"/>
        <w:framePr w:w="9151" w:h="8236" w:hRule="exact" w:wrap="none" w:vAnchor="page" w:hAnchor="page" w:x="1336" w:y="6882"/>
        <w:numPr>
          <w:ilvl w:val="0"/>
          <w:numId w:val="4"/>
        </w:numPr>
        <w:shd w:val="clear" w:color="auto" w:fill="auto"/>
        <w:tabs>
          <w:tab w:val="left" w:pos="1116"/>
        </w:tabs>
        <w:spacing w:line="335" w:lineRule="exact"/>
        <w:ind w:left="740" w:firstLine="0"/>
        <w:jc w:val="both"/>
      </w:pPr>
      <w:r>
        <w:t>daňové identifikační číslo Autora,</w:t>
      </w:r>
    </w:p>
    <w:p w:rsidR="00CB2BD2" w:rsidRDefault="00257CDA">
      <w:pPr>
        <w:pStyle w:val="ZhlavneboZpat0"/>
        <w:framePr w:wrap="none" w:vAnchor="page" w:hAnchor="page" w:x="5821" w:y="15736"/>
        <w:shd w:val="clear" w:color="auto" w:fill="auto"/>
        <w:spacing w:line="200" w:lineRule="exact"/>
      </w:pPr>
      <w:r>
        <w:t>2</w:t>
      </w:r>
    </w:p>
    <w:p w:rsidR="00CB2BD2" w:rsidRDefault="00CB2BD2">
      <w:pPr>
        <w:rPr>
          <w:sz w:val="2"/>
          <w:szCs w:val="2"/>
        </w:rPr>
        <w:sectPr w:rsidR="00CB2BD2">
          <w:pgSz w:w="11900" w:h="16840"/>
          <w:pgMar w:top="360" w:right="360" w:bottom="360" w:left="360" w:header="0" w:footer="3" w:gutter="0"/>
          <w:cols w:space="720"/>
          <w:noEndnote/>
          <w:docGrid w:linePitch="360"/>
        </w:sectPr>
      </w:pPr>
    </w:p>
    <w:p w:rsidR="00CB2BD2" w:rsidRDefault="00257CDA">
      <w:pPr>
        <w:pStyle w:val="Zkladntext20"/>
        <w:framePr w:w="9140" w:h="13846" w:hRule="exact" w:wrap="none" w:vAnchor="page" w:hAnchor="page" w:x="1341" w:y="1308"/>
        <w:numPr>
          <w:ilvl w:val="0"/>
          <w:numId w:val="4"/>
        </w:numPr>
        <w:shd w:val="clear" w:color="auto" w:fill="auto"/>
        <w:tabs>
          <w:tab w:val="left" w:pos="1139"/>
        </w:tabs>
        <w:spacing w:line="338" w:lineRule="exact"/>
        <w:ind w:left="780" w:firstLine="0"/>
        <w:jc w:val="both"/>
      </w:pPr>
      <w:r>
        <w:lastRenderedPageBreak/>
        <w:t>evidenční číslo daňového dokladu,</w:t>
      </w:r>
    </w:p>
    <w:p w:rsidR="00CB2BD2" w:rsidRDefault="00257CDA">
      <w:pPr>
        <w:pStyle w:val="Zkladntext20"/>
        <w:framePr w:w="9140" w:h="13846" w:hRule="exact" w:wrap="none" w:vAnchor="page" w:hAnchor="page" w:x="1341" w:y="1308"/>
        <w:numPr>
          <w:ilvl w:val="0"/>
          <w:numId w:val="4"/>
        </w:numPr>
        <w:shd w:val="clear" w:color="auto" w:fill="auto"/>
        <w:tabs>
          <w:tab w:val="left" w:pos="1139"/>
        </w:tabs>
        <w:spacing w:line="338" w:lineRule="exact"/>
        <w:ind w:left="780" w:firstLine="0"/>
        <w:jc w:val="both"/>
      </w:pPr>
      <w:r>
        <w:t>rozsah a předmět plnění,</w:t>
      </w:r>
    </w:p>
    <w:p w:rsidR="00CB2BD2" w:rsidRDefault="00257CDA">
      <w:pPr>
        <w:pStyle w:val="Zkladntext20"/>
        <w:framePr w:w="9140" w:h="13846" w:hRule="exact" w:wrap="none" w:vAnchor="page" w:hAnchor="page" w:x="1341" w:y="1308"/>
        <w:numPr>
          <w:ilvl w:val="0"/>
          <w:numId w:val="4"/>
        </w:numPr>
        <w:shd w:val="clear" w:color="auto" w:fill="auto"/>
        <w:tabs>
          <w:tab w:val="left" w:pos="1139"/>
        </w:tabs>
        <w:spacing w:line="338" w:lineRule="exact"/>
        <w:ind w:left="780" w:firstLine="0"/>
        <w:jc w:val="both"/>
      </w:pPr>
      <w:r>
        <w:t>datum vystavení daňového dokladu,</w:t>
      </w:r>
    </w:p>
    <w:p w:rsidR="00CB2BD2" w:rsidRDefault="00257CDA">
      <w:pPr>
        <w:pStyle w:val="Zkladntext20"/>
        <w:framePr w:w="9140" w:h="13846" w:hRule="exact" w:wrap="none" w:vAnchor="page" w:hAnchor="page" w:x="1341" w:y="1308"/>
        <w:numPr>
          <w:ilvl w:val="0"/>
          <w:numId w:val="4"/>
        </w:numPr>
        <w:shd w:val="clear" w:color="auto" w:fill="auto"/>
        <w:tabs>
          <w:tab w:val="left" w:pos="1139"/>
        </w:tabs>
        <w:spacing w:after="240" w:line="274" w:lineRule="exact"/>
        <w:ind w:left="1140"/>
      </w:pPr>
      <w:r>
        <w:t>účtovaná částka, sazba DPH, částka DPH, účtovaná částka vč. DPH - vše v Kč</w:t>
      </w:r>
    </w:p>
    <w:p w:rsidR="00CB2BD2" w:rsidRDefault="00257CDA">
      <w:pPr>
        <w:pStyle w:val="Zkladntext20"/>
        <w:framePr w:w="9140" w:h="13846" w:hRule="exact" w:wrap="none" w:vAnchor="page" w:hAnchor="page" w:x="1341" w:y="1308"/>
        <w:shd w:val="clear" w:color="auto" w:fill="auto"/>
        <w:spacing w:after="283" w:line="274" w:lineRule="exact"/>
        <w:ind w:firstLine="0"/>
        <w:jc w:val="both"/>
      </w:pPr>
      <w:r>
        <w:t>a dále musejí být v souladu s dohodami o zamezení dvojího zdanění, budou-li se na konkrétní případ vztahovat.</w:t>
      </w:r>
    </w:p>
    <w:p w:rsidR="00CB2BD2" w:rsidRDefault="00257CDA">
      <w:pPr>
        <w:pStyle w:val="Zkladntext20"/>
        <w:framePr w:w="9140" w:h="13846" w:hRule="exact" w:wrap="none" w:vAnchor="page" w:hAnchor="page" w:x="1341" w:y="1308"/>
        <w:numPr>
          <w:ilvl w:val="0"/>
          <w:numId w:val="3"/>
        </w:numPr>
        <w:shd w:val="clear" w:color="auto" w:fill="auto"/>
        <w:tabs>
          <w:tab w:val="left" w:pos="551"/>
        </w:tabs>
        <w:spacing w:after="161" w:line="220" w:lineRule="exact"/>
        <w:ind w:firstLine="0"/>
        <w:jc w:val="both"/>
      </w:pPr>
      <w:r>
        <w:t>Fakturační údaje Objednatele jsou uvedeny v záhlaví této smlouvy.</w:t>
      </w:r>
    </w:p>
    <w:p w:rsidR="00CB2BD2" w:rsidRDefault="00257CDA">
      <w:pPr>
        <w:pStyle w:val="Zkladntext20"/>
        <w:framePr w:w="9140" w:h="13846" w:hRule="exact" w:wrap="none" w:vAnchor="page" w:hAnchor="page" w:x="1341" w:y="1308"/>
        <w:numPr>
          <w:ilvl w:val="0"/>
          <w:numId w:val="3"/>
        </w:numPr>
        <w:shd w:val="clear" w:color="auto" w:fill="auto"/>
        <w:tabs>
          <w:tab w:val="left" w:pos="554"/>
        </w:tabs>
        <w:spacing w:after="237" w:line="274" w:lineRule="exact"/>
        <w:ind w:firstLine="0"/>
        <w:jc w:val="both"/>
      </w:pPr>
      <w:r>
        <w:t>Pokud daňový doklad - faktura nebude vystavena v souladu s platebními podmínkami stanovenými smlouvou nebo nebude splňovat požadované zákonné náležitosti nebo nebude-li doručena Objednateli do termínu uvedeného ve smlouvě, je Objednatel oprávněn daňový doklad - fakturu Autorovi vrátit jako neúplnou, resp. nesprávně vystavenou, k doplnění, resp. novému vystavení ve lhůtě pěti pracovních dnů od data jejího doručení Objednateli. V takovém případě Objednatel není v prodlení s úhradou odměny za dílo nebo její části a Autor vystaví opravenou fakturu s novou lhůtou splatnosti, která začne plynout dnem doručení opraveného nebo nově vyhotoveného daňového dokladu - faktury Objednateli.</w:t>
      </w:r>
    </w:p>
    <w:p w:rsidR="00CB2BD2" w:rsidRDefault="00257CDA">
      <w:pPr>
        <w:pStyle w:val="Zkladntext20"/>
        <w:framePr w:w="9140" w:h="13846" w:hRule="exact" w:wrap="none" w:vAnchor="page" w:hAnchor="page" w:x="1341" w:y="1308"/>
        <w:numPr>
          <w:ilvl w:val="0"/>
          <w:numId w:val="3"/>
        </w:numPr>
        <w:shd w:val="clear" w:color="auto" w:fill="auto"/>
        <w:tabs>
          <w:tab w:val="left" w:pos="554"/>
        </w:tabs>
        <w:spacing w:after="243" w:line="277" w:lineRule="exact"/>
        <w:ind w:firstLine="0"/>
        <w:jc w:val="both"/>
      </w:pPr>
      <w:r>
        <w:t>Za každý den prodlení se zaplacením odměny Autorovi dle této smlouvy zaplatí Objednatel úrok z prodlení ve výši stanovené nařízením vlády č. 351/2013 Sb..</w:t>
      </w:r>
    </w:p>
    <w:p w:rsidR="00CB2BD2" w:rsidRDefault="00257CDA">
      <w:pPr>
        <w:pStyle w:val="Zkladntext20"/>
        <w:framePr w:w="9140" w:h="13846" w:hRule="exact" w:wrap="none" w:vAnchor="page" w:hAnchor="page" w:x="1341" w:y="1308"/>
        <w:numPr>
          <w:ilvl w:val="0"/>
          <w:numId w:val="3"/>
        </w:numPr>
        <w:shd w:val="clear" w:color="auto" w:fill="auto"/>
        <w:tabs>
          <w:tab w:val="left" w:pos="554"/>
        </w:tabs>
        <w:spacing w:after="275" w:line="274" w:lineRule="exact"/>
        <w:ind w:firstLine="0"/>
        <w:jc w:val="both"/>
      </w:pPr>
      <w:r>
        <w:t>V případě prodlení s předáním díla oproti termínu stanoveném v čl. III této smlouvy se sjednává ve prospěch Objednatele smluvní pokuta ve výši 500,- Kč za každý den prodlení. Objednatel je oprávněn snížit o smluvní pokutu sjednanou odměnu. Úhrada smluvní pokuty ani snížení odměny nezbavuje Autora povinnosti hradit vzniklou škodu.</w:t>
      </w:r>
    </w:p>
    <w:p w:rsidR="00CB2BD2" w:rsidRDefault="00257CDA">
      <w:pPr>
        <w:pStyle w:val="Nadpis20"/>
        <w:framePr w:w="9140" w:h="13846" w:hRule="exact" w:wrap="none" w:vAnchor="page" w:hAnchor="page" w:x="1341" w:y="1308"/>
        <w:shd w:val="clear" w:color="auto" w:fill="auto"/>
        <w:spacing w:after="14" w:line="230" w:lineRule="exact"/>
        <w:ind w:right="20"/>
        <w:jc w:val="center"/>
      </w:pPr>
      <w:bookmarkStart w:id="11" w:name="bookmark11"/>
      <w:r>
        <w:t>Článek V.</w:t>
      </w:r>
      <w:bookmarkEnd w:id="11"/>
    </w:p>
    <w:p w:rsidR="00CB2BD2" w:rsidRDefault="00257CDA">
      <w:pPr>
        <w:pStyle w:val="Nadpis20"/>
        <w:framePr w:w="9140" w:h="13846" w:hRule="exact" w:wrap="none" w:vAnchor="page" w:hAnchor="page" w:x="1341" w:y="1308"/>
        <w:shd w:val="clear" w:color="auto" w:fill="auto"/>
        <w:spacing w:after="155" w:line="230" w:lineRule="exact"/>
        <w:ind w:right="20"/>
        <w:jc w:val="center"/>
      </w:pPr>
      <w:bookmarkStart w:id="12" w:name="bookmark12"/>
      <w:r>
        <w:t>Práva a povinnosti Autora</w:t>
      </w:r>
      <w:bookmarkEnd w:id="12"/>
    </w:p>
    <w:p w:rsidR="00CB2BD2" w:rsidRDefault="00257CDA">
      <w:pPr>
        <w:pStyle w:val="Zkladntext20"/>
        <w:framePr w:w="9140" w:h="13846" w:hRule="exact" w:wrap="none" w:vAnchor="page" w:hAnchor="page" w:x="1341" w:y="1308"/>
        <w:numPr>
          <w:ilvl w:val="0"/>
          <w:numId w:val="5"/>
        </w:numPr>
        <w:shd w:val="clear" w:color="auto" w:fill="auto"/>
        <w:tabs>
          <w:tab w:val="left" w:pos="558"/>
        </w:tabs>
        <w:spacing w:after="240" w:line="274" w:lineRule="exact"/>
        <w:ind w:firstLine="0"/>
        <w:jc w:val="both"/>
      </w:pPr>
      <w:r>
        <w:t xml:space="preserve">Autor se zavazuje spolupracovat s architektonickým ateliérem SGL studio - Arch. Jiří Javůrek, který byl vybrán objednatelem za účelem architektonického řešení výstavy názvem </w:t>
      </w:r>
      <w:r>
        <w:rPr>
          <w:rStyle w:val="Zkladntext2115ptTunKurzva"/>
        </w:rPr>
        <w:t>„Celník Rousseau</w:t>
      </w:r>
      <w:r>
        <w:t xml:space="preserve"> - </w:t>
      </w:r>
      <w:r>
        <w:rPr>
          <w:rStyle w:val="Zkladntext2115ptTunKurzva"/>
        </w:rPr>
        <w:t>Malířův ztracený ráj“</w:t>
      </w:r>
      <w:r>
        <w:t xml:space="preserve"> a dále s jednotlivými útvary Objednatele.</w:t>
      </w:r>
    </w:p>
    <w:p w:rsidR="00CB2BD2" w:rsidRDefault="00257CDA">
      <w:pPr>
        <w:pStyle w:val="Zkladntext20"/>
        <w:framePr w:w="9140" w:h="13846" w:hRule="exact" w:wrap="none" w:vAnchor="page" w:hAnchor="page" w:x="1341" w:y="1308"/>
        <w:numPr>
          <w:ilvl w:val="0"/>
          <w:numId w:val="5"/>
        </w:numPr>
        <w:shd w:val="clear" w:color="auto" w:fill="auto"/>
        <w:tabs>
          <w:tab w:val="left" w:pos="554"/>
        </w:tabs>
        <w:spacing w:after="275" w:line="274" w:lineRule="exact"/>
        <w:ind w:firstLine="0"/>
        <w:jc w:val="both"/>
      </w:pPr>
      <w:r>
        <w:t>Autor se zavazuje po předchozí písemné výzvě předvést Objednateli v místě zhotovení předmětu díla stav jeho rozpracovanosti.</w:t>
      </w:r>
    </w:p>
    <w:p w:rsidR="00CB2BD2" w:rsidRDefault="00257CDA">
      <w:pPr>
        <w:pStyle w:val="Nadpis20"/>
        <w:framePr w:w="9140" w:h="13846" w:hRule="exact" w:wrap="none" w:vAnchor="page" w:hAnchor="page" w:x="1341" w:y="1308"/>
        <w:shd w:val="clear" w:color="auto" w:fill="auto"/>
        <w:spacing w:after="14" w:line="230" w:lineRule="exact"/>
        <w:ind w:right="20"/>
        <w:jc w:val="center"/>
      </w:pPr>
      <w:bookmarkStart w:id="13" w:name="bookmark13"/>
      <w:r>
        <w:t>Článek VI.</w:t>
      </w:r>
      <w:bookmarkEnd w:id="13"/>
    </w:p>
    <w:p w:rsidR="00CB2BD2" w:rsidRDefault="00257CDA">
      <w:pPr>
        <w:pStyle w:val="Nadpis20"/>
        <w:framePr w:w="9140" w:h="13846" w:hRule="exact" w:wrap="none" w:vAnchor="page" w:hAnchor="page" w:x="1341" w:y="1308"/>
        <w:shd w:val="clear" w:color="auto" w:fill="auto"/>
        <w:spacing w:after="155" w:line="230" w:lineRule="exact"/>
        <w:ind w:right="20"/>
        <w:jc w:val="center"/>
      </w:pPr>
      <w:bookmarkStart w:id="14" w:name="bookmark14"/>
      <w:r>
        <w:t>Práva a povinnosti Objednatele</w:t>
      </w:r>
      <w:bookmarkEnd w:id="14"/>
    </w:p>
    <w:p w:rsidR="00CB2BD2" w:rsidRDefault="00257CDA">
      <w:pPr>
        <w:pStyle w:val="Zkladntext20"/>
        <w:framePr w:w="9140" w:h="13846" w:hRule="exact" w:wrap="none" w:vAnchor="page" w:hAnchor="page" w:x="1341" w:y="1308"/>
        <w:numPr>
          <w:ilvl w:val="0"/>
          <w:numId w:val="6"/>
        </w:numPr>
        <w:shd w:val="clear" w:color="auto" w:fill="auto"/>
        <w:tabs>
          <w:tab w:val="left" w:pos="558"/>
        </w:tabs>
        <w:spacing w:after="283" w:line="274" w:lineRule="exact"/>
        <w:ind w:firstLine="0"/>
        <w:jc w:val="both"/>
      </w:pPr>
      <w:r>
        <w:t>Objednatel si touto smlouvou vymiňuje právo během zpracovávání návrhu zadat drobné změny, které nebudou důvodem k navýšení ceny díla ani k prodloužení termínu předání díla.</w:t>
      </w:r>
    </w:p>
    <w:p w:rsidR="00CB2BD2" w:rsidRDefault="00257CDA">
      <w:pPr>
        <w:pStyle w:val="Zkladntext20"/>
        <w:framePr w:w="9140" w:h="13846" w:hRule="exact" w:wrap="none" w:vAnchor="page" w:hAnchor="page" w:x="1341" w:y="1308"/>
        <w:numPr>
          <w:ilvl w:val="0"/>
          <w:numId w:val="6"/>
        </w:numPr>
        <w:shd w:val="clear" w:color="auto" w:fill="auto"/>
        <w:tabs>
          <w:tab w:val="left" w:pos="551"/>
        </w:tabs>
        <w:spacing w:after="16" w:line="220" w:lineRule="exact"/>
        <w:ind w:firstLine="0"/>
        <w:jc w:val="both"/>
      </w:pPr>
      <w:r>
        <w:t>Objednatel se podpisem této smlouvy zavazuje:</w:t>
      </w:r>
    </w:p>
    <w:p w:rsidR="00CB2BD2" w:rsidRDefault="00257CDA">
      <w:pPr>
        <w:pStyle w:val="Zkladntext20"/>
        <w:framePr w:w="9140" w:h="13846" w:hRule="exact" w:wrap="none" w:vAnchor="page" w:hAnchor="page" w:x="1341" w:y="1308"/>
        <w:shd w:val="clear" w:color="auto" w:fill="auto"/>
        <w:spacing w:line="220" w:lineRule="exact"/>
        <w:ind w:firstLine="0"/>
        <w:jc w:val="both"/>
      </w:pPr>
      <w:r>
        <w:t>-předat Autorovi potřebné podklady pro zpracování díla.</w:t>
      </w:r>
    </w:p>
    <w:p w:rsidR="00CB2BD2" w:rsidRDefault="00257CDA">
      <w:pPr>
        <w:pStyle w:val="ZhlavneboZpat0"/>
        <w:framePr w:wrap="none" w:vAnchor="page" w:hAnchor="page" w:x="5841" w:y="15736"/>
        <w:shd w:val="clear" w:color="auto" w:fill="auto"/>
        <w:spacing w:line="200" w:lineRule="exact"/>
      </w:pPr>
      <w:r>
        <w:t>3</w:t>
      </w:r>
    </w:p>
    <w:p w:rsidR="00CB2BD2" w:rsidRDefault="00CB2BD2">
      <w:pPr>
        <w:rPr>
          <w:sz w:val="2"/>
          <w:szCs w:val="2"/>
        </w:rPr>
        <w:sectPr w:rsidR="00CB2BD2">
          <w:pgSz w:w="11900" w:h="16840"/>
          <w:pgMar w:top="360" w:right="360" w:bottom="360" w:left="360" w:header="0" w:footer="3" w:gutter="0"/>
          <w:cols w:space="720"/>
          <w:noEndnote/>
          <w:docGrid w:linePitch="360"/>
        </w:sectPr>
      </w:pPr>
    </w:p>
    <w:p w:rsidR="00CB2BD2" w:rsidRDefault="00257CDA">
      <w:pPr>
        <w:pStyle w:val="Zkladntext20"/>
        <w:framePr w:w="9148" w:h="13569" w:hRule="exact" w:wrap="none" w:vAnchor="page" w:hAnchor="page" w:x="1337" w:y="1363"/>
        <w:shd w:val="clear" w:color="auto" w:fill="auto"/>
        <w:spacing w:after="60" w:line="274" w:lineRule="exact"/>
        <w:ind w:firstLine="0"/>
        <w:jc w:val="both"/>
      </w:pPr>
      <w:r>
        <w:lastRenderedPageBreak/>
        <w:t>-zajistit Autorovi a jeho spolupracovníkům přístup do řešených prostor, v termínech po vzájemné dohodě.</w:t>
      </w:r>
    </w:p>
    <w:p w:rsidR="00CB2BD2" w:rsidRDefault="00257CDA">
      <w:pPr>
        <w:pStyle w:val="Zkladntext20"/>
        <w:framePr w:w="9148" w:h="13569" w:hRule="exact" w:wrap="none" w:vAnchor="page" w:hAnchor="page" w:x="1337" w:y="1363"/>
        <w:shd w:val="clear" w:color="auto" w:fill="auto"/>
        <w:spacing w:after="275" w:line="274" w:lineRule="exact"/>
        <w:ind w:firstLine="0"/>
        <w:jc w:val="both"/>
      </w:pPr>
      <w:r>
        <w:t>-vyplatit Autorovi odměnu dle této smlouvy.</w:t>
      </w:r>
    </w:p>
    <w:p w:rsidR="00CB2BD2" w:rsidRDefault="00257CDA">
      <w:pPr>
        <w:pStyle w:val="Nadpis20"/>
        <w:framePr w:w="9148" w:h="13569" w:hRule="exact" w:wrap="none" w:vAnchor="page" w:hAnchor="page" w:x="1337" w:y="1363"/>
        <w:shd w:val="clear" w:color="auto" w:fill="auto"/>
        <w:spacing w:after="14" w:line="230" w:lineRule="exact"/>
        <w:jc w:val="center"/>
      </w:pPr>
      <w:bookmarkStart w:id="15" w:name="bookmark15"/>
      <w:r>
        <w:t>Článek VII.</w:t>
      </w:r>
      <w:bookmarkEnd w:id="15"/>
    </w:p>
    <w:p w:rsidR="00CB2BD2" w:rsidRDefault="00257CDA">
      <w:pPr>
        <w:pStyle w:val="Nadpis20"/>
        <w:framePr w:w="9148" w:h="13569" w:hRule="exact" w:wrap="none" w:vAnchor="page" w:hAnchor="page" w:x="1337" w:y="1363"/>
        <w:shd w:val="clear" w:color="auto" w:fill="auto"/>
        <w:spacing w:after="211" w:line="230" w:lineRule="exact"/>
        <w:jc w:val="center"/>
      </w:pPr>
      <w:bookmarkStart w:id="16" w:name="bookmark16"/>
      <w:r>
        <w:t>Předávání díla</w:t>
      </w:r>
      <w:bookmarkEnd w:id="16"/>
    </w:p>
    <w:p w:rsidR="00CB2BD2" w:rsidRDefault="00257CDA">
      <w:pPr>
        <w:pStyle w:val="Zkladntext20"/>
        <w:framePr w:w="9148" w:h="13569" w:hRule="exact" w:wrap="none" w:vAnchor="page" w:hAnchor="page" w:x="1337" w:y="1363"/>
        <w:numPr>
          <w:ilvl w:val="0"/>
          <w:numId w:val="7"/>
        </w:numPr>
        <w:shd w:val="clear" w:color="auto" w:fill="auto"/>
        <w:tabs>
          <w:tab w:val="left" w:pos="588"/>
        </w:tabs>
        <w:spacing w:after="240" w:line="274" w:lineRule="exact"/>
        <w:ind w:firstLine="0"/>
        <w:jc w:val="both"/>
      </w:pPr>
      <w:r>
        <w:t>Převzetí díla dle této smlouvy potvrdí Objednatel Autorovi písemným protokolem, jménem Objednatele protokol podepíše osoba uvedená v bodu 9.4 této smlouvy. Protokol je přílohou této smlouvy.</w:t>
      </w:r>
    </w:p>
    <w:p w:rsidR="00CB2BD2" w:rsidRDefault="00257CDA">
      <w:pPr>
        <w:pStyle w:val="Zkladntext20"/>
        <w:framePr w:w="9148" w:h="13569" w:hRule="exact" w:wrap="none" w:vAnchor="page" w:hAnchor="page" w:x="1337" w:y="1363"/>
        <w:numPr>
          <w:ilvl w:val="0"/>
          <w:numId w:val="7"/>
        </w:numPr>
        <w:shd w:val="clear" w:color="auto" w:fill="auto"/>
        <w:tabs>
          <w:tab w:val="left" w:pos="577"/>
        </w:tabs>
        <w:spacing w:after="275" w:line="274" w:lineRule="exact"/>
        <w:ind w:firstLine="0"/>
        <w:jc w:val="both"/>
      </w:pPr>
      <w:r>
        <w:t>Objednatel si po díla uvedeném v této smlouvě ve sjednaných termínech vyhrazuje lhůtu 5 pracovních dnů na ke kontrole a odsouhlasení díla. Pokud Objednatel vrátí materiál Autorovi k doplnění či přepracování, Objednatel a Autor sjednají nový termín pro odevzdání, který nesmí ohrozit zahájení výstavy.</w:t>
      </w:r>
    </w:p>
    <w:p w:rsidR="00CB2BD2" w:rsidRDefault="00257CDA">
      <w:pPr>
        <w:pStyle w:val="Nadpis20"/>
        <w:framePr w:w="9148" w:h="13569" w:hRule="exact" w:wrap="none" w:vAnchor="page" w:hAnchor="page" w:x="1337" w:y="1363"/>
        <w:shd w:val="clear" w:color="auto" w:fill="auto"/>
        <w:spacing w:after="14" w:line="230" w:lineRule="exact"/>
        <w:jc w:val="center"/>
      </w:pPr>
      <w:bookmarkStart w:id="17" w:name="bookmark17"/>
      <w:r>
        <w:t>Článek Vlil.</w:t>
      </w:r>
      <w:bookmarkEnd w:id="17"/>
    </w:p>
    <w:p w:rsidR="00CB2BD2" w:rsidRDefault="00257CDA">
      <w:pPr>
        <w:pStyle w:val="Zkladntext30"/>
        <w:framePr w:w="9148" w:h="13569" w:hRule="exact" w:wrap="none" w:vAnchor="page" w:hAnchor="page" w:x="1337" w:y="1363"/>
        <w:shd w:val="clear" w:color="auto" w:fill="auto"/>
        <w:spacing w:after="219" w:line="230" w:lineRule="exact"/>
        <w:jc w:val="center"/>
      </w:pPr>
      <w:r>
        <w:t>Udělení oprávnění užít dílo Objednatelem</w:t>
      </w:r>
    </w:p>
    <w:p w:rsidR="00CB2BD2" w:rsidRDefault="00257CDA">
      <w:pPr>
        <w:pStyle w:val="Zkladntext20"/>
        <w:framePr w:w="9148" w:h="13569" w:hRule="exact" w:wrap="none" w:vAnchor="page" w:hAnchor="page" w:x="1337" w:y="1363"/>
        <w:numPr>
          <w:ilvl w:val="0"/>
          <w:numId w:val="8"/>
        </w:numPr>
        <w:shd w:val="clear" w:color="auto" w:fill="auto"/>
        <w:tabs>
          <w:tab w:val="left" w:pos="573"/>
        </w:tabs>
        <w:spacing w:after="240" w:line="274" w:lineRule="exact"/>
        <w:ind w:firstLine="0"/>
        <w:jc w:val="both"/>
      </w:pPr>
      <w:r>
        <w:t>Autor uděluje Objednateli touto smlouvou oprávnění užít dílo ve smyslu autorského zákona č. 121/2000 Sb. Dílo může být šířeno všemi formami propagace výstavy i Objednatele.</w:t>
      </w:r>
    </w:p>
    <w:p w:rsidR="00CB2BD2" w:rsidRDefault="00257CDA">
      <w:pPr>
        <w:pStyle w:val="Zkladntext20"/>
        <w:framePr w:w="9148" w:h="13569" w:hRule="exact" w:wrap="none" w:vAnchor="page" w:hAnchor="page" w:x="1337" w:y="1363"/>
        <w:numPr>
          <w:ilvl w:val="0"/>
          <w:numId w:val="8"/>
        </w:numPr>
        <w:shd w:val="clear" w:color="auto" w:fill="auto"/>
        <w:tabs>
          <w:tab w:val="left" w:pos="591"/>
        </w:tabs>
        <w:spacing w:after="275" w:line="274" w:lineRule="exact"/>
        <w:ind w:firstLine="0"/>
        <w:jc w:val="both"/>
      </w:pPr>
      <w:r>
        <w:t>Autor je oprávněn poskytnout a touto smlouvou poskytuje Objednateli výhradní licenci k užití díla specifikovanému touto smlouvou, a to na celou dobu ochrany práv k dílu dle příslušných ustanoveních autorského zákona č. 121/2000 Sb. a bez jakýchkoliv teritoriálního omezení, ke způsobu užití v rozsahu ust. § 12 odst.4 a 5 zák.121/2000 Sb., autorský zákon, a to v rámci hlavní činnosti Objednatele stanovené Statutem Národní galerie v Praze. Autor výslovně prohlašuje, že je k poskytnutí této výhradní licence v takovém rozsahu oprávněn a zavazuje se nahradit veškerou škodu, která Objednateli vznikne v případě, že se takové prohlášení ukáže nepravdivým.</w:t>
      </w:r>
    </w:p>
    <w:p w:rsidR="00CB2BD2" w:rsidRDefault="00257CDA">
      <w:pPr>
        <w:pStyle w:val="Nadpis20"/>
        <w:framePr w:w="9148" w:h="13569" w:hRule="exact" w:wrap="none" w:vAnchor="page" w:hAnchor="page" w:x="1337" w:y="1363"/>
        <w:shd w:val="clear" w:color="auto" w:fill="auto"/>
        <w:spacing w:after="10" w:line="230" w:lineRule="exact"/>
        <w:jc w:val="center"/>
      </w:pPr>
      <w:bookmarkStart w:id="18" w:name="bookmark18"/>
      <w:r>
        <w:t>Článek IX.</w:t>
      </w:r>
      <w:bookmarkEnd w:id="18"/>
    </w:p>
    <w:p w:rsidR="00CB2BD2" w:rsidRDefault="00257CDA">
      <w:pPr>
        <w:pStyle w:val="Nadpis20"/>
        <w:framePr w:w="9148" w:h="13569" w:hRule="exact" w:wrap="none" w:vAnchor="page" w:hAnchor="page" w:x="1337" w:y="1363"/>
        <w:shd w:val="clear" w:color="auto" w:fill="auto"/>
        <w:spacing w:after="219" w:line="230" w:lineRule="exact"/>
        <w:jc w:val="center"/>
      </w:pPr>
      <w:bookmarkStart w:id="19" w:name="bookmark19"/>
      <w:r>
        <w:t>Závěrečná ujednání</w:t>
      </w:r>
      <w:bookmarkEnd w:id="19"/>
    </w:p>
    <w:p w:rsidR="00CB2BD2" w:rsidRDefault="00257CDA">
      <w:pPr>
        <w:pStyle w:val="Zkladntext20"/>
        <w:framePr w:w="9148" w:h="13569" w:hRule="exact" w:wrap="none" w:vAnchor="page" w:hAnchor="page" w:x="1337" w:y="1363"/>
        <w:numPr>
          <w:ilvl w:val="0"/>
          <w:numId w:val="9"/>
        </w:numPr>
        <w:shd w:val="clear" w:color="auto" w:fill="auto"/>
        <w:tabs>
          <w:tab w:val="left" w:pos="566"/>
        </w:tabs>
        <w:spacing w:after="243" w:line="274" w:lineRule="exact"/>
        <w:ind w:firstLine="0"/>
        <w:jc w:val="both"/>
      </w:pPr>
      <w:r>
        <w:t>Tato smlouva o dílo nabývá platnosti a účinnosti dnem podpisu obou smluvních stran.</w:t>
      </w:r>
    </w:p>
    <w:p w:rsidR="00CB2BD2" w:rsidRDefault="00257CDA">
      <w:pPr>
        <w:pStyle w:val="Zkladntext20"/>
        <w:framePr w:w="9148" w:h="13569" w:hRule="exact" w:wrap="none" w:vAnchor="page" w:hAnchor="page" w:x="1337" w:y="1363"/>
        <w:numPr>
          <w:ilvl w:val="0"/>
          <w:numId w:val="9"/>
        </w:numPr>
        <w:shd w:val="clear" w:color="auto" w:fill="auto"/>
        <w:tabs>
          <w:tab w:val="left" w:pos="566"/>
        </w:tabs>
        <w:spacing w:after="237" w:line="270" w:lineRule="exact"/>
        <w:ind w:firstLine="0"/>
        <w:jc w:val="both"/>
      </w:pPr>
      <w:r>
        <w:t>Smlouva je vyhotovena ve dvou exemplářích s platností originálu, z nichž každá smluvní strana obdrží jeden.</w:t>
      </w:r>
    </w:p>
    <w:p w:rsidR="00CB2BD2" w:rsidRDefault="00257CDA">
      <w:pPr>
        <w:pStyle w:val="Zkladntext20"/>
        <w:framePr w:w="9148" w:h="13569" w:hRule="exact" w:wrap="none" w:vAnchor="page" w:hAnchor="page" w:x="1337" w:y="1363"/>
        <w:numPr>
          <w:ilvl w:val="0"/>
          <w:numId w:val="9"/>
        </w:numPr>
        <w:shd w:val="clear" w:color="auto" w:fill="auto"/>
        <w:tabs>
          <w:tab w:val="left" w:pos="566"/>
        </w:tabs>
        <w:spacing w:after="283" w:line="274" w:lineRule="exact"/>
        <w:ind w:firstLine="0"/>
        <w:jc w:val="both"/>
      </w:pPr>
      <w:r>
        <w:t>Smlouva může být měněna nebo zrušena pouze písemně, a to formou číslovaných dodatků.</w:t>
      </w:r>
    </w:p>
    <w:p w:rsidR="00CB2BD2" w:rsidRDefault="00257CDA">
      <w:pPr>
        <w:pStyle w:val="Zkladntext20"/>
        <w:framePr w:w="9148" w:h="13569" w:hRule="exact" w:wrap="none" w:vAnchor="page" w:hAnchor="page" w:x="1337" w:y="1363"/>
        <w:numPr>
          <w:ilvl w:val="0"/>
          <w:numId w:val="9"/>
        </w:numPr>
        <w:shd w:val="clear" w:color="auto" w:fill="auto"/>
        <w:tabs>
          <w:tab w:val="left" w:pos="570"/>
        </w:tabs>
        <w:spacing w:after="63" w:line="220" w:lineRule="exact"/>
        <w:ind w:firstLine="0"/>
        <w:jc w:val="both"/>
      </w:pPr>
      <w:r>
        <w:t>Zodpovědnými zástupci Objednatele projednání ve věci této smlouvy jsou:</w:t>
      </w:r>
    </w:p>
    <w:p w:rsidR="00CB2BD2" w:rsidRDefault="00BC42BC">
      <w:pPr>
        <w:pStyle w:val="Zkladntext20"/>
        <w:framePr w:w="9148" w:h="13569" w:hRule="exact" w:wrap="none" w:vAnchor="page" w:hAnchor="page" w:x="1337" w:y="1363"/>
        <w:shd w:val="clear" w:color="auto" w:fill="auto"/>
        <w:spacing w:after="260" w:line="220" w:lineRule="exact"/>
        <w:ind w:firstLine="0"/>
        <w:jc w:val="both"/>
      </w:pPr>
      <w:r>
        <w:t>………………………………………….</w:t>
      </w:r>
    </w:p>
    <w:p w:rsidR="00CB2BD2" w:rsidRDefault="00257CDA">
      <w:pPr>
        <w:pStyle w:val="Zkladntext20"/>
        <w:framePr w:w="9148" w:h="13569" w:hRule="exact" w:wrap="none" w:vAnchor="page" w:hAnchor="page" w:x="1337" w:y="1363"/>
        <w:numPr>
          <w:ilvl w:val="0"/>
          <w:numId w:val="9"/>
        </w:numPr>
        <w:shd w:val="clear" w:color="auto" w:fill="auto"/>
        <w:tabs>
          <w:tab w:val="left" w:pos="570"/>
        </w:tabs>
        <w:spacing w:after="20" w:line="220" w:lineRule="exact"/>
        <w:ind w:firstLine="0"/>
        <w:jc w:val="both"/>
      </w:pPr>
      <w:r>
        <w:t>Zodpovědnými zástupci Autora pro jednání ve věci této smlouvy jsou:</w:t>
      </w:r>
    </w:p>
    <w:p w:rsidR="00CB2BD2" w:rsidRDefault="00257CDA">
      <w:pPr>
        <w:pStyle w:val="Zkladntext20"/>
        <w:framePr w:w="9148" w:h="13569" w:hRule="exact" w:wrap="none" w:vAnchor="page" w:hAnchor="page" w:x="1337" w:y="1363"/>
        <w:shd w:val="clear" w:color="auto" w:fill="auto"/>
        <w:spacing w:line="220" w:lineRule="exact"/>
        <w:ind w:firstLine="0"/>
        <w:jc w:val="both"/>
      </w:pPr>
      <w:r>
        <w:t>Jméno, kontakt:</w:t>
      </w:r>
      <w:r w:rsidR="00BC42BC">
        <w:t xml:space="preserve"> …………………………………….</w:t>
      </w:r>
    </w:p>
    <w:p w:rsidR="00CB2BD2" w:rsidRDefault="00257CDA">
      <w:pPr>
        <w:pStyle w:val="ZhlavneboZpat0"/>
        <w:framePr w:wrap="none" w:vAnchor="page" w:hAnchor="page" w:x="5823" w:y="15736"/>
        <w:shd w:val="clear" w:color="auto" w:fill="auto"/>
        <w:spacing w:line="200" w:lineRule="exact"/>
      </w:pPr>
      <w:r>
        <w:t>4</w:t>
      </w:r>
    </w:p>
    <w:p w:rsidR="00CB2BD2" w:rsidRDefault="00CB2BD2">
      <w:pPr>
        <w:rPr>
          <w:sz w:val="2"/>
          <w:szCs w:val="2"/>
        </w:rPr>
        <w:sectPr w:rsidR="00CB2BD2">
          <w:pgSz w:w="11900" w:h="16840"/>
          <w:pgMar w:top="360" w:right="360" w:bottom="360" w:left="360" w:header="0" w:footer="3" w:gutter="0"/>
          <w:cols w:space="720"/>
          <w:noEndnote/>
          <w:docGrid w:linePitch="360"/>
        </w:sectPr>
      </w:pPr>
    </w:p>
    <w:p w:rsidR="00CB2BD2" w:rsidRDefault="00257CDA">
      <w:pPr>
        <w:pStyle w:val="Zkladntext20"/>
        <w:framePr w:w="9133" w:h="5318" w:hRule="exact" w:wrap="none" w:vAnchor="page" w:hAnchor="page" w:x="1345" w:y="1367"/>
        <w:numPr>
          <w:ilvl w:val="0"/>
          <w:numId w:val="9"/>
        </w:numPr>
        <w:shd w:val="clear" w:color="auto" w:fill="auto"/>
        <w:tabs>
          <w:tab w:val="left" w:pos="511"/>
        </w:tabs>
        <w:spacing w:after="237" w:line="274" w:lineRule="exact"/>
        <w:ind w:firstLine="0"/>
      </w:pPr>
      <w:r>
        <w:lastRenderedPageBreak/>
        <w:t>Poruší-li některá ze smluvních stran povinnosti uvedené v této smlouvě, je druhá strana oprávněna od smlouvy odstoupit. Odstoupení musí být provedeno písemnou formou včetně finančního vypořádání, účinky odstoupení nastávají dnem doručení druhé smluvní straně.</w:t>
      </w:r>
    </w:p>
    <w:p w:rsidR="00CB2BD2" w:rsidRDefault="00257CDA">
      <w:pPr>
        <w:pStyle w:val="Zkladntext20"/>
        <w:framePr w:w="9133" w:h="5318" w:hRule="exact" w:wrap="none" w:vAnchor="page" w:hAnchor="page" w:x="1345" w:y="1367"/>
        <w:numPr>
          <w:ilvl w:val="0"/>
          <w:numId w:val="9"/>
        </w:numPr>
        <w:shd w:val="clear" w:color="auto" w:fill="auto"/>
        <w:tabs>
          <w:tab w:val="left" w:pos="507"/>
        </w:tabs>
        <w:spacing w:after="243" w:line="277" w:lineRule="exact"/>
        <w:ind w:firstLine="0"/>
      </w:pPr>
      <w:r>
        <w:t>Tato smlouva se řídí českým právním řádem, zejména zákonem č</w:t>
      </w:r>
      <w:bookmarkStart w:id="20" w:name="_GoBack"/>
      <w:bookmarkEnd w:id="20"/>
      <w:r>
        <w:t>.89/2012 Sb. občanským zákoníkem a autorským zákonem č. 121/2000 Sb.</w:t>
      </w:r>
    </w:p>
    <w:p w:rsidR="00CB2BD2" w:rsidRDefault="00257CDA">
      <w:pPr>
        <w:pStyle w:val="Zkladntext20"/>
        <w:framePr w:w="9133" w:h="5318" w:hRule="exact" w:wrap="none" w:vAnchor="page" w:hAnchor="page" w:x="1345" w:y="1367"/>
        <w:numPr>
          <w:ilvl w:val="0"/>
          <w:numId w:val="9"/>
        </w:numPr>
        <w:shd w:val="clear" w:color="auto" w:fill="auto"/>
        <w:tabs>
          <w:tab w:val="left" w:pos="518"/>
        </w:tabs>
        <w:spacing w:after="240" w:line="274" w:lineRule="exact"/>
        <w:ind w:firstLine="0"/>
        <w:jc w:val="both"/>
      </w:pPr>
      <w:r>
        <w:t>Pro případ povinnosti zveřejnění této smlouvy dle zákona č. 340/2015 Sb., o registru smluv, smluvní strany sjednávají, že tuto smlouvu zveřejní Objednatel. Obě strany berou na vědomí, že nebudou zveřejněny pouze ty informace, které nelze poskytnout podle předpisů upravujících svobodný přístup k informacím. Považuje-li Autor některé informace uvedené v této smlouvě za informace, které nemohou nebo nemají být zveřejněny v registru smluv dle zákona č. 340/2015 Sb., je povinen na to Objednatele současně s uzavřením této smlouvy písemně upozornit.</w:t>
      </w:r>
    </w:p>
    <w:p w:rsidR="00CB2BD2" w:rsidRDefault="00257CDA">
      <w:pPr>
        <w:pStyle w:val="Zkladntext20"/>
        <w:framePr w:w="9133" w:h="5318" w:hRule="exact" w:wrap="none" w:vAnchor="page" w:hAnchor="page" w:x="1345" w:y="1367"/>
        <w:shd w:val="clear" w:color="auto" w:fill="auto"/>
        <w:spacing w:line="274" w:lineRule="exact"/>
        <w:ind w:firstLine="0"/>
        <w:jc w:val="both"/>
      </w:pPr>
      <w:r>
        <w:t>9.9.Oprávnění zástupci smluvních stran potvrzují, že si tuto smlouvu před jejím podpisem přečetli a porozuměli jejímu obsahu. Na důkaz toho níže připojují své podpisy.</w:t>
      </w:r>
    </w:p>
    <w:p w:rsidR="00CB2BD2" w:rsidRDefault="00257CDA">
      <w:pPr>
        <w:pStyle w:val="Zkladntext20"/>
        <w:framePr w:wrap="none" w:vAnchor="page" w:hAnchor="page" w:x="1352" w:y="7231"/>
        <w:shd w:val="clear" w:color="auto" w:fill="auto"/>
        <w:spacing w:line="220" w:lineRule="exact"/>
        <w:ind w:firstLine="0"/>
      </w:pPr>
      <w:r>
        <w:t>V Praze dne</w:t>
      </w:r>
      <w:r w:rsidR="00BC42BC">
        <w:t xml:space="preserve">   26. 8. 2016</w:t>
      </w:r>
    </w:p>
    <w:p w:rsidR="00CB2BD2" w:rsidRDefault="00257CDA">
      <w:pPr>
        <w:pStyle w:val="Titulekobrzku0"/>
        <w:framePr w:wrap="none" w:vAnchor="page" w:hAnchor="page" w:x="1355" w:y="8613"/>
        <w:shd w:val="clear" w:color="auto" w:fill="auto"/>
        <w:spacing w:line="220" w:lineRule="exact"/>
      </w:pPr>
      <w:r>
        <w:t>za Objednatele:</w:t>
      </w:r>
    </w:p>
    <w:p w:rsidR="00CB2BD2" w:rsidRDefault="00257CDA">
      <w:pPr>
        <w:pStyle w:val="Titulekobrzku0"/>
        <w:framePr w:wrap="none" w:vAnchor="page" w:hAnchor="page" w:x="5607" w:y="8621"/>
        <w:shd w:val="clear" w:color="auto" w:fill="auto"/>
        <w:spacing w:line="220" w:lineRule="exact"/>
      </w:pPr>
      <w:r>
        <w:t>Autor:</w:t>
      </w:r>
    </w:p>
    <w:p w:rsidR="00CB2BD2" w:rsidRDefault="00435D3E" w:rsidP="00BC42BC">
      <w:pPr>
        <w:pStyle w:val="Zkladntext20"/>
        <w:framePr w:w="9133" w:h="889" w:hRule="exact" w:wrap="none" w:vAnchor="page" w:hAnchor="page" w:x="1345" w:y="10515"/>
        <w:shd w:val="clear" w:color="auto" w:fill="auto"/>
        <w:spacing w:line="277" w:lineRule="exact"/>
        <w:ind w:firstLine="0"/>
      </w:pPr>
      <w:r>
        <w:rPr>
          <w:rFonts w:ascii="Arial Unicode MS" w:eastAsia="Arial Unicode MS" w:hAnsi="Arial Unicode MS" w:cs="Arial Unicode MS"/>
          <w:sz w:val="24"/>
          <w:szCs w:val="24"/>
        </w:rPr>
        <w:t>d</w:t>
      </w:r>
      <w:r w:rsidR="00BC42BC">
        <w:rPr>
          <w:rFonts w:ascii="Arial Unicode MS" w:eastAsia="Arial Unicode MS" w:hAnsi="Arial Unicode MS" w:cs="Arial Unicode MS"/>
          <w:sz w:val="24"/>
          <w:szCs w:val="24"/>
        </w:rPr>
        <w:t xml:space="preserve">oc. Dr. et </w:t>
      </w:r>
      <w:r>
        <w:rPr>
          <w:rFonts w:ascii="Arial Unicode MS" w:eastAsia="Arial Unicode MS" w:hAnsi="Arial Unicode MS" w:cs="Arial Unicode MS"/>
          <w:sz w:val="24"/>
          <w:szCs w:val="24"/>
        </w:rPr>
        <w:t>I</w:t>
      </w:r>
      <w:r w:rsidR="00BC42BC">
        <w:rPr>
          <w:rFonts w:ascii="Arial Unicode MS" w:eastAsia="Arial Unicode MS" w:hAnsi="Arial Unicode MS" w:cs="Arial Unicode MS"/>
          <w:sz w:val="24"/>
          <w:szCs w:val="24"/>
        </w:rPr>
        <w:t>ng. Jiří Fajt, Ph.D.</w:t>
      </w:r>
      <w:r w:rsidR="00BC42BC">
        <w:rPr>
          <w:rFonts w:ascii="Arial Unicode MS" w:eastAsia="Arial Unicode MS" w:hAnsi="Arial Unicode MS" w:cs="Arial Unicode MS"/>
          <w:sz w:val="24"/>
          <w:szCs w:val="24"/>
        </w:rPr>
        <w:tab/>
      </w:r>
      <w:r w:rsidR="00BC42BC">
        <w:rPr>
          <w:rFonts w:ascii="Arial Unicode MS" w:eastAsia="Arial Unicode MS" w:hAnsi="Arial Unicode MS" w:cs="Arial Unicode MS"/>
          <w:sz w:val="24"/>
          <w:szCs w:val="24"/>
        </w:rPr>
        <w:tab/>
      </w:r>
      <w:r w:rsidR="00257CDA">
        <w:t>Doc. Mgr. A. Tomáš Machek</w:t>
      </w:r>
    </w:p>
    <w:p w:rsidR="00CB2BD2" w:rsidRDefault="00BC42BC" w:rsidP="00BC42BC">
      <w:pPr>
        <w:pStyle w:val="Zkladntext20"/>
        <w:framePr w:w="9133" w:h="889" w:hRule="exact" w:wrap="none" w:vAnchor="page" w:hAnchor="page" w:x="1345" w:y="10515"/>
        <w:shd w:val="clear" w:color="auto" w:fill="auto"/>
        <w:spacing w:line="277" w:lineRule="exact"/>
        <w:ind w:firstLine="0"/>
      </w:pPr>
      <w:r>
        <w:t>Generální ředitel</w:t>
      </w:r>
      <w:r>
        <w:tab/>
      </w:r>
      <w:r>
        <w:tab/>
      </w:r>
      <w:r>
        <w:tab/>
      </w:r>
      <w:r>
        <w:tab/>
      </w:r>
      <w:r w:rsidR="00257CDA">
        <w:t>jednatel</w:t>
      </w:r>
    </w:p>
    <w:p w:rsidR="00CB2BD2" w:rsidRDefault="00257CDA" w:rsidP="00BC42BC">
      <w:pPr>
        <w:pStyle w:val="Zkladntext20"/>
        <w:framePr w:w="9133" w:h="889" w:hRule="exact" w:wrap="none" w:vAnchor="page" w:hAnchor="page" w:x="1345" w:y="10515"/>
        <w:shd w:val="clear" w:color="auto" w:fill="auto"/>
        <w:spacing w:line="277" w:lineRule="exact"/>
        <w:ind w:left="3540" w:firstLine="708"/>
      </w:pPr>
      <w:r>
        <w:t>Side2 s.r.o.</w:t>
      </w:r>
    </w:p>
    <w:p w:rsidR="00CB2BD2" w:rsidRDefault="00257CDA">
      <w:pPr>
        <w:pStyle w:val="Titulekobrzku0"/>
        <w:framePr w:wrap="none" w:vAnchor="page" w:hAnchor="page" w:x="1370" w:y="11101"/>
        <w:shd w:val="clear" w:color="auto" w:fill="auto"/>
        <w:spacing w:line="220" w:lineRule="exact"/>
      </w:pPr>
      <w:r>
        <w:t>NG v Praze</w:t>
      </w:r>
    </w:p>
    <w:p w:rsidR="00CB2BD2" w:rsidRDefault="00257CDA">
      <w:pPr>
        <w:pStyle w:val="ZhlavneboZpat0"/>
        <w:framePr w:wrap="none" w:vAnchor="page" w:hAnchor="page" w:x="5866" w:y="15808"/>
        <w:shd w:val="clear" w:color="auto" w:fill="auto"/>
        <w:spacing w:line="200" w:lineRule="exact"/>
      </w:pPr>
      <w:r>
        <w:t>5</w:t>
      </w:r>
    </w:p>
    <w:p w:rsidR="00CB2BD2" w:rsidRDefault="00CB2BD2">
      <w:pPr>
        <w:rPr>
          <w:sz w:val="2"/>
          <w:szCs w:val="2"/>
        </w:rPr>
      </w:pPr>
    </w:p>
    <w:sectPr w:rsidR="00CB2BD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EA4" w:rsidRDefault="00404EA4">
      <w:r>
        <w:separator/>
      </w:r>
    </w:p>
  </w:endnote>
  <w:endnote w:type="continuationSeparator" w:id="0">
    <w:p w:rsidR="00404EA4" w:rsidRDefault="0040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EA4" w:rsidRDefault="00404EA4"/>
  </w:footnote>
  <w:footnote w:type="continuationSeparator" w:id="0">
    <w:p w:rsidR="00404EA4" w:rsidRDefault="00404EA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2C97"/>
    <w:multiLevelType w:val="multilevel"/>
    <w:tmpl w:val="9B4AE82A"/>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661F97"/>
    <w:multiLevelType w:val="multilevel"/>
    <w:tmpl w:val="2F1C9878"/>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A1E48"/>
    <w:multiLevelType w:val="multilevel"/>
    <w:tmpl w:val="EEDE4F86"/>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E93090"/>
    <w:multiLevelType w:val="multilevel"/>
    <w:tmpl w:val="994C8D2C"/>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017189"/>
    <w:multiLevelType w:val="multilevel"/>
    <w:tmpl w:val="E3BAE1BE"/>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F00580"/>
    <w:multiLevelType w:val="multilevel"/>
    <w:tmpl w:val="8266EEB4"/>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8C1C9E"/>
    <w:multiLevelType w:val="multilevel"/>
    <w:tmpl w:val="2A4CF79E"/>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1D4955"/>
    <w:multiLevelType w:val="multilevel"/>
    <w:tmpl w:val="FA4A92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436F40"/>
    <w:multiLevelType w:val="multilevel"/>
    <w:tmpl w:val="51581200"/>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8"/>
  </w:num>
  <w:num w:numId="4">
    <w:abstractNumId w:val="7"/>
  </w:num>
  <w:num w:numId="5">
    <w:abstractNumId w:val="6"/>
  </w:num>
  <w:num w:numId="6">
    <w:abstractNumId w:val="0"/>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CB2BD2"/>
    <w:rsid w:val="00257CDA"/>
    <w:rsid w:val="00404EA4"/>
    <w:rsid w:val="00435D3E"/>
    <w:rsid w:val="007F15C3"/>
    <w:rsid w:val="00BC42BC"/>
    <w:rsid w:val="00CB2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73EE"/>
  <w15:docId w15:val="{056F2D7D-68B8-438D-A23E-CEB44C39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Titulekobrzku2">
    <w:name w:val="Titulek obrázku (2)_"/>
    <w:basedOn w:val="Standardnpsmoodstavce"/>
    <w:link w:val="Titulekobrzku20"/>
    <w:rPr>
      <w:rFonts w:ascii="Constantia" w:eastAsia="Constantia" w:hAnsi="Constantia" w:cs="Constantia"/>
      <w:b w:val="0"/>
      <w:bCs w:val="0"/>
      <w:i w:val="0"/>
      <w:iCs w:val="0"/>
      <w:smallCaps w:val="0"/>
      <w:strike w:val="0"/>
      <w:spacing w:val="0"/>
      <w:sz w:val="19"/>
      <w:szCs w:val="19"/>
      <w:u w:val="none"/>
      <w:lang w:val="en-US" w:eastAsia="en-US" w:bidi="en-US"/>
    </w:rPr>
  </w:style>
  <w:style w:type="character" w:customStyle="1" w:styleId="Titulekobrzku2Arial75pt">
    <w:name w:val="Titulek obrázku (2) + Arial;7;5 pt"/>
    <w:basedOn w:val="Titulekobrzku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Titulekobrzku2Arial4pt">
    <w:name w:val="Titulek obrázku (2) + Arial;4 pt"/>
    <w:basedOn w:val="Titulekobrzku2"/>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Titulekobrzku2Arial65ptdkovn0pt">
    <w:name w:val="Titulek obrázku (2) + Arial;6;5 pt;Řádkování 0 pt"/>
    <w:basedOn w:val="Titulekobrzku2"/>
    <w:rPr>
      <w:rFonts w:ascii="Arial" w:eastAsia="Arial" w:hAnsi="Arial" w:cs="Arial"/>
      <w:b w:val="0"/>
      <w:bCs w:val="0"/>
      <w:i w:val="0"/>
      <w:iCs w:val="0"/>
      <w:smallCaps w:val="0"/>
      <w:strike w:val="0"/>
      <w:color w:val="000000"/>
      <w:spacing w:val="-10"/>
      <w:w w:val="100"/>
      <w:position w:val="0"/>
      <w:sz w:val="13"/>
      <w:szCs w:val="13"/>
      <w:u w:val="none"/>
      <w:lang w:val="en-US" w:eastAsia="en-US" w:bidi="en-US"/>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3"/>
      <w:szCs w:val="23"/>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3"/>
      <w:szCs w:val="23"/>
      <w:u w:val="none"/>
    </w:rPr>
  </w:style>
  <w:style w:type="character" w:customStyle="1" w:styleId="Zkladntext2115ptTunKurzva">
    <w:name w:val="Základní text (2) + 11;5 pt;Tučné;Kurzíva"/>
    <w:basedOn w:val="Zkladntext2"/>
    <w:rPr>
      <w:rFonts w:ascii="Arial" w:eastAsia="Arial" w:hAnsi="Arial" w:cs="Arial"/>
      <w:b/>
      <w:bCs/>
      <w:i/>
      <w:iCs/>
      <w:smallCaps w:val="0"/>
      <w:strike w:val="0"/>
      <w:color w:val="000000"/>
      <w:spacing w:val="0"/>
      <w:w w:val="100"/>
      <w:position w:val="0"/>
      <w:sz w:val="23"/>
      <w:szCs w:val="23"/>
      <w:u w:val="none"/>
      <w:lang w:val="cs-CZ" w:eastAsia="cs-CZ" w:bidi="cs-CZ"/>
    </w:rPr>
  </w:style>
  <w:style w:type="character" w:customStyle="1" w:styleId="Zkladntext2115ptTun">
    <w:name w:val="Základní text (2) + 11;5 pt;Tučné"/>
    <w:basedOn w:val="Zkladntext2"/>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Zkladntext311ptNetun">
    <w:name w:val="Základní text (3) + 11 pt;Ne tučné"/>
    <w:basedOn w:val="Zkladntext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3Kurzva">
    <w:name w:val="Základní text (3) + Kurzíva"/>
    <w:basedOn w:val="Zkladntext3"/>
    <w:rPr>
      <w:rFonts w:ascii="Arial" w:eastAsia="Arial" w:hAnsi="Arial" w:cs="Arial"/>
      <w:b/>
      <w:bCs/>
      <w:i/>
      <w:iCs/>
      <w:smallCaps w:val="0"/>
      <w:strike w:val="0"/>
      <w:color w:val="000000"/>
      <w:spacing w:val="0"/>
      <w:w w:val="100"/>
      <w:position w:val="0"/>
      <w:sz w:val="23"/>
      <w:szCs w:val="23"/>
      <w:u w:val="none"/>
      <w:lang w:val="cs-CZ" w:eastAsia="cs-CZ" w:bidi="cs-CZ"/>
    </w:rPr>
  </w:style>
  <w:style w:type="character" w:customStyle="1" w:styleId="Zkladntext4">
    <w:name w:val="Základní text (4)_"/>
    <w:basedOn w:val="Standardnpsmoodstavce"/>
    <w:link w:val="Zkladntext40"/>
    <w:rPr>
      <w:rFonts w:ascii="Constantia" w:eastAsia="Constantia" w:hAnsi="Constantia" w:cs="Constantia"/>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Arial" w:eastAsia="Arial" w:hAnsi="Arial" w:cs="Arial"/>
      <w:b/>
      <w:bCs/>
      <w:i/>
      <w:iCs/>
      <w:smallCaps w:val="0"/>
      <w:strike w:val="0"/>
      <w:sz w:val="23"/>
      <w:szCs w:val="23"/>
      <w:u w:val="none"/>
    </w:rPr>
  </w:style>
  <w:style w:type="character" w:customStyle="1" w:styleId="Zkladntext511ptNetunNekurzva">
    <w:name w:val="Základní text (5) + 11 pt;Ne tučné;Ne kurzíva"/>
    <w:basedOn w:val="Zkladntext5"/>
    <w:rPr>
      <w:rFonts w:ascii="Arial" w:eastAsia="Arial" w:hAnsi="Arial" w:cs="Arial"/>
      <w:b/>
      <w:bCs/>
      <w:i/>
      <w:iCs/>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rebuchet MS" w:eastAsia="Trebuchet MS" w:hAnsi="Trebuchet MS" w:cs="Trebuchet MS"/>
      <w:b w:val="0"/>
      <w:bCs w:val="0"/>
      <w:i w:val="0"/>
      <w:iCs w:val="0"/>
      <w:smallCaps w:val="0"/>
      <w:strike w:val="0"/>
      <w:sz w:val="20"/>
      <w:szCs w:val="20"/>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2"/>
      <w:szCs w:val="22"/>
      <w:u w:val="none"/>
      <w:lang w:val="en-US" w:eastAsia="en-US" w:bidi="en-US"/>
    </w:rPr>
  </w:style>
  <w:style w:type="character" w:customStyle="1" w:styleId="Nadpis1">
    <w:name w:val="Nadpis #1_"/>
    <w:basedOn w:val="Standardnpsmoodstavce"/>
    <w:link w:val="Nadpis10"/>
    <w:rPr>
      <w:rFonts w:ascii="Impact" w:eastAsia="Impact" w:hAnsi="Impact" w:cs="Impact"/>
      <w:b w:val="0"/>
      <w:bCs w:val="0"/>
      <w:i w:val="0"/>
      <w:iCs w:val="0"/>
      <w:smallCaps w:val="0"/>
      <w:strike w:val="0"/>
      <w:w w:val="66"/>
      <w:sz w:val="24"/>
      <w:szCs w:val="24"/>
      <w:u w:val="none"/>
    </w:rPr>
  </w:style>
  <w:style w:type="character" w:customStyle="1" w:styleId="Titulekobrzku3">
    <w:name w:val="Titulek obrázku (3)_"/>
    <w:basedOn w:val="Standardnpsmoodstavce"/>
    <w:link w:val="Titulekobrzku30"/>
    <w:rPr>
      <w:rFonts w:ascii="Arial" w:eastAsia="Arial" w:hAnsi="Arial" w:cs="Arial"/>
      <w:b w:val="0"/>
      <w:bCs w:val="0"/>
      <w:i/>
      <w:iCs/>
      <w:smallCaps w:val="0"/>
      <w:strike w:val="0"/>
      <w:w w:val="100"/>
      <w:u w:val="none"/>
    </w:rPr>
  </w:style>
  <w:style w:type="character" w:customStyle="1" w:styleId="Titulekobrzku31">
    <w:name w:val="Titulek obrázku (3)"/>
    <w:basedOn w:val="Titulekobrzku3"/>
    <w:rPr>
      <w:rFonts w:ascii="Arial" w:eastAsia="Arial" w:hAnsi="Arial" w:cs="Arial"/>
      <w:b w:val="0"/>
      <w:bCs w:val="0"/>
      <w:i/>
      <w:iCs/>
      <w:smallCaps w:val="0"/>
      <w:strike w:val="0"/>
      <w:color w:val="000000"/>
      <w:spacing w:val="0"/>
      <w:w w:val="100"/>
      <w:position w:val="0"/>
      <w:sz w:val="24"/>
      <w:szCs w:val="24"/>
      <w:u w:val="none"/>
      <w:lang w:val="cs-CZ" w:eastAsia="cs-CZ" w:bidi="cs-CZ"/>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paragraph" w:customStyle="1" w:styleId="Titulekobrzku20">
    <w:name w:val="Titulek obrázku (2)"/>
    <w:basedOn w:val="Normln"/>
    <w:link w:val="Titulekobrzku2"/>
    <w:pPr>
      <w:shd w:val="clear" w:color="auto" w:fill="FFFFFF"/>
      <w:spacing w:line="176" w:lineRule="exact"/>
      <w:ind w:hanging="300"/>
    </w:pPr>
    <w:rPr>
      <w:rFonts w:ascii="Constantia" w:eastAsia="Constantia" w:hAnsi="Constantia" w:cs="Constantia"/>
      <w:sz w:val="19"/>
      <w:szCs w:val="19"/>
      <w:lang w:val="en-US" w:eastAsia="en-US" w:bidi="en-US"/>
    </w:rPr>
  </w:style>
  <w:style w:type="paragraph" w:customStyle="1" w:styleId="Zkladntext20">
    <w:name w:val="Základní text (2)"/>
    <w:basedOn w:val="Normln"/>
    <w:link w:val="Zkladntext2"/>
    <w:pPr>
      <w:shd w:val="clear" w:color="auto" w:fill="FFFFFF"/>
      <w:spacing w:line="0" w:lineRule="atLeast"/>
      <w:ind w:hanging="360"/>
    </w:pPr>
    <w:rPr>
      <w:rFonts w:ascii="Arial" w:eastAsia="Arial" w:hAnsi="Arial" w:cs="Arial"/>
      <w:sz w:val="22"/>
      <w:szCs w:val="22"/>
    </w:rPr>
  </w:style>
  <w:style w:type="paragraph" w:customStyle="1" w:styleId="Nadpis20">
    <w:name w:val="Nadpis #2"/>
    <w:basedOn w:val="Normln"/>
    <w:link w:val="Nadpis2"/>
    <w:pPr>
      <w:shd w:val="clear" w:color="auto" w:fill="FFFFFF"/>
      <w:spacing w:after="300" w:line="0" w:lineRule="atLeast"/>
      <w:jc w:val="both"/>
      <w:outlineLvl w:val="1"/>
    </w:pPr>
    <w:rPr>
      <w:rFonts w:ascii="Arial" w:eastAsia="Arial" w:hAnsi="Arial" w:cs="Arial"/>
      <w:b/>
      <w:bCs/>
      <w:sz w:val="23"/>
      <w:szCs w:val="23"/>
    </w:rPr>
  </w:style>
  <w:style w:type="paragraph" w:customStyle="1" w:styleId="Zkladntext30">
    <w:name w:val="Základní text (3)"/>
    <w:basedOn w:val="Normln"/>
    <w:link w:val="Zkladntext3"/>
    <w:pPr>
      <w:shd w:val="clear" w:color="auto" w:fill="FFFFFF"/>
      <w:spacing w:line="274" w:lineRule="exact"/>
      <w:jc w:val="both"/>
    </w:pPr>
    <w:rPr>
      <w:rFonts w:ascii="Arial" w:eastAsia="Arial" w:hAnsi="Arial" w:cs="Arial"/>
      <w:b/>
      <w:bCs/>
      <w:sz w:val="23"/>
      <w:szCs w:val="23"/>
    </w:rPr>
  </w:style>
  <w:style w:type="paragraph" w:customStyle="1" w:styleId="Zkladntext40">
    <w:name w:val="Základní text (4)"/>
    <w:basedOn w:val="Normln"/>
    <w:link w:val="Zkladntext4"/>
    <w:pPr>
      <w:shd w:val="clear" w:color="auto" w:fill="FFFFFF"/>
      <w:spacing w:before="780" w:line="0" w:lineRule="atLeast"/>
      <w:jc w:val="center"/>
    </w:pPr>
    <w:rPr>
      <w:rFonts w:ascii="Constantia" w:eastAsia="Constantia" w:hAnsi="Constantia" w:cs="Constantia"/>
      <w:sz w:val="19"/>
      <w:szCs w:val="19"/>
    </w:rPr>
  </w:style>
  <w:style w:type="paragraph" w:customStyle="1" w:styleId="Zkladntext50">
    <w:name w:val="Základní text (5)"/>
    <w:basedOn w:val="Normln"/>
    <w:link w:val="Zkladntext5"/>
    <w:pPr>
      <w:shd w:val="clear" w:color="auto" w:fill="FFFFFF"/>
      <w:spacing w:line="274" w:lineRule="exact"/>
      <w:jc w:val="both"/>
    </w:pPr>
    <w:rPr>
      <w:rFonts w:ascii="Arial" w:eastAsia="Arial" w:hAnsi="Arial" w:cs="Arial"/>
      <w:b/>
      <w:bCs/>
      <w:i/>
      <w:iCs/>
      <w:sz w:val="23"/>
      <w:szCs w:val="23"/>
    </w:rPr>
  </w:style>
  <w:style w:type="paragraph" w:customStyle="1" w:styleId="ZhlavneboZpat0">
    <w:name w:val="Záhlaví nebo Zápatí"/>
    <w:basedOn w:val="Normln"/>
    <w:link w:val="ZhlavneboZpat"/>
    <w:pPr>
      <w:shd w:val="clear" w:color="auto" w:fill="FFFFFF"/>
      <w:spacing w:line="0" w:lineRule="atLeast"/>
    </w:pPr>
    <w:rPr>
      <w:rFonts w:ascii="Trebuchet MS" w:eastAsia="Trebuchet MS" w:hAnsi="Trebuchet MS" w:cs="Trebuchet MS"/>
      <w:sz w:val="20"/>
      <w:szCs w:val="20"/>
    </w:rPr>
  </w:style>
  <w:style w:type="paragraph" w:customStyle="1" w:styleId="Nadpis10">
    <w:name w:val="Nadpis #1"/>
    <w:basedOn w:val="Normln"/>
    <w:link w:val="Nadpis1"/>
    <w:pPr>
      <w:shd w:val="clear" w:color="auto" w:fill="FFFFFF"/>
      <w:spacing w:line="0" w:lineRule="atLeast"/>
      <w:outlineLvl w:val="0"/>
    </w:pPr>
    <w:rPr>
      <w:rFonts w:ascii="Impact" w:eastAsia="Impact" w:hAnsi="Impact" w:cs="Impact"/>
      <w:w w:val="66"/>
    </w:rPr>
  </w:style>
  <w:style w:type="paragraph" w:customStyle="1" w:styleId="Titulekobrzku30">
    <w:name w:val="Titulek obrázku (3)"/>
    <w:basedOn w:val="Normln"/>
    <w:link w:val="Titulekobrzku3"/>
    <w:pPr>
      <w:shd w:val="clear" w:color="auto" w:fill="FFFFFF"/>
      <w:spacing w:line="0" w:lineRule="atLeast"/>
    </w:pPr>
    <w:rPr>
      <w:rFonts w:ascii="Arial" w:eastAsia="Arial" w:hAnsi="Arial" w:cs="Arial"/>
      <w:i/>
      <w:iCs/>
    </w:rPr>
  </w:style>
  <w:style w:type="paragraph" w:customStyle="1" w:styleId="Titulekobrzku0">
    <w:name w:val="Titulek obrázku"/>
    <w:basedOn w:val="Normln"/>
    <w:link w:val="Titulekobrzku"/>
    <w:pPr>
      <w:shd w:val="clear" w:color="auto" w:fill="FFFFFF"/>
      <w:spacing w:line="0" w:lineRule="atLeast"/>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1258</Words>
  <Characters>7429</Characters>
  <Application>Microsoft Office Word</Application>
  <DocSecurity>0</DocSecurity>
  <Lines>61</Lines>
  <Paragraphs>17</Paragraphs>
  <ScaleCrop>false</ScaleCrop>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c224.pk.gr-20160912143313</dc:title>
  <dc:subject/>
  <dc:creator/>
  <cp:keywords/>
  <cp:lastModifiedBy>Zdenka Šímová</cp:lastModifiedBy>
  <cp:revision>4</cp:revision>
  <dcterms:created xsi:type="dcterms:W3CDTF">2016-09-13T09:40:00Z</dcterms:created>
  <dcterms:modified xsi:type="dcterms:W3CDTF">2016-09-13T10:00:00Z</dcterms:modified>
</cp:coreProperties>
</file>