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83E5" w14:textId="5CC65AB0" w:rsidR="00BB2627" w:rsidRPr="004F0A72" w:rsidRDefault="003A2564" w:rsidP="00BB2627">
      <w:pPr>
        <w:pStyle w:val="Nzev"/>
        <w:keepNext/>
      </w:pPr>
      <w:r w:rsidRPr="004F0A72">
        <w:rPr>
          <w:noProof/>
        </w:rPr>
        <mc:AlternateContent>
          <mc:Choice Requires="wps">
            <w:drawing>
              <wp:anchor distT="0" distB="0" distL="114300" distR="114300" simplePos="0" relativeHeight="251661312" behindDoc="0" locked="0" layoutInCell="1" allowOverlap="0" wp14:anchorId="1C9B1C1A" wp14:editId="2714E2A1">
                <wp:simplePos x="0" y="0"/>
                <wp:positionH relativeFrom="margin">
                  <wp:posOffset>-69850</wp:posOffset>
                </wp:positionH>
                <wp:positionV relativeFrom="page">
                  <wp:posOffset>7772400</wp:posOffset>
                </wp:positionV>
                <wp:extent cx="5962650" cy="231711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31711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124408" w:rsidRPr="004F0A72" w14:paraId="45C6EE6E" w14:textId="02691203" w:rsidTr="00D97453">
                              <w:tc>
                                <w:tcPr>
                                  <w:tcW w:w="4673" w:type="dxa"/>
                                </w:tcPr>
                                <w:p w14:paraId="31DEA75A" w14:textId="58001409" w:rsidR="00124408" w:rsidRPr="004F0A72" w:rsidRDefault="00124408" w:rsidP="00124408">
                                  <w:r w:rsidRPr="004F0A72">
                                    <w:t xml:space="preserve">Client’s contract number: </w:t>
                                  </w:r>
                                  <w:r w:rsidR="000E7D58">
                                    <w:t>23/S/420/0166</w:t>
                                  </w:r>
                                </w:p>
                              </w:tc>
                              <w:tc>
                                <w:tcPr>
                                  <w:tcW w:w="4673" w:type="dxa"/>
                                </w:tcPr>
                                <w:p w14:paraId="13E4AE3F" w14:textId="78BE3C47" w:rsidR="00124408" w:rsidRPr="00E86121" w:rsidRDefault="00124408" w:rsidP="00124408">
                                  <w:proofErr w:type="spellStart"/>
                                  <w:r w:rsidRPr="00E86121">
                                    <w:t>číslo</w:t>
                                  </w:r>
                                  <w:proofErr w:type="spellEnd"/>
                                  <w:r w:rsidRPr="00E86121">
                                    <w:t xml:space="preserve"> </w:t>
                                  </w:r>
                                  <w:proofErr w:type="spellStart"/>
                                  <w:r w:rsidRPr="00E86121">
                                    <w:t>smlouvy</w:t>
                                  </w:r>
                                  <w:proofErr w:type="spellEnd"/>
                                  <w:r w:rsidRPr="00E86121">
                                    <w:t xml:space="preserve"> </w:t>
                                  </w:r>
                                  <w:proofErr w:type="spellStart"/>
                                  <w:r w:rsidRPr="00E86121">
                                    <w:t>Objednatele</w:t>
                                  </w:r>
                                  <w:proofErr w:type="spellEnd"/>
                                  <w:r w:rsidRPr="00E86121">
                                    <w:t xml:space="preserve">: </w:t>
                                  </w:r>
                                  <w:r w:rsidR="000E7D58">
                                    <w:t>23/S/420/0166</w:t>
                                  </w:r>
                                </w:p>
                              </w:tc>
                            </w:tr>
                            <w:tr w:rsidR="00124408" w:rsidRPr="004F0A72" w14:paraId="0703A883" w14:textId="46FD605C" w:rsidTr="00D97453">
                              <w:tc>
                                <w:tcPr>
                                  <w:tcW w:w="4673" w:type="dxa"/>
                                </w:tcPr>
                                <w:p w14:paraId="7BB5C2EB" w14:textId="77777777" w:rsidR="00124408" w:rsidRPr="004F0A72" w:rsidRDefault="00124408" w:rsidP="00124408">
                                  <w:r w:rsidRPr="004F0A72">
                                    <w:t>Provider’s contract number:</w:t>
                                  </w:r>
                                </w:p>
                              </w:tc>
                              <w:tc>
                                <w:tcPr>
                                  <w:tcW w:w="4673" w:type="dxa"/>
                                </w:tcPr>
                                <w:p w14:paraId="0166801E" w14:textId="767FB252" w:rsidR="00124408" w:rsidRPr="00E86121" w:rsidRDefault="00124408" w:rsidP="00124408">
                                  <w:proofErr w:type="spellStart"/>
                                  <w:r w:rsidRPr="00E86121">
                                    <w:t>číslo</w:t>
                                  </w:r>
                                  <w:proofErr w:type="spellEnd"/>
                                  <w:r w:rsidRPr="00E86121">
                                    <w:t xml:space="preserve"> </w:t>
                                  </w:r>
                                  <w:proofErr w:type="spellStart"/>
                                  <w:r w:rsidRPr="00E86121">
                                    <w:t>smlouvy</w:t>
                                  </w:r>
                                  <w:proofErr w:type="spellEnd"/>
                                  <w:r w:rsidRPr="00E86121">
                                    <w:t xml:space="preserve"> </w:t>
                                  </w:r>
                                  <w:proofErr w:type="spellStart"/>
                                  <w:r w:rsidRPr="00E86121">
                                    <w:t>Poskytovatele</w:t>
                                  </w:r>
                                  <w:proofErr w:type="spellEnd"/>
                                  <w:r w:rsidRPr="00E86121">
                                    <w:t>:</w:t>
                                  </w:r>
                                </w:p>
                              </w:tc>
                            </w:tr>
                          </w:tbl>
                          <w:p w14:paraId="5CB187FD" w14:textId="006B5D15" w:rsidR="00124408" w:rsidRDefault="00124408" w:rsidP="00BB2627"/>
                          <w:p w14:paraId="21BAD93E" w14:textId="77777777" w:rsidR="00124408" w:rsidRDefault="00124408" w:rsidP="00BB2627"/>
                          <w:p w14:paraId="182CDB52" w14:textId="77777777" w:rsidR="00124408" w:rsidRDefault="00124408" w:rsidP="00BB262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B1C1A" id="_x0000_t202" coordsize="21600,21600" o:spt="202" path="m,l,21600r21600,l21600,xe">
                <v:stroke joinstyle="miter"/>
                <v:path gradientshapeok="t" o:connecttype="rect"/>
              </v:shapetype>
              <v:shape id="Text Box 7" o:spid="_x0000_s1026" type="#_x0000_t202" style="position:absolute;margin-left:-5.5pt;margin-top:612pt;width:469.5pt;height:18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" o:allowoverlap="f" filled="f" fillcolor="#e7f4fa" stroked="f">
                <v:textbox inset="0,0,0,0">
                  <w:txbx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124408" w:rsidRPr="004F0A72" w14:paraId="45C6EE6E" w14:textId="02691203" w:rsidTr="00D97453">
                        <w:tc>
                          <w:tcPr>
                            <w:tcW w:w="4673" w:type="dxa"/>
                          </w:tcPr>
                          <w:p w14:paraId="31DEA75A" w14:textId="58001409" w:rsidR="00124408" w:rsidRPr="004F0A72" w:rsidRDefault="00124408" w:rsidP="00124408">
                            <w:r w:rsidRPr="004F0A72">
                              <w:t xml:space="preserve">Client’s contract number: </w:t>
                            </w:r>
                            <w:r w:rsidR="000E7D58">
                              <w:t>23/S/420/0166</w:t>
                            </w:r>
                          </w:p>
                        </w:tc>
                        <w:tc>
                          <w:tcPr>
                            <w:tcW w:w="4673" w:type="dxa"/>
                          </w:tcPr>
                          <w:p w14:paraId="13E4AE3F" w14:textId="78BE3C47" w:rsidR="00124408" w:rsidRPr="00E86121" w:rsidRDefault="00124408" w:rsidP="00124408">
                            <w:proofErr w:type="spellStart"/>
                            <w:r w:rsidRPr="00E86121">
                              <w:t>číslo</w:t>
                            </w:r>
                            <w:proofErr w:type="spellEnd"/>
                            <w:r w:rsidRPr="00E86121">
                              <w:t xml:space="preserve"> </w:t>
                            </w:r>
                            <w:proofErr w:type="spellStart"/>
                            <w:r w:rsidRPr="00E86121">
                              <w:t>smlouvy</w:t>
                            </w:r>
                            <w:proofErr w:type="spellEnd"/>
                            <w:r w:rsidRPr="00E86121">
                              <w:t xml:space="preserve"> </w:t>
                            </w:r>
                            <w:proofErr w:type="spellStart"/>
                            <w:r w:rsidRPr="00E86121">
                              <w:t>Objednatele</w:t>
                            </w:r>
                            <w:proofErr w:type="spellEnd"/>
                            <w:r w:rsidRPr="00E86121">
                              <w:t xml:space="preserve">: </w:t>
                            </w:r>
                            <w:r w:rsidR="000E7D58">
                              <w:t>23/S/420/0166</w:t>
                            </w:r>
                          </w:p>
                        </w:tc>
                      </w:tr>
                      <w:tr w:rsidR="00124408" w:rsidRPr="004F0A72" w14:paraId="0703A883" w14:textId="46FD605C" w:rsidTr="00D97453">
                        <w:tc>
                          <w:tcPr>
                            <w:tcW w:w="4673" w:type="dxa"/>
                          </w:tcPr>
                          <w:p w14:paraId="7BB5C2EB" w14:textId="77777777" w:rsidR="00124408" w:rsidRPr="004F0A72" w:rsidRDefault="00124408" w:rsidP="00124408">
                            <w:r w:rsidRPr="004F0A72">
                              <w:t>Provider’s contract number:</w:t>
                            </w:r>
                          </w:p>
                        </w:tc>
                        <w:tc>
                          <w:tcPr>
                            <w:tcW w:w="4673" w:type="dxa"/>
                          </w:tcPr>
                          <w:p w14:paraId="0166801E" w14:textId="767FB252" w:rsidR="00124408" w:rsidRPr="00E86121" w:rsidRDefault="00124408" w:rsidP="00124408">
                            <w:proofErr w:type="spellStart"/>
                            <w:r w:rsidRPr="00E86121">
                              <w:t>číslo</w:t>
                            </w:r>
                            <w:proofErr w:type="spellEnd"/>
                            <w:r w:rsidRPr="00E86121">
                              <w:t xml:space="preserve"> </w:t>
                            </w:r>
                            <w:proofErr w:type="spellStart"/>
                            <w:r w:rsidRPr="00E86121">
                              <w:t>smlouvy</w:t>
                            </w:r>
                            <w:proofErr w:type="spellEnd"/>
                            <w:r w:rsidRPr="00E86121">
                              <w:t xml:space="preserve"> </w:t>
                            </w:r>
                            <w:proofErr w:type="spellStart"/>
                            <w:r w:rsidRPr="00E86121">
                              <w:t>Poskytovatele</w:t>
                            </w:r>
                            <w:proofErr w:type="spellEnd"/>
                            <w:r w:rsidRPr="00E86121">
                              <w:t>:</w:t>
                            </w:r>
                          </w:p>
                        </w:tc>
                      </w:tr>
                    </w:tbl>
                    <w:p w14:paraId="5CB187FD" w14:textId="006B5D15" w:rsidR="00124408" w:rsidRDefault="00124408" w:rsidP="00BB2627"/>
                    <w:p w14:paraId="21BAD93E" w14:textId="77777777" w:rsidR="00124408" w:rsidRDefault="00124408" w:rsidP="00BB2627"/>
                    <w:p w14:paraId="182CDB52" w14:textId="77777777" w:rsidR="00124408" w:rsidRDefault="00124408" w:rsidP="00BB2627"/>
                  </w:txbxContent>
                </v:textbox>
                <w10:wrap anchorx="margin" anchory="page"/>
              </v:shape>
            </w:pict>
          </mc:Fallback>
        </mc:AlternateContent>
      </w:r>
      <w:r w:rsidRPr="004F0A72">
        <w:rPr>
          <w:noProof/>
        </w:rPr>
        <mc:AlternateContent>
          <mc:Choice Requires="wps">
            <w:drawing>
              <wp:anchor distT="0" distB="0" distL="114300" distR="114300" simplePos="0" relativeHeight="251659264" behindDoc="0" locked="0" layoutInCell="1" allowOverlap="0" wp14:anchorId="0FD0710B" wp14:editId="76F92C04">
                <wp:simplePos x="0" y="0"/>
                <wp:positionH relativeFrom="margin">
                  <wp:posOffset>13970</wp:posOffset>
                </wp:positionH>
                <wp:positionV relativeFrom="page">
                  <wp:posOffset>1762125</wp:posOffset>
                </wp:positionV>
                <wp:extent cx="5953125" cy="1440180"/>
                <wp:effectExtent l="0" t="0" r="952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124408" w:rsidRPr="004F0A72" w14:paraId="08FB2268" w14:textId="1C5CFF56" w:rsidTr="00D97453">
                              <w:tc>
                                <w:tcPr>
                                  <w:tcW w:w="4673" w:type="dxa"/>
                                </w:tcPr>
                                <w:p w14:paraId="4126CFB5" w14:textId="77777777" w:rsidR="00124408" w:rsidRPr="004F0A72" w:rsidRDefault="00124408" w:rsidP="00124408">
                                  <w:pPr>
                                    <w:pStyle w:val="Nzev18centrbold"/>
                                    <w:tabs>
                                      <w:tab w:val="clear" w:pos="0"/>
                                      <w:tab w:val="clear" w:pos="284"/>
                                      <w:tab w:val="clear" w:pos="1701"/>
                                    </w:tabs>
                                    <w:rPr>
                                      <w:rFonts w:ascii="Georgia" w:hAnsi="Georgia"/>
                                      <w:sz w:val="32"/>
                                      <w:szCs w:val="32"/>
                                    </w:rPr>
                                  </w:pPr>
                                  <w:r w:rsidRPr="004F0A72">
                                    <w:rPr>
                                      <w:rFonts w:ascii="Georgia" w:hAnsi="Georgia"/>
                                      <w:sz w:val="32"/>
                                    </w:rPr>
                                    <w:t>Contract on Provision of Services</w:t>
                                  </w:r>
                                </w:p>
                              </w:tc>
                              <w:tc>
                                <w:tcPr>
                                  <w:tcW w:w="4678" w:type="dxa"/>
                                </w:tcPr>
                                <w:p w14:paraId="36BC596A" w14:textId="0291D4DC" w:rsidR="00124408" w:rsidRPr="00E86121" w:rsidRDefault="00124408" w:rsidP="00124408">
                                  <w:pPr>
                                    <w:pStyle w:val="Nzev18centrbold"/>
                                    <w:tabs>
                                      <w:tab w:val="clear" w:pos="0"/>
                                      <w:tab w:val="clear" w:pos="284"/>
                                      <w:tab w:val="clear" w:pos="1701"/>
                                    </w:tabs>
                                    <w:rPr>
                                      <w:rFonts w:ascii="Georgia" w:hAnsi="Georgia"/>
                                      <w:sz w:val="32"/>
                                      <w:szCs w:val="32"/>
                                    </w:rPr>
                                  </w:pPr>
                                  <w:proofErr w:type="spellStart"/>
                                  <w:r w:rsidRPr="00E86121">
                                    <w:rPr>
                                      <w:rFonts w:ascii="Georgia" w:hAnsi="Georgia"/>
                                      <w:sz w:val="32"/>
                                    </w:rPr>
                                    <w:t>Smlouva</w:t>
                                  </w:r>
                                  <w:proofErr w:type="spellEnd"/>
                                  <w:r w:rsidRPr="00E86121">
                                    <w:rPr>
                                      <w:rFonts w:ascii="Georgia" w:hAnsi="Georgia"/>
                                      <w:sz w:val="32"/>
                                    </w:rPr>
                                    <w:t xml:space="preserve"> o </w:t>
                                  </w:r>
                                  <w:proofErr w:type="spellStart"/>
                                  <w:r w:rsidRPr="00E86121">
                                    <w:rPr>
                                      <w:rFonts w:ascii="Georgia" w:hAnsi="Georgia"/>
                                      <w:sz w:val="32"/>
                                    </w:rPr>
                                    <w:t>poskytování</w:t>
                                  </w:r>
                                  <w:proofErr w:type="spellEnd"/>
                                  <w:r w:rsidRPr="00E86121">
                                    <w:rPr>
                                      <w:rFonts w:ascii="Georgia" w:hAnsi="Georgia"/>
                                      <w:sz w:val="32"/>
                                    </w:rPr>
                                    <w:t xml:space="preserve"> </w:t>
                                  </w:r>
                                  <w:proofErr w:type="spellStart"/>
                                  <w:r w:rsidRPr="00E86121">
                                    <w:rPr>
                                      <w:rFonts w:ascii="Georgia" w:hAnsi="Georgia"/>
                                      <w:sz w:val="32"/>
                                    </w:rPr>
                                    <w:t>služeb</w:t>
                                  </w:r>
                                  <w:proofErr w:type="spellEnd"/>
                                </w:p>
                              </w:tc>
                            </w:tr>
                            <w:tr w:rsidR="00124408" w:rsidRPr="004F0A72" w14:paraId="7AF68716" w14:textId="72BF02CF" w:rsidTr="00D97453">
                              <w:tc>
                                <w:tcPr>
                                  <w:tcW w:w="4673" w:type="dxa"/>
                                </w:tcPr>
                                <w:p w14:paraId="2563A67B" w14:textId="77777777" w:rsidR="00124408" w:rsidRPr="004F0A72" w:rsidRDefault="00124408" w:rsidP="00124408">
                                  <w:pPr>
                                    <w:rPr>
                                      <w:color w:val="FF0000"/>
                                    </w:rPr>
                                  </w:pPr>
                                </w:p>
                              </w:tc>
                              <w:tc>
                                <w:tcPr>
                                  <w:tcW w:w="4678" w:type="dxa"/>
                                </w:tcPr>
                                <w:p w14:paraId="24DBAE18" w14:textId="77777777" w:rsidR="00124408" w:rsidRPr="00E86121" w:rsidRDefault="00124408" w:rsidP="00124408">
                                  <w:pPr>
                                    <w:rPr>
                                      <w:color w:val="FF0000"/>
                                    </w:rPr>
                                  </w:pPr>
                                </w:p>
                              </w:tc>
                            </w:tr>
                            <w:tr w:rsidR="00124408" w:rsidRPr="004F0A72" w14:paraId="1DE2749C" w14:textId="1AB2A1F7" w:rsidTr="00D97453">
                              <w:tc>
                                <w:tcPr>
                                  <w:tcW w:w="4673" w:type="dxa"/>
                                </w:tcPr>
                                <w:p w14:paraId="5EA93EFE" w14:textId="77777777" w:rsidR="00124408" w:rsidRPr="004F0A72" w:rsidRDefault="00124408" w:rsidP="00124408">
                                  <w:pPr>
                                    <w:rPr>
                                      <w:color w:val="FF0000"/>
                                    </w:rPr>
                                  </w:pPr>
                                </w:p>
                              </w:tc>
                              <w:tc>
                                <w:tcPr>
                                  <w:tcW w:w="4678" w:type="dxa"/>
                                </w:tcPr>
                                <w:p w14:paraId="51FC5300" w14:textId="77777777" w:rsidR="00124408" w:rsidRPr="00E86121" w:rsidRDefault="00124408" w:rsidP="00124408">
                                  <w:pPr>
                                    <w:rPr>
                                      <w:color w:val="FF0000"/>
                                    </w:rPr>
                                  </w:pPr>
                                </w:p>
                              </w:tc>
                            </w:tr>
                            <w:tr w:rsidR="00124408" w:rsidRPr="004F0A72" w14:paraId="0887CE16" w14:textId="580911C6" w:rsidTr="00D97453">
                              <w:tc>
                                <w:tcPr>
                                  <w:tcW w:w="4673" w:type="dxa"/>
                                </w:tcPr>
                                <w:p w14:paraId="13A05273" w14:textId="77777777" w:rsidR="00124408" w:rsidRPr="004F0A72" w:rsidRDefault="00124408" w:rsidP="00124408">
                                  <w:pPr>
                                    <w:rPr>
                                      <w:color w:val="FF0000"/>
                                    </w:rPr>
                                  </w:pPr>
                                </w:p>
                              </w:tc>
                              <w:tc>
                                <w:tcPr>
                                  <w:tcW w:w="4678" w:type="dxa"/>
                                </w:tcPr>
                                <w:p w14:paraId="6EFBAC8C" w14:textId="77777777" w:rsidR="00124408" w:rsidRPr="00E86121" w:rsidRDefault="00124408" w:rsidP="00124408">
                                  <w:pPr>
                                    <w:rPr>
                                      <w:color w:val="FF0000"/>
                                    </w:rPr>
                                  </w:pPr>
                                </w:p>
                              </w:tc>
                            </w:tr>
                            <w:tr w:rsidR="00124408" w:rsidRPr="004F0A72" w14:paraId="791FFB83" w14:textId="48176BF9" w:rsidTr="00D97453">
                              <w:tc>
                                <w:tcPr>
                                  <w:tcW w:w="4673" w:type="dxa"/>
                                </w:tcPr>
                                <w:p w14:paraId="5CF9E055" w14:textId="77777777" w:rsidR="00124408" w:rsidRPr="004F0A72" w:rsidRDefault="00124408" w:rsidP="00124408">
                                  <w:pPr>
                                    <w:pStyle w:val="Nzev"/>
                                    <w:jc w:val="center"/>
                                  </w:pPr>
                                  <w:r w:rsidRPr="004F0A72">
                                    <w:t>concluded between</w:t>
                                  </w:r>
                                </w:p>
                              </w:tc>
                              <w:tc>
                                <w:tcPr>
                                  <w:tcW w:w="4678" w:type="dxa"/>
                                </w:tcPr>
                                <w:p w14:paraId="459605B3" w14:textId="2F9FA968" w:rsidR="00124408" w:rsidRPr="00E86121" w:rsidRDefault="00124408" w:rsidP="00124408">
                                  <w:pPr>
                                    <w:pStyle w:val="Nzev"/>
                                    <w:jc w:val="center"/>
                                  </w:pPr>
                                  <w:proofErr w:type="spellStart"/>
                                  <w:r w:rsidRPr="00E86121">
                                    <w:t>uzavřená</w:t>
                                  </w:r>
                                  <w:proofErr w:type="spellEnd"/>
                                  <w:r w:rsidRPr="00E86121">
                                    <w:t xml:space="preserve"> </w:t>
                                  </w:r>
                                  <w:proofErr w:type="spellStart"/>
                                  <w:r w:rsidRPr="00E86121">
                                    <w:t>mezi</w:t>
                                  </w:r>
                                  <w:proofErr w:type="spellEnd"/>
                                </w:p>
                              </w:tc>
                            </w:tr>
                          </w:tbl>
                          <w:p w14:paraId="62DAE6AD" w14:textId="3CCA8A42" w:rsidR="00124408" w:rsidRPr="00B563D2" w:rsidRDefault="00124408" w:rsidP="003A2564">
                            <w:pPr>
                              <w:pStyle w:val="Nzev"/>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0710B" id="Text Box 2" o:spid="_x0000_s1027" type="#_x0000_t202" style="position:absolute;margin-left:1.1pt;margin-top:138.75pt;width:468.75pt;height:11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" o:allowoverlap="f" filled="f" fillcolor="#e7f4fa" stroked="f">
                <v:textbox inset="0,0,0,0">
                  <w:txbx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124408" w:rsidRPr="004F0A72" w14:paraId="08FB2268" w14:textId="1C5CFF56" w:rsidTr="00D97453">
                        <w:tc>
                          <w:tcPr>
                            <w:tcW w:w="4673" w:type="dxa"/>
                          </w:tcPr>
                          <w:p w14:paraId="4126CFB5" w14:textId="77777777" w:rsidR="00124408" w:rsidRPr="004F0A72" w:rsidRDefault="00124408" w:rsidP="00124408">
                            <w:pPr>
                              <w:pStyle w:val="Nzev18centrbold"/>
                              <w:tabs>
                                <w:tab w:val="clear" w:pos="0"/>
                                <w:tab w:val="clear" w:pos="284"/>
                                <w:tab w:val="clear" w:pos="1701"/>
                              </w:tabs>
                              <w:rPr>
                                <w:rFonts w:ascii="Georgia" w:hAnsi="Georgia"/>
                                <w:sz w:val="32"/>
                                <w:szCs w:val="32"/>
                              </w:rPr>
                            </w:pPr>
                            <w:r w:rsidRPr="004F0A72">
                              <w:rPr>
                                <w:rFonts w:ascii="Georgia" w:hAnsi="Georgia"/>
                                <w:sz w:val="32"/>
                              </w:rPr>
                              <w:t>Contract on Provision of Services</w:t>
                            </w:r>
                          </w:p>
                        </w:tc>
                        <w:tc>
                          <w:tcPr>
                            <w:tcW w:w="4678" w:type="dxa"/>
                          </w:tcPr>
                          <w:p w14:paraId="36BC596A" w14:textId="0291D4DC" w:rsidR="00124408" w:rsidRPr="00E86121" w:rsidRDefault="00124408" w:rsidP="00124408">
                            <w:pPr>
                              <w:pStyle w:val="Nzev18centrbold"/>
                              <w:tabs>
                                <w:tab w:val="clear" w:pos="0"/>
                                <w:tab w:val="clear" w:pos="284"/>
                                <w:tab w:val="clear" w:pos="1701"/>
                              </w:tabs>
                              <w:rPr>
                                <w:rFonts w:ascii="Georgia" w:hAnsi="Georgia"/>
                                <w:sz w:val="32"/>
                                <w:szCs w:val="32"/>
                              </w:rPr>
                            </w:pPr>
                            <w:proofErr w:type="spellStart"/>
                            <w:r w:rsidRPr="00E86121">
                              <w:rPr>
                                <w:rFonts w:ascii="Georgia" w:hAnsi="Georgia"/>
                                <w:sz w:val="32"/>
                              </w:rPr>
                              <w:t>Smlouva</w:t>
                            </w:r>
                            <w:proofErr w:type="spellEnd"/>
                            <w:r w:rsidRPr="00E86121">
                              <w:rPr>
                                <w:rFonts w:ascii="Georgia" w:hAnsi="Georgia"/>
                                <w:sz w:val="32"/>
                              </w:rPr>
                              <w:t xml:space="preserve"> o </w:t>
                            </w:r>
                            <w:proofErr w:type="spellStart"/>
                            <w:r w:rsidRPr="00E86121">
                              <w:rPr>
                                <w:rFonts w:ascii="Georgia" w:hAnsi="Georgia"/>
                                <w:sz w:val="32"/>
                              </w:rPr>
                              <w:t>poskytování</w:t>
                            </w:r>
                            <w:proofErr w:type="spellEnd"/>
                            <w:r w:rsidRPr="00E86121">
                              <w:rPr>
                                <w:rFonts w:ascii="Georgia" w:hAnsi="Georgia"/>
                                <w:sz w:val="32"/>
                              </w:rPr>
                              <w:t xml:space="preserve"> </w:t>
                            </w:r>
                            <w:proofErr w:type="spellStart"/>
                            <w:r w:rsidRPr="00E86121">
                              <w:rPr>
                                <w:rFonts w:ascii="Georgia" w:hAnsi="Georgia"/>
                                <w:sz w:val="32"/>
                              </w:rPr>
                              <w:t>služeb</w:t>
                            </w:r>
                            <w:proofErr w:type="spellEnd"/>
                          </w:p>
                        </w:tc>
                      </w:tr>
                      <w:tr w:rsidR="00124408" w:rsidRPr="004F0A72" w14:paraId="7AF68716" w14:textId="72BF02CF" w:rsidTr="00D97453">
                        <w:tc>
                          <w:tcPr>
                            <w:tcW w:w="4673" w:type="dxa"/>
                          </w:tcPr>
                          <w:p w14:paraId="2563A67B" w14:textId="77777777" w:rsidR="00124408" w:rsidRPr="004F0A72" w:rsidRDefault="00124408" w:rsidP="00124408">
                            <w:pPr>
                              <w:rPr>
                                <w:color w:val="FF0000"/>
                              </w:rPr>
                            </w:pPr>
                          </w:p>
                        </w:tc>
                        <w:tc>
                          <w:tcPr>
                            <w:tcW w:w="4678" w:type="dxa"/>
                          </w:tcPr>
                          <w:p w14:paraId="24DBAE18" w14:textId="77777777" w:rsidR="00124408" w:rsidRPr="00E86121" w:rsidRDefault="00124408" w:rsidP="00124408">
                            <w:pPr>
                              <w:rPr>
                                <w:color w:val="FF0000"/>
                              </w:rPr>
                            </w:pPr>
                          </w:p>
                        </w:tc>
                      </w:tr>
                      <w:tr w:rsidR="00124408" w:rsidRPr="004F0A72" w14:paraId="1DE2749C" w14:textId="1AB2A1F7" w:rsidTr="00D97453">
                        <w:tc>
                          <w:tcPr>
                            <w:tcW w:w="4673" w:type="dxa"/>
                          </w:tcPr>
                          <w:p w14:paraId="5EA93EFE" w14:textId="77777777" w:rsidR="00124408" w:rsidRPr="004F0A72" w:rsidRDefault="00124408" w:rsidP="00124408">
                            <w:pPr>
                              <w:rPr>
                                <w:color w:val="FF0000"/>
                              </w:rPr>
                            </w:pPr>
                          </w:p>
                        </w:tc>
                        <w:tc>
                          <w:tcPr>
                            <w:tcW w:w="4678" w:type="dxa"/>
                          </w:tcPr>
                          <w:p w14:paraId="51FC5300" w14:textId="77777777" w:rsidR="00124408" w:rsidRPr="00E86121" w:rsidRDefault="00124408" w:rsidP="00124408">
                            <w:pPr>
                              <w:rPr>
                                <w:color w:val="FF0000"/>
                              </w:rPr>
                            </w:pPr>
                          </w:p>
                        </w:tc>
                      </w:tr>
                      <w:tr w:rsidR="00124408" w:rsidRPr="004F0A72" w14:paraId="0887CE16" w14:textId="580911C6" w:rsidTr="00D97453">
                        <w:tc>
                          <w:tcPr>
                            <w:tcW w:w="4673" w:type="dxa"/>
                          </w:tcPr>
                          <w:p w14:paraId="13A05273" w14:textId="77777777" w:rsidR="00124408" w:rsidRPr="004F0A72" w:rsidRDefault="00124408" w:rsidP="00124408">
                            <w:pPr>
                              <w:rPr>
                                <w:color w:val="FF0000"/>
                              </w:rPr>
                            </w:pPr>
                          </w:p>
                        </w:tc>
                        <w:tc>
                          <w:tcPr>
                            <w:tcW w:w="4678" w:type="dxa"/>
                          </w:tcPr>
                          <w:p w14:paraId="6EFBAC8C" w14:textId="77777777" w:rsidR="00124408" w:rsidRPr="00E86121" w:rsidRDefault="00124408" w:rsidP="00124408">
                            <w:pPr>
                              <w:rPr>
                                <w:color w:val="FF0000"/>
                              </w:rPr>
                            </w:pPr>
                          </w:p>
                        </w:tc>
                      </w:tr>
                      <w:tr w:rsidR="00124408" w:rsidRPr="004F0A72" w14:paraId="791FFB83" w14:textId="48176BF9" w:rsidTr="00D97453">
                        <w:tc>
                          <w:tcPr>
                            <w:tcW w:w="4673" w:type="dxa"/>
                          </w:tcPr>
                          <w:p w14:paraId="5CF9E055" w14:textId="77777777" w:rsidR="00124408" w:rsidRPr="004F0A72" w:rsidRDefault="00124408" w:rsidP="00124408">
                            <w:pPr>
                              <w:pStyle w:val="Nzev"/>
                              <w:jc w:val="center"/>
                            </w:pPr>
                            <w:r w:rsidRPr="004F0A72">
                              <w:t>concluded between</w:t>
                            </w:r>
                          </w:p>
                        </w:tc>
                        <w:tc>
                          <w:tcPr>
                            <w:tcW w:w="4678" w:type="dxa"/>
                          </w:tcPr>
                          <w:p w14:paraId="459605B3" w14:textId="2F9FA968" w:rsidR="00124408" w:rsidRPr="00E86121" w:rsidRDefault="00124408" w:rsidP="00124408">
                            <w:pPr>
                              <w:pStyle w:val="Nzev"/>
                              <w:jc w:val="center"/>
                            </w:pPr>
                            <w:proofErr w:type="spellStart"/>
                            <w:r w:rsidRPr="00E86121">
                              <w:t>uzavřená</w:t>
                            </w:r>
                            <w:proofErr w:type="spellEnd"/>
                            <w:r w:rsidRPr="00E86121">
                              <w:t xml:space="preserve"> </w:t>
                            </w:r>
                            <w:proofErr w:type="spellStart"/>
                            <w:r w:rsidRPr="00E86121">
                              <w:t>mezi</w:t>
                            </w:r>
                            <w:proofErr w:type="spellEnd"/>
                          </w:p>
                        </w:tc>
                      </w:tr>
                    </w:tbl>
                    <w:p w14:paraId="62DAE6AD" w14:textId="3CCA8A42" w:rsidR="00124408" w:rsidRPr="00B563D2" w:rsidRDefault="00124408" w:rsidP="003A2564">
                      <w:pPr>
                        <w:pStyle w:val="Nzev"/>
                        <w:jc w:val="center"/>
                      </w:pPr>
                    </w:p>
                  </w:txbxContent>
                </v:textbox>
                <w10:wrap anchorx="margin" anchory="page"/>
              </v:shape>
            </w:pict>
          </mc:Fallback>
        </mc:AlternateContent>
      </w:r>
      <w:r w:rsidRPr="004F0A72">
        <w:rPr>
          <w:noProof/>
        </w:rPr>
        <mc:AlternateContent>
          <mc:Choice Requires="wps">
            <w:drawing>
              <wp:anchor distT="0" distB="0" distL="114300" distR="114300" simplePos="0" relativeHeight="251660288" behindDoc="0" locked="0" layoutInCell="1" allowOverlap="0" wp14:anchorId="479ABC9C" wp14:editId="0655319F">
                <wp:simplePos x="0" y="0"/>
                <wp:positionH relativeFrom="margin">
                  <wp:posOffset>4445</wp:posOffset>
                </wp:positionH>
                <wp:positionV relativeFrom="page">
                  <wp:posOffset>3562350</wp:posOffset>
                </wp:positionV>
                <wp:extent cx="5962650" cy="30480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04800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124408" w:rsidRPr="004F0A72" w14:paraId="384EAE9F" w14:textId="05B7B209" w:rsidTr="00D97453">
                              <w:trPr>
                                <w:trHeight w:val="353"/>
                              </w:trPr>
                              <w:tc>
                                <w:tcPr>
                                  <w:tcW w:w="4673" w:type="dxa"/>
                                </w:tcPr>
                                <w:p w14:paraId="0A534A1B" w14:textId="77777777" w:rsidR="00124408" w:rsidRPr="004F0A72" w:rsidRDefault="00124408" w:rsidP="00124408">
                                  <w:pPr>
                                    <w:pStyle w:val="Nzev18centrbold"/>
                                    <w:tabs>
                                      <w:tab w:val="clear" w:pos="0"/>
                                      <w:tab w:val="clear" w:pos="284"/>
                                      <w:tab w:val="clear" w:pos="1701"/>
                                    </w:tabs>
                                    <w:rPr>
                                      <w:rFonts w:ascii="Georgia" w:hAnsi="Georgia"/>
                                      <w:sz w:val="28"/>
                                      <w:szCs w:val="28"/>
                                    </w:rPr>
                                  </w:pPr>
                                  <w:proofErr w:type="spellStart"/>
                                  <w:r w:rsidRPr="004F0A72">
                                    <w:rPr>
                                      <w:rFonts w:ascii="Georgia" w:hAnsi="Georgia"/>
                                      <w:sz w:val="28"/>
                                    </w:rPr>
                                    <w:t>Česká</w:t>
                                  </w:r>
                                  <w:proofErr w:type="spellEnd"/>
                                  <w:r w:rsidRPr="004F0A72">
                                    <w:rPr>
                                      <w:rFonts w:ascii="Georgia" w:hAnsi="Georgia"/>
                                      <w:sz w:val="28"/>
                                    </w:rPr>
                                    <w:t xml:space="preserve"> </w:t>
                                  </w:r>
                                  <w:proofErr w:type="spellStart"/>
                                  <w:r w:rsidRPr="004F0A72">
                                    <w:rPr>
                                      <w:rFonts w:ascii="Georgia" w:hAnsi="Georgia"/>
                                      <w:sz w:val="28"/>
                                    </w:rPr>
                                    <w:t>centrála</w:t>
                                  </w:r>
                                  <w:proofErr w:type="spellEnd"/>
                                  <w:r w:rsidRPr="004F0A72">
                                    <w:rPr>
                                      <w:rFonts w:ascii="Georgia" w:hAnsi="Georgia"/>
                                      <w:sz w:val="28"/>
                                    </w:rPr>
                                    <w:t xml:space="preserve"> </w:t>
                                  </w:r>
                                  <w:proofErr w:type="spellStart"/>
                                  <w:r w:rsidRPr="004F0A72">
                                    <w:rPr>
                                      <w:rFonts w:ascii="Georgia" w:hAnsi="Georgia"/>
                                      <w:sz w:val="28"/>
                                    </w:rPr>
                                    <w:t>cestovního</w:t>
                                  </w:r>
                                  <w:proofErr w:type="spellEnd"/>
                                  <w:r w:rsidRPr="004F0A72">
                                    <w:rPr>
                                      <w:rFonts w:ascii="Georgia" w:hAnsi="Georgia"/>
                                      <w:sz w:val="28"/>
                                    </w:rPr>
                                    <w:t xml:space="preserve"> </w:t>
                                  </w:r>
                                  <w:proofErr w:type="spellStart"/>
                                  <w:r w:rsidRPr="004F0A72">
                                    <w:rPr>
                                      <w:rFonts w:ascii="Georgia" w:hAnsi="Georgia"/>
                                      <w:sz w:val="28"/>
                                    </w:rPr>
                                    <w:t>ruchu</w:t>
                                  </w:r>
                                  <w:proofErr w:type="spellEnd"/>
                                  <w:r w:rsidRPr="004F0A72">
                                    <w:rPr>
                                      <w:rFonts w:ascii="Georgia" w:hAnsi="Georgia"/>
                                      <w:sz w:val="28"/>
                                    </w:rPr>
                                    <w:t xml:space="preserve"> – CzechTourism</w:t>
                                  </w:r>
                                </w:p>
                              </w:tc>
                              <w:tc>
                                <w:tcPr>
                                  <w:tcW w:w="4673" w:type="dxa"/>
                                </w:tcPr>
                                <w:p w14:paraId="7335C474" w14:textId="5202CFA4" w:rsidR="00124408" w:rsidRPr="00E86121" w:rsidRDefault="00124408" w:rsidP="00124408">
                                  <w:pPr>
                                    <w:pStyle w:val="Nzev18centrbold"/>
                                    <w:tabs>
                                      <w:tab w:val="clear" w:pos="0"/>
                                      <w:tab w:val="clear" w:pos="284"/>
                                      <w:tab w:val="clear" w:pos="1701"/>
                                    </w:tabs>
                                    <w:rPr>
                                      <w:rFonts w:ascii="Georgia" w:hAnsi="Georgia"/>
                                      <w:sz w:val="28"/>
                                      <w:szCs w:val="28"/>
                                    </w:rPr>
                                  </w:pPr>
                                  <w:proofErr w:type="spellStart"/>
                                  <w:r w:rsidRPr="00E86121">
                                    <w:rPr>
                                      <w:rFonts w:ascii="Georgia" w:hAnsi="Georgia"/>
                                      <w:sz w:val="28"/>
                                    </w:rPr>
                                    <w:t>Českou</w:t>
                                  </w:r>
                                  <w:proofErr w:type="spellEnd"/>
                                  <w:r w:rsidRPr="00E86121">
                                    <w:rPr>
                                      <w:rFonts w:ascii="Georgia" w:hAnsi="Georgia"/>
                                      <w:sz w:val="28"/>
                                    </w:rPr>
                                    <w:t xml:space="preserve"> </w:t>
                                  </w:r>
                                  <w:proofErr w:type="spellStart"/>
                                  <w:r w:rsidRPr="00E86121">
                                    <w:rPr>
                                      <w:rFonts w:ascii="Georgia" w:hAnsi="Georgia"/>
                                      <w:sz w:val="28"/>
                                    </w:rPr>
                                    <w:t>centrálou</w:t>
                                  </w:r>
                                  <w:proofErr w:type="spellEnd"/>
                                  <w:r w:rsidRPr="00E86121">
                                    <w:rPr>
                                      <w:rFonts w:ascii="Georgia" w:hAnsi="Georgia"/>
                                      <w:sz w:val="28"/>
                                    </w:rPr>
                                    <w:t xml:space="preserve"> </w:t>
                                  </w:r>
                                  <w:proofErr w:type="spellStart"/>
                                  <w:r w:rsidRPr="00E86121">
                                    <w:rPr>
                                      <w:rFonts w:ascii="Georgia" w:hAnsi="Georgia"/>
                                      <w:sz w:val="28"/>
                                    </w:rPr>
                                    <w:t>cestovního</w:t>
                                  </w:r>
                                  <w:proofErr w:type="spellEnd"/>
                                  <w:r w:rsidRPr="00E86121">
                                    <w:rPr>
                                      <w:rFonts w:ascii="Georgia" w:hAnsi="Georgia"/>
                                      <w:sz w:val="28"/>
                                    </w:rPr>
                                    <w:t xml:space="preserve"> </w:t>
                                  </w:r>
                                  <w:proofErr w:type="spellStart"/>
                                  <w:r w:rsidRPr="00E86121">
                                    <w:rPr>
                                      <w:rFonts w:ascii="Georgia" w:hAnsi="Georgia"/>
                                      <w:sz w:val="28"/>
                                    </w:rPr>
                                    <w:t>ruchu</w:t>
                                  </w:r>
                                  <w:proofErr w:type="spellEnd"/>
                                  <w:r w:rsidRPr="00E86121">
                                    <w:rPr>
                                      <w:rFonts w:ascii="Georgia" w:hAnsi="Georgia"/>
                                      <w:sz w:val="28"/>
                                    </w:rPr>
                                    <w:t xml:space="preserve"> – CzechTourism</w:t>
                                  </w:r>
                                </w:p>
                              </w:tc>
                            </w:tr>
                            <w:tr w:rsidR="00124408" w:rsidRPr="004F0A72" w14:paraId="0810B4BB" w14:textId="70BE9764" w:rsidTr="00D97453">
                              <w:trPr>
                                <w:trHeight w:val="370"/>
                              </w:trPr>
                              <w:tc>
                                <w:tcPr>
                                  <w:tcW w:w="4673" w:type="dxa"/>
                                </w:tcPr>
                                <w:p w14:paraId="3D8DE82C" w14:textId="77777777" w:rsidR="00124408" w:rsidRPr="004F0A72" w:rsidRDefault="00124408" w:rsidP="00124408">
                                  <w:pPr>
                                    <w:pStyle w:val="Nzev"/>
                                    <w:rPr>
                                      <w:sz w:val="28"/>
                                      <w:szCs w:val="28"/>
                                    </w:rPr>
                                  </w:pPr>
                                </w:p>
                              </w:tc>
                              <w:tc>
                                <w:tcPr>
                                  <w:tcW w:w="4673" w:type="dxa"/>
                                </w:tcPr>
                                <w:p w14:paraId="5AC2BDE7" w14:textId="77777777" w:rsidR="00124408" w:rsidRPr="00E86121" w:rsidRDefault="00124408" w:rsidP="00124408">
                                  <w:pPr>
                                    <w:pStyle w:val="Nzev"/>
                                    <w:rPr>
                                      <w:sz w:val="28"/>
                                      <w:szCs w:val="28"/>
                                    </w:rPr>
                                  </w:pPr>
                                </w:p>
                              </w:tc>
                            </w:tr>
                            <w:tr w:rsidR="00124408" w:rsidRPr="004F0A72" w14:paraId="7CE019F9" w14:textId="7BFC3A61" w:rsidTr="00D97453">
                              <w:trPr>
                                <w:trHeight w:val="387"/>
                              </w:trPr>
                              <w:tc>
                                <w:tcPr>
                                  <w:tcW w:w="4673" w:type="dxa"/>
                                </w:tcPr>
                                <w:p w14:paraId="03F22E1F" w14:textId="77777777" w:rsidR="00124408" w:rsidRPr="004F0A72" w:rsidRDefault="00124408" w:rsidP="00124408">
                                  <w:pPr>
                                    <w:pStyle w:val="Nzev"/>
                                    <w:jc w:val="center"/>
                                  </w:pPr>
                                  <w:r w:rsidRPr="004F0A72">
                                    <w:t>and</w:t>
                                  </w:r>
                                </w:p>
                              </w:tc>
                              <w:tc>
                                <w:tcPr>
                                  <w:tcW w:w="4673" w:type="dxa"/>
                                </w:tcPr>
                                <w:p w14:paraId="165897EC" w14:textId="50E4ABA8" w:rsidR="00124408" w:rsidRPr="00E86121" w:rsidRDefault="00124408" w:rsidP="00124408">
                                  <w:pPr>
                                    <w:pStyle w:val="Nzev"/>
                                    <w:jc w:val="center"/>
                                  </w:pPr>
                                  <w:r w:rsidRPr="00E86121">
                                    <w:t>a</w:t>
                                  </w:r>
                                </w:p>
                              </w:tc>
                            </w:tr>
                            <w:tr w:rsidR="00124408" w:rsidRPr="004F0A72" w14:paraId="19E6B3DF" w14:textId="5FC8F5CD" w:rsidTr="00D97453">
                              <w:trPr>
                                <w:trHeight w:val="370"/>
                              </w:trPr>
                              <w:tc>
                                <w:tcPr>
                                  <w:tcW w:w="4673" w:type="dxa"/>
                                </w:tcPr>
                                <w:p w14:paraId="3C5166EF" w14:textId="77777777" w:rsidR="00124408" w:rsidRPr="004F0A72" w:rsidRDefault="00124408" w:rsidP="00124408">
                                  <w:pPr>
                                    <w:pStyle w:val="Nzev"/>
                                    <w:jc w:val="center"/>
                                    <w:rPr>
                                      <w:rFonts w:eastAsia="Times New Roman" w:cs="Times New Roman"/>
                                      <w:b/>
                                      <w:sz w:val="28"/>
                                      <w:szCs w:val="28"/>
                                      <w:lang w:eastAsia="cs-CZ"/>
                                    </w:rPr>
                                  </w:pPr>
                                </w:p>
                              </w:tc>
                              <w:tc>
                                <w:tcPr>
                                  <w:tcW w:w="4673" w:type="dxa"/>
                                </w:tcPr>
                                <w:p w14:paraId="3B8A94BC" w14:textId="77777777" w:rsidR="00124408" w:rsidRPr="00E86121" w:rsidRDefault="00124408" w:rsidP="00124408">
                                  <w:pPr>
                                    <w:pStyle w:val="Nzev"/>
                                    <w:jc w:val="center"/>
                                    <w:rPr>
                                      <w:rFonts w:eastAsia="Times New Roman" w:cs="Times New Roman"/>
                                      <w:b/>
                                      <w:sz w:val="28"/>
                                      <w:szCs w:val="28"/>
                                      <w:lang w:eastAsia="cs-CZ"/>
                                    </w:rPr>
                                  </w:pPr>
                                </w:p>
                              </w:tc>
                            </w:tr>
                            <w:tr w:rsidR="00124408" w:rsidRPr="004F0A72" w14:paraId="098C935A" w14:textId="4E78D347" w:rsidTr="00D97453">
                              <w:trPr>
                                <w:trHeight w:val="370"/>
                              </w:trPr>
                              <w:tc>
                                <w:tcPr>
                                  <w:tcW w:w="4673" w:type="dxa"/>
                                </w:tcPr>
                                <w:p w14:paraId="428F2BB5" w14:textId="77777777" w:rsidR="00124408" w:rsidRPr="004F0A72" w:rsidRDefault="00124408" w:rsidP="00124408">
                                  <w:pPr>
                                    <w:pStyle w:val="Nzev"/>
                                    <w:jc w:val="center"/>
                                    <w:rPr>
                                      <w:rFonts w:eastAsia="Times New Roman" w:cs="Times New Roman"/>
                                      <w:b/>
                                      <w:sz w:val="28"/>
                                      <w:szCs w:val="28"/>
                                      <w:lang w:eastAsia="cs-CZ"/>
                                    </w:rPr>
                                  </w:pPr>
                                </w:p>
                              </w:tc>
                              <w:tc>
                                <w:tcPr>
                                  <w:tcW w:w="4673" w:type="dxa"/>
                                </w:tcPr>
                                <w:p w14:paraId="0C4E229D" w14:textId="77777777" w:rsidR="00124408" w:rsidRPr="00E86121" w:rsidRDefault="00124408" w:rsidP="00124408">
                                  <w:pPr>
                                    <w:pStyle w:val="Nzev"/>
                                    <w:jc w:val="center"/>
                                    <w:rPr>
                                      <w:rFonts w:eastAsia="Times New Roman" w:cs="Times New Roman"/>
                                      <w:b/>
                                      <w:sz w:val="28"/>
                                      <w:szCs w:val="28"/>
                                      <w:lang w:eastAsia="cs-CZ"/>
                                    </w:rPr>
                                  </w:pPr>
                                </w:p>
                              </w:tc>
                            </w:tr>
                            <w:tr w:rsidR="00124408" w:rsidRPr="004F0A72" w14:paraId="4C079FDF" w14:textId="2C929004" w:rsidTr="00D97453">
                              <w:trPr>
                                <w:trHeight w:val="370"/>
                              </w:trPr>
                              <w:tc>
                                <w:tcPr>
                                  <w:tcW w:w="4673" w:type="dxa"/>
                                </w:tcPr>
                                <w:p w14:paraId="70FD99F1" w14:textId="31B3F427" w:rsidR="00124408" w:rsidRPr="00373A10" w:rsidRDefault="00373A10" w:rsidP="00124408">
                                  <w:pPr>
                                    <w:pStyle w:val="Nzev"/>
                                    <w:jc w:val="center"/>
                                    <w:rPr>
                                      <w:b/>
                                      <w:bCs/>
                                      <w:sz w:val="28"/>
                                      <w:szCs w:val="28"/>
                                    </w:rPr>
                                  </w:pPr>
                                  <w:r w:rsidRPr="00373A10">
                                    <w:rPr>
                                      <w:b/>
                                      <w:bCs/>
                                      <w:sz w:val="28"/>
                                      <w:szCs w:val="28"/>
                                    </w:rPr>
                                    <w:t>VF Worldwide Holdings Ltd.</w:t>
                                  </w:r>
                                </w:p>
                              </w:tc>
                              <w:tc>
                                <w:tcPr>
                                  <w:tcW w:w="4673" w:type="dxa"/>
                                </w:tcPr>
                                <w:p w14:paraId="0DABBF06" w14:textId="10DCDDBB" w:rsidR="00124408" w:rsidRPr="00373A10" w:rsidRDefault="00373A10" w:rsidP="00124408">
                                  <w:pPr>
                                    <w:pStyle w:val="Nzev"/>
                                    <w:jc w:val="center"/>
                                    <w:rPr>
                                      <w:rFonts w:cstheme="minorHAnsi"/>
                                      <w:b/>
                                      <w:bCs/>
                                      <w:highlight w:val="yellow"/>
                                    </w:rPr>
                                  </w:pPr>
                                  <w:r w:rsidRPr="00373A10">
                                    <w:rPr>
                                      <w:b/>
                                      <w:bCs/>
                                      <w:sz w:val="28"/>
                                      <w:szCs w:val="28"/>
                                    </w:rPr>
                                    <w:t>VF Worldwide Holdings Ltd.</w:t>
                                  </w:r>
                                </w:p>
                              </w:tc>
                            </w:tr>
                          </w:tbl>
                          <w:p w14:paraId="368676DF" w14:textId="7A11721A" w:rsidR="00124408" w:rsidRDefault="00124408" w:rsidP="00BB2627">
                            <w:pPr>
                              <w:pStyle w:val="Nzev"/>
                              <w:jc w:val="center"/>
                            </w:pPr>
                          </w:p>
                          <w:p w14:paraId="5F8B1B0E" w14:textId="77777777" w:rsidR="00124408" w:rsidRPr="00520DFC" w:rsidRDefault="00124408" w:rsidP="00BB2627">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ABC9C" id="Text Box 5" o:spid="_x0000_s1028" type="#_x0000_t202" style="position:absolute;margin-left:.35pt;margin-top:280.5pt;width:469.5pt;height:24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" o:allowoverlap="f" filled="f" fillcolor="#e7f4fa" stroked="f">
                <v:textbox inset="0,0,0,0">
                  <w:txbxContent>
                    <w:tbl>
                      <w:tblPr>
                        <w:tblStyle w:val="Mkatabulky"/>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124408" w:rsidRPr="004F0A72" w14:paraId="384EAE9F" w14:textId="05B7B209" w:rsidTr="00D97453">
                        <w:trPr>
                          <w:trHeight w:val="353"/>
                        </w:trPr>
                        <w:tc>
                          <w:tcPr>
                            <w:tcW w:w="4673" w:type="dxa"/>
                          </w:tcPr>
                          <w:p w14:paraId="0A534A1B" w14:textId="77777777" w:rsidR="00124408" w:rsidRPr="004F0A72" w:rsidRDefault="00124408" w:rsidP="00124408">
                            <w:pPr>
                              <w:pStyle w:val="Nzev18centrbold"/>
                              <w:tabs>
                                <w:tab w:val="clear" w:pos="0"/>
                                <w:tab w:val="clear" w:pos="284"/>
                                <w:tab w:val="clear" w:pos="1701"/>
                              </w:tabs>
                              <w:rPr>
                                <w:rFonts w:ascii="Georgia" w:hAnsi="Georgia"/>
                                <w:sz w:val="28"/>
                                <w:szCs w:val="28"/>
                              </w:rPr>
                            </w:pPr>
                            <w:proofErr w:type="spellStart"/>
                            <w:r w:rsidRPr="004F0A72">
                              <w:rPr>
                                <w:rFonts w:ascii="Georgia" w:hAnsi="Georgia"/>
                                <w:sz w:val="28"/>
                              </w:rPr>
                              <w:t>Česká</w:t>
                            </w:r>
                            <w:proofErr w:type="spellEnd"/>
                            <w:r w:rsidRPr="004F0A72">
                              <w:rPr>
                                <w:rFonts w:ascii="Georgia" w:hAnsi="Georgia"/>
                                <w:sz w:val="28"/>
                              </w:rPr>
                              <w:t xml:space="preserve"> </w:t>
                            </w:r>
                            <w:proofErr w:type="spellStart"/>
                            <w:r w:rsidRPr="004F0A72">
                              <w:rPr>
                                <w:rFonts w:ascii="Georgia" w:hAnsi="Georgia"/>
                                <w:sz w:val="28"/>
                              </w:rPr>
                              <w:t>centrála</w:t>
                            </w:r>
                            <w:proofErr w:type="spellEnd"/>
                            <w:r w:rsidRPr="004F0A72">
                              <w:rPr>
                                <w:rFonts w:ascii="Georgia" w:hAnsi="Georgia"/>
                                <w:sz w:val="28"/>
                              </w:rPr>
                              <w:t xml:space="preserve"> </w:t>
                            </w:r>
                            <w:proofErr w:type="spellStart"/>
                            <w:r w:rsidRPr="004F0A72">
                              <w:rPr>
                                <w:rFonts w:ascii="Georgia" w:hAnsi="Georgia"/>
                                <w:sz w:val="28"/>
                              </w:rPr>
                              <w:t>cestovního</w:t>
                            </w:r>
                            <w:proofErr w:type="spellEnd"/>
                            <w:r w:rsidRPr="004F0A72">
                              <w:rPr>
                                <w:rFonts w:ascii="Georgia" w:hAnsi="Georgia"/>
                                <w:sz w:val="28"/>
                              </w:rPr>
                              <w:t xml:space="preserve"> </w:t>
                            </w:r>
                            <w:proofErr w:type="spellStart"/>
                            <w:r w:rsidRPr="004F0A72">
                              <w:rPr>
                                <w:rFonts w:ascii="Georgia" w:hAnsi="Georgia"/>
                                <w:sz w:val="28"/>
                              </w:rPr>
                              <w:t>ruchu</w:t>
                            </w:r>
                            <w:proofErr w:type="spellEnd"/>
                            <w:r w:rsidRPr="004F0A72">
                              <w:rPr>
                                <w:rFonts w:ascii="Georgia" w:hAnsi="Georgia"/>
                                <w:sz w:val="28"/>
                              </w:rPr>
                              <w:t xml:space="preserve"> – CzechTourism</w:t>
                            </w:r>
                          </w:p>
                        </w:tc>
                        <w:tc>
                          <w:tcPr>
                            <w:tcW w:w="4673" w:type="dxa"/>
                          </w:tcPr>
                          <w:p w14:paraId="7335C474" w14:textId="5202CFA4" w:rsidR="00124408" w:rsidRPr="00E86121" w:rsidRDefault="00124408" w:rsidP="00124408">
                            <w:pPr>
                              <w:pStyle w:val="Nzev18centrbold"/>
                              <w:tabs>
                                <w:tab w:val="clear" w:pos="0"/>
                                <w:tab w:val="clear" w:pos="284"/>
                                <w:tab w:val="clear" w:pos="1701"/>
                              </w:tabs>
                              <w:rPr>
                                <w:rFonts w:ascii="Georgia" w:hAnsi="Georgia"/>
                                <w:sz w:val="28"/>
                                <w:szCs w:val="28"/>
                              </w:rPr>
                            </w:pPr>
                            <w:proofErr w:type="spellStart"/>
                            <w:r w:rsidRPr="00E86121">
                              <w:rPr>
                                <w:rFonts w:ascii="Georgia" w:hAnsi="Georgia"/>
                                <w:sz w:val="28"/>
                              </w:rPr>
                              <w:t>Českou</w:t>
                            </w:r>
                            <w:proofErr w:type="spellEnd"/>
                            <w:r w:rsidRPr="00E86121">
                              <w:rPr>
                                <w:rFonts w:ascii="Georgia" w:hAnsi="Georgia"/>
                                <w:sz w:val="28"/>
                              </w:rPr>
                              <w:t xml:space="preserve"> </w:t>
                            </w:r>
                            <w:proofErr w:type="spellStart"/>
                            <w:r w:rsidRPr="00E86121">
                              <w:rPr>
                                <w:rFonts w:ascii="Georgia" w:hAnsi="Georgia"/>
                                <w:sz w:val="28"/>
                              </w:rPr>
                              <w:t>centrálou</w:t>
                            </w:r>
                            <w:proofErr w:type="spellEnd"/>
                            <w:r w:rsidRPr="00E86121">
                              <w:rPr>
                                <w:rFonts w:ascii="Georgia" w:hAnsi="Georgia"/>
                                <w:sz w:val="28"/>
                              </w:rPr>
                              <w:t xml:space="preserve"> </w:t>
                            </w:r>
                            <w:proofErr w:type="spellStart"/>
                            <w:r w:rsidRPr="00E86121">
                              <w:rPr>
                                <w:rFonts w:ascii="Georgia" w:hAnsi="Georgia"/>
                                <w:sz w:val="28"/>
                              </w:rPr>
                              <w:t>cestovního</w:t>
                            </w:r>
                            <w:proofErr w:type="spellEnd"/>
                            <w:r w:rsidRPr="00E86121">
                              <w:rPr>
                                <w:rFonts w:ascii="Georgia" w:hAnsi="Georgia"/>
                                <w:sz w:val="28"/>
                              </w:rPr>
                              <w:t xml:space="preserve"> </w:t>
                            </w:r>
                            <w:proofErr w:type="spellStart"/>
                            <w:r w:rsidRPr="00E86121">
                              <w:rPr>
                                <w:rFonts w:ascii="Georgia" w:hAnsi="Georgia"/>
                                <w:sz w:val="28"/>
                              </w:rPr>
                              <w:t>ruchu</w:t>
                            </w:r>
                            <w:proofErr w:type="spellEnd"/>
                            <w:r w:rsidRPr="00E86121">
                              <w:rPr>
                                <w:rFonts w:ascii="Georgia" w:hAnsi="Georgia"/>
                                <w:sz w:val="28"/>
                              </w:rPr>
                              <w:t xml:space="preserve"> – CzechTourism</w:t>
                            </w:r>
                          </w:p>
                        </w:tc>
                      </w:tr>
                      <w:tr w:rsidR="00124408" w:rsidRPr="004F0A72" w14:paraId="0810B4BB" w14:textId="70BE9764" w:rsidTr="00D97453">
                        <w:trPr>
                          <w:trHeight w:val="370"/>
                        </w:trPr>
                        <w:tc>
                          <w:tcPr>
                            <w:tcW w:w="4673" w:type="dxa"/>
                          </w:tcPr>
                          <w:p w14:paraId="3D8DE82C" w14:textId="77777777" w:rsidR="00124408" w:rsidRPr="004F0A72" w:rsidRDefault="00124408" w:rsidP="00124408">
                            <w:pPr>
                              <w:pStyle w:val="Nzev"/>
                              <w:rPr>
                                <w:sz w:val="28"/>
                                <w:szCs w:val="28"/>
                              </w:rPr>
                            </w:pPr>
                          </w:p>
                        </w:tc>
                        <w:tc>
                          <w:tcPr>
                            <w:tcW w:w="4673" w:type="dxa"/>
                          </w:tcPr>
                          <w:p w14:paraId="5AC2BDE7" w14:textId="77777777" w:rsidR="00124408" w:rsidRPr="00E86121" w:rsidRDefault="00124408" w:rsidP="00124408">
                            <w:pPr>
                              <w:pStyle w:val="Nzev"/>
                              <w:rPr>
                                <w:sz w:val="28"/>
                                <w:szCs w:val="28"/>
                              </w:rPr>
                            </w:pPr>
                          </w:p>
                        </w:tc>
                      </w:tr>
                      <w:tr w:rsidR="00124408" w:rsidRPr="004F0A72" w14:paraId="7CE019F9" w14:textId="7BFC3A61" w:rsidTr="00D97453">
                        <w:trPr>
                          <w:trHeight w:val="387"/>
                        </w:trPr>
                        <w:tc>
                          <w:tcPr>
                            <w:tcW w:w="4673" w:type="dxa"/>
                          </w:tcPr>
                          <w:p w14:paraId="03F22E1F" w14:textId="77777777" w:rsidR="00124408" w:rsidRPr="004F0A72" w:rsidRDefault="00124408" w:rsidP="00124408">
                            <w:pPr>
                              <w:pStyle w:val="Nzev"/>
                              <w:jc w:val="center"/>
                            </w:pPr>
                            <w:r w:rsidRPr="004F0A72">
                              <w:t>and</w:t>
                            </w:r>
                          </w:p>
                        </w:tc>
                        <w:tc>
                          <w:tcPr>
                            <w:tcW w:w="4673" w:type="dxa"/>
                          </w:tcPr>
                          <w:p w14:paraId="165897EC" w14:textId="50E4ABA8" w:rsidR="00124408" w:rsidRPr="00E86121" w:rsidRDefault="00124408" w:rsidP="00124408">
                            <w:pPr>
                              <w:pStyle w:val="Nzev"/>
                              <w:jc w:val="center"/>
                            </w:pPr>
                            <w:r w:rsidRPr="00E86121">
                              <w:t>a</w:t>
                            </w:r>
                          </w:p>
                        </w:tc>
                      </w:tr>
                      <w:tr w:rsidR="00124408" w:rsidRPr="004F0A72" w14:paraId="19E6B3DF" w14:textId="5FC8F5CD" w:rsidTr="00D97453">
                        <w:trPr>
                          <w:trHeight w:val="370"/>
                        </w:trPr>
                        <w:tc>
                          <w:tcPr>
                            <w:tcW w:w="4673" w:type="dxa"/>
                          </w:tcPr>
                          <w:p w14:paraId="3C5166EF" w14:textId="77777777" w:rsidR="00124408" w:rsidRPr="004F0A72" w:rsidRDefault="00124408" w:rsidP="00124408">
                            <w:pPr>
                              <w:pStyle w:val="Nzev"/>
                              <w:jc w:val="center"/>
                              <w:rPr>
                                <w:rFonts w:eastAsia="Times New Roman" w:cs="Times New Roman"/>
                                <w:b/>
                                <w:sz w:val="28"/>
                                <w:szCs w:val="28"/>
                                <w:lang w:eastAsia="cs-CZ"/>
                              </w:rPr>
                            </w:pPr>
                          </w:p>
                        </w:tc>
                        <w:tc>
                          <w:tcPr>
                            <w:tcW w:w="4673" w:type="dxa"/>
                          </w:tcPr>
                          <w:p w14:paraId="3B8A94BC" w14:textId="77777777" w:rsidR="00124408" w:rsidRPr="00E86121" w:rsidRDefault="00124408" w:rsidP="00124408">
                            <w:pPr>
                              <w:pStyle w:val="Nzev"/>
                              <w:jc w:val="center"/>
                              <w:rPr>
                                <w:rFonts w:eastAsia="Times New Roman" w:cs="Times New Roman"/>
                                <w:b/>
                                <w:sz w:val="28"/>
                                <w:szCs w:val="28"/>
                                <w:lang w:eastAsia="cs-CZ"/>
                              </w:rPr>
                            </w:pPr>
                          </w:p>
                        </w:tc>
                      </w:tr>
                      <w:tr w:rsidR="00124408" w:rsidRPr="004F0A72" w14:paraId="098C935A" w14:textId="4E78D347" w:rsidTr="00D97453">
                        <w:trPr>
                          <w:trHeight w:val="370"/>
                        </w:trPr>
                        <w:tc>
                          <w:tcPr>
                            <w:tcW w:w="4673" w:type="dxa"/>
                          </w:tcPr>
                          <w:p w14:paraId="428F2BB5" w14:textId="77777777" w:rsidR="00124408" w:rsidRPr="004F0A72" w:rsidRDefault="00124408" w:rsidP="00124408">
                            <w:pPr>
                              <w:pStyle w:val="Nzev"/>
                              <w:jc w:val="center"/>
                              <w:rPr>
                                <w:rFonts w:eastAsia="Times New Roman" w:cs="Times New Roman"/>
                                <w:b/>
                                <w:sz w:val="28"/>
                                <w:szCs w:val="28"/>
                                <w:lang w:eastAsia="cs-CZ"/>
                              </w:rPr>
                            </w:pPr>
                          </w:p>
                        </w:tc>
                        <w:tc>
                          <w:tcPr>
                            <w:tcW w:w="4673" w:type="dxa"/>
                          </w:tcPr>
                          <w:p w14:paraId="0C4E229D" w14:textId="77777777" w:rsidR="00124408" w:rsidRPr="00E86121" w:rsidRDefault="00124408" w:rsidP="00124408">
                            <w:pPr>
                              <w:pStyle w:val="Nzev"/>
                              <w:jc w:val="center"/>
                              <w:rPr>
                                <w:rFonts w:eastAsia="Times New Roman" w:cs="Times New Roman"/>
                                <w:b/>
                                <w:sz w:val="28"/>
                                <w:szCs w:val="28"/>
                                <w:lang w:eastAsia="cs-CZ"/>
                              </w:rPr>
                            </w:pPr>
                          </w:p>
                        </w:tc>
                      </w:tr>
                      <w:tr w:rsidR="00124408" w:rsidRPr="004F0A72" w14:paraId="4C079FDF" w14:textId="2C929004" w:rsidTr="00D97453">
                        <w:trPr>
                          <w:trHeight w:val="370"/>
                        </w:trPr>
                        <w:tc>
                          <w:tcPr>
                            <w:tcW w:w="4673" w:type="dxa"/>
                          </w:tcPr>
                          <w:p w14:paraId="70FD99F1" w14:textId="31B3F427" w:rsidR="00124408" w:rsidRPr="00373A10" w:rsidRDefault="00373A10" w:rsidP="00124408">
                            <w:pPr>
                              <w:pStyle w:val="Nzev"/>
                              <w:jc w:val="center"/>
                              <w:rPr>
                                <w:b/>
                                <w:bCs/>
                                <w:sz w:val="28"/>
                                <w:szCs w:val="28"/>
                              </w:rPr>
                            </w:pPr>
                            <w:r w:rsidRPr="00373A10">
                              <w:rPr>
                                <w:b/>
                                <w:bCs/>
                                <w:sz w:val="28"/>
                                <w:szCs w:val="28"/>
                              </w:rPr>
                              <w:t>VF Worldwide Holdings Ltd.</w:t>
                            </w:r>
                          </w:p>
                        </w:tc>
                        <w:tc>
                          <w:tcPr>
                            <w:tcW w:w="4673" w:type="dxa"/>
                          </w:tcPr>
                          <w:p w14:paraId="0DABBF06" w14:textId="10DCDDBB" w:rsidR="00124408" w:rsidRPr="00373A10" w:rsidRDefault="00373A10" w:rsidP="00124408">
                            <w:pPr>
                              <w:pStyle w:val="Nzev"/>
                              <w:jc w:val="center"/>
                              <w:rPr>
                                <w:rFonts w:cstheme="minorHAnsi"/>
                                <w:b/>
                                <w:bCs/>
                                <w:highlight w:val="yellow"/>
                              </w:rPr>
                            </w:pPr>
                            <w:r w:rsidRPr="00373A10">
                              <w:rPr>
                                <w:b/>
                                <w:bCs/>
                                <w:sz w:val="28"/>
                                <w:szCs w:val="28"/>
                              </w:rPr>
                              <w:t>VF Worldwide Holdings Ltd.</w:t>
                            </w:r>
                          </w:p>
                        </w:tc>
                      </w:tr>
                    </w:tbl>
                    <w:p w14:paraId="368676DF" w14:textId="7A11721A" w:rsidR="00124408" w:rsidRDefault="00124408" w:rsidP="00BB2627">
                      <w:pPr>
                        <w:pStyle w:val="Nzev"/>
                        <w:jc w:val="center"/>
                      </w:pPr>
                    </w:p>
                    <w:p w14:paraId="5F8B1B0E" w14:textId="77777777" w:rsidR="00124408" w:rsidRPr="00520DFC" w:rsidRDefault="00124408" w:rsidP="00BB2627">
                      <w:pPr>
                        <w:rPr>
                          <w:b/>
                          <w:bCs/>
                          <w:sz w:val="28"/>
                          <w:szCs w:val="28"/>
                          <w:lang w:eastAsia="cs-CZ"/>
                        </w:rPr>
                      </w:pPr>
                    </w:p>
                  </w:txbxContent>
                </v:textbox>
                <w10:wrap anchorx="margin" anchory="page"/>
              </v:shape>
            </w:pict>
          </mc:Fallback>
        </mc:AlternateContent>
      </w:r>
      <w:r w:rsidRPr="004F0A72">
        <w:br w:type="page"/>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124408" w:rsidRPr="004F0A72" w14:paraId="0215C98A" w14:textId="19479155" w:rsidTr="00A85BD2">
        <w:tc>
          <w:tcPr>
            <w:tcW w:w="4678" w:type="dxa"/>
          </w:tcPr>
          <w:p w14:paraId="41A8C18B" w14:textId="77777777" w:rsidR="00124408" w:rsidRPr="004F0A72" w:rsidRDefault="00124408" w:rsidP="00124408">
            <w:pPr>
              <w:pStyle w:val="Heading1CzechTourism"/>
              <w:keepNext/>
              <w:tabs>
                <w:tab w:val="left" w:pos="737"/>
              </w:tabs>
            </w:pPr>
            <w:r w:rsidRPr="004F0A72">
              <w:lastRenderedPageBreak/>
              <w:t xml:space="preserve">Contract </w:t>
            </w:r>
          </w:p>
        </w:tc>
        <w:tc>
          <w:tcPr>
            <w:tcW w:w="4678" w:type="dxa"/>
          </w:tcPr>
          <w:p w14:paraId="699F1CD4" w14:textId="2FCCA82D" w:rsidR="00124408" w:rsidRPr="00E86121" w:rsidRDefault="00124408" w:rsidP="00124408">
            <w:pPr>
              <w:pStyle w:val="Heading1CzechTourism"/>
              <w:keepNext/>
              <w:tabs>
                <w:tab w:val="left" w:pos="737"/>
              </w:tabs>
              <w:rPr>
                <w:lang w:val="cs-CZ"/>
              </w:rPr>
            </w:pPr>
            <w:r w:rsidRPr="00E86121">
              <w:rPr>
                <w:lang w:val="cs-CZ"/>
              </w:rPr>
              <w:t xml:space="preserve">Smlouva </w:t>
            </w:r>
          </w:p>
        </w:tc>
      </w:tr>
      <w:tr w:rsidR="00124408" w:rsidRPr="004F0A72" w14:paraId="1C9FC407" w14:textId="1821DEA3" w:rsidTr="00A85BD2">
        <w:tc>
          <w:tcPr>
            <w:tcW w:w="4678" w:type="dxa"/>
          </w:tcPr>
          <w:p w14:paraId="18E17705" w14:textId="77777777" w:rsidR="00124408" w:rsidRPr="004F0A72" w:rsidRDefault="00124408" w:rsidP="00124408">
            <w:pPr>
              <w:pStyle w:val="Heading1CzechTourism"/>
              <w:keepNext/>
              <w:rPr>
                <w:b w:val="0"/>
                <w:sz w:val="22"/>
                <w:szCs w:val="22"/>
              </w:rPr>
            </w:pPr>
            <w:proofErr w:type="gramStart"/>
            <w:r w:rsidRPr="004F0A72">
              <w:rPr>
                <w:b w:val="0"/>
                <w:sz w:val="22"/>
              </w:rPr>
              <w:t>entered into</w:t>
            </w:r>
            <w:proofErr w:type="gramEnd"/>
            <w:r w:rsidRPr="004F0A72">
              <w:rPr>
                <w:b w:val="0"/>
                <w:sz w:val="22"/>
              </w:rPr>
              <w:t xml:space="preserve"> pursuant to Section 1746(2) et seq. of Act No. 89/2012 Coll., the Civil Code, as amended (hereinafter referred to as the “Civil Code")</w:t>
            </w:r>
          </w:p>
        </w:tc>
        <w:tc>
          <w:tcPr>
            <w:tcW w:w="4678" w:type="dxa"/>
          </w:tcPr>
          <w:p w14:paraId="6666E316" w14:textId="595C97F1" w:rsidR="00124408" w:rsidRPr="00E86121" w:rsidRDefault="00124408" w:rsidP="00124408">
            <w:pPr>
              <w:pStyle w:val="Heading1CzechTourism"/>
              <w:keepNext/>
              <w:rPr>
                <w:b w:val="0"/>
                <w:sz w:val="22"/>
                <w:szCs w:val="22"/>
                <w:lang w:val="cs-CZ"/>
              </w:rPr>
            </w:pPr>
            <w:r w:rsidRPr="00E86121">
              <w:rPr>
                <w:b w:val="0"/>
                <w:sz w:val="22"/>
                <w:lang w:val="cs-CZ"/>
              </w:rPr>
              <w:t>uzavřená podle ustanovení § 1746 odst. 2 a násl. zákona č. 89/2012 Sb., občanský zákoník, ve znění pozdějších předpisů (dále jen „občanský zákoník“)</w:t>
            </w:r>
          </w:p>
        </w:tc>
      </w:tr>
      <w:tr w:rsidR="00124408" w:rsidRPr="004F0A72" w14:paraId="230D315A" w14:textId="1422B4F6" w:rsidTr="00F26C05">
        <w:tc>
          <w:tcPr>
            <w:tcW w:w="4678" w:type="dxa"/>
          </w:tcPr>
          <w:p w14:paraId="382FF66B" w14:textId="77777777" w:rsidR="00124408" w:rsidRPr="004F0A72" w:rsidRDefault="00124408" w:rsidP="00124408">
            <w:pPr>
              <w:keepNext/>
            </w:pPr>
          </w:p>
        </w:tc>
        <w:tc>
          <w:tcPr>
            <w:tcW w:w="4678" w:type="dxa"/>
          </w:tcPr>
          <w:p w14:paraId="1284FF69" w14:textId="77777777" w:rsidR="00124408" w:rsidRPr="00E86121" w:rsidRDefault="00124408" w:rsidP="00124408">
            <w:pPr>
              <w:keepNext/>
              <w:rPr>
                <w:lang w:val="cs-CZ"/>
              </w:rPr>
            </w:pPr>
          </w:p>
        </w:tc>
      </w:tr>
      <w:tr w:rsidR="00124408" w:rsidRPr="004F0A72" w14:paraId="2B69EE30" w14:textId="134721E9" w:rsidTr="00F26C05">
        <w:tc>
          <w:tcPr>
            <w:tcW w:w="4678" w:type="dxa"/>
          </w:tcPr>
          <w:p w14:paraId="4C2B124D" w14:textId="77777777" w:rsidR="00124408" w:rsidRPr="004F0A72" w:rsidRDefault="00124408" w:rsidP="00124408">
            <w:pPr>
              <w:pStyle w:val="Heading1CzechTourism"/>
              <w:keepNext/>
              <w:tabs>
                <w:tab w:val="left" w:pos="737"/>
              </w:tabs>
            </w:pPr>
            <w:r w:rsidRPr="004F0A72">
              <w:t>Contracting Parties</w:t>
            </w:r>
          </w:p>
        </w:tc>
        <w:tc>
          <w:tcPr>
            <w:tcW w:w="4678" w:type="dxa"/>
          </w:tcPr>
          <w:p w14:paraId="2AEC950D" w14:textId="503DF156" w:rsidR="00124408" w:rsidRPr="00E86121" w:rsidRDefault="00124408" w:rsidP="00124408">
            <w:pPr>
              <w:pStyle w:val="Heading1CzechTourism"/>
              <w:keepNext/>
              <w:tabs>
                <w:tab w:val="left" w:pos="737"/>
              </w:tabs>
              <w:rPr>
                <w:lang w:val="cs-CZ"/>
              </w:rPr>
            </w:pPr>
            <w:r w:rsidRPr="00E86121">
              <w:rPr>
                <w:lang w:val="cs-CZ"/>
              </w:rPr>
              <w:t>Smluvní strany</w:t>
            </w:r>
          </w:p>
        </w:tc>
      </w:tr>
      <w:tr w:rsidR="00124408" w:rsidRPr="004F0A72" w14:paraId="4622E6A4" w14:textId="511EF069" w:rsidTr="00F26C05">
        <w:tc>
          <w:tcPr>
            <w:tcW w:w="4678" w:type="dxa"/>
          </w:tcPr>
          <w:p w14:paraId="19E37597" w14:textId="77777777" w:rsidR="00124408" w:rsidRPr="004F0A72" w:rsidRDefault="00124408" w:rsidP="00124408">
            <w:pPr>
              <w:pStyle w:val="Heading2CzechTourism"/>
              <w:keepNext/>
              <w:numPr>
                <w:ilvl w:val="0"/>
                <w:numId w:val="0"/>
              </w:numPr>
              <w:tabs>
                <w:tab w:val="left" w:pos="1447"/>
              </w:tabs>
            </w:pPr>
            <w:proofErr w:type="spellStart"/>
            <w:r w:rsidRPr="004F0A72">
              <w:t>Česká</w:t>
            </w:r>
            <w:proofErr w:type="spellEnd"/>
            <w:r w:rsidRPr="004F0A72">
              <w:t xml:space="preserve"> </w:t>
            </w:r>
            <w:proofErr w:type="spellStart"/>
            <w:r w:rsidRPr="004F0A72">
              <w:t>centrála</w:t>
            </w:r>
            <w:proofErr w:type="spellEnd"/>
            <w:r w:rsidRPr="004F0A72">
              <w:t xml:space="preserve"> </w:t>
            </w:r>
            <w:proofErr w:type="spellStart"/>
            <w:r w:rsidRPr="004F0A72">
              <w:t>cestovního</w:t>
            </w:r>
            <w:proofErr w:type="spellEnd"/>
            <w:r w:rsidRPr="004F0A72">
              <w:t xml:space="preserve"> </w:t>
            </w:r>
            <w:proofErr w:type="spellStart"/>
            <w:r w:rsidRPr="004F0A72">
              <w:t>ruchu</w:t>
            </w:r>
            <w:proofErr w:type="spellEnd"/>
            <w:r w:rsidRPr="004F0A72">
              <w:t xml:space="preserve"> – CzechTourism </w:t>
            </w:r>
          </w:p>
        </w:tc>
        <w:tc>
          <w:tcPr>
            <w:tcW w:w="4678" w:type="dxa"/>
          </w:tcPr>
          <w:p w14:paraId="2AF9BA12" w14:textId="73604296" w:rsidR="00124408" w:rsidRPr="00E86121" w:rsidRDefault="00124408" w:rsidP="00124408">
            <w:pPr>
              <w:pStyle w:val="Heading2CzechTourism"/>
              <w:keepNext/>
              <w:numPr>
                <w:ilvl w:val="0"/>
                <w:numId w:val="0"/>
              </w:numPr>
              <w:tabs>
                <w:tab w:val="left" w:pos="1447"/>
              </w:tabs>
              <w:rPr>
                <w:lang w:val="cs-CZ"/>
              </w:rPr>
            </w:pPr>
            <w:r w:rsidRPr="00E86121">
              <w:rPr>
                <w:lang w:val="cs-CZ"/>
              </w:rPr>
              <w:t xml:space="preserve">Česká centrála cestovního ruchu – CzechTourism </w:t>
            </w:r>
          </w:p>
        </w:tc>
      </w:tr>
      <w:tr w:rsidR="00124408" w:rsidRPr="004F0A72" w14:paraId="73A25A5A" w14:textId="49641AC8" w:rsidTr="00F26C05">
        <w:tc>
          <w:tcPr>
            <w:tcW w:w="4678" w:type="dxa"/>
          </w:tcPr>
          <w:p w14:paraId="43F6F1AD" w14:textId="77777777" w:rsidR="00124408" w:rsidRPr="004F0A72" w:rsidRDefault="00124408" w:rsidP="00124408">
            <w:pPr>
              <w:keepNext/>
            </w:pPr>
            <w:r w:rsidRPr="004F0A72">
              <w:t>contributory organisation of the Ministry for Regional Development of the Czech Republic</w:t>
            </w:r>
          </w:p>
        </w:tc>
        <w:tc>
          <w:tcPr>
            <w:tcW w:w="4678" w:type="dxa"/>
          </w:tcPr>
          <w:p w14:paraId="2064471F" w14:textId="4EE7663C" w:rsidR="00124408" w:rsidRPr="00E86121" w:rsidRDefault="00124408" w:rsidP="00124408">
            <w:pPr>
              <w:keepNext/>
              <w:rPr>
                <w:lang w:val="cs-CZ"/>
              </w:rPr>
            </w:pPr>
            <w:r w:rsidRPr="00E86121">
              <w:rPr>
                <w:lang w:val="cs-CZ"/>
              </w:rPr>
              <w:t>příspěvková organizace Ministerstva pro místní rozvoj České republiky</w:t>
            </w:r>
          </w:p>
        </w:tc>
      </w:tr>
    </w:tbl>
    <w:p w14:paraId="73B5AA7A" w14:textId="720840BF" w:rsidR="00BB2627" w:rsidRPr="004F0A72" w:rsidRDefault="00BB2627" w:rsidP="00BB2627">
      <w:pPr>
        <w:keepNext/>
      </w:pPr>
    </w:p>
    <w:p w14:paraId="1B5A0DE6" w14:textId="77777777" w:rsidR="00BB2627" w:rsidRPr="004F0A72" w:rsidRDefault="00BB2627" w:rsidP="00BB2627">
      <w:pPr>
        <w:keepNext/>
      </w:pPr>
    </w:p>
    <w:tbl>
      <w:tblPr>
        <w:tblW w:w="5001" w:type="pct"/>
        <w:tblCellMar>
          <w:top w:w="85" w:type="dxa"/>
          <w:left w:w="0" w:type="dxa"/>
          <w:bottom w:w="57" w:type="dxa"/>
          <w:right w:w="0" w:type="dxa"/>
        </w:tblCellMar>
        <w:tblLook w:val="0000" w:firstRow="0" w:lastRow="0" w:firstColumn="0" w:lastColumn="0" w:noHBand="0" w:noVBand="0"/>
      </w:tblPr>
      <w:tblGrid>
        <w:gridCol w:w="4703"/>
        <w:gridCol w:w="4703"/>
      </w:tblGrid>
      <w:tr w:rsidR="00523B09" w:rsidRPr="004F0A72" w14:paraId="40043958" w14:textId="77777777" w:rsidTr="00D26318">
        <w:tc>
          <w:tcPr>
            <w:tcW w:w="2500" w:type="pct"/>
            <w:tcBorders>
              <w:bottom w:val="single" w:sz="4" w:space="0" w:color="auto"/>
            </w:tcBorders>
          </w:tcPr>
          <w:p w14:paraId="33499AA3" w14:textId="77777777" w:rsidR="00D26318" w:rsidRDefault="00523B09" w:rsidP="00523B09">
            <w:pPr>
              <w:pStyle w:val="TableTextCzechTourism"/>
              <w:keepNext/>
              <w:spacing w:line="260" w:lineRule="exact"/>
              <w:rPr>
                <w:rFonts w:ascii="Georgia" w:hAnsi="Georgia"/>
                <w:sz w:val="22"/>
                <w:szCs w:val="22"/>
              </w:rPr>
            </w:pPr>
            <w:r w:rsidRPr="00523B09">
              <w:rPr>
                <w:rFonts w:ascii="Georgia" w:hAnsi="Georgia"/>
                <w:sz w:val="22"/>
                <w:szCs w:val="22"/>
              </w:rPr>
              <w:t xml:space="preserve">Registered office: </w:t>
            </w:r>
            <w:proofErr w:type="spellStart"/>
            <w:r w:rsidRPr="00523B09">
              <w:rPr>
                <w:rFonts w:ascii="Georgia" w:hAnsi="Georgia"/>
                <w:sz w:val="22"/>
                <w:szCs w:val="22"/>
              </w:rPr>
              <w:t>Štěpánská</w:t>
            </w:r>
            <w:proofErr w:type="spellEnd"/>
            <w:r w:rsidRPr="00523B09">
              <w:rPr>
                <w:rFonts w:ascii="Georgia" w:hAnsi="Georgia"/>
                <w:sz w:val="22"/>
                <w:szCs w:val="22"/>
              </w:rPr>
              <w:t xml:space="preserve"> 567/15, </w:t>
            </w:r>
          </w:p>
          <w:p w14:paraId="68D3E288" w14:textId="3519A131" w:rsidR="00523B09" w:rsidRPr="00523B09" w:rsidRDefault="00523B09" w:rsidP="00523B09">
            <w:pPr>
              <w:pStyle w:val="TableTextCzechTourism"/>
              <w:keepNext/>
              <w:spacing w:line="260" w:lineRule="exact"/>
              <w:rPr>
                <w:rFonts w:ascii="Georgia" w:hAnsi="Georgia"/>
                <w:sz w:val="22"/>
                <w:szCs w:val="22"/>
              </w:rPr>
            </w:pPr>
            <w:r w:rsidRPr="00523B09">
              <w:rPr>
                <w:rFonts w:ascii="Georgia" w:hAnsi="Georgia"/>
                <w:sz w:val="22"/>
                <w:szCs w:val="22"/>
              </w:rPr>
              <w:t xml:space="preserve">Prague 2 – </w:t>
            </w:r>
            <w:proofErr w:type="spellStart"/>
            <w:r w:rsidRPr="00523B09">
              <w:rPr>
                <w:rFonts w:ascii="Georgia" w:hAnsi="Georgia"/>
                <w:sz w:val="22"/>
                <w:szCs w:val="22"/>
              </w:rPr>
              <w:t>Nové</w:t>
            </w:r>
            <w:proofErr w:type="spellEnd"/>
            <w:r w:rsidRPr="00523B09">
              <w:rPr>
                <w:rFonts w:ascii="Georgia" w:hAnsi="Georgia"/>
                <w:sz w:val="22"/>
                <w:szCs w:val="22"/>
              </w:rPr>
              <w:t xml:space="preserve"> </w:t>
            </w:r>
            <w:proofErr w:type="spellStart"/>
            <w:r w:rsidRPr="00523B09">
              <w:rPr>
                <w:rFonts w:ascii="Georgia" w:hAnsi="Georgia"/>
                <w:sz w:val="22"/>
                <w:szCs w:val="22"/>
              </w:rPr>
              <w:t>Město</w:t>
            </w:r>
            <w:proofErr w:type="spellEnd"/>
            <w:r w:rsidRPr="00523B09">
              <w:rPr>
                <w:rFonts w:ascii="Georgia" w:hAnsi="Georgia"/>
                <w:sz w:val="22"/>
                <w:szCs w:val="22"/>
              </w:rPr>
              <w:t xml:space="preserve"> 120 00</w:t>
            </w:r>
          </w:p>
        </w:tc>
        <w:tc>
          <w:tcPr>
            <w:tcW w:w="2500" w:type="pct"/>
            <w:tcBorders>
              <w:bottom w:val="single" w:sz="4" w:space="0" w:color="auto"/>
            </w:tcBorders>
          </w:tcPr>
          <w:p w14:paraId="23A65B2B" w14:textId="4D2F66EE" w:rsidR="00523B09" w:rsidRPr="00523B09" w:rsidRDefault="00523B09" w:rsidP="00523B09">
            <w:pPr>
              <w:pStyle w:val="TableTextCzechTourism"/>
              <w:keepNext/>
              <w:spacing w:line="260" w:lineRule="exact"/>
              <w:rPr>
                <w:rFonts w:ascii="Georgia" w:hAnsi="Georgia"/>
                <w:sz w:val="22"/>
                <w:szCs w:val="22"/>
              </w:rPr>
            </w:pPr>
            <w:proofErr w:type="spellStart"/>
            <w:r w:rsidRPr="00523B09">
              <w:rPr>
                <w:rFonts w:ascii="Georgia" w:hAnsi="Georgia"/>
                <w:sz w:val="22"/>
                <w:szCs w:val="22"/>
              </w:rPr>
              <w:t>Sídlo</w:t>
            </w:r>
            <w:proofErr w:type="spellEnd"/>
            <w:r w:rsidRPr="00523B09">
              <w:rPr>
                <w:rFonts w:ascii="Georgia" w:hAnsi="Georgia"/>
                <w:sz w:val="22"/>
                <w:szCs w:val="22"/>
              </w:rPr>
              <w:t xml:space="preserve">: </w:t>
            </w:r>
            <w:r w:rsidRPr="00523B09">
              <w:rPr>
                <w:rFonts w:ascii="Georgia" w:hAnsi="Georgia"/>
                <w:sz w:val="22"/>
                <w:szCs w:val="22"/>
                <w:lang w:val="cs-CZ"/>
              </w:rPr>
              <w:t>Štěpánská 567/15, Praha 2 – Nové Město 120 00</w:t>
            </w:r>
          </w:p>
        </w:tc>
      </w:tr>
      <w:tr w:rsidR="00523B09" w:rsidRPr="004F0A72" w14:paraId="626EB65B" w14:textId="77777777" w:rsidTr="00D26318">
        <w:tc>
          <w:tcPr>
            <w:tcW w:w="2500" w:type="pct"/>
            <w:tcBorders>
              <w:top w:val="single" w:sz="4" w:space="0" w:color="auto"/>
              <w:bottom w:val="single" w:sz="4" w:space="0" w:color="auto"/>
            </w:tcBorders>
          </w:tcPr>
          <w:p w14:paraId="7D18ABB3" w14:textId="70FCB147" w:rsidR="00523B09" w:rsidRPr="00523B09" w:rsidRDefault="00523B09" w:rsidP="00523B09">
            <w:pPr>
              <w:pStyle w:val="TableTextCzechTourism"/>
              <w:keepNext/>
              <w:spacing w:line="260" w:lineRule="exact"/>
              <w:rPr>
                <w:rFonts w:ascii="Georgia" w:hAnsi="Georgia"/>
                <w:sz w:val="22"/>
                <w:szCs w:val="22"/>
              </w:rPr>
            </w:pPr>
            <w:r w:rsidRPr="00523B09">
              <w:rPr>
                <w:rFonts w:ascii="Georgia" w:hAnsi="Georgia"/>
                <w:sz w:val="22"/>
                <w:szCs w:val="22"/>
              </w:rPr>
              <w:t>Business ID No.: 49 27 76 00</w:t>
            </w:r>
          </w:p>
        </w:tc>
        <w:tc>
          <w:tcPr>
            <w:tcW w:w="2500" w:type="pct"/>
            <w:tcBorders>
              <w:top w:val="single" w:sz="4" w:space="0" w:color="auto"/>
              <w:bottom w:val="single" w:sz="4" w:space="0" w:color="auto"/>
            </w:tcBorders>
          </w:tcPr>
          <w:p w14:paraId="367FDDDA" w14:textId="54ED7FB7" w:rsidR="00523B09" w:rsidRPr="00523B09" w:rsidRDefault="00523B09" w:rsidP="00523B09">
            <w:pPr>
              <w:pStyle w:val="TableTextCzechTourism"/>
              <w:keepNext/>
              <w:spacing w:line="260" w:lineRule="exact"/>
              <w:rPr>
                <w:rFonts w:ascii="Georgia" w:hAnsi="Georgia"/>
                <w:sz w:val="22"/>
                <w:szCs w:val="22"/>
              </w:rPr>
            </w:pPr>
            <w:r w:rsidRPr="00523B09">
              <w:rPr>
                <w:rFonts w:ascii="Georgia" w:hAnsi="Georgia"/>
                <w:sz w:val="22"/>
                <w:szCs w:val="22"/>
              </w:rPr>
              <w:t xml:space="preserve">IČ: </w:t>
            </w:r>
            <w:r w:rsidRPr="00523B09">
              <w:rPr>
                <w:rFonts w:ascii="Georgia" w:hAnsi="Georgia"/>
                <w:sz w:val="22"/>
                <w:szCs w:val="22"/>
                <w:lang w:val="cs-CZ"/>
              </w:rPr>
              <w:t>49 27 76 00</w:t>
            </w:r>
          </w:p>
        </w:tc>
      </w:tr>
      <w:tr w:rsidR="00523B09" w:rsidRPr="004F0A72" w14:paraId="7E8649B3" w14:textId="77777777" w:rsidTr="00D26318">
        <w:tc>
          <w:tcPr>
            <w:tcW w:w="2500" w:type="pct"/>
            <w:tcBorders>
              <w:top w:val="single" w:sz="4" w:space="0" w:color="auto"/>
              <w:bottom w:val="single" w:sz="4" w:space="0" w:color="auto"/>
            </w:tcBorders>
          </w:tcPr>
          <w:p w14:paraId="4C56A9CF" w14:textId="25C21CD2" w:rsidR="00523B09" w:rsidRPr="00523B09" w:rsidRDefault="00523B09" w:rsidP="00523B09">
            <w:pPr>
              <w:pStyle w:val="TableTextCzechTourism"/>
              <w:keepNext/>
              <w:spacing w:line="260" w:lineRule="exact"/>
              <w:rPr>
                <w:rFonts w:ascii="Georgia" w:hAnsi="Georgia"/>
                <w:sz w:val="22"/>
                <w:szCs w:val="22"/>
              </w:rPr>
            </w:pPr>
            <w:r w:rsidRPr="00523B09">
              <w:rPr>
                <w:rFonts w:ascii="Georgia" w:hAnsi="Georgia"/>
                <w:sz w:val="22"/>
                <w:szCs w:val="22"/>
              </w:rPr>
              <w:t>Tax ID No.: CZ 49 27 76 00</w:t>
            </w:r>
          </w:p>
        </w:tc>
        <w:tc>
          <w:tcPr>
            <w:tcW w:w="2500" w:type="pct"/>
            <w:tcBorders>
              <w:top w:val="single" w:sz="4" w:space="0" w:color="auto"/>
              <w:bottom w:val="single" w:sz="4" w:space="0" w:color="auto"/>
            </w:tcBorders>
          </w:tcPr>
          <w:p w14:paraId="33BD417E" w14:textId="5A898935" w:rsidR="00523B09" w:rsidRPr="00523B09" w:rsidRDefault="00523B09" w:rsidP="00523B09">
            <w:pPr>
              <w:pStyle w:val="TableTextCzechTourism"/>
              <w:keepNext/>
              <w:spacing w:line="260" w:lineRule="exact"/>
              <w:rPr>
                <w:rFonts w:ascii="Georgia" w:hAnsi="Georgia"/>
                <w:sz w:val="22"/>
                <w:szCs w:val="22"/>
              </w:rPr>
            </w:pPr>
            <w:r w:rsidRPr="00523B09">
              <w:rPr>
                <w:rFonts w:ascii="Georgia" w:hAnsi="Georgia"/>
                <w:sz w:val="22"/>
                <w:szCs w:val="22"/>
              </w:rPr>
              <w:t xml:space="preserve">DIČ: </w:t>
            </w:r>
            <w:r w:rsidRPr="00523B09">
              <w:rPr>
                <w:rFonts w:ascii="Georgia" w:hAnsi="Georgia"/>
                <w:sz w:val="22"/>
                <w:szCs w:val="22"/>
                <w:lang w:val="cs-CZ"/>
              </w:rPr>
              <w:t>CZ 49 27 76 00</w:t>
            </w:r>
          </w:p>
        </w:tc>
      </w:tr>
      <w:tr w:rsidR="00523B09" w:rsidRPr="004F0A72" w14:paraId="5B08DCCC" w14:textId="77777777" w:rsidTr="00D26318">
        <w:tc>
          <w:tcPr>
            <w:tcW w:w="2500" w:type="pct"/>
            <w:tcBorders>
              <w:top w:val="single" w:sz="4" w:space="0" w:color="auto"/>
              <w:bottom w:val="single" w:sz="4" w:space="0" w:color="auto"/>
            </w:tcBorders>
          </w:tcPr>
          <w:p w14:paraId="22D97670" w14:textId="4D8D4F8F" w:rsidR="00523B09" w:rsidRPr="00523B09" w:rsidRDefault="00523B09" w:rsidP="00523B09">
            <w:pPr>
              <w:jc w:val="both"/>
              <w:rPr>
                <w:rFonts w:cstheme="minorHAnsi"/>
                <w:szCs w:val="22"/>
                <w:lang w:val="nl-NL"/>
              </w:rPr>
            </w:pPr>
            <w:r w:rsidRPr="00523B09">
              <w:rPr>
                <w:color w:val="000000" w:themeColor="text1"/>
                <w:szCs w:val="22"/>
              </w:rPr>
              <w:t>Represented by:</w:t>
            </w:r>
            <w:r w:rsidRPr="00523B09">
              <w:rPr>
                <w:szCs w:val="22"/>
                <w:lang w:val="nl-NL"/>
              </w:rPr>
              <w:t xml:space="preserve"> Ing. Jan Herget, Ph.D., </w:t>
            </w:r>
          </w:p>
          <w:p w14:paraId="00C64A72" w14:textId="0BA17EE2" w:rsidR="00523B09" w:rsidRPr="00523B09" w:rsidRDefault="00523B09" w:rsidP="00523B09">
            <w:pPr>
              <w:pStyle w:val="TableTextCzechTourism"/>
              <w:keepNext/>
              <w:spacing w:line="260" w:lineRule="exact"/>
              <w:rPr>
                <w:rFonts w:ascii="Georgia" w:hAnsi="Georgia"/>
                <w:color w:val="000000" w:themeColor="text1"/>
                <w:sz w:val="22"/>
                <w:szCs w:val="22"/>
              </w:rPr>
            </w:pPr>
            <w:r w:rsidRPr="00523B09">
              <w:rPr>
                <w:rFonts w:ascii="Georgia" w:hAnsi="Georgia"/>
                <w:sz w:val="22"/>
                <w:szCs w:val="22"/>
              </w:rPr>
              <w:t>Director of the ČCCR – CzechTourism</w:t>
            </w:r>
          </w:p>
        </w:tc>
        <w:tc>
          <w:tcPr>
            <w:tcW w:w="2500" w:type="pct"/>
            <w:tcBorders>
              <w:top w:val="single" w:sz="4" w:space="0" w:color="auto"/>
              <w:bottom w:val="single" w:sz="4" w:space="0" w:color="auto"/>
            </w:tcBorders>
          </w:tcPr>
          <w:p w14:paraId="196F9E09" w14:textId="77777777" w:rsidR="00523B09" w:rsidRPr="00523B09" w:rsidRDefault="00523B09" w:rsidP="00523B09">
            <w:pPr>
              <w:jc w:val="both"/>
              <w:rPr>
                <w:rFonts w:cstheme="minorHAnsi"/>
                <w:szCs w:val="22"/>
                <w:lang w:val="cs-CZ"/>
              </w:rPr>
            </w:pPr>
            <w:proofErr w:type="spellStart"/>
            <w:r w:rsidRPr="00523B09">
              <w:rPr>
                <w:szCs w:val="22"/>
              </w:rPr>
              <w:t>Zastoupená</w:t>
            </w:r>
            <w:proofErr w:type="spellEnd"/>
            <w:r w:rsidRPr="00523B09">
              <w:rPr>
                <w:szCs w:val="22"/>
              </w:rPr>
              <w:t xml:space="preserve">: </w:t>
            </w:r>
            <w:r w:rsidRPr="00523B09">
              <w:rPr>
                <w:szCs w:val="22"/>
                <w:lang w:val="cs-CZ"/>
              </w:rPr>
              <w:t xml:space="preserve">Ing. Janem </w:t>
            </w:r>
            <w:proofErr w:type="spellStart"/>
            <w:r w:rsidRPr="00523B09">
              <w:rPr>
                <w:szCs w:val="22"/>
                <w:lang w:val="cs-CZ"/>
              </w:rPr>
              <w:t>Hergetem</w:t>
            </w:r>
            <w:proofErr w:type="spellEnd"/>
            <w:r w:rsidRPr="00523B09">
              <w:rPr>
                <w:szCs w:val="22"/>
                <w:lang w:val="cs-CZ"/>
              </w:rPr>
              <w:t xml:space="preserve"> Ph.D., </w:t>
            </w:r>
          </w:p>
          <w:p w14:paraId="191F2631" w14:textId="6A0E8CF8" w:rsidR="00523B09" w:rsidRPr="00523B09" w:rsidRDefault="00523B09" w:rsidP="00523B09">
            <w:pPr>
              <w:pStyle w:val="TableTextCzechTourism"/>
              <w:keepNext/>
              <w:spacing w:line="260" w:lineRule="exact"/>
              <w:rPr>
                <w:rFonts w:ascii="Georgia" w:hAnsi="Georgia"/>
                <w:sz w:val="22"/>
                <w:szCs w:val="22"/>
              </w:rPr>
            </w:pPr>
            <w:r w:rsidRPr="00523B09">
              <w:rPr>
                <w:rFonts w:ascii="Georgia" w:hAnsi="Georgia"/>
                <w:sz w:val="22"/>
                <w:szCs w:val="22"/>
                <w:lang w:val="cs-CZ"/>
              </w:rPr>
              <w:t>ředitelem ČCCR – CzechTourism</w:t>
            </w:r>
          </w:p>
        </w:tc>
      </w:tr>
      <w:tr w:rsidR="00986BB5" w:rsidRPr="004F0A72" w14:paraId="56ED24A5" w14:textId="77777777" w:rsidTr="00D26318">
        <w:tc>
          <w:tcPr>
            <w:tcW w:w="2500" w:type="pct"/>
            <w:tcBorders>
              <w:top w:val="single" w:sz="4" w:space="0" w:color="auto"/>
            </w:tcBorders>
          </w:tcPr>
          <w:p w14:paraId="5DD1C7F4" w14:textId="77777777" w:rsidR="00986BB5" w:rsidRPr="00523B09" w:rsidRDefault="00986BB5" w:rsidP="00523B09">
            <w:pPr>
              <w:jc w:val="both"/>
              <w:rPr>
                <w:color w:val="000000" w:themeColor="text1"/>
                <w:szCs w:val="22"/>
              </w:rPr>
            </w:pPr>
          </w:p>
        </w:tc>
        <w:tc>
          <w:tcPr>
            <w:tcW w:w="2500" w:type="pct"/>
            <w:tcBorders>
              <w:top w:val="single" w:sz="4" w:space="0" w:color="auto"/>
            </w:tcBorders>
          </w:tcPr>
          <w:p w14:paraId="53F0C61D" w14:textId="77777777" w:rsidR="00986BB5" w:rsidRPr="00523B09" w:rsidRDefault="00986BB5" w:rsidP="00523B09">
            <w:pPr>
              <w:jc w:val="both"/>
              <w:rPr>
                <w:szCs w:val="22"/>
              </w:rPr>
            </w:pPr>
          </w:p>
        </w:tc>
      </w:tr>
      <w:tr w:rsidR="00986BB5" w:rsidRPr="004F0A72" w14:paraId="4473F6AA" w14:textId="77777777" w:rsidTr="00F26C05">
        <w:tc>
          <w:tcPr>
            <w:tcW w:w="2500" w:type="pct"/>
          </w:tcPr>
          <w:p w14:paraId="3529F398" w14:textId="3537B909" w:rsidR="00986BB5" w:rsidRPr="00986BB5" w:rsidRDefault="00986BB5" w:rsidP="00523B09">
            <w:pPr>
              <w:jc w:val="both"/>
              <w:rPr>
                <w:b/>
                <w:bCs/>
                <w:color w:val="000000" w:themeColor="text1"/>
                <w:szCs w:val="22"/>
              </w:rPr>
            </w:pPr>
            <w:r w:rsidRPr="00986BB5">
              <w:rPr>
                <w:b/>
                <w:bCs/>
              </w:rPr>
              <w:t>(</w:t>
            </w:r>
            <w:proofErr w:type="gramStart"/>
            <w:r w:rsidRPr="00986BB5">
              <w:rPr>
                <w:b/>
                <w:bCs/>
              </w:rPr>
              <w:t>hereinafter</w:t>
            </w:r>
            <w:proofErr w:type="gramEnd"/>
            <w:r w:rsidRPr="00986BB5">
              <w:rPr>
                <w:b/>
                <w:bCs/>
              </w:rPr>
              <w:t xml:space="preserve"> referred to as the ‘‘Client’’)</w:t>
            </w:r>
          </w:p>
        </w:tc>
        <w:tc>
          <w:tcPr>
            <w:tcW w:w="2500" w:type="pct"/>
          </w:tcPr>
          <w:p w14:paraId="2572E97C" w14:textId="28D87DCF" w:rsidR="00986BB5" w:rsidRPr="00986BB5" w:rsidRDefault="00986BB5" w:rsidP="00523B09">
            <w:pPr>
              <w:jc w:val="both"/>
              <w:rPr>
                <w:b/>
                <w:bCs/>
                <w:szCs w:val="22"/>
              </w:rPr>
            </w:pPr>
            <w:r w:rsidRPr="00986BB5">
              <w:rPr>
                <w:b/>
                <w:bCs/>
              </w:rPr>
              <w:t>(</w:t>
            </w:r>
            <w:proofErr w:type="spellStart"/>
            <w:r w:rsidRPr="00986BB5">
              <w:rPr>
                <w:b/>
                <w:bCs/>
              </w:rPr>
              <w:t>dále</w:t>
            </w:r>
            <w:proofErr w:type="spellEnd"/>
            <w:r w:rsidRPr="00986BB5">
              <w:rPr>
                <w:b/>
                <w:bCs/>
              </w:rPr>
              <w:t xml:space="preserve"> </w:t>
            </w:r>
            <w:proofErr w:type="spellStart"/>
            <w:r w:rsidRPr="00986BB5">
              <w:rPr>
                <w:b/>
                <w:bCs/>
              </w:rPr>
              <w:t>jen</w:t>
            </w:r>
            <w:proofErr w:type="spellEnd"/>
            <w:r w:rsidRPr="00986BB5">
              <w:rPr>
                <w:b/>
                <w:bCs/>
              </w:rPr>
              <w:t xml:space="preserve"> „</w:t>
            </w:r>
            <w:proofErr w:type="spellStart"/>
            <w:proofErr w:type="gramStart"/>
            <w:r w:rsidRPr="00986BB5">
              <w:rPr>
                <w:b/>
                <w:bCs/>
              </w:rPr>
              <w:t>Objednatel</w:t>
            </w:r>
            <w:proofErr w:type="spellEnd"/>
            <w:r w:rsidRPr="00986BB5">
              <w:rPr>
                <w:b/>
                <w:bCs/>
              </w:rPr>
              <w:t>“</w:t>
            </w:r>
            <w:proofErr w:type="gramEnd"/>
            <w:r w:rsidRPr="00986BB5">
              <w:rPr>
                <w:b/>
                <w:bCs/>
              </w:rPr>
              <w:t>)</w:t>
            </w:r>
          </w:p>
        </w:tc>
      </w:tr>
      <w:tr w:rsidR="00986BB5" w:rsidRPr="004F0A72" w14:paraId="3B0CF444" w14:textId="77777777" w:rsidTr="00F26C05">
        <w:tc>
          <w:tcPr>
            <w:tcW w:w="2500" w:type="pct"/>
          </w:tcPr>
          <w:p w14:paraId="46120447" w14:textId="77777777" w:rsidR="00986BB5" w:rsidRPr="00523B09" w:rsidRDefault="00986BB5" w:rsidP="00523B09">
            <w:pPr>
              <w:jc w:val="both"/>
              <w:rPr>
                <w:color w:val="000000" w:themeColor="text1"/>
                <w:szCs w:val="22"/>
              </w:rPr>
            </w:pPr>
          </w:p>
        </w:tc>
        <w:tc>
          <w:tcPr>
            <w:tcW w:w="2500" w:type="pct"/>
          </w:tcPr>
          <w:p w14:paraId="3C3AE917" w14:textId="77777777" w:rsidR="00986BB5" w:rsidRPr="00523B09" w:rsidRDefault="00986BB5" w:rsidP="00523B09">
            <w:pPr>
              <w:jc w:val="both"/>
              <w:rPr>
                <w:szCs w:val="22"/>
              </w:rPr>
            </w:pPr>
          </w:p>
        </w:tc>
      </w:tr>
    </w:tbl>
    <w:p w14:paraId="73A05EC8" w14:textId="77777777" w:rsidR="00124408" w:rsidRPr="004F0A72" w:rsidRDefault="00124408" w:rsidP="00BB2627">
      <w:pPr>
        <w:pStyle w:val="Zhlavzprvy"/>
        <w:keepNext/>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124408" w:rsidRPr="004F0A72" w14:paraId="0C61ABEF" w14:textId="42288AB9" w:rsidTr="005307B2">
        <w:tc>
          <w:tcPr>
            <w:tcW w:w="4673" w:type="dxa"/>
          </w:tcPr>
          <w:p w14:paraId="739DEB88" w14:textId="77777777" w:rsidR="00124408" w:rsidRPr="004F0A72" w:rsidRDefault="00124408" w:rsidP="00124408">
            <w:pPr>
              <w:keepNext/>
              <w:rPr>
                <w:szCs w:val="22"/>
              </w:rPr>
            </w:pPr>
            <w:r w:rsidRPr="004F0A72">
              <w:t>and</w:t>
            </w:r>
          </w:p>
        </w:tc>
        <w:tc>
          <w:tcPr>
            <w:tcW w:w="4673" w:type="dxa"/>
          </w:tcPr>
          <w:p w14:paraId="285EA1F1" w14:textId="040378ED" w:rsidR="00124408" w:rsidRPr="00E86121" w:rsidRDefault="00124408" w:rsidP="00124408">
            <w:pPr>
              <w:keepNext/>
              <w:rPr>
                <w:szCs w:val="22"/>
              </w:rPr>
            </w:pPr>
            <w:r w:rsidRPr="00E86121">
              <w:t>a</w:t>
            </w:r>
          </w:p>
        </w:tc>
      </w:tr>
    </w:tbl>
    <w:p w14:paraId="2DE0CD02" w14:textId="6C781A02" w:rsidR="00BB2627" w:rsidRPr="004F0A72" w:rsidRDefault="00BB2627" w:rsidP="00BB2627">
      <w:pPr>
        <w:keepNext/>
        <w:rPr>
          <w:szCs w:val="22"/>
        </w:rPr>
      </w:pPr>
    </w:p>
    <w:p w14:paraId="24258857" w14:textId="77777777" w:rsidR="00BB2627" w:rsidRPr="004F0A72" w:rsidRDefault="00BB2627" w:rsidP="00BB2627">
      <w:pPr>
        <w:keepNext/>
        <w:rPr>
          <w:szCs w:val="22"/>
        </w:rPr>
      </w:pPr>
    </w:p>
    <w:p w14:paraId="7FB6D6AC" w14:textId="77777777" w:rsidR="00316295" w:rsidRDefault="00316295" w:rsidP="00BB2627">
      <w:pPr>
        <w:keepNext/>
      </w:pPr>
    </w:p>
    <w:tbl>
      <w:tblPr>
        <w:tblStyle w:val="Mkatabulky"/>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gridCol w:w="4697"/>
      </w:tblGrid>
      <w:tr w:rsidR="00316295" w:rsidRPr="006D42B6" w14:paraId="55B0C91E" w14:textId="77777777" w:rsidTr="000F6090">
        <w:tc>
          <w:tcPr>
            <w:tcW w:w="4697" w:type="dxa"/>
          </w:tcPr>
          <w:tbl>
            <w:tblPr>
              <w:tblW w:w="8961" w:type="dxa"/>
              <w:tblBorders>
                <w:insideH w:val="single" w:sz="2" w:space="0" w:color="auto"/>
              </w:tblBorders>
              <w:tblLayout w:type="fixed"/>
              <w:tblCellMar>
                <w:top w:w="85" w:type="dxa"/>
                <w:left w:w="0" w:type="dxa"/>
                <w:bottom w:w="57" w:type="dxa"/>
                <w:right w:w="0" w:type="dxa"/>
              </w:tblCellMar>
              <w:tblLook w:val="04A0" w:firstRow="1" w:lastRow="0" w:firstColumn="1" w:lastColumn="0" w:noHBand="0" w:noVBand="1"/>
            </w:tblPr>
            <w:tblGrid>
              <w:gridCol w:w="2241"/>
              <w:gridCol w:w="2240"/>
              <w:gridCol w:w="2240"/>
              <w:gridCol w:w="2240"/>
            </w:tblGrid>
            <w:tr w:rsidR="005D68F4" w:rsidRPr="005D68F4" w14:paraId="705E4FCD" w14:textId="77777777" w:rsidTr="005D68F4">
              <w:tc>
                <w:tcPr>
                  <w:tcW w:w="1250" w:type="pct"/>
                  <w:tcBorders>
                    <w:top w:val="nil"/>
                    <w:left w:val="nil"/>
                    <w:bottom w:val="single" w:sz="2" w:space="0" w:color="auto"/>
                    <w:right w:val="nil"/>
                  </w:tcBorders>
                </w:tcPr>
                <w:p w14:paraId="279E0684" w14:textId="65682FEC"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Company name:</w:t>
                  </w:r>
                </w:p>
              </w:tc>
              <w:tc>
                <w:tcPr>
                  <w:tcW w:w="1250" w:type="pct"/>
                  <w:tcBorders>
                    <w:top w:val="nil"/>
                    <w:left w:val="nil"/>
                    <w:bottom w:val="single" w:sz="2" w:space="0" w:color="auto"/>
                    <w:right w:val="nil"/>
                  </w:tcBorders>
                </w:tcPr>
                <w:p w14:paraId="746CCD8B" w14:textId="69036B8A"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VF Worldwide Holdings Ltd.</w:t>
                  </w:r>
                </w:p>
              </w:tc>
              <w:tc>
                <w:tcPr>
                  <w:tcW w:w="1250" w:type="pct"/>
                  <w:tcBorders>
                    <w:top w:val="nil"/>
                    <w:left w:val="nil"/>
                    <w:bottom w:val="single" w:sz="2" w:space="0" w:color="auto"/>
                    <w:right w:val="nil"/>
                  </w:tcBorders>
                </w:tcPr>
                <w:p w14:paraId="28B53FAB" w14:textId="0F7F7451"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nil"/>
                    <w:left w:val="nil"/>
                    <w:bottom w:val="single" w:sz="2" w:space="0" w:color="auto"/>
                    <w:right w:val="nil"/>
                  </w:tcBorders>
                </w:tcPr>
                <w:p w14:paraId="4C583E64" w14:textId="6EE6679F" w:rsidR="005D68F4" w:rsidRPr="005D68F4" w:rsidRDefault="005D68F4" w:rsidP="005D68F4">
                  <w:pPr>
                    <w:pStyle w:val="TableTextCzechTourism"/>
                    <w:keepNext/>
                    <w:spacing w:line="260" w:lineRule="exact"/>
                    <w:rPr>
                      <w:rFonts w:ascii="Georgia" w:hAnsi="Georgia"/>
                      <w:sz w:val="22"/>
                      <w:szCs w:val="22"/>
                      <w:lang w:val="cs-CZ"/>
                    </w:rPr>
                  </w:pPr>
                </w:p>
              </w:tc>
            </w:tr>
            <w:tr w:rsidR="005D68F4" w:rsidRPr="005D68F4" w14:paraId="1B4ACEEF" w14:textId="77777777" w:rsidTr="005D68F4">
              <w:tc>
                <w:tcPr>
                  <w:tcW w:w="1250" w:type="pct"/>
                  <w:tcBorders>
                    <w:top w:val="single" w:sz="2" w:space="0" w:color="auto"/>
                    <w:left w:val="nil"/>
                    <w:bottom w:val="single" w:sz="2" w:space="0" w:color="auto"/>
                    <w:right w:val="nil"/>
                  </w:tcBorders>
                </w:tcPr>
                <w:p w14:paraId="14CB635D" w14:textId="4341822C"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 xml:space="preserve">incorporated in the Commercial Register </w:t>
                  </w:r>
                </w:p>
              </w:tc>
              <w:tc>
                <w:tcPr>
                  <w:tcW w:w="1250" w:type="pct"/>
                  <w:tcBorders>
                    <w:top w:val="single" w:sz="2" w:space="0" w:color="auto"/>
                    <w:left w:val="nil"/>
                    <w:bottom w:val="single" w:sz="2" w:space="0" w:color="auto"/>
                    <w:right w:val="nil"/>
                  </w:tcBorders>
                </w:tcPr>
                <w:p w14:paraId="07EAD5A0" w14:textId="77777777" w:rsidR="005D68F4" w:rsidRPr="005D68F4" w:rsidRDefault="005D68F4" w:rsidP="005D68F4">
                  <w:pPr>
                    <w:pStyle w:val="TableTextCzechTourism"/>
                    <w:keepNext/>
                    <w:spacing w:line="260" w:lineRule="exact"/>
                    <w:rPr>
                      <w:rFonts w:ascii="Georgia" w:hAnsi="Georgia"/>
                      <w:sz w:val="22"/>
                      <w:szCs w:val="22"/>
                    </w:rPr>
                  </w:pPr>
                  <w:r w:rsidRPr="005D68F4">
                    <w:rPr>
                      <w:rFonts w:ascii="Georgia" w:hAnsi="Georgia"/>
                      <w:sz w:val="22"/>
                      <w:szCs w:val="22"/>
                    </w:rPr>
                    <w:t>maintained by DMCC Dubai in UAE</w:t>
                  </w:r>
                </w:p>
                <w:p w14:paraId="59AF90BE" w14:textId="53B65077"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2" w:space="0" w:color="auto"/>
                    <w:right w:val="nil"/>
                  </w:tcBorders>
                </w:tcPr>
                <w:p w14:paraId="6D2864A1" w14:textId="04037C7C"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2" w:space="0" w:color="auto"/>
                    <w:right w:val="nil"/>
                  </w:tcBorders>
                </w:tcPr>
                <w:p w14:paraId="41A969C0" w14:textId="739A29B3" w:rsidR="005D68F4" w:rsidRPr="005D68F4" w:rsidRDefault="005D68F4" w:rsidP="005D68F4">
                  <w:pPr>
                    <w:pStyle w:val="TableTextCzechTourism"/>
                    <w:keepNext/>
                    <w:spacing w:line="260" w:lineRule="exact"/>
                    <w:rPr>
                      <w:rFonts w:ascii="Georgia" w:hAnsi="Georgia"/>
                      <w:sz w:val="22"/>
                      <w:szCs w:val="22"/>
                      <w:lang w:val="cs-CZ"/>
                    </w:rPr>
                  </w:pPr>
                </w:p>
              </w:tc>
            </w:tr>
            <w:tr w:rsidR="005D68F4" w:rsidRPr="005D68F4" w14:paraId="2BD14688" w14:textId="77777777" w:rsidTr="005D68F4">
              <w:tc>
                <w:tcPr>
                  <w:tcW w:w="1250" w:type="pct"/>
                  <w:tcBorders>
                    <w:top w:val="single" w:sz="2" w:space="0" w:color="auto"/>
                    <w:left w:val="nil"/>
                    <w:bottom w:val="single" w:sz="2" w:space="0" w:color="auto"/>
                    <w:right w:val="nil"/>
                  </w:tcBorders>
                </w:tcPr>
                <w:p w14:paraId="67D75C88" w14:textId="7BD361AF"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Registered office:</w:t>
                  </w:r>
                </w:p>
              </w:tc>
              <w:tc>
                <w:tcPr>
                  <w:tcW w:w="1250" w:type="pct"/>
                  <w:tcBorders>
                    <w:top w:val="single" w:sz="2" w:space="0" w:color="auto"/>
                    <w:left w:val="nil"/>
                    <w:bottom w:val="single" w:sz="2" w:space="0" w:color="auto"/>
                    <w:right w:val="nil"/>
                  </w:tcBorders>
                </w:tcPr>
                <w:p w14:paraId="4C05C7EA" w14:textId="77578011"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Unit No: 3101-A JBC1 Plot No: JLT-PH1-G2A Jumeirah Lakes Towers Dubai UAE</w:t>
                  </w:r>
                </w:p>
              </w:tc>
              <w:tc>
                <w:tcPr>
                  <w:tcW w:w="1250" w:type="pct"/>
                  <w:tcBorders>
                    <w:top w:val="single" w:sz="2" w:space="0" w:color="auto"/>
                    <w:left w:val="nil"/>
                    <w:bottom w:val="single" w:sz="2" w:space="0" w:color="auto"/>
                    <w:right w:val="nil"/>
                  </w:tcBorders>
                </w:tcPr>
                <w:p w14:paraId="1FF154AF" w14:textId="6D7CCD28"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2" w:space="0" w:color="auto"/>
                    <w:right w:val="nil"/>
                  </w:tcBorders>
                </w:tcPr>
                <w:p w14:paraId="084A7759" w14:textId="0D1A6204" w:rsidR="005D68F4" w:rsidRPr="005D68F4" w:rsidRDefault="005D68F4" w:rsidP="005D68F4">
                  <w:pPr>
                    <w:pStyle w:val="Default"/>
                    <w:rPr>
                      <w:rFonts w:cs="Arial"/>
                      <w:color w:val="auto"/>
                      <w:sz w:val="22"/>
                      <w:szCs w:val="22"/>
                      <w:lang w:eastAsia="en-US"/>
                    </w:rPr>
                  </w:pPr>
                </w:p>
              </w:tc>
            </w:tr>
            <w:tr w:rsidR="005D68F4" w:rsidRPr="005D68F4" w14:paraId="1AB01E2F" w14:textId="77777777" w:rsidTr="005D68F4">
              <w:tc>
                <w:tcPr>
                  <w:tcW w:w="1250" w:type="pct"/>
                  <w:tcBorders>
                    <w:top w:val="single" w:sz="2" w:space="0" w:color="auto"/>
                    <w:left w:val="nil"/>
                    <w:bottom w:val="single" w:sz="2" w:space="0" w:color="auto"/>
                    <w:right w:val="nil"/>
                  </w:tcBorders>
                </w:tcPr>
                <w:p w14:paraId="308AFF04" w14:textId="72D8F200"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Represented by:</w:t>
                  </w:r>
                </w:p>
              </w:tc>
              <w:tc>
                <w:tcPr>
                  <w:tcW w:w="1250" w:type="pct"/>
                  <w:tcBorders>
                    <w:top w:val="single" w:sz="2" w:space="0" w:color="auto"/>
                    <w:left w:val="nil"/>
                    <w:bottom w:val="single" w:sz="2" w:space="0" w:color="auto"/>
                    <w:right w:val="nil"/>
                  </w:tcBorders>
                </w:tcPr>
                <w:p w14:paraId="07C8E483" w14:textId="7EAB5860" w:rsidR="005D68F4" w:rsidRPr="005D68F4" w:rsidRDefault="005D68F4" w:rsidP="005D68F4">
                  <w:pPr>
                    <w:pStyle w:val="Default"/>
                    <w:rPr>
                      <w:rFonts w:cs="Arial"/>
                      <w:color w:val="auto"/>
                      <w:sz w:val="22"/>
                      <w:szCs w:val="22"/>
                      <w:lang w:eastAsia="en-US"/>
                    </w:rPr>
                  </w:pPr>
                  <w:r w:rsidRPr="005D68F4">
                    <w:rPr>
                      <w:rFonts w:cs="Arial"/>
                      <w:color w:val="auto"/>
                      <w:sz w:val="22"/>
                      <w:szCs w:val="22"/>
                      <w:lang w:eastAsia="en-US"/>
                    </w:rPr>
                    <w:t xml:space="preserve">Mr </w:t>
                  </w:r>
                  <w:r w:rsidR="00907728">
                    <w:rPr>
                      <w:rFonts w:cs="Arial"/>
                      <w:color w:val="auto"/>
                      <w:sz w:val="22"/>
                      <w:szCs w:val="22"/>
                      <w:lang w:eastAsia="en-US"/>
                    </w:rPr>
                    <w:t>XXX</w:t>
                  </w:r>
                  <w:r w:rsidRPr="005D68F4">
                    <w:rPr>
                      <w:rFonts w:cs="Arial"/>
                      <w:color w:val="auto"/>
                      <w:sz w:val="22"/>
                      <w:szCs w:val="22"/>
                      <w:lang w:eastAsia="en-US"/>
                    </w:rPr>
                    <w:t xml:space="preserve"> </w:t>
                  </w:r>
                </w:p>
                <w:p w14:paraId="5F660189" w14:textId="40F32877"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Head – Tourism Services</w:t>
                  </w:r>
                </w:p>
              </w:tc>
              <w:tc>
                <w:tcPr>
                  <w:tcW w:w="1250" w:type="pct"/>
                  <w:tcBorders>
                    <w:top w:val="single" w:sz="2" w:space="0" w:color="auto"/>
                    <w:left w:val="nil"/>
                    <w:bottom w:val="single" w:sz="2" w:space="0" w:color="auto"/>
                    <w:right w:val="nil"/>
                  </w:tcBorders>
                </w:tcPr>
                <w:p w14:paraId="168BA7E6" w14:textId="27D8503D"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2" w:space="0" w:color="auto"/>
                    <w:right w:val="nil"/>
                  </w:tcBorders>
                </w:tcPr>
                <w:p w14:paraId="657D804E" w14:textId="2E52537C" w:rsidR="005D68F4" w:rsidRPr="005D68F4" w:rsidRDefault="005D68F4" w:rsidP="005D68F4">
                  <w:pPr>
                    <w:pStyle w:val="TableTextCzechTourism"/>
                    <w:keepNext/>
                    <w:spacing w:line="260" w:lineRule="exact"/>
                    <w:rPr>
                      <w:rFonts w:ascii="Georgia" w:hAnsi="Georgia"/>
                      <w:sz w:val="22"/>
                      <w:szCs w:val="22"/>
                    </w:rPr>
                  </w:pPr>
                </w:p>
              </w:tc>
            </w:tr>
            <w:tr w:rsidR="005D68F4" w:rsidRPr="005D68F4" w14:paraId="533F3C9E" w14:textId="77777777" w:rsidTr="005D68F4">
              <w:tc>
                <w:tcPr>
                  <w:tcW w:w="1250" w:type="pct"/>
                  <w:tcBorders>
                    <w:top w:val="single" w:sz="2" w:space="0" w:color="auto"/>
                    <w:left w:val="nil"/>
                    <w:bottom w:val="single" w:sz="2" w:space="0" w:color="auto"/>
                    <w:right w:val="nil"/>
                  </w:tcBorders>
                </w:tcPr>
                <w:p w14:paraId="607BA5B7" w14:textId="4B6443E2"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 xml:space="preserve">Company Reg. No.: </w:t>
                  </w:r>
                </w:p>
              </w:tc>
              <w:tc>
                <w:tcPr>
                  <w:tcW w:w="1250" w:type="pct"/>
                  <w:tcBorders>
                    <w:top w:val="single" w:sz="2" w:space="0" w:color="auto"/>
                    <w:left w:val="nil"/>
                    <w:bottom w:val="single" w:sz="2" w:space="0" w:color="auto"/>
                    <w:right w:val="nil"/>
                  </w:tcBorders>
                </w:tcPr>
                <w:p w14:paraId="0291475C" w14:textId="608D0918"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DMCC97249</w:t>
                  </w:r>
                </w:p>
              </w:tc>
              <w:tc>
                <w:tcPr>
                  <w:tcW w:w="1250" w:type="pct"/>
                  <w:tcBorders>
                    <w:top w:val="single" w:sz="2" w:space="0" w:color="auto"/>
                    <w:left w:val="nil"/>
                    <w:bottom w:val="single" w:sz="2" w:space="0" w:color="auto"/>
                    <w:right w:val="nil"/>
                  </w:tcBorders>
                </w:tcPr>
                <w:p w14:paraId="7182AF7D" w14:textId="46D47AE6"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2" w:space="0" w:color="auto"/>
                    <w:right w:val="nil"/>
                  </w:tcBorders>
                </w:tcPr>
                <w:p w14:paraId="3D933403" w14:textId="316807B1" w:rsidR="005D68F4" w:rsidRPr="005D68F4" w:rsidRDefault="005D68F4" w:rsidP="005D68F4">
                  <w:pPr>
                    <w:pStyle w:val="Default"/>
                    <w:rPr>
                      <w:rFonts w:cs="Arial"/>
                      <w:color w:val="auto"/>
                      <w:sz w:val="22"/>
                      <w:szCs w:val="22"/>
                      <w:lang w:eastAsia="en-US"/>
                    </w:rPr>
                  </w:pPr>
                </w:p>
              </w:tc>
            </w:tr>
            <w:tr w:rsidR="005D68F4" w:rsidRPr="005D68F4" w14:paraId="534DFFE1" w14:textId="77777777" w:rsidTr="005D68F4">
              <w:tc>
                <w:tcPr>
                  <w:tcW w:w="1250" w:type="pct"/>
                  <w:tcBorders>
                    <w:top w:val="single" w:sz="2" w:space="0" w:color="auto"/>
                    <w:left w:val="nil"/>
                    <w:bottom w:val="single" w:sz="2" w:space="0" w:color="auto"/>
                    <w:right w:val="nil"/>
                  </w:tcBorders>
                </w:tcPr>
                <w:p w14:paraId="774AF7E7" w14:textId="1DA2CF50"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Tax Reg. No.:</w:t>
                  </w:r>
                </w:p>
              </w:tc>
              <w:tc>
                <w:tcPr>
                  <w:tcW w:w="1250" w:type="pct"/>
                  <w:tcBorders>
                    <w:top w:val="single" w:sz="2" w:space="0" w:color="auto"/>
                    <w:left w:val="nil"/>
                    <w:bottom w:val="single" w:sz="2" w:space="0" w:color="auto"/>
                    <w:right w:val="nil"/>
                  </w:tcBorders>
                </w:tcPr>
                <w:p w14:paraId="12154E55" w14:textId="09F7F1A1"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100341125100003</w:t>
                  </w:r>
                </w:p>
              </w:tc>
              <w:tc>
                <w:tcPr>
                  <w:tcW w:w="1250" w:type="pct"/>
                  <w:tcBorders>
                    <w:top w:val="single" w:sz="2" w:space="0" w:color="auto"/>
                    <w:left w:val="nil"/>
                    <w:bottom w:val="single" w:sz="2" w:space="0" w:color="auto"/>
                    <w:right w:val="nil"/>
                  </w:tcBorders>
                </w:tcPr>
                <w:p w14:paraId="3C0557F5" w14:textId="089C829A"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2" w:space="0" w:color="auto"/>
                    <w:right w:val="nil"/>
                  </w:tcBorders>
                </w:tcPr>
                <w:p w14:paraId="340C34AF" w14:textId="1FF76715" w:rsidR="005D68F4" w:rsidRPr="005D68F4" w:rsidRDefault="005D68F4" w:rsidP="005D68F4">
                  <w:pPr>
                    <w:pStyle w:val="Default"/>
                    <w:rPr>
                      <w:rFonts w:cs="Arial"/>
                      <w:color w:val="auto"/>
                      <w:sz w:val="22"/>
                      <w:szCs w:val="22"/>
                      <w:lang w:eastAsia="en-US"/>
                    </w:rPr>
                  </w:pPr>
                </w:p>
              </w:tc>
            </w:tr>
            <w:tr w:rsidR="005D68F4" w:rsidRPr="005D68F4" w14:paraId="390B47BC" w14:textId="77777777" w:rsidTr="005D68F4">
              <w:tc>
                <w:tcPr>
                  <w:tcW w:w="1250" w:type="pct"/>
                  <w:tcBorders>
                    <w:top w:val="single" w:sz="2" w:space="0" w:color="auto"/>
                    <w:left w:val="nil"/>
                    <w:bottom w:val="single" w:sz="2" w:space="0" w:color="auto"/>
                    <w:right w:val="nil"/>
                  </w:tcBorders>
                </w:tcPr>
                <w:p w14:paraId="7ED30366" w14:textId="07FD5E7F"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 xml:space="preserve">The Provider is a VAT payer. </w:t>
                  </w:r>
                </w:p>
              </w:tc>
              <w:tc>
                <w:tcPr>
                  <w:tcW w:w="1250" w:type="pct"/>
                  <w:tcBorders>
                    <w:top w:val="single" w:sz="2" w:space="0" w:color="auto"/>
                    <w:left w:val="nil"/>
                    <w:bottom w:val="single" w:sz="2" w:space="0" w:color="auto"/>
                    <w:right w:val="nil"/>
                  </w:tcBorders>
                </w:tcPr>
                <w:p w14:paraId="003653AC" w14:textId="1E1ED9AC"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YES</w:t>
                  </w:r>
                </w:p>
              </w:tc>
              <w:tc>
                <w:tcPr>
                  <w:tcW w:w="1250" w:type="pct"/>
                  <w:tcBorders>
                    <w:top w:val="single" w:sz="2" w:space="0" w:color="auto"/>
                    <w:left w:val="nil"/>
                    <w:bottom w:val="single" w:sz="2" w:space="0" w:color="auto"/>
                    <w:right w:val="nil"/>
                  </w:tcBorders>
                </w:tcPr>
                <w:p w14:paraId="725E4090" w14:textId="2B6C8FBD"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2" w:space="0" w:color="auto"/>
                    <w:right w:val="nil"/>
                  </w:tcBorders>
                </w:tcPr>
                <w:p w14:paraId="24DFCEBF" w14:textId="6586F821" w:rsidR="005D68F4" w:rsidRPr="005D68F4" w:rsidRDefault="005D68F4" w:rsidP="005D68F4">
                  <w:pPr>
                    <w:pStyle w:val="Default"/>
                    <w:rPr>
                      <w:rFonts w:cs="Arial"/>
                      <w:color w:val="auto"/>
                      <w:sz w:val="22"/>
                      <w:szCs w:val="22"/>
                      <w:lang w:eastAsia="en-US"/>
                    </w:rPr>
                  </w:pPr>
                </w:p>
              </w:tc>
            </w:tr>
            <w:tr w:rsidR="005D68F4" w:rsidRPr="005D68F4" w14:paraId="1B44E78B" w14:textId="77777777" w:rsidTr="005D68F4">
              <w:tc>
                <w:tcPr>
                  <w:tcW w:w="1250" w:type="pct"/>
                  <w:tcBorders>
                    <w:top w:val="single" w:sz="2" w:space="0" w:color="auto"/>
                    <w:left w:val="nil"/>
                    <w:bottom w:val="single" w:sz="4" w:space="0" w:color="auto"/>
                    <w:right w:val="nil"/>
                  </w:tcBorders>
                </w:tcPr>
                <w:p w14:paraId="329A53F6" w14:textId="2091636B" w:rsidR="005D68F4" w:rsidRPr="005D68F4" w:rsidRDefault="005D68F4" w:rsidP="005D68F4">
                  <w:pPr>
                    <w:pStyle w:val="TableTextCzechTourism"/>
                    <w:keepNext/>
                    <w:spacing w:line="260" w:lineRule="exact"/>
                    <w:rPr>
                      <w:rFonts w:ascii="Georgia" w:hAnsi="Georgia"/>
                      <w:sz w:val="22"/>
                      <w:szCs w:val="22"/>
                      <w:lang w:val="cs-CZ"/>
                    </w:rPr>
                  </w:pPr>
                  <w:r w:rsidRPr="005D68F4">
                    <w:rPr>
                      <w:rFonts w:ascii="Georgia" w:hAnsi="Georgia"/>
                      <w:sz w:val="22"/>
                      <w:szCs w:val="22"/>
                    </w:rPr>
                    <w:t>Bank details: account number</w:t>
                  </w:r>
                </w:p>
              </w:tc>
              <w:tc>
                <w:tcPr>
                  <w:tcW w:w="1250" w:type="pct"/>
                  <w:tcBorders>
                    <w:top w:val="single" w:sz="2" w:space="0" w:color="auto"/>
                    <w:left w:val="nil"/>
                    <w:bottom w:val="single" w:sz="4" w:space="0" w:color="auto"/>
                    <w:right w:val="nil"/>
                  </w:tcBorders>
                </w:tcPr>
                <w:p w14:paraId="049FC1BD" w14:textId="77777777" w:rsidR="005D68F4" w:rsidRPr="005D68F4" w:rsidRDefault="005D68F4" w:rsidP="005D68F4">
                  <w:pPr>
                    <w:pStyle w:val="Default"/>
                    <w:rPr>
                      <w:rFonts w:cs="Arial"/>
                      <w:color w:val="auto"/>
                      <w:sz w:val="22"/>
                      <w:szCs w:val="22"/>
                      <w:lang w:eastAsia="en-US"/>
                    </w:rPr>
                  </w:pPr>
                  <w:r w:rsidRPr="005D68F4">
                    <w:rPr>
                      <w:rFonts w:cs="Arial"/>
                      <w:color w:val="auto"/>
                      <w:sz w:val="22"/>
                      <w:szCs w:val="22"/>
                      <w:lang w:eastAsia="en-US"/>
                    </w:rPr>
                    <w:t xml:space="preserve">Account No: 0101759016 </w:t>
                  </w:r>
                </w:p>
                <w:p w14:paraId="7FD8162B" w14:textId="77777777" w:rsidR="005D68F4" w:rsidRPr="005D68F4" w:rsidRDefault="005D68F4" w:rsidP="005D68F4">
                  <w:pPr>
                    <w:pStyle w:val="Default"/>
                    <w:rPr>
                      <w:rFonts w:cs="Arial"/>
                      <w:color w:val="auto"/>
                      <w:sz w:val="22"/>
                      <w:szCs w:val="22"/>
                      <w:lang w:eastAsia="en-US"/>
                    </w:rPr>
                  </w:pPr>
                  <w:r w:rsidRPr="005D68F4">
                    <w:rPr>
                      <w:rFonts w:cs="Arial"/>
                      <w:color w:val="auto"/>
                      <w:sz w:val="22"/>
                      <w:szCs w:val="22"/>
                      <w:lang w:eastAsia="en-US"/>
                    </w:rPr>
                    <w:t xml:space="preserve">Name: Citibank N.A </w:t>
                  </w:r>
                </w:p>
                <w:p w14:paraId="1FD77DC3" w14:textId="77777777" w:rsidR="005D68F4" w:rsidRPr="005D68F4" w:rsidRDefault="005D68F4" w:rsidP="005D68F4">
                  <w:pPr>
                    <w:pStyle w:val="Default"/>
                    <w:rPr>
                      <w:rFonts w:cs="Arial"/>
                      <w:color w:val="auto"/>
                      <w:sz w:val="22"/>
                      <w:szCs w:val="22"/>
                      <w:lang w:eastAsia="en-US"/>
                    </w:rPr>
                  </w:pPr>
                  <w:r w:rsidRPr="005D68F4">
                    <w:rPr>
                      <w:rFonts w:cs="Arial"/>
                      <w:color w:val="auto"/>
                      <w:sz w:val="22"/>
                      <w:szCs w:val="22"/>
                      <w:lang w:eastAsia="en-US"/>
                    </w:rPr>
                    <w:t xml:space="preserve">Street: PO Box 749 </w:t>
                  </w:r>
                </w:p>
                <w:p w14:paraId="29006B59" w14:textId="77777777" w:rsidR="005D68F4" w:rsidRPr="005D68F4" w:rsidRDefault="005D68F4" w:rsidP="005D68F4">
                  <w:pPr>
                    <w:pStyle w:val="Default"/>
                    <w:rPr>
                      <w:rFonts w:cs="Arial"/>
                      <w:color w:val="auto"/>
                      <w:sz w:val="22"/>
                      <w:szCs w:val="22"/>
                      <w:lang w:eastAsia="en-US"/>
                    </w:rPr>
                  </w:pPr>
                  <w:r w:rsidRPr="005D68F4">
                    <w:rPr>
                      <w:rFonts w:cs="Arial"/>
                      <w:color w:val="auto"/>
                      <w:sz w:val="22"/>
                      <w:szCs w:val="22"/>
                      <w:lang w:eastAsia="en-US"/>
                    </w:rPr>
                    <w:t xml:space="preserve">Town: OUD METHA ROAD </w:t>
                  </w:r>
                </w:p>
                <w:p w14:paraId="1022F014" w14:textId="77777777" w:rsidR="005D68F4" w:rsidRPr="005D68F4" w:rsidRDefault="005D68F4" w:rsidP="005D68F4">
                  <w:pPr>
                    <w:pStyle w:val="Default"/>
                    <w:rPr>
                      <w:rFonts w:cs="Arial"/>
                      <w:color w:val="auto"/>
                      <w:sz w:val="22"/>
                      <w:szCs w:val="22"/>
                      <w:lang w:eastAsia="en-US"/>
                    </w:rPr>
                  </w:pPr>
                  <w:r w:rsidRPr="005D68F4">
                    <w:rPr>
                      <w:rFonts w:cs="Arial"/>
                      <w:color w:val="auto"/>
                      <w:sz w:val="22"/>
                      <w:szCs w:val="22"/>
                      <w:lang w:eastAsia="en-US"/>
                    </w:rPr>
                    <w:t xml:space="preserve">IBAN No: AE150211000000101759016 </w:t>
                  </w:r>
                </w:p>
                <w:p w14:paraId="2760F254" w14:textId="77777777" w:rsidR="005D68F4" w:rsidRPr="005D68F4" w:rsidRDefault="005D68F4" w:rsidP="005D68F4">
                  <w:pPr>
                    <w:pStyle w:val="Default"/>
                    <w:rPr>
                      <w:rFonts w:cs="Arial"/>
                      <w:color w:val="auto"/>
                      <w:sz w:val="22"/>
                      <w:szCs w:val="22"/>
                      <w:lang w:eastAsia="en-US"/>
                    </w:rPr>
                  </w:pPr>
                  <w:r w:rsidRPr="005D68F4">
                    <w:rPr>
                      <w:rFonts w:cs="Arial"/>
                      <w:color w:val="auto"/>
                      <w:sz w:val="22"/>
                      <w:szCs w:val="22"/>
                      <w:lang w:eastAsia="en-US"/>
                    </w:rPr>
                    <w:t xml:space="preserve">SWIFT: CITIAEAD </w:t>
                  </w:r>
                </w:p>
                <w:p w14:paraId="4D3D49CC" w14:textId="77777777" w:rsidR="005D68F4" w:rsidRPr="005D68F4" w:rsidRDefault="005D68F4" w:rsidP="005D68F4">
                  <w:pPr>
                    <w:rPr>
                      <w:szCs w:val="22"/>
                    </w:rPr>
                  </w:pPr>
                  <w:r w:rsidRPr="005D68F4">
                    <w:rPr>
                      <w:szCs w:val="22"/>
                    </w:rPr>
                    <w:t>Country: Dubai, UAE</w:t>
                  </w:r>
                </w:p>
                <w:p w14:paraId="6593E433" w14:textId="77777777"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4" w:space="0" w:color="auto"/>
                    <w:right w:val="nil"/>
                  </w:tcBorders>
                </w:tcPr>
                <w:p w14:paraId="00CBC2AE" w14:textId="0508831B" w:rsidR="005D68F4" w:rsidRPr="005D68F4" w:rsidRDefault="005D68F4" w:rsidP="005D68F4">
                  <w:pPr>
                    <w:pStyle w:val="TableTextCzechTourism"/>
                    <w:keepNext/>
                    <w:spacing w:line="260" w:lineRule="exact"/>
                    <w:rPr>
                      <w:rFonts w:ascii="Georgia" w:hAnsi="Georgia"/>
                      <w:sz w:val="22"/>
                      <w:szCs w:val="22"/>
                      <w:lang w:val="cs-CZ"/>
                    </w:rPr>
                  </w:pPr>
                </w:p>
              </w:tc>
              <w:tc>
                <w:tcPr>
                  <w:tcW w:w="1250" w:type="pct"/>
                  <w:tcBorders>
                    <w:top w:val="single" w:sz="2" w:space="0" w:color="auto"/>
                    <w:left w:val="nil"/>
                    <w:bottom w:val="single" w:sz="4" w:space="0" w:color="auto"/>
                    <w:right w:val="nil"/>
                  </w:tcBorders>
                </w:tcPr>
                <w:p w14:paraId="5F535731" w14:textId="360CA8A3" w:rsidR="005D68F4" w:rsidRPr="005D68F4" w:rsidRDefault="005D68F4" w:rsidP="005D68F4">
                  <w:pPr>
                    <w:pStyle w:val="TableTextCzechTourism"/>
                    <w:keepNext/>
                    <w:spacing w:line="260" w:lineRule="exact"/>
                    <w:rPr>
                      <w:rFonts w:ascii="Georgia" w:hAnsi="Georgia"/>
                      <w:sz w:val="22"/>
                      <w:szCs w:val="22"/>
                    </w:rPr>
                  </w:pPr>
                </w:p>
              </w:tc>
            </w:tr>
          </w:tbl>
          <w:p w14:paraId="3D7372D3" w14:textId="77777777" w:rsidR="00316295" w:rsidRPr="005D68F4" w:rsidRDefault="00316295" w:rsidP="00D14ED1">
            <w:pPr>
              <w:keepNext/>
              <w:rPr>
                <w:szCs w:val="22"/>
                <w:lang w:val="cs-CZ"/>
              </w:rPr>
            </w:pPr>
          </w:p>
        </w:tc>
        <w:tc>
          <w:tcPr>
            <w:tcW w:w="4697" w:type="dxa"/>
          </w:tcPr>
          <w:tbl>
            <w:tblPr>
              <w:tblW w:w="8964"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241"/>
              <w:gridCol w:w="2241"/>
              <w:gridCol w:w="2241"/>
              <w:gridCol w:w="2241"/>
            </w:tblGrid>
            <w:tr w:rsidR="00AC5BFB" w:rsidRPr="005D68F4" w14:paraId="23E3620F" w14:textId="77777777" w:rsidTr="00AC5BFB">
              <w:tc>
                <w:tcPr>
                  <w:tcW w:w="1250" w:type="pct"/>
                </w:tcPr>
                <w:p w14:paraId="5CA3192E" w14:textId="08DE89F3"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Firma:</w:t>
                  </w:r>
                </w:p>
              </w:tc>
              <w:tc>
                <w:tcPr>
                  <w:tcW w:w="1250" w:type="pct"/>
                </w:tcPr>
                <w:p w14:paraId="7809E8AD" w14:textId="5C5EF2C9"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rPr>
                    <w:t>VF Worldwide Holdings Ltd.</w:t>
                  </w:r>
                </w:p>
              </w:tc>
              <w:tc>
                <w:tcPr>
                  <w:tcW w:w="1250" w:type="pct"/>
                </w:tcPr>
                <w:p w14:paraId="1108CC64" w14:textId="6BD4C554" w:rsidR="00AC5BFB" w:rsidRPr="005D68F4" w:rsidRDefault="00AC5BFB" w:rsidP="00AC5BFB">
                  <w:pPr>
                    <w:pStyle w:val="TableTextCzechTourism"/>
                    <w:keepNext/>
                    <w:spacing w:line="260" w:lineRule="exact"/>
                    <w:rPr>
                      <w:rFonts w:ascii="Georgia" w:hAnsi="Georgia"/>
                      <w:sz w:val="22"/>
                      <w:szCs w:val="22"/>
                    </w:rPr>
                  </w:pPr>
                </w:p>
              </w:tc>
              <w:tc>
                <w:tcPr>
                  <w:tcW w:w="1250" w:type="pct"/>
                </w:tcPr>
                <w:p w14:paraId="1995D399" w14:textId="362C0561" w:rsidR="00AC5BFB" w:rsidRPr="005D68F4" w:rsidRDefault="00AC5BFB" w:rsidP="00AC5BFB">
                  <w:pPr>
                    <w:pStyle w:val="TableTextCzechTourism"/>
                    <w:keepNext/>
                    <w:spacing w:line="260" w:lineRule="exact"/>
                    <w:rPr>
                      <w:rFonts w:ascii="Georgia" w:hAnsi="Georgia"/>
                      <w:sz w:val="22"/>
                      <w:szCs w:val="22"/>
                    </w:rPr>
                  </w:pPr>
                </w:p>
              </w:tc>
            </w:tr>
            <w:tr w:rsidR="00AC5BFB" w:rsidRPr="005D68F4" w14:paraId="2AB71241" w14:textId="77777777" w:rsidTr="00AC5BFB">
              <w:tc>
                <w:tcPr>
                  <w:tcW w:w="1250" w:type="pct"/>
                </w:tcPr>
                <w:p w14:paraId="51C4FDDE" w14:textId="4194FC1C"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 xml:space="preserve">Zapsanou v obchodním rejstříku </w:t>
                  </w:r>
                </w:p>
              </w:tc>
              <w:tc>
                <w:tcPr>
                  <w:tcW w:w="1250" w:type="pct"/>
                </w:tcPr>
                <w:p w14:paraId="0D4C0E3C" w14:textId="0B989804"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 xml:space="preserve">vedeném DMCC </w:t>
                  </w:r>
                  <w:proofErr w:type="spellStart"/>
                  <w:r w:rsidRPr="005D68F4">
                    <w:rPr>
                      <w:rFonts w:ascii="Georgia" w:hAnsi="Georgia"/>
                      <w:sz w:val="22"/>
                      <w:szCs w:val="22"/>
                      <w:lang w:val="cs-CZ"/>
                    </w:rPr>
                    <w:t>Dubai</w:t>
                  </w:r>
                  <w:proofErr w:type="spellEnd"/>
                  <w:r w:rsidRPr="005D68F4">
                    <w:rPr>
                      <w:rFonts w:ascii="Georgia" w:hAnsi="Georgia"/>
                      <w:sz w:val="22"/>
                      <w:szCs w:val="22"/>
                      <w:lang w:val="cs-CZ"/>
                    </w:rPr>
                    <w:t xml:space="preserve"> ve Spojených arabských emirátech</w:t>
                  </w:r>
                </w:p>
              </w:tc>
              <w:tc>
                <w:tcPr>
                  <w:tcW w:w="1250" w:type="pct"/>
                </w:tcPr>
                <w:p w14:paraId="6535AC3E" w14:textId="76EBDE88" w:rsidR="00AC5BFB" w:rsidRPr="005D68F4" w:rsidRDefault="00AC5BFB" w:rsidP="00AC5BFB">
                  <w:pPr>
                    <w:pStyle w:val="TableTextCzechTourism"/>
                    <w:keepNext/>
                    <w:spacing w:line="260" w:lineRule="exact"/>
                    <w:rPr>
                      <w:rFonts w:ascii="Georgia" w:hAnsi="Georgia"/>
                      <w:sz w:val="22"/>
                      <w:szCs w:val="22"/>
                    </w:rPr>
                  </w:pPr>
                </w:p>
              </w:tc>
              <w:tc>
                <w:tcPr>
                  <w:tcW w:w="1250" w:type="pct"/>
                </w:tcPr>
                <w:p w14:paraId="571DBBB6" w14:textId="77777777" w:rsidR="00AC5BFB" w:rsidRPr="005D68F4" w:rsidRDefault="00AC5BFB" w:rsidP="00AC5BFB">
                  <w:pPr>
                    <w:pStyle w:val="TableTextCzechTourism"/>
                    <w:keepNext/>
                    <w:spacing w:line="260" w:lineRule="exact"/>
                    <w:rPr>
                      <w:rFonts w:ascii="Georgia" w:hAnsi="Georgia"/>
                      <w:sz w:val="22"/>
                      <w:szCs w:val="22"/>
                    </w:rPr>
                  </w:pPr>
                </w:p>
              </w:tc>
            </w:tr>
            <w:tr w:rsidR="00AC5BFB" w:rsidRPr="005D68F4" w14:paraId="107CB74F" w14:textId="77777777" w:rsidTr="00AC5BFB">
              <w:tc>
                <w:tcPr>
                  <w:tcW w:w="1250" w:type="pct"/>
                </w:tcPr>
                <w:p w14:paraId="4D156DF5" w14:textId="780C7CC2"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Sídlo:</w:t>
                  </w:r>
                </w:p>
              </w:tc>
              <w:tc>
                <w:tcPr>
                  <w:tcW w:w="1250" w:type="pct"/>
                </w:tcPr>
                <w:p w14:paraId="4A28354F" w14:textId="121B1E3C"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rPr>
                    <w:t>Unit No: 3101-A JBC1 Plot No: JLT-PH1-G2A Jumeirah Lakes Towers Dubai UAE</w:t>
                  </w:r>
                </w:p>
              </w:tc>
              <w:tc>
                <w:tcPr>
                  <w:tcW w:w="1250" w:type="pct"/>
                </w:tcPr>
                <w:p w14:paraId="4C4418FC" w14:textId="2F5E3B4B" w:rsidR="00AC5BFB" w:rsidRPr="005D68F4" w:rsidRDefault="00AC5BFB" w:rsidP="00AC5BFB">
                  <w:pPr>
                    <w:pStyle w:val="TableTextCzechTourism"/>
                    <w:keepNext/>
                    <w:spacing w:line="260" w:lineRule="exact"/>
                    <w:rPr>
                      <w:rFonts w:ascii="Georgia" w:hAnsi="Georgia"/>
                      <w:sz w:val="22"/>
                      <w:szCs w:val="22"/>
                    </w:rPr>
                  </w:pPr>
                </w:p>
              </w:tc>
              <w:tc>
                <w:tcPr>
                  <w:tcW w:w="1250" w:type="pct"/>
                </w:tcPr>
                <w:p w14:paraId="6B7F5F6D" w14:textId="2CCEAE38" w:rsidR="00AC5BFB" w:rsidRPr="005D68F4" w:rsidRDefault="00AC5BFB" w:rsidP="00AC5BFB">
                  <w:pPr>
                    <w:pStyle w:val="Default"/>
                    <w:rPr>
                      <w:rFonts w:cs="Arial"/>
                      <w:color w:val="auto"/>
                      <w:sz w:val="22"/>
                      <w:szCs w:val="22"/>
                      <w:lang w:eastAsia="en-US"/>
                    </w:rPr>
                  </w:pPr>
                </w:p>
              </w:tc>
            </w:tr>
            <w:tr w:rsidR="00AC5BFB" w:rsidRPr="005D68F4" w14:paraId="76C3BB1E" w14:textId="77777777" w:rsidTr="00AC5BFB">
              <w:tc>
                <w:tcPr>
                  <w:tcW w:w="1250" w:type="pct"/>
                </w:tcPr>
                <w:p w14:paraId="31151780" w14:textId="35638BBC"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Zastoupená:</w:t>
                  </w:r>
                </w:p>
              </w:tc>
              <w:tc>
                <w:tcPr>
                  <w:tcW w:w="1250" w:type="pct"/>
                </w:tcPr>
                <w:p w14:paraId="46F47E05" w14:textId="6272704D" w:rsidR="00AC5BFB" w:rsidRPr="005D68F4" w:rsidRDefault="00AC5BFB" w:rsidP="00AC5BFB">
                  <w:pPr>
                    <w:pStyle w:val="Default"/>
                    <w:rPr>
                      <w:rFonts w:cs="Arial"/>
                      <w:color w:val="auto"/>
                      <w:sz w:val="22"/>
                      <w:szCs w:val="22"/>
                      <w:lang w:eastAsia="en-US"/>
                    </w:rPr>
                  </w:pPr>
                  <w:r w:rsidRPr="005D68F4">
                    <w:rPr>
                      <w:rFonts w:cs="Arial"/>
                      <w:color w:val="auto"/>
                      <w:sz w:val="22"/>
                      <w:szCs w:val="22"/>
                      <w:lang w:eastAsia="en-US"/>
                    </w:rPr>
                    <w:t xml:space="preserve">Mr </w:t>
                  </w:r>
                  <w:r w:rsidR="00907728">
                    <w:rPr>
                      <w:rFonts w:cs="Arial"/>
                      <w:color w:val="auto"/>
                      <w:sz w:val="22"/>
                      <w:szCs w:val="22"/>
                      <w:lang w:eastAsia="en-US"/>
                    </w:rPr>
                    <w:t>XXX</w:t>
                  </w:r>
                  <w:r w:rsidRPr="005D68F4">
                    <w:rPr>
                      <w:rFonts w:cs="Arial"/>
                      <w:color w:val="auto"/>
                      <w:sz w:val="22"/>
                      <w:szCs w:val="22"/>
                      <w:lang w:eastAsia="en-US"/>
                    </w:rPr>
                    <w:t xml:space="preserve"> </w:t>
                  </w:r>
                </w:p>
                <w:p w14:paraId="11334EA9" w14:textId="2C934DAD"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rPr>
                    <w:t>Head – Tourism Services</w:t>
                  </w:r>
                </w:p>
              </w:tc>
              <w:tc>
                <w:tcPr>
                  <w:tcW w:w="1250" w:type="pct"/>
                </w:tcPr>
                <w:p w14:paraId="1B911BF5" w14:textId="3F4ABBD8" w:rsidR="00AC5BFB" w:rsidRPr="005D68F4" w:rsidRDefault="00AC5BFB" w:rsidP="00AC5BFB">
                  <w:pPr>
                    <w:pStyle w:val="TableTextCzechTourism"/>
                    <w:keepNext/>
                    <w:spacing w:line="260" w:lineRule="exact"/>
                    <w:rPr>
                      <w:rFonts w:ascii="Georgia" w:hAnsi="Georgia"/>
                      <w:sz w:val="22"/>
                      <w:szCs w:val="22"/>
                    </w:rPr>
                  </w:pPr>
                </w:p>
              </w:tc>
              <w:tc>
                <w:tcPr>
                  <w:tcW w:w="1250" w:type="pct"/>
                </w:tcPr>
                <w:p w14:paraId="3CB494F8" w14:textId="4E102777" w:rsidR="00AC5BFB" w:rsidRPr="005D68F4" w:rsidRDefault="00AC5BFB" w:rsidP="00AC5BFB">
                  <w:pPr>
                    <w:rPr>
                      <w:szCs w:val="22"/>
                    </w:rPr>
                  </w:pPr>
                </w:p>
              </w:tc>
            </w:tr>
            <w:tr w:rsidR="00AC5BFB" w:rsidRPr="005D68F4" w14:paraId="66392877" w14:textId="77777777" w:rsidTr="00AC5BFB">
              <w:tc>
                <w:tcPr>
                  <w:tcW w:w="1250" w:type="pct"/>
                </w:tcPr>
                <w:p w14:paraId="713B17C0" w14:textId="2A17A0BE"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 xml:space="preserve">IČ: </w:t>
                  </w:r>
                </w:p>
              </w:tc>
              <w:tc>
                <w:tcPr>
                  <w:tcW w:w="1250" w:type="pct"/>
                </w:tcPr>
                <w:p w14:paraId="030B1844" w14:textId="677E6A05"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rPr>
                    <w:t>DMCC97249</w:t>
                  </w:r>
                </w:p>
              </w:tc>
              <w:tc>
                <w:tcPr>
                  <w:tcW w:w="1250" w:type="pct"/>
                </w:tcPr>
                <w:p w14:paraId="4DEE639C" w14:textId="3838AC69" w:rsidR="00AC5BFB" w:rsidRPr="005D68F4" w:rsidRDefault="00AC5BFB" w:rsidP="00AC5BFB">
                  <w:pPr>
                    <w:pStyle w:val="TableTextCzechTourism"/>
                    <w:keepNext/>
                    <w:spacing w:line="260" w:lineRule="exact"/>
                    <w:rPr>
                      <w:rFonts w:ascii="Georgia" w:hAnsi="Georgia"/>
                      <w:sz w:val="22"/>
                      <w:szCs w:val="22"/>
                    </w:rPr>
                  </w:pPr>
                </w:p>
              </w:tc>
              <w:tc>
                <w:tcPr>
                  <w:tcW w:w="1250" w:type="pct"/>
                </w:tcPr>
                <w:p w14:paraId="4D703F4C" w14:textId="57156EC4" w:rsidR="00AC5BFB" w:rsidRPr="005D68F4" w:rsidRDefault="00AC5BFB" w:rsidP="00AC5BFB">
                  <w:pPr>
                    <w:pStyle w:val="Default"/>
                    <w:rPr>
                      <w:rFonts w:cs="Arial"/>
                      <w:color w:val="auto"/>
                      <w:sz w:val="22"/>
                      <w:szCs w:val="22"/>
                      <w:lang w:eastAsia="en-US"/>
                    </w:rPr>
                  </w:pPr>
                </w:p>
              </w:tc>
            </w:tr>
            <w:tr w:rsidR="00AC5BFB" w:rsidRPr="005D68F4" w14:paraId="7A533B8A" w14:textId="77777777" w:rsidTr="00AC5BFB">
              <w:tc>
                <w:tcPr>
                  <w:tcW w:w="1250" w:type="pct"/>
                </w:tcPr>
                <w:p w14:paraId="1509939A" w14:textId="77B62937"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DIČ:</w:t>
                  </w:r>
                </w:p>
              </w:tc>
              <w:tc>
                <w:tcPr>
                  <w:tcW w:w="1250" w:type="pct"/>
                </w:tcPr>
                <w:p w14:paraId="2B70298D" w14:textId="2258164C"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rPr>
                    <w:t>100341125100003</w:t>
                  </w:r>
                </w:p>
              </w:tc>
              <w:tc>
                <w:tcPr>
                  <w:tcW w:w="1250" w:type="pct"/>
                </w:tcPr>
                <w:p w14:paraId="39D23F9D" w14:textId="1FF1A9BE" w:rsidR="00AC5BFB" w:rsidRPr="005D68F4" w:rsidRDefault="00AC5BFB" w:rsidP="00AC5BFB">
                  <w:pPr>
                    <w:pStyle w:val="TableTextCzechTourism"/>
                    <w:keepNext/>
                    <w:spacing w:line="260" w:lineRule="exact"/>
                    <w:rPr>
                      <w:rFonts w:ascii="Georgia" w:hAnsi="Georgia"/>
                      <w:sz w:val="22"/>
                      <w:szCs w:val="22"/>
                    </w:rPr>
                  </w:pPr>
                </w:p>
              </w:tc>
              <w:tc>
                <w:tcPr>
                  <w:tcW w:w="1250" w:type="pct"/>
                </w:tcPr>
                <w:p w14:paraId="51DF3078" w14:textId="032F1BCD" w:rsidR="00AC5BFB" w:rsidRPr="005D68F4" w:rsidRDefault="00AC5BFB" w:rsidP="00AC5BFB">
                  <w:pPr>
                    <w:pStyle w:val="Default"/>
                    <w:rPr>
                      <w:rFonts w:cs="Arial"/>
                      <w:color w:val="auto"/>
                      <w:sz w:val="22"/>
                      <w:szCs w:val="22"/>
                      <w:lang w:eastAsia="en-US"/>
                    </w:rPr>
                  </w:pPr>
                </w:p>
              </w:tc>
            </w:tr>
            <w:tr w:rsidR="00AC5BFB" w:rsidRPr="005D68F4" w14:paraId="0335B3C0" w14:textId="77777777" w:rsidTr="00AC5BFB">
              <w:tc>
                <w:tcPr>
                  <w:tcW w:w="1250" w:type="pct"/>
                  <w:tcBorders>
                    <w:bottom w:val="single" w:sz="2" w:space="0" w:color="auto"/>
                  </w:tcBorders>
                </w:tcPr>
                <w:p w14:paraId="2E40F9E4" w14:textId="285C2A11"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 xml:space="preserve">Poskytovatel je plátce DPH </w:t>
                  </w:r>
                </w:p>
              </w:tc>
              <w:tc>
                <w:tcPr>
                  <w:tcW w:w="1250" w:type="pct"/>
                  <w:tcBorders>
                    <w:bottom w:val="single" w:sz="2" w:space="0" w:color="auto"/>
                  </w:tcBorders>
                </w:tcPr>
                <w:p w14:paraId="0DBF5914" w14:textId="72C69A73"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rPr>
                    <w:t>ANO</w:t>
                  </w:r>
                </w:p>
              </w:tc>
              <w:tc>
                <w:tcPr>
                  <w:tcW w:w="1250" w:type="pct"/>
                  <w:tcBorders>
                    <w:bottom w:val="single" w:sz="2" w:space="0" w:color="auto"/>
                  </w:tcBorders>
                </w:tcPr>
                <w:p w14:paraId="66201611" w14:textId="50462687" w:rsidR="00AC5BFB" w:rsidRPr="005D68F4" w:rsidRDefault="00AC5BFB" w:rsidP="00AC5BFB">
                  <w:pPr>
                    <w:pStyle w:val="TableTextCzechTourism"/>
                    <w:keepNext/>
                    <w:spacing w:line="260" w:lineRule="exact"/>
                    <w:rPr>
                      <w:rFonts w:ascii="Georgia" w:hAnsi="Georgia"/>
                      <w:sz w:val="22"/>
                      <w:szCs w:val="22"/>
                    </w:rPr>
                  </w:pPr>
                </w:p>
              </w:tc>
              <w:tc>
                <w:tcPr>
                  <w:tcW w:w="1250" w:type="pct"/>
                  <w:tcBorders>
                    <w:bottom w:val="single" w:sz="2" w:space="0" w:color="auto"/>
                  </w:tcBorders>
                </w:tcPr>
                <w:p w14:paraId="77FB6A9B" w14:textId="55ADA601" w:rsidR="00AC5BFB" w:rsidRPr="005D68F4" w:rsidRDefault="00AC5BFB" w:rsidP="00AC5BFB">
                  <w:pPr>
                    <w:pStyle w:val="TableTextCzechTourism"/>
                    <w:keepNext/>
                    <w:spacing w:line="260" w:lineRule="exact"/>
                    <w:rPr>
                      <w:rFonts w:ascii="Georgia" w:hAnsi="Georgia"/>
                      <w:sz w:val="22"/>
                      <w:szCs w:val="22"/>
                    </w:rPr>
                  </w:pPr>
                </w:p>
              </w:tc>
            </w:tr>
            <w:tr w:rsidR="00AC5BFB" w:rsidRPr="005D68F4" w14:paraId="30B3EEEE" w14:textId="77777777" w:rsidTr="00AC5BFB">
              <w:tc>
                <w:tcPr>
                  <w:tcW w:w="1250" w:type="pct"/>
                  <w:tcBorders>
                    <w:top w:val="single" w:sz="2" w:space="0" w:color="auto"/>
                    <w:bottom w:val="single" w:sz="4" w:space="0" w:color="auto"/>
                  </w:tcBorders>
                </w:tcPr>
                <w:p w14:paraId="332C8641" w14:textId="48202A88" w:rsidR="00AC5BFB" w:rsidRPr="005D68F4" w:rsidRDefault="00AC5BFB" w:rsidP="00AC5BFB">
                  <w:pPr>
                    <w:pStyle w:val="TableTextCzechTourism"/>
                    <w:keepNext/>
                    <w:spacing w:line="260" w:lineRule="exact"/>
                    <w:rPr>
                      <w:rFonts w:ascii="Georgia" w:hAnsi="Georgia"/>
                      <w:sz w:val="22"/>
                      <w:szCs w:val="22"/>
                    </w:rPr>
                  </w:pPr>
                  <w:r w:rsidRPr="005D68F4">
                    <w:rPr>
                      <w:rFonts w:ascii="Georgia" w:hAnsi="Georgia"/>
                      <w:sz w:val="22"/>
                      <w:szCs w:val="22"/>
                      <w:lang w:val="cs-CZ"/>
                    </w:rPr>
                    <w:t>Bankovní spojení: č. účtu</w:t>
                  </w:r>
                </w:p>
              </w:tc>
              <w:tc>
                <w:tcPr>
                  <w:tcW w:w="1250" w:type="pct"/>
                  <w:tcBorders>
                    <w:top w:val="single" w:sz="2" w:space="0" w:color="auto"/>
                    <w:bottom w:val="single" w:sz="4" w:space="0" w:color="auto"/>
                  </w:tcBorders>
                </w:tcPr>
                <w:p w14:paraId="150C8DE2" w14:textId="77777777" w:rsidR="00AC5BFB" w:rsidRPr="005D68F4" w:rsidRDefault="00AC5BFB" w:rsidP="00AC5BFB">
                  <w:pPr>
                    <w:pStyle w:val="Default"/>
                    <w:rPr>
                      <w:rFonts w:cs="Arial"/>
                      <w:color w:val="auto"/>
                      <w:sz w:val="22"/>
                      <w:szCs w:val="22"/>
                      <w:lang w:eastAsia="en-US"/>
                    </w:rPr>
                  </w:pPr>
                  <w:proofErr w:type="spellStart"/>
                  <w:r w:rsidRPr="005D68F4">
                    <w:rPr>
                      <w:rFonts w:cs="Arial"/>
                      <w:color w:val="auto"/>
                      <w:sz w:val="22"/>
                      <w:szCs w:val="22"/>
                      <w:lang w:eastAsia="en-US"/>
                    </w:rPr>
                    <w:t>Číslo</w:t>
                  </w:r>
                  <w:proofErr w:type="spellEnd"/>
                  <w:r w:rsidRPr="005D68F4">
                    <w:rPr>
                      <w:rFonts w:cs="Arial"/>
                      <w:color w:val="auto"/>
                      <w:sz w:val="22"/>
                      <w:szCs w:val="22"/>
                      <w:lang w:eastAsia="en-US"/>
                    </w:rPr>
                    <w:t xml:space="preserve"> </w:t>
                  </w:r>
                  <w:proofErr w:type="spellStart"/>
                  <w:r w:rsidRPr="005D68F4">
                    <w:rPr>
                      <w:rFonts w:cs="Arial"/>
                      <w:color w:val="auto"/>
                      <w:sz w:val="22"/>
                      <w:szCs w:val="22"/>
                      <w:lang w:eastAsia="en-US"/>
                    </w:rPr>
                    <w:t>účtu</w:t>
                  </w:r>
                  <w:proofErr w:type="spellEnd"/>
                  <w:r w:rsidRPr="005D68F4">
                    <w:rPr>
                      <w:rFonts w:cs="Arial"/>
                      <w:color w:val="auto"/>
                      <w:sz w:val="22"/>
                      <w:szCs w:val="22"/>
                      <w:lang w:eastAsia="en-US"/>
                    </w:rPr>
                    <w:t xml:space="preserve">: 0101759016 </w:t>
                  </w:r>
                </w:p>
                <w:p w14:paraId="1DABCEDA" w14:textId="77777777" w:rsidR="00AC5BFB" w:rsidRPr="005D68F4" w:rsidRDefault="00AC5BFB" w:rsidP="00AC5BFB">
                  <w:pPr>
                    <w:pStyle w:val="Default"/>
                    <w:rPr>
                      <w:rFonts w:cs="Arial"/>
                      <w:color w:val="auto"/>
                      <w:sz w:val="22"/>
                      <w:szCs w:val="22"/>
                      <w:lang w:eastAsia="en-US"/>
                    </w:rPr>
                  </w:pPr>
                  <w:proofErr w:type="spellStart"/>
                  <w:r w:rsidRPr="005D68F4">
                    <w:rPr>
                      <w:rFonts w:cs="Arial"/>
                      <w:color w:val="auto"/>
                      <w:sz w:val="22"/>
                      <w:szCs w:val="22"/>
                      <w:lang w:eastAsia="en-US"/>
                    </w:rPr>
                    <w:t>Jméno</w:t>
                  </w:r>
                  <w:proofErr w:type="spellEnd"/>
                  <w:r w:rsidRPr="005D68F4">
                    <w:rPr>
                      <w:rFonts w:cs="Arial"/>
                      <w:color w:val="auto"/>
                      <w:sz w:val="22"/>
                      <w:szCs w:val="22"/>
                      <w:lang w:eastAsia="en-US"/>
                    </w:rPr>
                    <w:t xml:space="preserve"> </w:t>
                  </w:r>
                  <w:proofErr w:type="spellStart"/>
                  <w:r w:rsidRPr="005D68F4">
                    <w:rPr>
                      <w:rFonts w:cs="Arial"/>
                      <w:color w:val="auto"/>
                      <w:sz w:val="22"/>
                      <w:szCs w:val="22"/>
                      <w:lang w:eastAsia="en-US"/>
                    </w:rPr>
                    <w:t>banky</w:t>
                  </w:r>
                  <w:proofErr w:type="spellEnd"/>
                  <w:r w:rsidRPr="005D68F4">
                    <w:rPr>
                      <w:rFonts w:cs="Arial"/>
                      <w:color w:val="auto"/>
                      <w:sz w:val="22"/>
                      <w:szCs w:val="22"/>
                      <w:lang w:eastAsia="en-US"/>
                    </w:rPr>
                    <w:t xml:space="preserve">: Citibank N.A </w:t>
                  </w:r>
                </w:p>
                <w:p w14:paraId="632B3A10" w14:textId="77777777" w:rsidR="00AC5BFB" w:rsidRPr="005D68F4" w:rsidRDefault="00AC5BFB" w:rsidP="00AC5BFB">
                  <w:pPr>
                    <w:pStyle w:val="Default"/>
                    <w:rPr>
                      <w:rFonts w:cs="Arial"/>
                      <w:color w:val="auto"/>
                      <w:sz w:val="22"/>
                      <w:szCs w:val="22"/>
                      <w:lang w:eastAsia="en-US"/>
                    </w:rPr>
                  </w:pPr>
                  <w:r w:rsidRPr="005D68F4">
                    <w:rPr>
                      <w:rFonts w:cs="Arial"/>
                      <w:color w:val="auto"/>
                      <w:sz w:val="22"/>
                      <w:szCs w:val="22"/>
                      <w:lang w:eastAsia="en-US"/>
                    </w:rPr>
                    <w:t xml:space="preserve">PO Box 749 </w:t>
                  </w:r>
                </w:p>
                <w:p w14:paraId="0C5F72D9" w14:textId="77777777" w:rsidR="00AC5BFB" w:rsidRPr="005D68F4" w:rsidRDefault="00AC5BFB" w:rsidP="00AC5BFB">
                  <w:pPr>
                    <w:pStyle w:val="Default"/>
                    <w:rPr>
                      <w:rFonts w:cs="Arial"/>
                      <w:color w:val="auto"/>
                      <w:sz w:val="22"/>
                      <w:szCs w:val="22"/>
                      <w:lang w:eastAsia="en-US"/>
                    </w:rPr>
                  </w:pPr>
                  <w:r w:rsidRPr="005D68F4">
                    <w:rPr>
                      <w:rFonts w:cs="Arial"/>
                      <w:color w:val="auto"/>
                      <w:sz w:val="22"/>
                      <w:szCs w:val="22"/>
                      <w:lang w:eastAsia="en-US"/>
                    </w:rPr>
                    <w:t xml:space="preserve">Ulice: OUD METHA ROAD </w:t>
                  </w:r>
                </w:p>
                <w:p w14:paraId="44C5AC0C" w14:textId="77777777" w:rsidR="00AC5BFB" w:rsidRPr="005D68F4" w:rsidRDefault="00AC5BFB" w:rsidP="00AC5BFB">
                  <w:pPr>
                    <w:pStyle w:val="Default"/>
                    <w:rPr>
                      <w:rFonts w:cs="Arial"/>
                      <w:color w:val="auto"/>
                      <w:sz w:val="22"/>
                      <w:szCs w:val="22"/>
                      <w:lang w:eastAsia="en-US"/>
                    </w:rPr>
                  </w:pPr>
                  <w:r w:rsidRPr="005D68F4">
                    <w:rPr>
                      <w:rFonts w:cs="Arial"/>
                      <w:color w:val="auto"/>
                      <w:sz w:val="22"/>
                      <w:szCs w:val="22"/>
                      <w:lang w:eastAsia="en-US"/>
                    </w:rPr>
                    <w:t xml:space="preserve">IBAN No: AE150211000000101759016 </w:t>
                  </w:r>
                </w:p>
                <w:p w14:paraId="6E66318E" w14:textId="77777777" w:rsidR="00AC5BFB" w:rsidRPr="005D68F4" w:rsidRDefault="00AC5BFB" w:rsidP="00AC5BFB">
                  <w:pPr>
                    <w:pStyle w:val="Default"/>
                    <w:rPr>
                      <w:rFonts w:cs="Arial"/>
                      <w:color w:val="auto"/>
                      <w:sz w:val="22"/>
                      <w:szCs w:val="22"/>
                      <w:lang w:eastAsia="en-US"/>
                    </w:rPr>
                  </w:pPr>
                  <w:r w:rsidRPr="005D68F4">
                    <w:rPr>
                      <w:rFonts w:cs="Arial"/>
                      <w:color w:val="auto"/>
                      <w:sz w:val="22"/>
                      <w:szCs w:val="22"/>
                      <w:lang w:eastAsia="en-US"/>
                    </w:rPr>
                    <w:t xml:space="preserve">SWIFT: CITIAEAD </w:t>
                  </w:r>
                </w:p>
                <w:p w14:paraId="4E274839" w14:textId="618815B0" w:rsidR="00AC5BFB" w:rsidRPr="005D68F4" w:rsidRDefault="00AC5BFB" w:rsidP="00AC5BFB">
                  <w:pPr>
                    <w:pStyle w:val="TableTextCzechTourism"/>
                    <w:keepNext/>
                    <w:spacing w:line="260" w:lineRule="exact"/>
                    <w:rPr>
                      <w:rFonts w:ascii="Georgia" w:hAnsi="Georgia"/>
                      <w:sz w:val="22"/>
                      <w:szCs w:val="22"/>
                    </w:rPr>
                  </w:pPr>
                  <w:proofErr w:type="spellStart"/>
                  <w:r w:rsidRPr="005D68F4">
                    <w:rPr>
                      <w:rFonts w:ascii="Georgia" w:hAnsi="Georgia"/>
                      <w:sz w:val="22"/>
                      <w:szCs w:val="22"/>
                    </w:rPr>
                    <w:t>Město</w:t>
                  </w:r>
                  <w:proofErr w:type="spellEnd"/>
                  <w:r w:rsidRPr="005D68F4">
                    <w:rPr>
                      <w:rFonts w:ascii="Georgia" w:hAnsi="Georgia"/>
                      <w:sz w:val="22"/>
                      <w:szCs w:val="22"/>
                    </w:rPr>
                    <w:t>: Dubai, UAE</w:t>
                  </w:r>
                </w:p>
              </w:tc>
              <w:tc>
                <w:tcPr>
                  <w:tcW w:w="1250" w:type="pct"/>
                  <w:tcBorders>
                    <w:top w:val="single" w:sz="2" w:space="0" w:color="auto"/>
                    <w:bottom w:val="single" w:sz="4" w:space="0" w:color="auto"/>
                  </w:tcBorders>
                </w:tcPr>
                <w:p w14:paraId="3E3D6E8B" w14:textId="633CEBBC" w:rsidR="00AC5BFB" w:rsidRPr="005D68F4" w:rsidRDefault="00AC5BFB" w:rsidP="00AC5BFB">
                  <w:pPr>
                    <w:pStyle w:val="TableTextCzechTourism"/>
                    <w:keepNext/>
                    <w:spacing w:line="260" w:lineRule="exact"/>
                    <w:rPr>
                      <w:rFonts w:ascii="Georgia" w:hAnsi="Georgia"/>
                      <w:sz w:val="22"/>
                      <w:szCs w:val="22"/>
                    </w:rPr>
                  </w:pPr>
                </w:p>
              </w:tc>
              <w:tc>
                <w:tcPr>
                  <w:tcW w:w="1250" w:type="pct"/>
                  <w:tcBorders>
                    <w:top w:val="single" w:sz="2" w:space="0" w:color="auto"/>
                    <w:bottom w:val="single" w:sz="4" w:space="0" w:color="auto"/>
                  </w:tcBorders>
                </w:tcPr>
                <w:p w14:paraId="3BEA9070" w14:textId="77777777" w:rsidR="00AC5BFB" w:rsidRPr="005D68F4" w:rsidRDefault="00AC5BFB" w:rsidP="00AC5BFB">
                  <w:pPr>
                    <w:rPr>
                      <w:szCs w:val="22"/>
                    </w:rPr>
                  </w:pPr>
                </w:p>
              </w:tc>
            </w:tr>
          </w:tbl>
          <w:p w14:paraId="01E1FCED" w14:textId="77777777" w:rsidR="00316295" w:rsidRPr="005D68F4" w:rsidRDefault="00316295" w:rsidP="00D14ED1">
            <w:pPr>
              <w:pStyle w:val="TableTextCzechTourism"/>
              <w:keepNext/>
              <w:spacing w:line="260" w:lineRule="exact"/>
              <w:rPr>
                <w:rFonts w:ascii="Georgia" w:hAnsi="Georgia"/>
                <w:sz w:val="22"/>
                <w:szCs w:val="22"/>
              </w:rPr>
            </w:pPr>
          </w:p>
        </w:tc>
      </w:tr>
    </w:tbl>
    <w:p w14:paraId="1B6910C6" w14:textId="77777777" w:rsidR="00316295" w:rsidRPr="004F0A72" w:rsidRDefault="00316295" w:rsidP="00BB2627">
      <w:pPr>
        <w:keepNext/>
      </w:pPr>
    </w:p>
    <w:tbl>
      <w:tblPr>
        <w:tblStyle w:val="Mkatabulky"/>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820"/>
      </w:tblGrid>
      <w:tr w:rsidR="00124408" w:rsidRPr="004F0A72" w14:paraId="743EB75D" w14:textId="24295D82" w:rsidTr="00744874">
        <w:tc>
          <w:tcPr>
            <w:tcW w:w="4673" w:type="dxa"/>
          </w:tcPr>
          <w:p w14:paraId="5ED032EE" w14:textId="77777777" w:rsidR="00124408" w:rsidRPr="004F0A72" w:rsidRDefault="00124408" w:rsidP="00124408">
            <w:pPr>
              <w:pStyle w:val="Zhlavzprvy"/>
              <w:keepNext/>
            </w:pPr>
            <w:r w:rsidRPr="004F0A72">
              <w:t>(</w:t>
            </w:r>
            <w:proofErr w:type="gramStart"/>
            <w:r w:rsidRPr="004F0A72">
              <w:t>hereinafter</w:t>
            </w:r>
            <w:proofErr w:type="gramEnd"/>
            <w:r w:rsidRPr="004F0A72">
              <w:t xml:space="preserve"> referred to as the “Provider”)</w:t>
            </w:r>
          </w:p>
        </w:tc>
        <w:tc>
          <w:tcPr>
            <w:tcW w:w="4820" w:type="dxa"/>
          </w:tcPr>
          <w:p w14:paraId="61F4FAEC" w14:textId="442B8009" w:rsidR="00124408" w:rsidRPr="00E86121" w:rsidRDefault="00124408" w:rsidP="00124408">
            <w:pPr>
              <w:pStyle w:val="Zhlavzprvy"/>
              <w:keepNext/>
              <w:rPr>
                <w:lang w:val="cs-CZ"/>
              </w:rPr>
            </w:pPr>
            <w:r w:rsidRPr="00E86121">
              <w:rPr>
                <w:lang w:val="cs-CZ"/>
              </w:rPr>
              <w:t>(dále jen „Poskytovatel“)</w:t>
            </w:r>
          </w:p>
        </w:tc>
      </w:tr>
      <w:tr w:rsidR="00124408" w:rsidRPr="004F0A72" w14:paraId="0D754D2E" w14:textId="0E4B2081" w:rsidTr="00744874">
        <w:tc>
          <w:tcPr>
            <w:tcW w:w="4673" w:type="dxa"/>
          </w:tcPr>
          <w:p w14:paraId="250D61FF" w14:textId="77777777" w:rsidR="00124408" w:rsidRPr="004F0A72" w:rsidRDefault="00124408" w:rsidP="00124408">
            <w:pPr>
              <w:pStyle w:val="Zhlavzprvy"/>
              <w:keepNext/>
            </w:pPr>
          </w:p>
        </w:tc>
        <w:tc>
          <w:tcPr>
            <w:tcW w:w="4820" w:type="dxa"/>
          </w:tcPr>
          <w:p w14:paraId="732AB67F" w14:textId="77777777" w:rsidR="00124408" w:rsidRPr="00E86121" w:rsidRDefault="00124408" w:rsidP="00124408">
            <w:pPr>
              <w:pStyle w:val="Zhlavzprvy"/>
              <w:keepNext/>
              <w:rPr>
                <w:lang w:val="cs-CZ"/>
              </w:rPr>
            </w:pPr>
          </w:p>
        </w:tc>
      </w:tr>
      <w:tr w:rsidR="00124408" w:rsidRPr="004F0A72" w14:paraId="780DCC19" w14:textId="48A82AD6" w:rsidTr="00744874">
        <w:tc>
          <w:tcPr>
            <w:tcW w:w="4673" w:type="dxa"/>
          </w:tcPr>
          <w:p w14:paraId="681E9382" w14:textId="77777777" w:rsidR="00124408" w:rsidRPr="004F0A72" w:rsidRDefault="00124408" w:rsidP="00124408">
            <w:pPr>
              <w:spacing w:line="240" w:lineRule="auto"/>
              <w:rPr>
                <w:b/>
                <w:bCs/>
              </w:rPr>
            </w:pPr>
            <w:r w:rsidRPr="004F0A72">
              <w:rPr>
                <w:b/>
              </w:rPr>
              <w:t>(</w:t>
            </w:r>
            <w:proofErr w:type="gramStart"/>
            <w:r w:rsidRPr="004F0A72">
              <w:rPr>
                <w:b/>
              </w:rPr>
              <w:t>collectively</w:t>
            </w:r>
            <w:proofErr w:type="gramEnd"/>
            <w:r w:rsidRPr="004F0A72">
              <w:rPr>
                <w:b/>
              </w:rPr>
              <w:t xml:space="preserve"> hereinafter referred to as the ‘‘Contracting Parties’’)</w:t>
            </w:r>
          </w:p>
        </w:tc>
        <w:tc>
          <w:tcPr>
            <w:tcW w:w="4820" w:type="dxa"/>
          </w:tcPr>
          <w:p w14:paraId="76802197" w14:textId="53DBC04C" w:rsidR="00124408" w:rsidRPr="00E86121" w:rsidRDefault="00124408" w:rsidP="00124408">
            <w:pPr>
              <w:spacing w:line="240" w:lineRule="auto"/>
              <w:rPr>
                <w:b/>
                <w:bCs/>
                <w:lang w:val="cs-CZ"/>
              </w:rPr>
            </w:pPr>
            <w:r w:rsidRPr="00E86121">
              <w:rPr>
                <w:b/>
                <w:lang w:val="cs-CZ"/>
              </w:rPr>
              <w:t>(společně též jako „smluvní strany“)</w:t>
            </w:r>
          </w:p>
        </w:tc>
      </w:tr>
      <w:tr w:rsidR="00124408" w:rsidRPr="004F0A72" w14:paraId="3228B6D5" w14:textId="4A746EC9" w:rsidTr="00744874">
        <w:tc>
          <w:tcPr>
            <w:tcW w:w="4673" w:type="dxa"/>
          </w:tcPr>
          <w:p w14:paraId="42397ACC" w14:textId="77777777" w:rsidR="00124408" w:rsidRPr="004F0A72" w:rsidRDefault="00124408" w:rsidP="00124408">
            <w:pPr>
              <w:keepNext/>
            </w:pPr>
          </w:p>
        </w:tc>
        <w:tc>
          <w:tcPr>
            <w:tcW w:w="4820" w:type="dxa"/>
          </w:tcPr>
          <w:p w14:paraId="6FCAEE08" w14:textId="77777777" w:rsidR="00124408" w:rsidRPr="00E86121" w:rsidRDefault="00124408" w:rsidP="00124408">
            <w:pPr>
              <w:keepNext/>
              <w:rPr>
                <w:lang w:val="cs-CZ"/>
              </w:rPr>
            </w:pPr>
          </w:p>
        </w:tc>
      </w:tr>
      <w:tr w:rsidR="00124408" w:rsidRPr="004F0A72" w14:paraId="5739CC0D" w14:textId="571AA104" w:rsidTr="00744874">
        <w:tc>
          <w:tcPr>
            <w:tcW w:w="4673" w:type="dxa"/>
          </w:tcPr>
          <w:p w14:paraId="5EFAD13C" w14:textId="77777777" w:rsidR="00124408" w:rsidRPr="004F0A72" w:rsidRDefault="00124408" w:rsidP="00124408">
            <w:pPr>
              <w:spacing w:line="240" w:lineRule="auto"/>
              <w:jc w:val="center"/>
              <w:rPr>
                <w:bCs/>
                <w:szCs w:val="22"/>
              </w:rPr>
            </w:pPr>
            <w:r w:rsidRPr="004F0A72">
              <w:t xml:space="preserve">On the below day, month and year, the Contracting Parties </w:t>
            </w:r>
            <w:proofErr w:type="gramStart"/>
            <w:r w:rsidRPr="004F0A72">
              <w:t>enter into</w:t>
            </w:r>
            <w:proofErr w:type="gramEnd"/>
            <w:r w:rsidRPr="004F0A72">
              <w:t xml:space="preserve"> this Contract on Provision of Services</w:t>
            </w:r>
          </w:p>
        </w:tc>
        <w:tc>
          <w:tcPr>
            <w:tcW w:w="4820" w:type="dxa"/>
          </w:tcPr>
          <w:p w14:paraId="339FF6E3" w14:textId="306CF415" w:rsidR="00124408" w:rsidRPr="00E86121" w:rsidRDefault="00124408" w:rsidP="00124408">
            <w:pPr>
              <w:spacing w:line="240" w:lineRule="auto"/>
              <w:jc w:val="center"/>
              <w:rPr>
                <w:szCs w:val="22"/>
                <w:lang w:val="cs-CZ"/>
              </w:rPr>
            </w:pPr>
            <w:r w:rsidRPr="00E86121">
              <w:rPr>
                <w:lang w:val="cs-CZ"/>
              </w:rPr>
              <w:t>uzavírají níže uvedeného dne, měsíce a roku tuto Smlouvu o poskytování služeb</w:t>
            </w:r>
          </w:p>
        </w:tc>
      </w:tr>
      <w:tr w:rsidR="00124408" w:rsidRPr="004F0A72" w14:paraId="02343B09" w14:textId="1ACF338A" w:rsidTr="00744874">
        <w:tc>
          <w:tcPr>
            <w:tcW w:w="4673" w:type="dxa"/>
          </w:tcPr>
          <w:p w14:paraId="5F560615" w14:textId="77777777" w:rsidR="00124408" w:rsidRPr="004F0A72" w:rsidRDefault="00124408" w:rsidP="00124408">
            <w:pPr>
              <w:spacing w:line="240" w:lineRule="auto"/>
              <w:rPr>
                <w:bCs/>
                <w:szCs w:val="22"/>
              </w:rPr>
            </w:pPr>
          </w:p>
        </w:tc>
        <w:tc>
          <w:tcPr>
            <w:tcW w:w="4820" w:type="dxa"/>
          </w:tcPr>
          <w:p w14:paraId="19F8FD24" w14:textId="77777777" w:rsidR="00124408" w:rsidRPr="00E86121" w:rsidRDefault="00124408" w:rsidP="00124408">
            <w:pPr>
              <w:spacing w:line="240" w:lineRule="auto"/>
              <w:rPr>
                <w:bCs/>
                <w:szCs w:val="22"/>
                <w:lang w:val="cs-CZ"/>
              </w:rPr>
            </w:pPr>
          </w:p>
        </w:tc>
      </w:tr>
      <w:tr w:rsidR="00124408" w:rsidRPr="004F0A72" w14:paraId="52AEB64E" w14:textId="001416EA" w:rsidTr="00744874">
        <w:tc>
          <w:tcPr>
            <w:tcW w:w="4673" w:type="dxa"/>
          </w:tcPr>
          <w:p w14:paraId="28C96EDC" w14:textId="77777777" w:rsidR="00124408" w:rsidRPr="004F0A72" w:rsidRDefault="00124408" w:rsidP="00124408">
            <w:pPr>
              <w:spacing w:line="240" w:lineRule="auto"/>
              <w:jc w:val="center"/>
              <w:rPr>
                <w:bCs/>
                <w:szCs w:val="22"/>
              </w:rPr>
            </w:pPr>
            <w:r w:rsidRPr="004F0A72">
              <w:t>(</w:t>
            </w:r>
            <w:proofErr w:type="gramStart"/>
            <w:r w:rsidRPr="004F0A72">
              <w:t>hereinafter</w:t>
            </w:r>
            <w:proofErr w:type="gramEnd"/>
            <w:r w:rsidRPr="004F0A72">
              <w:t xml:space="preserve"> referred to as the ‘‘</w:t>
            </w:r>
            <w:r w:rsidRPr="004F0A72">
              <w:rPr>
                <w:b/>
              </w:rPr>
              <w:t>Contract</w:t>
            </w:r>
            <w:r w:rsidRPr="004F0A72">
              <w:t>’’)</w:t>
            </w:r>
          </w:p>
        </w:tc>
        <w:tc>
          <w:tcPr>
            <w:tcW w:w="4820" w:type="dxa"/>
          </w:tcPr>
          <w:p w14:paraId="1DBFB167" w14:textId="5EDCA69D" w:rsidR="00124408" w:rsidRPr="00E86121" w:rsidRDefault="00124408" w:rsidP="00124408">
            <w:pPr>
              <w:spacing w:line="240" w:lineRule="auto"/>
              <w:jc w:val="center"/>
              <w:rPr>
                <w:bCs/>
                <w:szCs w:val="22"/>
                <w:lang w:val="cs-CZ"/>
              </w:rPr>
            </w:pPr>
            <w:r w:rsidRPr="00E86121">
              <w:rPr>
                <w:lang w:val="cs-CZ"/>
              </w:rPr>
              <w:t xml:space="preserve">(dále jen </w:t>
            </w:r>
            <w:r w:rsidRPr="00E86121">
              <w:rPr>
                <w:b/>
                <w:lang w:val="cs-CZ"/>
              </w:rPr>
              <w:t>„Smlouva“</w:t>
            </w:r>
            <w:r w:rsidRPr="00E86121">
              <w:rPr>
                <w:lang w:val="cs-CZ"/>
              </w:rPr>
              <w:t>)</w:t>
            </w:r>
          </w:p>
        </w:tc>
      </w:tr>
    </w:tbl>
    <w:p w14:paraId="181D50FF" w14:textId="4023AF99" w:rsidR="00124408" w:rsidRPr="004F0A72" w:rsidRDefault="00124408" w:rsidP="00F26C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bCs/>
          <w:sz w:val="26"/>
          <w:szCs w:val="26"/>
        </w:rPr>
      </w:pPr>
    </w:p>
    <w:tbl>
      <w:tblPr>
        <w:tblStyle w:val="Mkatabulky"/>
        <w:tblW w:w="0" w:type="auto"/>
        <w:tblLook w:val="04A0" w:firstRow="1" w:lastRow="0" w:firstColumn="1" w:lastColumn="0" w:noHBand="0" w:noVBand="1"/>
      </w:tblPr>
      <w:tblGrid>
        <w:gridCol w:w="4947"/>
        <w:gridCol w:w="32"/>
        <w:gridCol w:w="4400"/>
        <w:gridCol w:w="25"/>
      </w:tblGrid>
      <w:tr w:rsidR="00525D0A" w:rsidRPr="004F0A72" w14:paraId="6A48A494" w14:textId="111A6860" w:rsidTr="00F15A03">
        <w:trPr>
          <w:gridAfter w:val="1"/>
          <w:wAfter w:w="25" w:type="dxa"/>
        </w:trPr>
        <w:tc>
          <w:tcPr>
            <w:tcW w:w="4947" w:type="dxa"/>
            <w:tcBorders>
              <w:top w:val="nil"/>
              <w:left w:val="nil"/>
              <w:bottom w:val="nil"/>
              <w:right w:val="nil"/>
            </w:tcBorders>
          </w:tcPr>
          <w:p w14:paraId="6A877962" w14:textId="77777777" w:rsidR="00525D0A" w:rsidRPr="004F0A72" w:rsidRDefault="00525D0A" w:rsidP="00525D0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4F0A72">
              <w:rPr>
                <w:b/>
                <w:sz w:val="26"/>
              </w:rPr>
              <w:t>Preamble</w:t>
            </w:r>
          </w:p>
        </w:tc>
        <w:tc>
          <w:tcPr>
            <w:tcW w:w="4432" w:type="dxa"/>
            <w:gridSpan w:val="2"/>
            <w:tcBorders>
              <w:top w:val="nil"/>
              <w:left w:val="nil"/>
              <w:bottom w:val="nil"/>
              <w:right w:val="nil"/>
            </w:tcBorders>
          </w:tcPr>
          <w:p w14:paraId="3D22F20F" w14:textId="6BB56209" w:rsidR="00525D0A" w:rsidRPr="00E86121" w:rsidRDefault="00525D0A" w:rsidP="00525D0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lang w:val="cs-CZ"/>
              </w:rPr>
            </w:pPr>
            <w:r w:rsidRPr="00E86121">
              <w:rPr>
                <w:b/>
                <w:sz w:val="26"/>
                <w:lang w:val="cs-CZ"/>
              </w:rPr>
              <w:t>Preambule</w:t>
            </w:r>
          </w:p>
        </w:tc>
      </w:tr>
      <w:tr w:rsidR="00525D0A" w:rsidRPr="004F0A72" w14:paraId="1B68CAF2" w14:textId="00ACF25C" w:rsidTr="00F15A03">
        <w:trPr>
          <w:gridAfter w:val="1"/>
          <w:wAfter w:w="25" w:type="dxa"/>
        </w:trPr>
        <w:tc>
          <w:tcPr>
            <w:tcW w:w="4947" w:type="dxa"/>
            <w:tcBorders>
              <w:top w:val="nil"/>
              <w:left w:val="nil"/>
              <w:bottom w:val="nil"/>
              <w:right w:val="nil"/>
            </w:tcBorders>
          </w:tcPr>
          <w:p w14:paraId="7FDEA4E4" w14:textId="77777777" w:rsidR="00525D0A" w:rsidRPr="004F0A72" w:rsidRDefault="00525D0A" w:rsidP="00525D0A">
            <w:pPr>
              <w:jc w:val="both"/>
            </w:pPr>
          </w:p>
        </w:tc>
        <w:tc>
          <w:tcPr>
            <w:tcW w:w="4432" w:type="dxa"/>
            <w:gridSpan w:val="2"/>
            <w:tcBorders>
              <w:top w:val="nil"/>
              <w:left w:val="nil"/>
              <w:bottom w:val="nil"/>
              <w:right w:val="nil"/>
            </w:tcBorders>
          </w:tcPr>
          <w:p w14:paraId="05DA5CC9" w14:textId="77777777" w:rsidR="00525D0A" w:rsidRPr="00E86121" w:rsidRDefault="00525D0A" w:rsidP="00525D0A">
            <w:pPr>
              <w:jc w:val="both"/>
              <w:rPr>
                <w:lang w:val="cs-CZ"/>
              </w:rPr>
            </w:pPr>
          </w:p>
        </w:tc>
      </w:tr>
      <w:tr w:rsidR="00525D0A" w:rsidRPr="00F63A28" w14:paraId="5CD4F683" w14:textId="252648B0" w:rsidTr="00F15A03">
        <w:trPr>
          <w:gridAfter w:val="1"/>
          <w:wAfter w:w="25" w:type="dxa"/>
        </w:trPr>
        <w:tc>
          <w:tcPr>
            <w:tcW w:w="4947" w:type="dxa"/>
            <w:tcBorders>
              <w:top w:val="nil"/>
              <w:left w:val="nil"/>
              <w:bottom w:val="nil"/>
              <w:right w:val="nil"/>
            </w:tcBorders>
          </w:tcPr>
          <w:p w14:paraId="1E3E732B" w14:textId="77777777" w:rsidR="00525D0A" w:rsidRPr="004F0A72" w:rsidRDefault="00525D0A" w:rsidP="00525D0A">
            <w:pPr>
              <w:pStyle w:val="Nzev"/>
              <w:tabs>
                <w:tab w:val="clear" w:pos="680"/>
              </w:tabs>
              <w:spacing w:after="240" w:line="240" w:lineRule="auto"/>
              <w:jc w:val="both"/>
              <w:rPr>
                <w:sz w:val="22"/>
                <w:szCs w:val="22"/>
              </w:rPr>
            </w:pPr>
            <w:proofErr w:type="spellStart"/>
            <w:r w:rsidRPr="004F0A72">
              <w:rPr>
                <w:sz w:val="22"/>
              </w:rPr>
              <w:t>Česká</w:t>
            </w:r>
            <w:proofErr w:type="spellEnd"/>
            <w:r w:rsidRPr="004F0A72">
              <w:rPr>
                <w:sz w:val="22"/>
              </w:rPr>
              <w:t xml:space="preserve"> </w:t>
            </w:r>
            <w:proofErr w:type="spellStart"/>
            <w:r w:rsidRPr="004F0A72">
              <w:rPr>
                <w:sz w:val="22"/>
              </w:rPr>
              <w:t>centrála</w:t>
            </w:r>
            <w:proofErr w:type="spellEnd"/>
            <w:r w:rsidRPr="004F0A72">
              <w:rPr>
                <w:sz w:val="22"/>
              </w:rPr>
              <w:t xml:space="preserve"> </w:t>
            </w:r>
            <w:proofErr w:type="spellStart"/>
            <w:r w:rsidRPr="004F0A72">
              <w:rPr>
                <w:sz w:val="22"/>
              </w:rPr>
              <w:t>cestovního</w:t>
            </w:r>
            <w:proofErr w:type="spellEnd"/>
            <w:r w:rsidRPr="004F0A72">
              <w:rPr>
                <w:sz w:val="22"/>
              </w:rPr>
              <w:t xml:space="preserve"> </w:t>
            </w:r>
            <w:proofErr w:type="spellStart"/>
            <w:r w:rsidRPr="004F0A72">
              <w:rPr>
                <w:sz w:val="22"/>
              </w:rPr>
              <w:t>ruchu</w:t>
            </w:r>
            <w:proofErr w:type="spellEnd"/>
            <w:r w:rsidRPr="004F0A72">
              <w:rPr>
                <w:sz w:val="22"/>
              </w:rPr>
              <w:t xml:space="preserve"> – CzechTourism is a state contributory organisation that ensures promotion of the Czech Republic and participates in the creation of its image as a tourist destination, both abroad and in the Czech Republic, and further contributes to the development of tourism through its activity. When fulfilling the aforesaid purpose, it implements activities to ensure coordination of the promotion of tourism with activities of other public institutions and business entities.</w:t>
            </w:r>
          </w:p>
        </w:tc>
        <w:tc>
          <w:tcPr>
            <w:tcW w:w="4432" w:type="dxa"/>
            <w:gridSpan w:val="2"/>
            <w:tcBorders>
              <w:top w:val="nil"/>
              <w:left w:val="nil"/>
              <w:bottom w:val="nil"/>
              <w:right w:val="nil"/>
            </w:tcBorders>
          </w:tcPr>
          <w:p w14:paraId="48BF59B8" w14:textId="287EF4E6" w:rsidR="00525D0A" w:rsidRPr="00E86121" w:rsidRDefault="00525D0A" w:rsidP="00525D0A">
            <w:pPr>
              <w:pStyle w:val="Nzev"/>
              <w:tabs>
                <w:tab w:val="clear" w:pos="680"/>
              </w:tabs>
              <w:spacing w:after="240" w:line="240" w:lineRule="auto"/>
              <w:jc w:val="both"/>
              <w:rPr>
                <w:sz w:val="22"/>
                <w:szCs w:val="22"/>
                <w:lang w:val="cs-CZ"/>
              </w:rPr>
            </w:pPr>
            <w:r w:rsidRPr="00E86121">
              <w:rPr>
                <w:sz w:val="22"/>
                <w:lang w:val="cs-CZ"/>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tc>
      </w:tr>
      <w:tr w:rsidR="00525D0A" w:rsidRPr="004F0A72" w14:paraId="6F32E04D" w14:textId="6FE1B0DC" w:rsidTr="00F15A03">
        <w:trPr>
          <w:gridAfter w:val="1"/>
          <w:wAfter w:w="25" w:type="dxa"/>
        </w:trPr>
        <w:tc>
          <w:tcPr>
            <w:tcW w:w="4947" w:type="dxa"/>
            <w:tcBorders>
              <w:top w:val="nil"/>
              <w:left w:val="nil"/>
              <w:bottom w:val="nil"/>
              <w:right w:val="nil"/>
            </w:tcBorders>
          </w:tcPr>
          <w:p w14:paraId="7101DAC6" w14:textId="77777777" w:rsidR="00525D0A" w:rsidRPr="004F0A72" w:rsidRDefault="00525D0A" w:rsidP="00525D0A">
            <w:pPr>
              <w:pStyle w:val="Nzev"/>
              <w:tabs>
                <w:tab w:val="clear" w:pos="680"/>
              </w:tabs>
              <w:spacing w:after="240" w:line="240" w:lineRule="auto"/>
              <w:jc w:val="both"/>
              <w:rPr>
                <w:sz w:val="22"/>
                <w:szCs w:val="22"/>
              </w:rPr>
            </w:pPr>
            <w:r w:rsidRPr="004F0A72">
              <w:rPr>
                <w:sz w:val="22"/>
              </w:rPr>
              <w:t>The Client hereby declares that it is in their interest to be provided marketing services by the Provider under this Contract, for which the Provider shall be paid a price in the amount and under the terms and conditions stipulated herein.</w:t>
            </w:r>
          </w:p>
        </w:tc>
        <w:tc>
          <w:tcPr>
            <w:tcW w:w="4432" w:type="dxa"/>
            <w:gridSpan w:val="2"/>
            <w:tcBorders>
              <w:top w:val="nil"/>
              <w:left w:val="nil"/>
              <w:bottom w:val="nil"/>
              <w:right w:val="nil"/>
            </w:tcBorders>
          </w:tcPr>
          <w:p w14:paraId="404AD551" w14:textId="2985E3B6" w:rsidR="00525D0A" w:rsidRPr="00E86121" w:rsidRDefault="00525D0A" w:rsidP="00525D0A">
            <w:pPr>
              <w:pStyle w:val="Nzev"/>
              <w:tabs>
                <w:tab w:val="clear" w:pos="680"/>
              </w:tabs>
              <w:spacing w:after="240" w:line="240" w:lineRule="auto"/>
              <w:jc w:val="both"/>
              <w:rPr>
                <w:sz w:val="22"/>
                <w:szCs w:val="22"/>
                <w:lang w:val="cs-CZ"/>
              </w:rPr>
            </w:pPr>
            <w:r w:rsidRPr="00E86121">
              <w:rPr>
                <w:sz w:val="22"/>
                <w:lang w:val="cs-CZ"/>
              </w:rPr>
              <w:t>Objednatel prohlašuje, že jeho zájmem je poskytnutí marketingových služeb Poskytovatelem dle této Smlouvy, za což zaplatí Poskytovateli cenu ve výši a za podmínek touto Smlouvou stanovených.</w:t>
            </w:r>
          </w:p>
        </w:tc>
      </w:tr>
      <w:tr w:rsidR="00525D0A" w:rsidRPr="004F0A72" w14:paraId="161C0E7A" w14:textId="11E665C3" w:rsidTr="00F15A03">
        <w:trPr>
          <w:gridAfter w:val="1"/>
          <w:wAfter w:w="25" w:type="dxa"/>
        </w:trPr>
        <w:tc>
          <w:tcPr>
            <w:tcW w:w="4947" w:type="dxa"/>
            <w:tcBorders>
              <w:top w:val="nil"/>
              <w:left w:val="nil"/>
              <w:bottom w:val="nil"/>
              <w:right w:val="nil"/>
            </w:tcBorders>
          </w:tcPr>
          <w:p w14:paraId="0DD3EC47" w14:textId="77777777" w:rsidR="00525D0A" w:rsidRPr="004F0A72" w:rsidRDefault="00525D0A" w:rsidP="00525D0A">
            <w:pPr>
              <w:pStyle w:val="Nzev"/>
              <w:tabs>
                <w:tab w:val="clear" w:pos="680"/>
              </w:tabs>
              <w:spacing w:after="240" w:line="240" w:lineRule="auto"/>
              <w:jc w:val="both"/>
              <w:rPr>
                <w:sz w:val="22"/>
                <w:szCs w:val="22"/>
              </w:rPr>
            </w:pPr>
            <w:r w:rsidRPr="004F0A72">
              <w:rPr>
                <w:sz w:val="22"/>
              </w:rPr>
              <w:t>The Provider declares that they are not aware of any facts that could, even potentially, threaten the provision of services under this Contract, and that no such facts are imminent.</w:t>
            </w:r>
          </w:p>
        </w:tc>
        <w:tc>
          <w:tcPr>
            <w:tcW w:w="4432" w:type="dxa"/>
            <w:gridSpan w:val="2"/>
            <w:tcBorders>
              <w:top w:val="nil"/>
              <w:left w:val="nil"/>
              <w:bottom w:val="nil"/>
              <w:right w:val="nil"/>
            </w:tcBorders>
          </w:tcPr>
          <w:p w14:paraId="4EDA9B71" w14:textId="107D93E3" w:rsidR="00525D0A" w:rsidRPr="00E86121" w:rsidRDefault="00525D0A" w:rsidP="00525D0A">
            <w:pPr>
              <w:pStyle w:val="Nzev"/>
              <w:tabs>
                <w:tab w:val="clear" w:pos="680"/>
              </w:tabs>
              <w:spacing w:after="240" w:line="240" w:lineRule="auto"/>
              <w:jc w:val="both"/>
              <w:rPr>
                <w:sz w:val="22"/>
                <w:szCs w:val="22"/>
                <w:lang w:val="cs-CZ"/>
              </w:rPr>
            </w:pPr>
            <w:r w:rsidRPr="00E86121">
              <w:rPr>
                <w:sz w:val="22"/>
                <w:lang w:val="cs-CZ"/>
              </w:rPr>
              <w:t>Poskytovatel prohlašuje, že mu není známa jakákoliv skutečnost, která by, byť jen potenciálně, mohla ohrozit poskytnutí služeb dle této Smlouvy, ani vznik žádné takové skutečnosti nehrozí.</w:t>
            </w:r>
          </w:p>
        </w:tc>
      </w:tr>
      <w:tr w:rsidR="00525D0A" w:rsidRPr="00F63A28" w14:paraId="13FA260D" w14:textId="338A2155" w:rsidTr="00F15A03">
        <w:trPr>
          <w:gridAfter w:val="1"/>
          <w:wAfter w:w="25" w:type="dxa"/>
        </w:trPr>
        <w:tc>
          <w:tcPr>
            <w:tcW w:w="4947" w:type="dxa"/>
            <w:tcBorders>
              <w:top w:val="nil"/>
              <w:left w:val="nil"/>
              <w:bottom w:val="nil"/>
              <w:right w:val="nil"/>
            </w:tcBorders>
          </w:tcPr>
          <w:p w14:paraId="4D641804" w14:textId="5B6C1017" w:rsidR="00525D0A" w:rsidRPr="004F0A72" w:rsidRDefault="00525D0A" w:rsidP="00525D0A">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sidRPr="004F0A72">
              <w:t xml:space="preserve"> This Contract is concluded based on results of the procurement procedure of the public contract entitled </w:t>
            </w:r>
            <w:r w:rsidR="0096570D">
              <w:t>“</w:t>
            </w:r>
            <w:r w:rsidR="0096570D" w:rsidRPr="0096570D">
              <w:rPr>
                <w:b/>
                <w:bCs/>
              </w:rPr>
              <w:t xml:space="preserve">Marketing promotion in India with the aim of supporting the launch of a direct </w:t>
            </w:r>
            <w:r w:rsidR="00BA36C0">
              <w:rPr>
                <w:b/>
                <w:bCs/>
              </w:rPr>
              <w:t>flight</w:t>
            </w:r>
            <w:r w:rsidR="0096570D" w:rsidRPr="0096570D">
              <w:rPr>
                <w:b/>
                <w:bCs/>
              </w:rPr>
              <w:t xml:space="preserve"> to the Czech Republic”</w:t>
            </w:r>
            <w:r w:rsidRPr="0096570D">
              <w:rPr>
                <w:b/>
                <w:bCs/>
              </w:rPr>
              <w:t>.</w:t>
            </w:r>
          </w:p>
        </w:tc>
        <w:tc>
          <w:tcPr>
            <w:tcW w:w="4432" w:type="dxa"/>
            <w:gridSpan w:val="2"/>
            <w:tcBorders>
              <w:top w:val="nil"/>
              <w:left w:val="nil"/>
              <w:bottom w:val="nil"/>
              <w:right w:val="nil"/>
            </w:tcBorders>
          </w:tcPr>
          <w:p w14:paraId="552D8734" w14:textId="1B712F67" w:rsidR="00525D0A" w:rsidRPr="00E86121" w:rsidRDefault="00525D0A" w:rsidP="00525D0A">
            <w:pPr>
              <w:tabs>
                <w:tab w:val="clear" w:pos="454"/>
                <w:tab w:val="clear" w:pos="907"/>
                <w:tab w:val="clear" w:pos="1361"/>
                <w:tab w:val="clear" w:pos="1814"/>
                <w:tab w:val="clear" w:pos="2268"/>
              </w:tabs>
              <w:spacing w:before="260" w:after="260" w:line="280" w:lineRule="exact"/>
              <w:jc w:val="both"/>
              <w:outlineLvl w:val="0"/>
              <w:rPr>
                <w:rFonts w:cstheme="minorHAnsi"/>
                <w:bCs/>
                <w:szCs w:val="22"/>
                <w:lang w:val="cs-CZ"/>
              </w:rPr>
            </w:pPr>
            <w:r w:rsidRPr="00E86121">
              <w:rPr>
                <w:lang w:val="cs-CZ"/>
              </w:rPr>
              <w:t xml:space="preserve"> Tato Smlouva je uzavřena na základě výsledků zadávacího postupu veřejné zakázky s názvem </w:t>
            </w:r>
            <w:r w:rsidR="008A6C33">
              <w:rPr>
                <w:lang w:val="cs-CZ"/>
              </w:rPr>
              <w:t>„</w:t>
            </w:r>
            <w:r w:rsidR="005A14DF" w:rsidRPr="00F87214">
              <w:rPr>
                <w:rStyle w:val="Siln"/>
                <w:bCs/>
                <w:szCs w:val="22"/>
                <w:lang w:val="cs-CZ"/>
              </w:rPr>
              <w:t>Marketingová propagace v Indii s cílem podpory spuštění přímého leteckého spojení do ČR</w:t>
            </w:r>
            <w:r w:rsidRPr="005A14DF">
              <w:rPr>
                <w:bCs/>
                <w:lang w:val="cs-CZ"/>
              </w:rPr>
              <w:t>“.</w:t>
            </w:r>
          </w:p>
        </w:tc>
      </w:tr>
      <w:tr w:rsidR="00525D0A" w:rsidRPr="00F63A28" w14:paraId="53EAF56A" w14:textId="4EA8C11D" w:rsidTr="00F15A03">
        <w:trPr>
          <w:gridAfter w:val="1"/>
          <w:wAfter w:w="25" w:type="dxa"/>
        </w:trPr>
        <w:tc>
          <w:tcPr>
            <w:tcW w:w="4947" w:type="dxa"/>
            <w:tcBorders>
              <w:top w:val="nil"/>
              <w:left w:val="nil"/>
              <w:bottom w:val="nil"/>
              <w:right w:val="nil"/>
            </w:tcBorders>
          </w:tcPr>
          <w:p w14:paraId="7E9276F8" w14:textId="77777777" w:rsidR="00525D0A" w:rsidRPr="00F87214" w:rsidRDefault="00525D0A" w:rsidP="00525D0A">
            <w:pPr>
              <w:rPr>
                <w:lang w:val="cs-CZ"/>
              </w:rPr>
            </w:pPr>
          </w:p>
        </w:tc>
        <w:tc>
          <w:tcPr>
            <w:tcW w:w="4432" w:type="dxa"/>
            <w:gridSpan w:val="2"/>
            <w:tcBorders>
              <w:top w:val="nil"/>
              <w:left w:val="nil"/>
              <w:bottom w:val="nil"/>
              <w:right w:val="nil"/>
            </w:tcBorders>
          </w:tcPr>
          <w:p w14:paraId="3B054C9A" w14:textId="77777777" w:rsidR="00525D0A" w:rsidRPr="00E86121" w:rsidRDefault="00525D0A" w:rsidP="00525D0A">
            <w:pPr>
              <w:rPr>
                <w:lang w:val="cs-CZ"/>
              </w:rPr>
            </w:pPr>
          </w:p>
        </w:tc>
      </w:tr>
      <w:tr w:rsidR="00525D0A" w:rsidRPr="004F0A72" w14:paraId="5DE4CFF8" w14:textId="55588C55" w:rsidTr="00F15A03">
        <w:trPr>
          <w:gridAfter w:val="1"/>
          <w:wAfter w:w="25" w:type="dxa"/>
        </w:trPr>
        <w:tc>
          <w:tcPr>
            <w:tcW w:w="4947" w:type="dxa"/>
            <w:tcBorders>
              <w:top w:val="nil"/>
              <w:left w:val="nil"/>
              <w:bottom w:val="nil"/>
              <w:right w:val="nil"/>
            </w:tcBorders>
          </w:tcPr>
          <w:p w14:paraId="77D5BDF1" w14:textId="77777777" w:rsidR="00525D0A" w:rsidRPr="004F0A72" w:rsidRDefault="00525D0A" w:rsidP="00471AFF">
            <w:pPr>
              <w:pStyle w:val="Heading1-Number-FollowNumberCzechTourism"/>
              <w:tabs>
                <w:tab w:val="left" w:pos="720"/>
              </w:tabs>
              <w:spacing w:before="240" w:after="120"/>
              <w:ind w:left="0"/>
            </w:pPr>
            <w:r w:rsidRPr="004F0A72">
              <w:t xml:space="preserve">I. </w:t>
            </w:r>
          </w:p>
        </w:tc>
        <w:tc>
          <w:tcPr>
            <w:tcW w:w="4432" w:type="dxa"/>
            <w:gridSpan w:val="2"/>
            <w:tcBorders>
              <w:top w:val="nil"/>
              <w:left w:val="nil"/>
              <w:bottom w:val="nil"/>
              <w:right w:val="nil"/>
            </w:tcBorders>
          </w:tcPr>
          <w:p w14:paraId="410C714B" w14:textId="4166FEB8" w:rsidR="00525D0A" w:rsidRPr="00E86121" w:rsidRDefault="00525D0A" w:rsidP="00471AFF">
            <w:pPr>
              <w:pStyle w:val="Heading1-Number-FollowNumberCzechTourism"/>
              <w:tabs>
                <w:tab w:val="left" w:pos="720"/>
              </w:tabs>
              <w:spacing w:before="240" w:after="120"/>
              <w:ind w:left="0"/>
              <w:rPr>
                <w:rFonts w:cs="Times New Roman"/>
                <w:lang w:val="cs-CZ"/>
              </w:rPr>
            </w:pPr>
            <w:r w:rsidRPr="00E86121">
              <w:rPr>
                <w:lang w:val="cs-CZ"/>
              </w:rPr>
              <w:t xml:space="preserve">I. </w:t>
            </w:r>
          </w:p>
        </w:tc>
      </w:tr>
      <w:tr w:rsidR="00525D0A" w:rsidRPr="004F0A72" w14:paraId="000AB7B5" w14:textId="156330FA" w:rsidTr="00F15A03">
        <w:trPr>
          <w:gridAfter w:val="1"/>
          <w:wAfter w:w="25" w:type="dxa"/>
        </w:trPr>
        <w:tc>
          <w:tcPr>
            <w:tcW w:w="4947" w:type="dxa"/>
            <w:tcBorders>
              <w:top w:val="nil"/>
              <w:left w:val="nil"/>
              <w:bottom w:val="nil"/>
              <w:right w:val="nil"/>
            </w:tcBorders>
          </w:tcPr>
          <w:p w14:paraId="2E0B3C08" w14:textId="77777777" w:rsidR="00525D0A" w:rsidRPr="004F0A72" w:rsidRDefault="00525D0A" w:rsidP="00525D0A">
            <w:pPr>
              <w:pStyle w:val="Heading1-Number-FollowNumberCzechTourism"/>
              <w:spacing w:before="0" w:after="240"/>
              <w:ind w:left="0"/>
            </w:pPr>
            <w:r w:rsidRPr="004F0A72">
              <w:t>Basic Provisions</w:t>
            </w:r>
          </w:p>
        </w:tc>
        <w:tc>
          <w:tcPr>
            <w:tcW w:w="4432" w:type="dxa"/>
            <w:gridSpan w:val="2"/>
            <w:tcBorders>
              <w:top w:val="nil"/>
              <w:left w:val="nil"/>
              <w:bottom w:val="nil"/>
              <w:right w:val="nil"/>
            </w:tcBorders>
          </w:tcPr>
          <w:p w14:paraId="195A9B6C" w14:textId="2746BE13" w:rsidR="00525D0A" w:rsidRPr="00E86121" w:rsidRDefault="00525D0A" w:rsidP="00525D0A">
            <w:pPr>
              <w:pStyle w:val="Heading1-Number-FollowNumberCzechTourism"/>
              <w:spacing w:before="0" w:after="240"/>
              <w:ind w:left="0"/>
              <w:rPr>
                <w:lang w:val="cs-CZ"/>
              </w:rPr>
            </w:pPr>
            <w:r w:rsidRPr="00E86121">
              <w:rPr>
                <w:lang w:val="cs-CZ"/>
              </w:rPr>
              <w:t>Základní ustanovení</w:t>
            </w:r>
          </w:p>
        </w:tc>
      </w:tr>
      <w:tr w:rsidR="00525D0A" w:rsidRPr="004F0A72" w14:paraId="5A92540E" w14:textId="44094557" w:rsidTr="00F15A03">
        <w:trPr>
          <w:gridAfter w:val="1"/>
          <w:wAfter w:w="25" w:type="dxa"/>
        </w:trPr>
        <w:tc>
          <w:tcPr>
            <w:tcW w:w="4947" w:type="dxa"/>
            <w:tcBorders>
              <w:top w:val="nil"/>
              <w:left w:val="nil"/>
              <w:bottom w:val="nil"/>
              <w:right w:val="nil"/>
            </w:tcBorders>
          </w:tcPr>
          <w:p w14:paraId="36364218" w14:textId="77777777" w:rsidR="00525D0A" w:rsidRPr="004F0A72" w:rsidRDefault="00525D0A" w:rsidP="00525D0A">
            <w:pPr>
              <w:pStyle w:val="ListNumber-ContinueHeadingCzechTourism"/>
              <w:numPr>
                <w:ilvl w:val="0"/>
                <w:numId w:val="0"/>
              </w:numPr>
              <w:spacing w:after="240"/>
              <w:jc w:val="both"/>
            </w:pPr>
            <w:r w:rsidRPr="004F0A72">
              <w:t>1.1</w:t>
            </w:r>
            <w:r w:rsidRPr="004F0A72">
              <w:tab/>
              <w:t>By this Contract, the Provider undertakes to provide services to the Client related to the promotion of the Czech Republic in the scope and under the terms and conditions stipulated herein.</w:t>
            </w:r>
          </w:p>
        </w:tc>
        <w:tc>
          <w:tcPr>
            <w:tcW w:w="4432" w:type="dxa"/>
            <w:gridSpan w:val="2"/>
            <w:tcBorders>
              <w:top w:val="nil"/>
              <w:left w:val="nil"/>
              <w:bottom w:val="nil"/>
              <w:right w:val="nil"/>
            </w:tcBorders>
          </w:tcPr>
          <w:p w14:paraId="32B602E8" w14:textId="5FF6A196" w:rsidR="00525D0A" w:rsidRPr="00E86121" w:rsidRDefault="00525D0A" w:rsidP="00525D0A">
            <w:pPr>
              <w:pStyle w:val="ListNumber-ContinueHeadingCzechTourism"/>
              <w:numPr>
                <w:ilvl w:val="0"/>
                <w:numId w:val="0"/>
              </w:numPr>
              <w:spacing w:after="240"/>
              <w:jc w:val="both"/>
              <w:rPr>
                <w:rFonts w:cs="Times New Roman"/>
                <w:lang w:val="cs-CZ"/>
              </w:rPr>
            </w:pPr>
            <w:r w:rsidRPr="00E86121">
              <w:rPr>
                <w:lang w:val="cs-CZ"/>
              </w:rPr>
              <w:t>1.1</w:t>
            </w:r>
            <w:r w:rsidRPr="00E86121">
              <w:rPr>
                <w:lang w:val="cs-CZ"/>
              </w:rPr>
              <w:tab/>
              <w:t>Poskytovatel se touto Smlouvou zavazuje zajistit pro Objednatele služby spojené s propagací České republiky v rozsahu a za podmínek stanovených touto Smlouvou.</w:t>
            </w:r>
          </w:p>
        </w:tc>
      </w:tr>
      <w:tr w:rsidR="00525D0A" w:rsidRPr="004F0A72" w14:paraId="7CBC425D" w14:textId="0B9A5221" w:rsidTr="00F15A03">
        <w:trPr>
          <w:gridAfter w:val="1"/>
          <w:wAfter w:w="25" w:type="dxa"/>
        </w:trPr>
        <w:tc>
          <w:tcPr>
            <w:tcW w:w="4947" w:type="dxa"/>
            <w:tcBorders>
              <w:top w:val="nil"/>
              <w:left w:val="nil"/>
              <w:bottom w:val="nil"/>
              <w:right w:val="nil"/>
            </w:tcBorders>
          </w:tcPr>
          <w:p w14:paraId="3AAF938C" w14:textId="77777777" w:rsidR="00525D0A" w:rsidRPr="004F0A72" w:rsidRDefault="00525D0A" w:rsidP="00525D0A">
            <w:pPr>
              <w:pStyle w:val="ListNumber-ContinueHeadingCzechTourism"/>
              <w:numPr>
                <w:ilvl w:val="0"/>
                <w:numId w:val="0"/>
              </w:numPr>
              <w:spacing w:after="240"/>
              <w:jc w:val="both"/>
            </w:pPr>
            <w:r w:rsidRPr="004F0A72">
              <w:lastRenderedPageBreak/>
              <w:t>1.2</w:t>
            </w:r>
            <w:r w:rsidRPr="004F0A72">
              <w:tab/>
              <w:t>The Client hereby undertakes to pay the Provider the price in the amount and under the terms and conditions stipulated herein for properly and timely delivered services.</w:t>
            </w:r>
          </w:p>
        </w:tc>
        <w:tc>
          <w:tcPr>
            <w:tcW w:w="4432" w:type="dxa"/>
            <w:gridSpan w:val="2"/>
            <w:tcBorders>
              <w:top w:val="nil"/>
              <w:left w:val="nil"/>
              <w:bottom w:val="nil"/>
              <w:right w:val="nil"/>
            </w:tcBorders>
          </w:tcPr>
          <w:p w14:paraId="3A4D7948" w14:textId="13A1EAA9" w:rsidR="00525D0A" w:rsidRPr="00E86121" w:rsidRDefault="00525D0A" w:rsidP="00525D0A">
            <w:pPr>
              <w:pStyle w:val="ListNumber-ContinueHeadingCzechTourism"/>
              <w:numPr>
                <w:ilvl w:val="0"/>
                <w:numId w:val="0"/>
              </w:numPr>
              <w:spacing w:after="240"/>
              <w:jc w:val="both"/>
              <w:rPr>
                <w:rFonts w:cs="Times New Roman"/>
                <w:lang w:val="cs-CZ"/>
              </w:rPr>
            </w:pPr>
            <w:r w:rsidRPr="00E86121">
              <w:rPr>
                <w:lang w:val="cs-CZ"/>
              </w:rPr>
              <w:t>1.2</w:t>
            </w:r>
            <w:r w:rsidRPr="00E86121">
              <w:rPr>
                <w:lang w:val="cs-CZ"/>
              </w:rPr>
              <w:tab/>
              <w:t>Objednatel se touto Smlouvou zavazuje za řádně a včasně provedené služby Poskytovateli zaplatit cenu, a to ve výši a za podmínek stanovených touto Smlouvou.</w:t>
            </w:r>
          </w:p>
        </w:tc>
      </w:tr>
      <w:tr w:rsidR="00525D0A" w:rsidRPr="004F0A72" w14:paraId="1DBA63C3" w14:textId="493288F6" w:rsidTr="00F15A03">
        <w:trPr>
          <w:gridAfter w:val="1"/>
          <w:wAfter w:w="25" w:type="dxa"/>
        </w:trPr>
        <w:tc>
          <w:tcPr>
            <w:tcW w:w="4947" w:type="dxa"/>
            <w:tcBorders>
              <w:top w:val="nil"/>
              <w:left w:val="nil"/>
              <w:bottom w:val="nil"/>
              <w:right w:val="nil"/>
            </w:tcBorders>
          </w:tcPr>
          <w:p w14:paraId="5D4AE830" w14:textId="77777777" w:rsidR="00525D0A" w:rsidRPr="005C67BA" w:rsidRDefault="00525D0A" w:rsidP="00471AFF">
            <w:pPr>
              <w:pStyle w:val="Heading1-Number-FollowNumberCzechTourism"/>
              <w:tabs>
                <w:tab w:val="left" w:pos="720"/>
              </w:tabs>
              <w:spacing w:before="480" w:after="0"/>
              <w:ind w:left="0"/>
            </w:pPr>
            <w:r w:rsidRPr="005C67BA">
              <w:t xml:space="preserve">II. </w:t>
            </w:r>
          </w:p>
        </w:tc>
        <w:tc>
          <w:tcPr>
            <w:tcW w:w="4432" w:type="dxa"/>
            <w:gridSpan w:val="2"/>
            <w:tcBorders>
              <w:top w:val="nil"/>
              <w:left w:val="nil"/>
              <w:bottom w:val="nil"/>
              <w:right w:val="nil"/>
            </w:tcBorders>
          </w:tcPr>
          <w:p w14:paraId="32BD1BFC" w14:textId="45B40FD7" w:rsidR="00525D0A" w:rsidRPr="002E4C5C" w:rsidRDefault="00525D0A" w:rsidP="00471AFF">
            <w:pPr>
              <w:pStyle w:val="Heading1-Number-FollowNumberCzechTourism"/>
              <w:tabs>
                <w:tab w:val="left" w:pos="720"/>
              </w:tabs>
              <w:spacing w:before="480" w:after="0"/>
              <w:ind w:left="0"/>
              <w:rPr>
                <w:rFonts w:cs="Times New Roman"/>
                <w:lang w:val="cs-CZ"/>
              </w:rPr>
            </w:pPr>
            <w:r w:rsidRPr="002E4C5C">
              <w:rPr>
                <w:lang w:val="cs-CZ"/>
              </w:rPr>
              <w:t xml:space="preserve">II. </w:t>
            </w:r>
          </w:p>
        </w:tc>
      </w:tr>
      <w:tr w:rsidR="00525D0A" w:rsidRPr="004F0A72" w14:paraId="06175A92" w14:textId="1BE76B7D" w:rsidTr="00F15A03">
        <w:trPr>
          <w:gridAfter w:val="1"/>
          <w:wAfter w:w="25" w:type="dxa"/>
        </w:trPr>
        <w:tc>
          <w:tcPr>
            <w:tcW w:w="4947" w:type="dxa"/>
            <w:tcBorders>
              <w:top w:val="nil"/>
              <w:left w:val="nil"/>
              <w:bottom w:val="nil"/>
              <w:right w:val="nil"/>
            </w:tcBorders>
          </w:tcPr>
          <w:p w14:paraId="12920004" w14:textId="77777777" w:rsidR="00525D0A" w:rsidRPr="005C67BA" w:rsidRDefault="00525D0A" w:rsidP="00525D0A">
            <w:pPr>
              <w:pStyle w:val="Heading1-Number-FollowNumberCzechTourism"/>
              <w:spacing w:before="0" w:after="240"/>
              <w:ind w:left="0"/>
            </w:pPr>
            <w:r w:rsidRPr="005C67BA">
              <w:t>Subject Matter of the Contract</w:t>
            </w:r>
          </w:p>
        </w:tc>
        <w:tc>
          <w:tcPr>
            <w:tcW w:w="4432" w:type="dxa"/>
            <w:gridSpan w:val="2"/>
            <w:tcBorders>
              <w:top w:val="nil"/>
              <w:left w:val="nil"/>
              <w:bottom w:val="nil"/>
              <w:right w:val="nil"/>
            </w:tcBorders>
          </w:tcPr>
          <w:p w14:paraId="18136531" w14:textId="27D078A8" w:rsidR="00525D0A" w:rsidRPr="002E4C5C" w:rsidRDefault="00525D0A" w:rsidP="00525D0A">
            <w:pPr>
              <w:pStyle w:val="Heading1-Number-FollowNumberCzechTourism"/>
              <w:spacing w:before="0" w:after="240"/>
              <w:ind w:left="0"/>
              <w:rPr>
                <w:lang w:val="cs-CZ"/>
              </w:rPr>
            </w:pPr>
            <w:r w:rsidRPr="002E4C5C">
              <w:rPr>
                <w:lang w:val="cs-CZ"/>
              </w:rPr>
              <w:t>Předmět Smlouvy</w:t>
            </w:r>
          </w:p>
        </w:tc>
      </w:tr>
      <w:tr w:rsidR="00525D0A" w:rsidRPr="004F0A72" w14:paraId="438CF1D8" w14:textId="3B1DC6EB" w:rsidTr="00553AD7">
        <w:trPr>
          <w:gridAfter w:val="1"/>
          <w:wAfter w:w="25" w:type="dxa"/>
        </w:trPr>
        <w:tc>
          <w:tcPr>
            <w:tcW w:w="4947" w:type="dxa"/>
            <w:tcBorders>
              <w:top w:val="nil"/>
              <w:left w:val="nil"/>
              <w:bottom w:val="nil"/>
              <w:right w:val="nil"/>
            </w:tcBorders>
          </w:tcPr>
          <w:p w14:paraId="48FA4098" w14:textId="1676AB82" w:rsidR="00525D0A" w:rsidRPr="005C67BA" w:rsidRDefault="00525D0A" w:rsidP="00525D0A">
            <w:pPr>
              <w:tabs>
                <w:tab w:val="clear" w:pos="454"/>
                <w:tab w:val="clear" w:pos="907"/>
                <w:tab w:val="clear" w:pos="1361"/>
                <w:tab w:val="clear" w:pos="1814"/>
                <w:tab w:val="clear" w:pos="2268"/>
              </w:tabs>
              <w:spacing w:before="260" w:after="260" w:line="280" w:lineRule="exact"/>
              <w:jc w:val="both"/>
              <w:outlineLvl w:val="0"/>
              <w:rPr>
                <w:rFonts w:cstheme="minorHAnsi"/>
                <w:b/>
                <w:bCs/>
                <w:szCs w:val="22"/>
              </w:rPr>
            </w:pPr>
            <w:r w:rsidRPr="005C67BA">
              <w:t xml:space="preserve">The Provider undertakes under this Contract to promote the Czech Republic as an attractive tourist destination </w:t>
            </w:r>
            <w:r w:rsidR="005C67BA" w:rsidRPr="005C67BA">
              <w:t>through the realization of B2B/B2C offline and digital promotion of the Czech Republic in India, which will have the goal of launching, or the greatest possible assistance in launching a direct air connection from India to the Czech Republic.</w:t>
            </w:r>
          </w:p>
        </w:tc>
        <w:tc>
          <w:tcPr>
            <w:tcW w:w="4432" w:type="dxa"/>
            <w:gridSpan w:val="2"/>
            <w:tcBorders>
              <w:top w:val="nil"/>
              <w:left w:val="nil"/>
              <w:bottom w:val="nil"/>
              <w:right w:val="nil"/>
            </w:tcBorders>
          </w:tcPr>
          <w:p w14:paraId="0064EF1B" w14:textId="18F6B0B1" w:rsidR="00525D0A" w:rsidRPr="002E4C5C" w:rsidRDefault="00525D0A" w:rsidP="00525D0A">
            <w:pPr>
              <w:tabs>
                <w:tab w:val="clear" w:pos="454"/>
                <w:tab w:val="clear" w:pos="907"/>
                <w:tab w:val="clear" w:pos="1361"/>
                <w:tab w:val="clear" w:pos="1814"/>
                <w:tab w:val="clear" w:pos="2268"/>
              </w:tabs>
              <w:spacing w:before="260" w:after="260" w:line="280" w:lineRule="exact"/>
              <w:jc w:val="both"/>
              <w:outlineLvl w:val="0"/>
              <w:rPr>
                <w:lang w:val="cs-CZ"/>
              </w:rPr>
            </w:pPr>
            <w:r w:rsidRPr="002E4C5C">
              <w:rPr>
                <w:lang w:val="cs-CZ"/>
              </w:rPr>
              <w:t xml:space="preserve">Poskytovatel se zavazuje podle této Smlouvy zrealizovat propagaci České republiky jakožto atraktivní turistické destinace prostřednictvím </w:t>
            </w:r>
            <w:proofErr w:type="spellStart"/>
            <w:r w:rsidR="009E7DC7" w:rsidRPr="002E4C5C">
              <w:rPr>
                <w:rFonts w:eastAsiaTheme="minorHAnsi" w:cs="Georgia"/>
                <w:color w:val="000000"/>
              </w:rPr>
              <w:t>realizace</w:t>
            </w:r>
            <w:proofErr w:type="spellEnd"/>
            <w:r w:rsidR="009E7DC7" w:rsidRPr="002E4C5C">
              <w:rPr>
                <w:rFonts w:eastAsiaTheme="minorHAnsi" w:cs="Georgia"/>
                <w:color w:val="000000"/>
              </w:rPr>
              <w:t xml:space="preserve"> B2B/B2C offline a </w:t>
            </w:r>
            <w:proofErr w:type="spellStart"/>
            <w:r w:rsidR="009E7DC7" w:rsidRPr="002E4C5C">
              <w:rPr>
                <w:rFonts w:eastAsiaTheme="minorHAnsi" w:cs="Georgia"/>
                <w:color w:val="000000"/>
              </w:rPr>
              <w:t>digitální</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propagace</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České</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republiky</w:t>
            </w:r>
            <w:proofErr w:type="spellEnd"/>
            <w:r w:rsidR="009E7DC7" w:rsidRPr="002E4C5C">
              <w:rPr>
                <w:rFonts w:eastAsiaTheme="minorHAnsi" w:cs="Georgia"/>
                <w:color w:val="000000"/>
              </w:rPr>
              <w:t xml:space="preserve"> v </w:t>
            </w:r>
            <w:proofErr w:type="spellStart"/>
            <w:r w:rsidR="009E7DC7" w:rsidRPr="002E4C5C">
              <w:rPr>
                <w:rFonts w:eastAsiaTheme="minorHAnsi" w:cs="Georgia"/>
                <w:color w:val="000000"/>
              </w:rPr>
              <w:t>Indii</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která</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bude</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mít</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cíl</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spuštění</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popř</w:t>
            </w:r>
            <w:proofErr w:type="spellEnd"/>
            <w:r w:rsidR="009E7DC7" w:rsidRPr="002E4C5C">
              <w:rPr>
                <w:rFonts w:eastAsiaTheme="minorHAnsi" w:cs="Georgia"/>
                <w:color w:val="000000"/>
              </w:rPr>
              <w:t xml:space="preserve">. co </w:t>
            </w:r>
            <w:proofErr w:type="spellStart"/>
            <w:r w:rsidR="009E7DC7" w:rsidRPr="002E4C5C">
              <w:rPr>
                <w:rFonts w:eastAsiaTheme="minorHAnsi" w:cs="Georgia"/>
                <w:color w:val="000000"/>
              </w:rPr>
              <w:t>možná</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největší</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asistenci</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při</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spuštění</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přímého</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leteckého</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spojení</w:t>
            </w:r>
            <w:proofErr w:type="spellEnd"/>
            <w:r w:rsidR="009E7DC7" w:rsidRPr="002E4C5C">
              <w:rPr>
                <w:rFonts w:eastAsiaTheme="minorHAnsi" w:cs="Georgia"/>
                <w:color w:val="000000"/>
              </w:rPr>
              <w:t xml:space="preserve"> z Indie do </w:t>
            </w:r>
            <w:proofErr w:type="spellStart"/>
            <w:r w:rsidR="009E7DC7" w:rsidRPr="002E4C5C">
              <w:rPr>
                <w:rFonts w:eastAsiaTheme="minorHAnsi" w:cs="Georgia"/>
                <w:color w:val="000000"/>
              </w:rPr>
              <w:t>České</w:t>
            </w:r>
            <w:proofErr w:type="spellEnd"/>
            <w:r w:rsidR="009E7DC7" w:rsidRPr="002E4C5C">
              <w:rPr>
                <w:rFonts w:eastAsiaTheme="minorHAnsi" w:cs="Georgia"/>
                <w:color w:val="000000"/>
              </w:rPr>
              <w:t xml:space="preserve"> </w:t>
            </w:r>
            <w:proofErr w:type="spellStart"/>
            <w:r w:rsidR="009E7DC7" w:rsidRPr="002E4C5C">
              <w:rPr>
                <w:rFonts w:eastAsiaTheme="minorHAnsi" w:cs="Georgia"/>
                <w:color w:val="000000"/>
              </w:rPr>
              <w:t>republiky</w:t>
            </w:r>
            <w:proofErr w:type="spellEnd"/>
            <w:r w:rsidR="00286511">
              <w:rPr>
                <w:rFonts w:eastAsiaTheme="minorHAnsi" w:cs="Georgia"/>
                <w:color w:val="000000"/>
              </w:rPr>
              <w:t>.</w:t>
            </w:r>
          </w:p>
        </w:tc>
      </w:tr>
      <w:tr w:rsidR="00525D0A" w:rsidRPr="004F0A72" w14:paraId="53018799" w14:textId="5BF31A72" w:rsidTr="00553AD7">
        <w:trPr>
          <w:gridAfter w:val="1"/>
          <w:wAfter w:w="25" w:type="dxa"/>
        </w:trPr>
        <w:tc>
          <w:tcPr>
            <w:tcW w:w="4947" w:type="dxa"/>
            <w:tcBorders>
              <w:top w:val="nil"/>
              <w:left w:val="nil"/>
              <w:bottom w:val="nil"/>
              <w:right w:val="nil"/>
            </w:tcBorders>
          </w:tcPr>
          <w:p w14:paraId="4DE48650" w14:textId="77777777" w:rsidR="00525D0A" w:rsidRPr="00E41972" w:rsidRDefault="00525D0A" w:rsidP="00525D0A">
            <w:pPr>
              <w:pStyle w:val="Heading1-Number-FollowNumberCzechTourism"/>
              <w:keepNext/>
              <w:keepLines/>
              <w:tabs>
                <w:tab w:val="left" w:pos="720"/>
              </w:tabs>
              <w:spacing w:before="480" w:after="120"/>
              <w:ind w:left="0"/>
            </w:pPr>
            <w:r w:rsidRPr="00E41972">
              <w:lastRenderedPageBreak/>
              <w:t xml:space="preserve">III. </w:t>
            </w:r>
          </w:p>
        </w:tc>
        <w:tc>
          <w:tcPr>
            <w:tcW w:w="4432" w:type="dxa"/>
            <w:gridSpan w:val="2"/>
            <w:tcBorders>
              <w:top w:val="nil"/>
              <w:left w:val="nil"/>
              <w:bottom w:val="nil"/>
              <w:right w:val="nil"/>
            </w:tcBorders>
          </w:tcPr>
          <w:p w14:paraId="184A6A9F" w14:textId="5025C2D0" w:rsidR="00525D0A" w:rsidRPr="00BE5787" w:rsidRDefault="00525D0A" w:rsidP="00525D0A">
            <w:pPr>
              <w:pStyle w:val="Heading1-Number-FollowNumberCzechTourism"/>
              <w:keepNext/>
              <w:keepLines/>
              <w:tabs>
                <w:tab w:val="left" w:pos="720"/>
              </w:tabs>
              <w:spacing w:before="480" w:after="120"/>
              <w:ind w:left="0"/>
              <w:rPr>
                <w:rFonts w:cs="Times New Roman"/>
                <w:lang w:val="cs-CZ"/>
              </w:rPr>
            </w:pPr>
            <w:r w:rsidRPr="00BE5787">
              <w:rPr>
                <w:lang w:val="cs-CZ"/>
              </w:rPr>
              <w:t xml:space="preserve">III. </w:t>
            </w:r>
          </w:p>
        </w:tc>
      </w:tr>
      <w:tr w:rsidR="00525D0A" w:rsidRPr="004F0A72" w14:paraId="4E64554F" w14:textId="79E91C1E" w:rsidTr="00553AD7">
        <w:trPr>
          <w:gridAfter w:val="1"/>
          <w:wAfter w:w="25" w:type="dxa"/>
        </w:trPr>
        <w:tc>
          <w:tcPr>
            <w:tcW w:w="4947" w:type="dxa"/>
            <w:tcBorders>
              <w:top w:val="nil"/>
              <w:left w:val="nil"/>
              <w:bottom w:val="nil"/>
              <w:right w:val="nil"/>
            </w:tcBorders>
          </w:tcPr>
          <w:p w14:paraId="7CBBDEEE" w14:textId="77777777" w:rsidR="00525D0A" w:rsidRPr="00E41972" w:rsidRDefault="00525D0A" w:rsidP="00525D0A">
            <w:pPr>
              <w:pStyle w:val="Heading1-Number-FollowNumberCzechTourism"/>
              <w:keepNext/>
              <w:keepLines/>
              <w:spacing w:before="0" w:after="240"/>
              <w:ind w:left="0"/>
            </w:pPr>
            <w:r w:rsidRPr="00E41972">
              <w:t>Terms and Conditions of the Service Provision</w:t>
            </w:r>
          </w:p>
        </w:tc>
        <w:tc>
          <w:tcPr>
            <w:tcW w:w="4432" w:type="dxa"/>
            <w:gridSpan w:val="2"/>
            <w:tcBorders>
              <w:top w:val="nil"/>
              <w:left w:val="nil"/>
              <w:bottom w:val="nil"/>
              <w:right w:val="nil"/>
            </w:tcBorders>
          </w:tcPr>
          <w:p w14:paraId="7EE89A3D" w14:textId="53AF8312" w:rsidR="00525D0A" w:rsidRPr="00BE5787" w:rsidRDefault="00525D0A" w:rsidP="00525D0A">
            <w:pPr>
              <w:pStyle w:val="Heading1-Number-FollowNumberCzechTourism"/>
              <w:keepNext/>
              <w:keepLines/>
              <w:spacing w:before="0" w:after="240"/>
              <w:ind w:left="0"/>
              <w:rPr>
                <w:lang w:val="cs-CZ"/>
              </w:rPr>
            </w:pPr>
            <w:r w:rsidRPr="00BE5787">
              <w:rPr>
                <w:lang w:val="cs-CZ"/>
              </w:rPr>
              <w:t>Podmínky poskytování služeb</w:t>
            </w:r>
          </w:p>
        </w:tc>
      </w:tr>
      <w:tr w:rsidR="00525D0A" w:rsidRPr="004F0A72" w14:paraId="280BE972" w14:textId="3C72135E" w:rsidTr="00553AD7">
        <w:trPr>
          <w:gridAfter w:val="1"/>
          <w:wAfter w:w="25" w:type="dxa"/>
        </w:trPr>
        <w:tc>
          <w:tcPr>
            <w:tcW w:w="4947" w:type="dxa"/>
            <w:tcBorders>
              <w:top w:val="nil"/>
              <w:left w:val="nil"/>
              <w:bottom w:val="nil"/>
              <w:right w:val="nil"/>
            </w:tcBorders>
          </w:tcPr>
          <w:p w14:paraId="7A29937C" w14:textId="0E34AEE4" w:rsidR="00525D0A" w:rsidRPr="00DF0480" w:rsidRDefault="00525D0A" w:rsidP="00525D0A">
            <w:pPr>
              <w:pStyle w:val="ListNumber-ContinueHeadingCzechTourism"/>
              <w:keepNext/>
              <w:keepLines/>
              <w:numPr>
                <w:ilvl w:val="0"/>
                <w:numId w:val="0"/>
              </w:numPr>
              <w:spacing w:after="240"/>
              <w:jc w:val="both"/>
              <w:rPr>
                <w:b/>
                <w:bCs/>
              </w:rPr>
            </w:pPr>
            <w:r w:rsidRPr="00DF0480">
              <w:rPr>
                <w:b/>
                <w:bCs/>
              </w:rPr>
              <w:t>3.1</w:t>
            </w:r>
            <w:r w:rsidRPr="00DF0480">
              <w:rPr>
                <w:b/>
                <w:bCs/>
              </w:rPr>
              <w:tab/>
            </w:r>
            <w:r w:rsidR="00C4261E">
              <w:rPr>
                <w:b/>
                <w:bCs/>
                <w:color w:val="000000"/>
              </w:rPr>
              <w:t>T</w:t>
            </w:r>
            <w:r w:rsidRPr="00DF0480">
              <w:rPr>
                <w:b/>
                <w:bCs/>
                <w:color w:val="000000"/>
              </w:rPr>
              <w:t>he Provider</w:t>
            </w:r>
            <w:r w:rsidRPr="00DF0480">
              <w:rPr>
                <w:b/>
                <w:bCs/>
              </w:rPr>
              <w:t xml:space="preserve"> </w:t>
            </w:r>
            <w:r w:rsidR="00C4261E">
              <w:rPr>
                <w:b/>
                <w:bCs/>
              </w:rPr>
              <w:t xml:space="preserve">will </w:t>
            </w:r>
            <w:r w:rsidRPr="00DF0480">
              <w:rPr>
                <w:b/>
                <w:bCs/>
              </w:rPr>
              <w:t>provide</w:t>
            </w:r>
            <w:r w:rsidR="00C4261E">
              <w:rPr>
                <w:b/>
                <w:bCs/>
              </w:rPr>
              <w:t xml:space="preserve"> to the Client the</w:t>
            </w:r>
            <w:r w:rsidR="00152BE2" w:rsidRPr="00DF0480">
              <w:rPr>
                <w:b/>
                <w:bCs/>
              </w:rPr>
              <w:t xml:space="preserve"> representation and destination marketing of the Czech Republic </w:t>
            </w:r>
            <w:proofErr w:type="gramStart"/>
            <w:r w:rsidR="00152BE2" w:rsidRPr="00DF0480">
              <w:rPr>
                <w:b/>
                <w:bCs/>
              </w:rPr>
              <w:t>on a daily basis</w:t>
            </w:r>
            <w:proofErr w:type="gramEnd"/>
            <w:r w:rsidR="00152BE2" w:rsidRPr="00DF0480">
              <w:rPr>
                <w:b/>
                <w:bCs/>
              </w:rPr>
              <w:t xml:space="preserve"> in the extent of at least </w:t>
            </w:r>
            <w:r w:rsidR="004766E4" w:rsidRPr="00DF0480">
              <w:rPr>
                <w:b/>
                <w:bCs/>
              </w:rPr>
              <w:t>30</w:t>
            </w:r>
            <w:r w:rsidR="00152BE2" w:rsidRPr="00DF0480">
              <w:rPr>
                <w:b/>
                <w:bCs/>
              </w:rPr>
              <w:t xml:space="preserve"> hours per week which will comprise the following parts of performance</w:t>
            </w:r>
            <w:r w:rsidR="004766E4" w:rsidRPr="00DF0480">
              <w:rPr>
                <w:b/>
                <w:bCs/>
              </w:rPr>
              <w:t>:</w:t>
            </w:r>
          </w:p>
        </w:tc>
        <w:tc>
          <w:tcPr>
            <w:tcW w:w="4432" w:type="dxa"/>
            <w:gridSpan w:val="2"/>
            <w:tcBorders>
              <w:top w:val="nil"/>
              <w:left w:val="nil"/>
              <w:bottom w:val="nil"/>
              <w:right w:val="nil"/>
            </w:tcBorders>
          </w:tcPr>
          <w:p w14:paraId="7F5DC4B4" w14:textId="604330B8" w:rsidR="00525D0A" w:rsidRPr="00DF0480" w:rsidRDefault="00525D0A" w:rsidP="00525D0A">
            <w:pPr>
              <w:pStyle w:val="ListNumber-ContinueHeadingCzechTourism"/>
              <w:keepNext/>
              <w:keepLines/>
              <w:numPr>
                <w:ilvl w:val="0"/>
                <w:numId w:val="0"/>
              </w:numPr>
              <w:spacing w:after="240"/>
              <w:jc w:val="both"/>
              <w:rPr>
                <w:rFonts w:cs="Times New Roman"/>
                <w:b/>
                <w:bCs/>
                <w:highlight w:val="yellow"/>
                <w:lang w:val="cs-CZ"/>
              </w:rPr>
            </w:pPr>
            <w:r w:rsidRPr="00DF0480">
              <w:rPr>
                <w:b/>
                <w:bCs/>
                <w:lang w:val="cs-CZ"/>
              </w:rPr>
              <w:t>3.1</w:t>
            </w:r>
            <w:r w:rsidRPr="00DF0480">
              <w:rPr>
                <w:b/>
                <w:bCs/>
                <w:lang w:val="cs-CZ"/>
              </w:rPr>
              <w:tab/>
            </w:r>
            <w:r w:rsidR="00DD1D6F">
              <w:rPr>
                <w:b/>
                <w:bCs/>
                <w:lang w:val="cs-CZ"/>
              </w:rPr>
              <w:t>Poskytovatel se zavazuje pro Objednatele zajistit</w:t>
            </w:r>
            <w:r w:rsidR="008D7382" w:rsidRPr="00DF0480">
              <w:rPr>
                <w:b/>
                <w:bCs/>
                <w:lang w:val="cs-CZ"/>
              </w:rPr>
              <w:t xml:space="preserve"> reprezentaci </w:t>
            </w:r>
            <w:r w:rsidR="00DD1D6F">
              <w:rPr>
                <w:b/>
                <w:bCs/>
                <w:lang w:val="cs-CZ"/>
              </w:rPr>
              <w:t>Objednatele</w:t>
            </w:r>
            <w:r w:rsidR="00DD1D6F" w:rsidRPr="00DF0480">
              <w:rPr>
                <w:b/>
                <w:bCs/>
                <w:lang w:val="cs-CZ"/>
              </w:rPr>
              <w:t xml:space="preserve"> </w:t>
            </w:r>
            <w:r w:rsidR="008D7382" w:rsidRPr="00DF0480">
              <w:rPr>
                <w:b/>
                <w:bCs/>
                <w:lang w:val="cs-CZ"/>
              </w:rPr>
              <w:t xml:space="preserve">a destinační marketing České republiky na denní bázi o rozsahu minimálně </w:t>
            </w:r>
            <w:r w:rsidR="004766E4" w:rsidRPr="00DF0480">
              <w:rPr>
                <w:b/>
                <w:bCs/>
                <w:lang w:val="cs-CZ"/>
              </w:rPr>
              <w:t>30</w:t>
            </w:r>
            <w:r w:rsidR="008D7382" w:rsidRPr="00DF0480">
              <w:rPr>
                <w:b/>
                <w:bCs/>
                <w:lang w:val="cs-CZ"/>
              </w:rPr>
              <w:t xml:space="preserve"> hodin týdně, která bude zahrnovat následující složky plnění:</w:t>
            </w:r>
          </w:p>
        </w:tc>
      </w:tr>
      <w:tr w:rsidR="00525D0A" w:rsidRPr="004F0A72" w14:paraId="752F0891" w14:textId="4B501923" w:rsidTr="00553AD7">
        <w:trPr>
          <w:gridAfter w:val="1"/>
          <w:wAfter w:w="25" w:type="dxa"/>
        </w:trPr>
        <w:tc>
          <w:tcPr>
            <w:tcW w:w="4947" w:type="dxa"/>
            <w:tcBorders>
              <w:top w:val="nil"/>
              <w:left w:val="nil"/>
              <w:bottom w:val="nil"/>
              <w:right w:val="nil"/>
            </w:tcBorders>
          </w:tcPr>
          <w:p w14:paraId="6C077561" w14:textId="487E2762" w:rsidR="00525D0A" w:rsidRPr="005C67BA" w:rsidRDefault="008D4F0F" w:rsidP="00525D0A">
            <w:pPr>
              <w:pStyle w:val="ListNumber-ContinueHeadingCzechTourism"/>
              <w:keepNext/>
              <w:keepLines/>
              <w:numPr>
                <w:ilvl w:val="0"/>
                <w:numId w:val="0"/>
              </w:numPr>
              <w:spacing w:after="240"/>
              <w:jc w:val="both"/>
              <w:rPr>
                <w:highlight w:val="yellow"/>
              </w:rPr>
            </w:pPr>
            <w:r w:rsidRPr="008D4F0F">
              <w:t>A.</w:t>
            </w:r>
            <w:r w:rsidRPr="008D4F0F">
              <w:tab/>
              <w:t xml:space="preserve">Office: at least </w:t>
            </w:r>
            <w:r>
              <w:t>one</w:t>
            </w:r>
            <w:r w:rsidRPr="008D4F0F">
              <w:t xml:space="preserve"> separate account manager will be based in </w:t>
            </w:r>
            <w:r w:rsidR="005D1E83">
              <w:t>Mumbai or New Delhi</w:t>
            </w:r>
            <w:r w:rsidRPr="008D4F0F">
              <w:t xml:space="preserve">. </w:t>
            </w:r>
            <w:r w:rsidR="00C4261E">
              <w:t>The Provider is obliged to pay for the rent of the office space.</w:t>
            </w:r>
          </w:p>
        </w:tc>
        <w:tc>
          <w:tcPr>
            <w:tcW w:w="4432" w:type="dxa"/>
            <w:gridSpan w:val="2"/>
            <w:tcBorders>
              <w:top w:val="nil"/>
              <w:left w:val="nil"/>
              <w:bottom w:val="nil"/>
              <w:right w:val="nil"/>
            </w:tcBorders>
          </w:tcPr>
          <w:p w14:paraId="5AE13558" w14:textId="62DFB377" w:rsidR="00525D0A" w:rsidRPr="005C67BA" w:rsidRDefault="00A62760" w:rsidP="00525D0A">
            <w:pPr>
              <w:pStyle w:val="ListNumber-ContinueHeadingCzechTourism"/>
              <w:keepNext/>
              <w:keepLines/>
              <w:numPr>
                <w:ilvl w:val="0"/>
                <w:numId w:val="0"/>
              </w:numPr>
              <w:spacing w:after="240"/>
              <w:jc w:val="both"/>
              <w:rPr>
                <w:highlight w:val="yellow"/>
                <w:lang w:val="cs-CZ"/>
              </w:rPr>
            </w:pPr>
            <w:r w:rsidRPr="00A62760">
              <w:rPr>
                <w:lang w:val="cs-CZ"/>
              </w:rPr>
              <w:t>A.</w:t>
            </w:r>
            <w:r w:rsidRPr="00A62760">
              <w:rPr>
                <w:lang w:val="cs-CZ"/>
              </w:rPr>
              <w:tab/>
              <w:t xml:space="preserve">Kancelář: minimálně jeden samostatný </w:t>
            </w:r>
            <w:proofErr w:type="spellStart"/>
            <w:r w:rsidRPr="00A62760">
              <w:rPr>
                <w:lang w:val="cs-CZ"/>
              </w:rPr>
              <w:t>account</w:t>
            </w:r>
            <w:proofErr w:type="spellEnd"/>
            <w:r w:rsidRPr="00A62760">
              <w:rPr>
                <w:lang w:val="cs-CZ"/>
              </w:rPr>
              <w:t xml:space="preserve"> manager bude působit v Bombaji, popř. v Novém Dillí. Pronájem kancelářských prostor je </w:t>
            </w:r>
            <w:r w:rsidR="004D3C2B">
              <w:rPr>
                <w:lang w:val="cs-CZ"/>
              </w:rPr>
              <w:t>povinen uhradit</w:t>
            </w:r>
            <w:r w:rsidRPr="00A62760">
              <w:rPr>
                <w:lang w:val="cs-CZ"/>
              </w:rPr>
              <w:t xml:space="preserve"> </w:t>
            </w:r>
            <w:r w:rsidR="00DD1D6F">
              <w:rPr>
                <w:lang w:val="cs-CZ"/>
              </w:rPr>
              <w:t>Poskytovatel</w:t>
            </w:r>
            <w:r w:rsidRPr="00A62760">
              <w:rPr>
                <w:lang w:val="cs-CZ"/>
              </w:rPr>
              <w:t>.</w:t>
            </w:r>
          </w:p>
        </w:tc>
      </w:tr>
      <w:tr w:rsidR="00525D0A" w:rsidRPr="004F0A72" w14:paraId="4CED9525" w14:textId="0CC864D0" w:rsidTr="00553AD7">
        <w:trPr>
          <w:gridAfter w:val="1"/>
          <w:wAfter w:w="25" w:type="dxa"/>
        </w:trPr>
        <w:tc>
          <w:tcPr>
            <w:tcW w:w="4947" w:type="dxa"/>
            <w:tcBorders>
              <w:top w:val="nil"/>
              <w:left w:val="nil"/>
              <w:bottom w:val="nil"/>
              <w:right w:val="nil"/>
            </w:tcBorders>
          </w:tcPr>
          <w:p w14:paraId="2868861B" w14:textId="4AD2000E" w:rsidR="00525D0A" w:rsidRPr="005C67BA" w:rsidRDefault="0076141D" w:rsidP="00525D0A">
            <w:pPr>
              <w:pStyle w:val="ListNumber-ContinueHeadingCzechTourism"/>
              <w:keepNext/>
              <w:keepLines/>
              <w:numPr>
                <w:ilvl w:val="0"/>
                <w:numId w:val="0"/>
              </w:numPr>
              <w:spacing w:after="240"/>
              <w:jc w:val="both"/>
              <w:rPr>
                <w:highlight w:val="yellow"/>
              </w:rPr>
            </w:pPr>
            <w:r w:rsidRPr="0076141D">
              <w:t>B.</w:t>
            </w:r>
            <w:r w:rsidRPr="0076141D">
              <w:tab/>
            </w:r>
            <w:r w:rsidR="00C4261E">
              <w:t>The Provider is obliged to p</w:t>
            </w:r>
            <w:r w:rsidRPr="0076141D">
              <w:t xml:space="preserve">lan, </w:t>
            </w:r>
            <w:proofErr w:type="gramStart"/>
            <w:r w:rsidRPr="0076141D">
              <w:t>implement</w:t>
            </w:r>
            <w:proofErr w:type="gramEnd"/>
            <w:r w:rsidRPr="0076141D">
              <w:t xml:space="preserve"> and evaluat</w:t>
            </w:r>
            <w:r w:rsidR="00C4261E">
              <w:t>e</w:t>
            </w:r>
            <w:r w:rsidRPr="0076141D">
              <w:t xml:space="preserve"> </w:t>
            </w:r>
            <w:r w:rsidR="00C4261E">
              <w:t>the</w:t>
            </w:r>
            <w:r w:rsidRPr="0076141D">
              <w:t xml:space="preserve"> promotion of the Czech Republic </w:t>
            </w:r>
            <w:r>
              <w:t>in India</w:t>
            </w:r>
            <w:r w:rsidRPr="0076141D">
              <w:t xml:space="preserve"> according to Client’s instructions.</w:t>
            </w:r>
          </w:p>
        </w:tc>
        <w:tc>
          <w:tcPr>
            <w:tcW w:w="4432" w:type="dxa"/>
            <w:gridSpan w:val="2"/>
            <w:tcBorders>
              <w:top w:val="nil"/>
              <w:left w:val="nil"/>
              <w:bottom w:val="nil"/>
              <w:right w:val="nil"/>
            </w:tcBorders>
          </w:tcPr>
          <w:p w14:paraId="7ED02BFE" w14:textId="7C39AA1F" w:rsidR="00525D0A" w:rsidRPr="005C67BA" w:rsidRDefault="000932F3" w:rsidP="00525D0A">
            <w:pPr>
              <w:pStyle w:val="ListNumber-ContinueHeadingCzechTourism"/>
              <w:keepNext/>
              <w:keepLines/>
              <w:numPr>
                <w:ilvl w:val="0"/>
                <w:numId w:val="0"/>
              </w:numPr>
              <w:spacing w:after="240"/>
              <w:jc w:val="both"/>
              <w:rPr>
                <w:highlight w:val="yellow"/>
                <w:lang w:val="cs-CZ"/>
              </w:rPr>
            </w:pPr>
            <w:r w:rsidRPr="000932F3">
              <w:rPr>
                <w:lang w:val="cs-CZ"/>
              </w:rPr>
              <w:t>B.</w:t>
            </w:r>
            <w:r w:rsidRPr="000932F3">
              <w:rPr>
                <w:lang w:val="cs-CZ"/>
              </w:rPr>
              <w:tab/>
            </w:r>
            <w:r w:rsidR="004D3C2B">
              <w:rPr>
                <w:lang w:val="cs-CZ"/>
              </w:rPr>
              <w:t>Poskytovatel je povinen p</w:t>
            </w:r>
            <w:r w:rsidRPr="000932F3">
              <w:rPr>
                <w:lang w:val="cs-CZ"/>
              </w:rPr>
              <w:t>lánov</w:t>
            </w:r>
            <w:r w:rsidR="004D3C2B">
              <w:rPr>
                <w:lang w:val="cs-CZ"/>
              </w:rPr>
              <w:t>at</w:t>
            </w:r>
            <w:r w:rsidRPr="000932F3">
              <w:rPr>
                <w:lang w:val="cs-CZ"/>
              </w:rPr>
              <w:t>, realiz</w:t>
            </w:r>
            <w:r w:rsidR="004D3C2B">
              <w:rPr>
                <w:lang w:val="cs-CZ"/>
              </w:rPr>
              <w:t>ovat</w:t>
            </w:r>
            <w:r w:rsidRPr="000932F3">
              <w:rPr>
                <w:lang w:val="cs-CZ"/>
              </w:rPr>
              <w:t xml:space="preserve"> a </w:t>
            </w:r>
            <w:r w:rsidR="004D3C2B" w:rsidRPr="000932F3">
              <w:rPr>
                <w:lang w:val="cs-CZ"/>
              </w:rPr>
              <w:t>vyhodnocov</w:t>
            </w:r>
            <w:r w:rsidR="004D3C2B">
              <w:rPr>
                <w:lang w:val="cs-CZ"/>
              </w:rPr>
              <w:t>at</w:t>
            </w:r>
            <w:r w:rsidR="004D3C2B" w:rsidRPr="000932F3">
              <w:rPr>
                <w:lang w:val="cs-CZ"/>
              </w:rPr>
              <w:t xml:space="preserve"> propagac</w:t>
            </w:r>
            <w:r w:rsidR="004D3C2B">
              <w:rPr>
                <w:lang w:val="cs-CZ"/>
              </w:rPr>
              <w:t>i</w:t>
            </w:r>
            <w:r w:rsidR="004D3C2B" w:rsidRPr="000932F3">
              <w:rPr>
                <w:lang w:val="cs-CZ"/>
              </w:rPr>
              <w:t xml:space="preserve"> </w:t>
            </w:r>
            <w:r w:rsidRPr="000932F3">
              <w:rPr>
                <w:lang w:val="cs-CZ"/>
              </w:rPr>
              <w:t xml:space="preserve">České republiky v Indii dle pokynů </w:t>
            </w:r>
            <w:r w:rsidR="00DD1D6F">
              <w:rPr>
                <w:lang w:val="cs-CZ"/>
              </w:rPr>
              <w:t>Objednatele</w:t>
            </w:r>
            <w:r w:rsidRPr="000932F3">
              <w:rPr>
                <w:lang w:val="cs-CZ"/>
              </w:rPr>
              <w:t>.</w:t>
            </w:r>
          </w:p>
        </w:tc>
      </w:tr>
      <w:tr w:rsidR="00525D0A" w:rsidRPr="004F0A72" w14:paraId="26B94E06" w14:textId="1334A477" w:rsidTr="00553AD7">
        <w:trPr>
          <w:gridAfter w:val="1"/>
          <w:wAfter w:w="25" w:type="dxa"/>
        </w:trPr>
        <w:tc>
          <w:tcPr>
            <w:tcW w:w="4947" w:type="dxa"/>
            <w:tcBorders>
              <w:top w:val="nil"/>
              <w:left w:val="nil"/>
              <w:bottom w:val="nil"/>
              <w:right w:val="nil"/>
            </w:tcBorders>
          </w:tcPr>
          <w:p w14:paraId="517F9664" w14:textId="62FBCE71" w:rsidR="00525D0A" w:rsidRPr="005C67BA" w:rsidRDefault="00D47C7B" w:rsidP="00525D0A">
            <w:pPr>
              <w:pStyle w:val="ListNumber-ContinueHeadingCzechTourism"/>
              <w:keepNext/>
              <w:keepLines/>
              <w:numPr>
                <w:ilvl w:val="0"/>
                <w:numId w:val="0"/>
              </w:numPr>
              <w:spacing w:after="240"/>
              <w:jc w:val="both"/>
              <w:rPr>
                <w:highlight w:val="yellow"/>
              </w:rPr>
            </w:pPr>
            <w:r w:rsidRPr="00D47C7B">
              <w:t>C.</w:t>
            </w:r>
            <w:r w:rsidRPr="00D47C7B">
              <w:tab/>
            </w:r>
            <w:r w:rsidR="00C4261E">
              <w:t>The Provider is obliged to r</w:t>
            </w:r>
            <w:r w:rsidRPr="00D47C7B">
              <w:t>egular</w:t>
            </w:r>
            <w:r w:rsidR="00C4261E">
              <w:t>ly</w:t>
            </w:r>
            <w:r w:rsidRPr="00D47C7B">
              <w:t xml:space="preserve"> communicat</w:t>
            </w:r>
            <w:r w:rsidR="00C4261E">
              <w:t>e</w:t>
            </w:r>
            <w:r w:rsidRPr="00D47C7B">
              <w:t xml:space="preserve"> with the Client </w:t>
            </w:r>
            <w:proofErr w:type="gramStart"/>
            <w:r w:rsidRPr="00D47C7B">
              <w:t>in order to</w:t>
            </w:r>
            <w:proofErr w:type="gramEnd"/>
            <w:r w:rsidRPr="00D47C7B">
              <w:t xml:space="preserve"> coordinate the implemented activities and provide up-to-date information on the latest market events and activities on a daily basis (during working hours) via email, WhatsApp or other communication platform</w:t>
            </w:r>
            <w:r>
              <w:t>.</w:t>
            </w:r>
          </w:p>
        </w:tc>
        <w:tc>
          <w:tcPr>
            <w:tcW w:w="4432" w:type="dxa"/>
            <w:gridSpan w:val="2"/>
            <w:tcBorders>
              <w:top w:val="nil"/>
              <w:left w:val="nil"/>
              <w:bottom w:val="nil"/>
              <w:right w:val="nil"/>
            </w:tcBorders>
          </w:tcPr>
          <w:p w14:paraId="65962000" w14:textId="1C39245F" w:rsidR="00525D0A" w:rsidRPr="005C67BA" w:rsidRDefault="00EB53D5" w:rsidP="00525D0A">
            <w:pPr>
              <w:pStyle w:val="ListNumber-ContinueHeadingCzechTourism"/>
              <w:keepNext/>
              <w:keepLines/>
              <w:numPr>
                <w:ilvl w:val="0"/>
                <w:numId w:val="0"/>
              </w:numPr>
              <w:spacing w:after="240"/>
              <w:jc w:val="both"/>
              <w:rPr>
                <w:highlight w:val="yellow"/>
                <w:lang w:val="cs-CZ"/>
              </w:rPr>
            </w:pPr>
            <w:r w:rsidRPr="00EB53D5">
              <w:rPr>
                <w:lang w:val="cs-CZ"/>
              </w:rPr>
              <w:t>C.</w:t>
            </w:r>
            <w:r w:rsidRPr="00EB53D5">
              <w:rPr>
                <w:lang w:val="cs-CZ"/>
              </w:rPr>
              <w:tab/>
            </w:r>
            <w:r w:rsidR="004D3C2B">
              <w:rPr>
                <w:lang w:val="cs-CZ"/>
              </w:rPr>
              <w:t>Poskytovatel je povinen p</w:t>
            </w:r>
            <w:r w:rsidRPr="00EB53D5">
              <w:rPr>
                <w:lang w:val="cs-CZ"/>
              </w:rPr>
              <w:t>ravideln</w:t>
            </w:r>
            <w:r w:rsidR="004D3C2B">
              <w:rPr>
                <w:lang w:val="cs-CZ"/>
              </w:rPr>
              <w:t>ě</w:t>
            </w:r>
            <w:r w:rsidRPr="00EB53D5">
              <w:rPr>
                <w:lang w:val="cs-CZ"/>
              </w:rPr>
              <w:t xml:space="preserve"> </w:t>
            </w:r>
            <w:r w:rsidR="004D3C2B" w:rsidRPr="00EB53D5">
              <w:rPr>
                <w:lang w:val="cs-CZ"/>
              </w:rPr>
              <w:t>komunik</w:t>
            </w:r>
            <w:r w:rsidR="004D3C2B">
              <w:rPr>
                <w:lang w:val="cs-CZ"/>
              </w:rPr>
              <w:t>ovat</w:t>
            </w:r>
            <w:r w:rsidR="004D3C2B" w:rsidRPr="00EB53D5">
              <w:rPr>
                <w:lang w:val="cs-CZ"/>
              </w:rPr>
              <w:t xml:space="preserve"> </w:t>
            </w:r>
            <w:r w:rsidRPr="00EB53D5">
              <w:rPr>
                <w:lang w:val="cs-CZ"/>
              </w:rPr>
              <w:t xml:space="preserve">s </w:t>
            </w:r>
            <w:r w:rsidR="00DD1D6F">
              <w:rPr>
                <w:lang w:val="cs-CZ"/>
              </w:rPr>
              <w:t>Objednatelem</w:t>
            </w:r>
            <w:r w:rsidR="00DD1D6F" w:rsidRPr="00EB53D5">
              <w:rPr>
                <w:lang w:val="cs-CZ"/>
              </w:rPr>
              <w:t xml:space="preserve"> </w:t>
            </w:r>
            <w:r w:rsidRPr="00EB53D5">
              <w:rPr>
                <w:lang w:val="cs-CZ"/>
              </w:rPr>
              <w:t xml:space="preserve">za účelem koordinace realizovaných aktivit a poskytování aktuálních informací o nejnovějších tržních událostech a aktivitách na denní bázi (v rámci pracovní doby) formou e-mailové, </w:t>
            </w:r>
            <w:proofErr w:type="spellStart"/>
            <w:r w:rsidRPr="00EB53D5">
              <w:rPr>
                <w:lang w:val="cs-CZ"/>
              </w:rPr>
              <w:t>WhatsAppové</w:t>
            </w:r>
            <w:proofErr w:type="spellEnd"/>
            <w:r w:rsidRPr="00EB53D5">
              <w:rPr>
                <w:lang w:val="cs-CZ"/>
              </w:rPr>
              <w:t xml:space="preserve"> či jiné komunikační platformy.</w:t>
            </w:r>
          </w:p>
        </w:tc>
      </w:tr>
      <w:tr w:rsidR="00525D0A" w:rsidRPr="004F0A72" w14:paraId="61027699" w14:textId="4B5697BC" w:rsidTr="00553AD7">
        <w:trPr>
          <w:gridAfter w:val="1"/>
          <w:wAfter w:w="25" w:type="dxa"/>
        </w:trPr>
        <w:tc>
          <w:tcPr>
            <w:tcW w:w="4947" w:type="dxa"/>
            <w:tcBorders>
              <w:top w:val="nil"/>
              <w:left w:val="nil"/>
              <w:bottom w:val="nil"/>
              <w:right w:val="nil"/>
            </w:tcBorders>
          </w:tcPr>
          <w:p w14:paraId="2DF311E6" w14:textId="09202A07" w:rsidR="00525D0A" w:rsidRPr="005C67BA" w:rsidRDefault="00BE71F6" w:rsidP="00525D0A">
            <w:pPr>
              <w:pStyle w:val="ListNumber-ContinueHeadingCzechTourism"/>
              <w:keepNext/>
              <w:keepLines/>
              <w:numPr>
                <w:ilvl w:val="0"/>
                <w:numId w:val="0"/>
              </w:numPr>
              <w:spacing w:after="240"/>
              <w:jc w:val="both"/>
              <w:rPr>
                <w:highlight w:val="yellow"/>
              </w:rPr>
            </w:pPr>
            <w:r w:rsidRPr="00BE71F6">
              <w:t>D.</w:t>
            </w:r>
            <w:r w:rsidRPr="00BE71F6">
              <w:tab/>
              <w:t xml:space="preserve">The Provider shall </w:t>
            </w:r>
            <w:proofErr w:type="gramStart"/>
            <w:r w:rsidRPr="00BE71F6">
              <w:t>provide assistance</w:t>
            </w:r>
            <w:proofErr w:type="gramEnd"/>
            <w:r w:rsidRPr="00BE71F6">
              <w:t xml:space="preserve"> in arranging accommodation, transportation, visa, local phone/data sim cards, meeting space and all other incidental expenses associated with foreign business trips of the Client’s representatives related to participation in official presentation events according to the approved marketing plan, or ad-hoc events approved by both Parties. These costs shall be fully reimbursed by the Client.</w:t>
            </w:r>
          </w:p>
        </w:tc>
        <w:tc>
          <w:tcPr>
            <w:tcW w:w="4432" w:type="dxa"/>
            <w:gridSpan w:val="2"/>
            <w:tcBorders>
              <w:top w:val="nil"/>
              <w:left w:val="nil"/>
              <w:bottom w:val="nil"/>
              <w:right w:val="nil"/>
            </w:tcBorders>
          </w:tcPr>
          <w:p w14:paraId="5407EB2D" w14:textId="4383A7E4" w:rsidR="00525D0A" w:rsidRPr="005C67BA" w:rsidRDefault="005D7C95" w:rsidP="00525D0A">
            <w:pPr>
              <w:pStyle w:val="ListNumber-ContinueHeadingCzechTourism"/>
              <w:keepNext/>
              <w:keepLines/>
              <w:numPr>
                <w:ilvl w:val="0"/>
                <w:numId w:val="0"/>
              </w:numPr>
              <w:spacing w:after="240"/>
              <w:jc w:val="both"/>
              <w:rPr>
                <w:highlight w:val="yellow"/>
                <w:lang w:val="cs-CZ"/>
              </w:rPr>
            </w:pPr>
            <w:r w:rsidRPr="005D7C95">
              <w:rPr>
                <w:lang w:val="cs-CZ"/>
              </w:rPr>
              <w:t>D.</w:t>
            </w:r>
            <w:r w:rsidRPr="005D7C95">
              <w:rPr>
                <w:lang w:val="cs-CZ"/>
              </w:rPr>
              <w:tab/>
            </w:r>
            <w:r w:rsidR="00DD1D6F">
              <w:rPr>
                <w:lang w:val="cs-CZ"/>
              </w:rPr>
              <w:t>Poskytovatel</w:t>
            </w:r>
            <w:r w:rsidR="00DD1D6F" w:rsidRPr="005D7C95">
              <w:rPr>
                <w:lang w:val="cs-CZ"/>
              </w:rPr>
              <w:t xml:space="preserve"> </w:t>
            </w:r>
            <w:r w:rsidRPr="005D7C95">
              <w:rPr>
                <w:lang w:val="cs-CZ"/>
              </w:rPr>
              <w:t xml:space="preserve">poskytne součinnost při zajištění ubytování, dopravy, víza, místních telefonních/datových sim karet, prostor pro jednání a všech dalších vedlejších výdajů spojených se zahraničními služebními cestami zástupců </w:t>
            </w:r>
            <w:r w:rsidR="00DD1D6F">
              <w:rPr>
                <w:lang w:val="cs-CZ"/>
              </w:rPr>
              <w:t>Objednatele</w:t>
            </w:r>
            <w:r w:rsidR="00DD1D6F" w:rsidRPr="005D7C95">
              <w:rPr>
                <w:lang w:val="cs-CZ"/>
              </w:rPr>
              <w:t xml:space="preserve"> </w:t>
            </w:r>
            <w:r w:rsidRPr="005D7C95">
              <w:rPr>
                <w:lang w:val="cs-CZ"/>
              </w:rPr>
              <w:t xml:space="preserve">spojenými s účastí na oficiálních prezentačních akcích dle schváleného plánu marketingových aktivit, popř. ad-hoc akcí schválených oběma stranami. Tyto náklady budou plně hrazeny </w:t>
            </w:r>
            <w:r w:rsidR="00DD1D6F">
              <w:rPr>
                <w:lang w:val="cs-CZ"/>
              </w:rPr>
              <w:t>Objednatelem</w:t>
            </w:r>
            <w:r w:rsidRPr="005D7C95">
              <w:rPr>
                <w:lang w:val="cs-CZ"/>
              </w:rPr>
              <w:t>.</w:t>
            </w:r>
          </w:p>
        </w:tc>
      </w:tr>
      <w:tr w:rsidR="00525D0A" w:rsidRPr="004F0A72" w14:paraId="51DA568B" w14:textId="4ED5FC0E" w:rsidTr="00553AD7">
        <w:trPr>
          <w:gridAfter w:val="1"/>
          <w:wAfter w:w="25" w:type="dxa"/>
        </w:trPr>
        <w:tc>
          <w:tcPr>
            <w:tcW w:w="4947" w:type="dxa"/>
            <w:tcBorders>
              <w:top w:val="nil"/>
              <w:left w:val="nil"/>
              <w:bottom w:val="nil"/>
              <w:right w:val="nil"/>
            </w:tcBorders>
          </w:tcPr>
          <w:p w14:paraId="368CC7D0" w14:textId="7977C0D4" w:rsidR="00525D0A" w:rsidRPr="005C67BA" w:rsidRDefault="00437BF8" w:rsidP="00525D0A">
            <w:pPr>
              <w:pStyle w:val="ListNumber-ContinueHeadingCzechTourism"/>
              <w:keepNext/>
              <w:keepLines/>
              <w:numPr>
                <w:ilvl w:val="0"/>
                <w:numId w:val="0"/>
              </w:numPr>
              <w:spacing w:after="240"/>
              <w:jc w:val="both"/>
              <w:rPr>
                <w:highlight w:val="yellow"/>
              </w:rPr>
            </w:pPr>
            <w:r w:rsidRPr="006D42B6">
              <w:lastRenderedPageBreak/>
              <w:t>E.</w:t>
            </w:r>
            <w:r w:rsidRPr="006D42B6">
              <w:tab/>
            </w:r>
            <w:r w:rsidR="00B36089">
              <w:t>The Provider is obliged to c</w:t>
            </w:r>
            <w:r w:rsidRPr="006D42B6">
              <w:t>reat</w:t>
            </w:r>
            <w:r w:rsidR="00B36089">
              <w:t>e</w:t>
            </w:r>
            <w:r w:rsidRPr="006D42B6">
              <w:t xml:space="preserve"> the promotional strategy for the Czech Republic including a specific plan of marketing activities recommended for implementation in </w:t>
            </w:r>
            <w:r w:rsidR="00B645EE">
              <w:t>India</w:t>
            </w:r>
            <w:r w:rsidRPr="006D42B6">
              <w:t xml:space="preserve"> </w:t>
            </w:r>
            <w:r w:rsidR="002F03F7" w:rsidRPr="002F03F7">
              <w:t>with the clear goal of supporting the launch of direct air connections between the Czech Republic and India and subsequently their execution</w:t>
            </w:r>
            <w:r w:rsidR="002F03F7">
              <w:t>.</w:t>
            </w:r>
          </w:p>
        </w:tc>
        <w:tc>
          <w:tcPr>
            <w:tcW w:w="4432" w:type="dxa"/>
            <w:gridSpan w:val="2"/>
            <w:tcBorders>
              <w:top w:val="nil"/>
              <w:left w:val="nil"/>
              <w:bottom w:val="nil"/>
              <w:right w:val="nil"/>
            </w:tcBorders>
          </w:tcPr>
          <w:p w14:paraId="023395B5" w14:textId="396E5978" w:rsidR="00525D0A" w:rsidRPr="005C67BA" w:rsidRDefault="00BB6B6F" w:rsidP="00525D0A">
            <w:pPr>
              <w:pStyle w:val="ListNumber-ContinueHeadingCzechTourism"/>
              <w:keepNext/>
              <w:keepLines/>
              <w:numPr>
                <w:ilvl w:val="0"/>
                <w:numId w:val="0"/>
              </w:numPr>
              <w:spacing w:after="240"/>
              <w:jc w:val="both"/>
              <w:rPr>
                <w:rFonts w:cs="Times New Roman"/>
                <w:highlight w:val="yellow"/>
                <w:lang w:val="cs-CZ"/>
              </w:rPr>
            </w:pPr>
            <w:r w:rsidRPr="00BB6B6F">
              <w:rPr>
                <w:lang w:val="cs-CZ"/>
              </w:rPr>
              <w:t>E.</w:t>
            </w:r>
            <w:r w:rsidRPr="00BB6B6F">
              <w:rPr>
                <w:lang w:val="cs-CZ"/>
              </w:rPr>
              <w:tab/>
            </w:r>
            <w:r w:rsidR="004D3C2B">
              <w:rPr>
                <w:lang w:val="cs-CZ"/>
              </w:rPr>
              <w:t>Poskytovatel je povinen vytvořit</w:t>
            </w:r>
            <w:r w:rsidRPr="00BB6B6F">
              <w:rPr>
                <w:lang w:val="cs-CZ"/>
              </w:rPr>
              <w:t xml:space="preserve"> </w:t>
            </w:r>
            <w:r w:rsidR="004D3C2B" w:rsidRPr="00BB6B6F">
              <w:rPr>
                <w:lang w:val="cs-CZ"/>
              </w:rPr>
              <w:t>strategi</w:t>
            </w:r>
            <w:r w:rsidR="004D3C2B">
              <w:rPr>
                <w:lang w:val="cs-CZ"/>
              </w:rPr>
              <w:t>i</w:t>
            </w:r>
            <w:r w:rsidR="004D3C2B" w:rsidRPr="00BB6B6F">
              <w:rPr>
                <w:lang w:val="cs-CZ"/>
              </w:rPr>
              <w:t xml:space="preserve"> </w:t>
            </w:r>
            <w:r w:rsidRPr="00BB6B6F">
              <w:rPr>
                <w:lang w:val="cs-CZ"/>
              </w:rPr>
              <w:t>propagace České republiky vč. specifického plánu marketingových aktivit doporučených k realizaci v Indii s jasným cílem podpory spuštění přímého leteckého spojení mezi ČR a Indií a následně jejich exekuce</w:t>
            </w:r>
          </w:p>
        </w:tc>
      </w:tr>
      <w:tr w:rsidR="00525D0A" w:rsidRPr="004F0A72" w14:paraId="1A00A3C8" w14:textId="1002F475" w:rsidTr="00553AD7">
        <w:trPr>
          <w:gridAfter w:val="1"/>
          <w:wAfter w:w="25" w:type="dxa"/>
        </w:trPr>
        <w:tc>
          <w:tcPr>
            <w:tcW w:w="4947" w:type="dxa"/>
            <w:tcBorders>
              <w:top w:val="nil"/>
              <w:left w:val="nil"/>
              <w:bottom w:val="nil"/>
              <w:right w:val="nil"/>
            </w:tcBorders>
          </w:tcPr>
          <w:p w14:paraId="4037067C" w14:textId="40A9B9F1" w:rsidR="00525D0A" w:rsidRPr="005C67BA" w:rsidRDefault="00D4346C" w:rsidP="00525D0A">
            <w:pPr>
              <w:pStyle w:val="ListNumber-ContinueHeadingCzechTourism"/>
              <w:keepNext/>
              <w:keepLines/>
              <w:numPr>
                <w:ilvl w:val="0"/>
                <w:numId w:val="0"/>
              </w:numPr>
              <w:spacing w:after="240"/>
              <w:jc w:val="both"/>
              <w:rPr>
                <w:highlight w:val="yellow"/>
              </w:rPr>
            </w:pPr>
            <w:bookmarkStart w:id="0" w:name="_Hlk46219522"/>
            <w:bookmarkStart w:id="1" w:name="_Hlk46221475"/>
            <w:bookmarkEnd w:id="0"/>
            <w:bookmarkEnd w:id="1"/>
            <w:proofErr w:type="spellStart"/>
            <w:r w:rsidRPr="00D4346C">
              <w:t>a</w:t>
            </w:r>
            <w:proofErr w:type="spellEnd"/>
            <w:r w:rsidRPr="00D4346C">
              <w:t xml:space="preserve"> </w:t>
            </w:r>
            <w:r w:rsidRPr="00D4346C">
              <w:tab/>
            </w:r>
            <w:proofErr w:type="gramStart"/>
            <w:r w:rsidRPr="00D4346C">
              <w:t>The</w:t>
            </w:r>
            <w:proofErr w:type="gramEnd"/>
            <w:r w:rsidRPr="00D4346C">
              <w:t xml:space="preserve"> marketing activities plan will be presented by the Provider for </w:t>
            </w:r>
            <w:proofErr w:type="spellStart"/>
            <w:r w:rsidR="00815E3D" w:rsidRPr="00815E3D">
              <w:t>for</w:t>
            </w:r>
            <w:proofErr w:type="spellEnd"/>
            <w:r w:rsidR="00815E3D" w:rsidRPr="00815E3D">
              <w:t xml:space="preserve"> the period from the effective date of the Agreement to </w:t>
            </w:r>
            <w:r w:rsidR="005B4814">
              <w:t>15</w:t>
            </w:r>
            <w:r w:rsidR="00815E3D" w:rsidRPr="00815E3D">
              <w:t xml:space="preserve"> December 2023 </w:t>
            </w:r>
            <w:r w:rsidRPr="00D4346C">
              <w:t xml:space="preserve">and will be subject to approval by the Client.  </w:t>
            </w:r>
          </w:p>
        </w:tc>
        <w:tc>
          <w:tcPr>
            <w:tcW w:w="4432" w:type="dxa"/>
            <w:gridSpan w:val="2"/>
            <w:tcBorders>
              <w:top w:val="nil"/>
              <w:left w:val="nil"/>
              <w:bottom w:val="nil"/>
              <w:right w:val="nil"/>
            </w:tcBorders>
          </w:tcPr>
          <w:p w14:paraId="5C68ECB8" w14:textId="03E3E4FA" w:rsidR="00525D0A" w:rsidRPr="005C67BA" w:rsidRDefault="007B06B3" w:rsidP="00525D0A">
            <w:pPr>
              <w:pStyle w:val="ListNumber-ContinueHeadingCzechTourism"/>
              <w:keepNext/>
              <w:keepLines/>
              <w:numPr>
                <w:ilvl w:val="0"/>
                <w:numId w:val="0"/>
              </w:numPr>
              <w:spacing w:after="240"/>
              <w:jc w:val="both"/>
              <w:rPr>
                <w:rFonts w:cs="Times New Roman"/>
                <w:highlight w:val="yellow"/>
                <w:lang w:val="cs-CZ"/>
              </w:rPr>
            </w:pPr>
            <w:r w:rsidRPr="007B06B3">
              <w:rPr>
                <w:lang w:val="cs-CZ"/>
              </w:rPr>
              <w:t>a</w:t>
            </w:r>
            <w:r w:rsidRPr="007B06B3">
              <w:rPr>
                <w:lang w:val="cs-CZ"/>
              </w:rPr>
              <w:tab/>
              <w:t xml:space="preserve">Plán marketingových aktivit bude </w:t>
            </w:r>
            <w:r w:rsidR="00DD1D6F">
              <w:rPr>
                <w:lang w:val="cs-CZ"/>
              </w:rPr>
              <w:t>Poskytovatelem</w:t>
            </w:r>
            <w:r w:rsidR="00DD1D6F" w:rsidRPr="007B06B3">
              <w:rPr>
                <w:lang w:val="cs-CZ"/>
              </w:rPr>
              <w:t xml:space="preserve"> </w:t>
            </w:r>
            <w:r w:rsidRPr="007B06B3">
              <w:rPr>
                <w:lang w:val="cs-CZ"/>
              </w:rPr>
              <w:t xml:space="preserve">představen na </w:t>
            </w:r>
            <w:r w:rsidR="00E4314C">
              <w:rPr>
                <w:lang w:val="cs-CZ"/>
              </w:rPr>
              <w:t xml:space="preserve">období od účinnosti Smlouvy do </w:t>
            </w:r>
            <w:r w:rsidR="005B4814">
              <w:rPr>
                <w:lang w:val="cs-CZ"/>
              </w:rPr>
              <w:t>15</w:t>
            </w:r>
            <w:r w:rsidR="00E4314C">
              <w:rPr>
                <w:lang w:val="cs-CZ"/>
              </w:rPr>
              <w:t>. 12. 2023</w:t>
            </w:r>
            <w:r w:rsidRPr="007B06B3">
              <w:rPr>
                <w:lang w:val="cs-CZ"/>
              </w:rPr>
              <w:t xml:space="preserve"> a bude podléhat schválení ze strany </w:t>
            </w:r>
            <w:r w:rsidR="00DD1D6F">
              <w:rPr>
                <w:lang w:val="cs-CZ"/>
              </w:rPr>
              <w:t>Objednatele</w:t>
            </w:r>
            <w:r w:rsidRPr="007B06B3">
              <w:rPr>
                <w:lang w:val="cs-CZ"/>
              </w:rPr>
              <w:t>.</w:t>
            </w:r>
          </w:p>
        </w:tc>
      </w:tr>
      <w:tr w:rsidR="00525D0A" w:rsidRPr="004F0A72" w14:paraId="51CE600B" w14:textId="404E32E0" w:rsidTr="00553AD7">
        <w:trPr>
          <w:gridAfter w:val="1"/>
          <w:wAfter w:w="25" w:type="dxa"/>
        </w:trPr>
        <w:tc>
          <w:tcPr>
            <w:tcW w:w="4947" w:type="dxa"/>
            <w:tcBorders>
              <w:top w:val="nil"/>
              <w:left w:val="nil"/>
              <w:bottom w:val="nil"/>
              <w:right w:val="nil"/>
            </w:tcBorders>
          </w:tcPr>
          <w:p w14:paraId="2597F63E" w14:textId="6F4CFA38" w:rsidR="00525D0A" w:rsidRPr="005C67BA" w:rsidRDefault="00745886" w:rsidP="00525D0A">
            <w:pPr>
              <w:pStyle w:val="ListNumber-ContinueHeadingCzechTourism"/>
              <w:keepNext/>
              <w:keepLines/>
              <w:numPr>
                <w:ilvl w:val="0"/>
                <w:numId w:val="0"/>
              </w:numPr>
              <w:spacing w:after="240"/>
              <w:jc w:val="both"/>
              <w:rPr>
                <w:highlight w:val="yellow"/>
              </w:rPr>
            </w:pPr>
            <w:r w:rsidRPr="00745886">
              <w:t xml:space="preserve">b </w:t>
            </w:r>
            <w:r w:rsidRPr="00745886">
              <w:tab/>
            </w:r>
            <w:r w:rsidR="00B36089">
              <w:t xml:space="preserve">The Provider is obliged to review </w:t>
            </w:r>
            <w:r w:rsidRPr="00745886">
              <w:t xml:space="preserve">the plan </w:t>
            </w:r>
            <w:r w:rsidR="00B36089">
              <w:t xml:space="preserve">during the tendered period </w:t>
            </w:r>
            <w:proofErr w:type="spellStart"/>
            <w:r w:rsidR="00A43E31">
              <w:t>monthy</w:t>
            </w:r>
            <w:proofErr w:type="spellEnd"/>
            <w:r w:rsidRPr="00745886">
              <w:t xml:space="preserve"> </w:t>
            </w:r>
            <w:r w:rsidR="00B36089">
              <w:t xml:space="preserve">and to </w:t>
            </w:r>
            <w:r w:rsidRPr="00745886">
              <w:t xml:space="preserve">evaluate and subsequently adapt according to the current market situation (or current security, epidemiological or </w:t>
            </w:r>
            <w:proofErr w:type="gramStart"/>
            <w:r w:rsidRPr="00745886">
              <w:t>other</w:t>
            </w:r>
            <w:proofErr w:type="gramEnd"/>
            <w:r w:rsidRPr="00745886">
              <w:t xml:space="preserve"> situation, e.g. force majeure).   </w:t>
            </w:r>
          </w:p>
        </w:tc>
        <w:tc>
          <w:tcPr>
            <w:tcW w:w="4432" w:type="dxa"/>
            <w:gridSpan w:val="2"/>
            <w:tcBorders>
              <w:top w:val="nil"/>
              <w:left w:val="nil"/>
              <w:bottom w:val="nil"/>
              <w:right w:val="nil"/>
            </w:tcBorders>
          </w:tcPr>
          <w:p w14:paraId="130281A9" w14:textId="59B88D31" w:rsidR="00525D0A" w:rsidRPr="005C67BA" w:rsidRDefault="00300930" w:rsidP="00525D0A">
            <w:pPr>
              <w:pStyle w:val="ListNumber-ContinueHeadingCzechTourism"/>
              <w:keepNext/>
              <w:keepLines/>
              <w:numPr>
                <w:ilvl w:val="0"/>
                <w:numId w:val="0"/>
              </w:numPr>
              <w:spacing w:after="240"/>
              <w:jc w:val="both"/>
              <w:rPr>
                <w:highlight w:val="yellow"/>
                <w:lang w:val="cs-CZ"/>
              </w:rPr>
            </w:pPr>
            <w:r w:rsidRPr="00300930">
              <w:rPr>
                <w:lang w:val="cs-CZ"/>
              </w:rPr>
              <w:t>b</w:t>
            </w:r>
            <w:r w:rsidRPr="00300930">
              <w:rPr>
                <w:lang w:val="cs-CZ"/>
              </w:rPr>
              <w:tab/>
            </w:r>
            <w:r w:rsidR="004D3C2B">
              <w:rPr>
                <w:lang w:val="cs-CZ"/>
              </w:rPr>
              <w:t xml:space="preserve">Poskytovatel je povinen </w:t>
            </w:r>
            <w:r w:rsidRPr="00300930">
              <w:rPr>
                <w:lang w:val="cs-CZ"/>
              </w:rPr>
              <w:t>plán měsíčně revidov</w:t>
            </w:r>
            <w:r w:rsidR="004D3C2B">
              <w:rPr>
                <w:lang w:val="cs-CZ"/>
              </w:rPr>
              <w:t>at</w:t>
            </w:r>
            <w:r w:rsidRPr="00300930">
              <w:rPr>
                <w:lang w:val="cs-CZ"/>
              </w:rPr>
              <w:t xml:space="preserve">, </w:t>
            </w:r>
            <w:r w:rsidR="004D3C2B" w:rsidRPr="00300930">
              <w:rPr>
                <w:lang w:val="cs-CZ"/>
              </w:rPr>
              <w:t>vyhodnocov</w:t>
            </w:r>
            <w:r w:rsidR="004D3C2B">
              <w:rPr>
                <w:lang w:val="cs-CZ"/>
              </w:rPr>
              <w:t>at</w:t>
            </w:r>
            <w:r w:rsidR="004D3C2B" w:rsidRPr="00300930">
              <w:rPr>
                <w:lang w:val="cs-CZ"/>
              </w:rPr>
              <w:t xml:space="preserve"> </w:t>
            </w:r>
            <w:r w:rsidRPr="00300930">
              <w:rPr>
                <w:lang w:val="cs-CZ"/>
              </w:rPr>
              <w:t xml:space="preserve">a následně </w:t>
            </w:r>
            <w:r w:rsidR="004D3C2B" w:rsidRPr="00300930">
              <w:rPr>
                <w:lang w:val="cs-CZ"/>
              </w:rPr>
              <w:t>adaptov</w:t>
            </w:r>
            <w:r w:rsidR="004D3C2B">
              <w:rPr>
                <w:lang w:val="cs-CZ"/>
              </w:rPr>
              <w:t>at</w:t>
            </w:r>
            <w:r w:rsidR="004D3C2B" w:rsidRPr="00300930">
              <w:rPr>
                <w:lang w:val="cs-CZ"/>
              </w:rPr>
              <w:t xml:space="preserve"> </w:t>
            </w:r>
            <w:r w:rsidRPr="00300930">
              <w:rPr>
                <w:lang w:val="cs-CZ"/>
              </w:rPr>
              <w:t xml:space="preserve">dle aktuálního vývoje situace na trhu (nebo aktuální bezpečnostní, epidemiologické či jiné situace, např. vyšší moci).  </w:t>
            </w:r>
          </w:p>
        </w:tc>
      </w:tr>
      <w:tr w:rsidR="00525D0A" w:rsidRPr="004F0A72" w14:paraId="51A11EF8" w14:textId="6234F268" w:rsidTr="00553AD7">
        <w:trPr>
          <w:gridAfter w:val="1"/>
          <w:wAfter w:w="25" w:type="dxa"/>
        </w:trPr>
        <w:tc>
          <w:tcPr>
            <w:tcW w:w="4947" w:type="dxa"/>
            <w:tcBorders>
              <w:top w:val="nil"/>
              <w:left w:val="nil"/>
              <w:bottom w:val="nil"/>
              <w:right w:val="nil"/>
            </w:tcBorders>
          </w:tcPr>
          <w:p w14:paraId="754776AF" w14:textId="74BDFA25" w:rsidR="00525D0A" w:rsidRPr="005C67BA" w:rsidRDefault="005C3C4F" w:rsidP="00525D0A">
            <w:pPr>
              <w:pStyle w:val="ListNumber-ContinueHeadingCzechTourism"/>
              <w:keepNext/>
              <w:keepLines/>
              <w:numPr>
                <w:ilvl w:val="0"/>
                <w:numId w:val="0"/>
              </w:numPr>
              <w:spacing w:after="240"/>
              <w:jc w:val="both"/>
              <w:rPr>
                <w:highlight w:val="yellow"/>
              </w:rPr>
            </w:pPr>
            <w:r w:rsidRPr="005C3C4F">
              <w:t>c</w:t>
            </w:r>
            <w:r w:rsidRPr="005C3C4F">
              <w:tab/>
              <w:t xml:space="preserve">The Provider is obliged to continuously monitor the current trends of outbound tourism from </w:t>
            </w:r>
            <w:r w:rsidR="004323D7">
              <w:t>India</w:t>
            </w:r>
            <w:r w:rsidRPr="005C3C4F">
              <w:t xml:space="preserve"> and then continuously update the plan of marketing activities to support the promotion of the destination of the Czech Republic.</w:t>
            </w:r>
          </w:p>
        </w:tc>
        <w:tc>
          <w:tcPr>
            <w:tcW w:w="4432" w:type="dxa"/>
            <w:gridSpan w:val="2"/>
            <w:tcBorders>
              <w:top w:val="nil"/>
              <w:left w:val="nil"/>
              <w:bottom w:val="nil"/>
              <w:right w:val="nil"/>
            </w:tcBorders>
          </w:tcPr>
          <w:p w14:paraId="24445A99" w14:textId="37B291D3" w:rsidR="00525D0A" w:rsidRPr="005C67BA" w:rsidRDefault="0057571B" w:rsidP="00525D0A">
            <w:pPr>
              <w:pStyle w:val="ListNumber-ContinueHeadingCzechTourism"/>
              <w:keepNext/>
              <w:keepLines/>
              <w:numPr>
                <w:ilvl w:val="0"/>
                <w:numId w:val="0"/>
              </w:numPr>
              <w:spacing w:after="240"/>
              <w:jc w:val="both"/>
              <w:rPr>
                <w:highlight w:val="yellow"/>
                <w:lang w:val="cs-CZ"/>
              </w:rPr>
            </w:pPr>
            <w:r w:rsidRPr="0057571B">
              <w:rPr>
                <w:lang w:val="cs-CZ"/>
              </w:rPr>
              <w:t>c</w:t>
            </w:r>
            <w:r w:rsidRPr="0057571B">
              <w:rPr>
                <w:lang w:val="cs-CZ"/>
              </w:rPr>
              <w:tab/>
            </w:r>
            <w:r w:rsidR="00DD1D6F">
              <w:rPr>
                <w:lang w:val="cs-CZ"/>
              </w:rPr>
              <w:t>Poskytovatel</w:t>
            </w:r>
            <w:r w:rsidR="00DD1D6F" w:rsidRPr="0057571B">
              <w:rPr>
                <w:lang w:val="cs-CZ"/>
              </w:rPr>
              <w:t xml:space="preserve"> </w:t>
            </w:r>
            <w:r w:rsidRPr="0057571B">
              <w:rPr>
                <w:lang w:val="cs-CZ"/>
              </w:rPr>
              <w:t>je povinen průběžně monitorovat aktuální trendy výjezdového cestovního ruchu z Indie a následně průběžně navrhovat aktualizaci plánu marketingových aktivit na podporu propagace destinace České republiky.</w:t>
            </w:r>
          </w:p>
        </w:tc>
      </w:tr>
      <w:tr w:rsidR="00525D0A" w:rsidRPr="004F0A72" w14:paraId="56C1B87E" w14:textId="6D5458C0" w:rsidTr="00553AD7">
        <w:trPr>
          <w:gridAfter w:val="1"/>
          <w:wAfter w:w="25" w:type="dxa"/>
        </w:trPr>
        <w:tc>
          <w:tcPr>
            <w:tcW w:w="4947" w:type="dxa"/>
            <w:tcBorders>
              <w:top w:val="nil"/>
              <w:left w:val="nil"/>
              <w:bottom w:val="nil"/>
              <w:right w:val="nil"/>
            </w:tcBorders>
          </w:tcPr>
          <w:p w14:paraId="2D2DF2A0" w14:textId="4C96735D" w:rsidR="00525D0A" w:rsidRPr="005C67BA" w:rsidRDefault="008F4979" w:rsidP="00525D0A">
            <w:pPr>
              <w:pStyle w:val="ListNumber-ContinueHeadingCzechTourism"/>
              <w:keepNext/>
              <w:keepLines/>
              <w:numPr>
                <w:ilvl w:val="0"/>
                <w:numId w:val="0"/>
              </w:numPr>
              <w:spacing w:after="240"/>
              <w:jc w:val="both"/>
              <w:rPr>
                <w:highlight w:val="yellow"/>
              </w:rPr>
            </w:pPr>
            <w:bookmarkStart w:id="2" w:name="_Hlk71561578"/>
            <w:r w:rsidRPr="008F4979">
              <w:t>F.</w:t>
            </w:r>
            <w:r w:rsidRPr="008F4979">
              <w:tab/>
            </w:r>
            <w:r w:rsidR="00B36089">
              <w:t>The Provider is obliged to communicate r</w:t>
            </w:r>
            <w:r w:rsidRPr="008F4979">
              <w:t>egular</w:t>
            </w:r>
            <w:r w:rsidR="00B36089">
              <w:t>ly</w:t>
            </w:r>
            <w:r w:rsidRPr="008F4979">
              <w:t xml:space="preserve"> </w:t>
            </w:r>
            <w:r w:rsidR="00251FF3">
              <w:t>(</w:t>
            </w:r>
            <w:r w:rsidR="00A623AB">
              <w:t xml:space="preserve">minimum of 5 times a week) </w:t>
            </w:r>
            <w:r w:rsidRPr="008F4979">
              <w:t xml:space="preserve">with B2B partners (tour operators, media, influencers, content creators, airlines, associations, government institutions) and other stakeholders from the tourism sector in </w:t>
            </w:r>
            <w:r>
              <w:t>India</w:t>
            </w:r>
            <w:r w:rsidRPr="008F4979">
              <w:t>.</w:t>
            </w:r>
          </w:p>
        </w:tc>
        <w:tc>
          <w:tcPr>
            <w:tcW w:w="4432" w:type="dxa"/>
            <w:gridSpan w:val="2"/>
            <w:tcBorders>
              <w:top w:val="nil"/>
              <w:left w:val="nil"/>
              <w:bottom w:val="nil"/>
              <w:right w:val="nil"/>
            </w:tcBorders>
          </w:tcPr>
          <w:p w14:paraId="57DDAE4B" w14:textId="3A246014" w:rsidR="00525D0A" w:rsidRPr="005C67BA" w:rsidRDefault="0099250A" w:rsidP="00525D0A">
            <w:pPr>
              <w:pStyle w:val="ListNumber-ContinueHeadingCzechTourism"/>
              <w:keepNext/>
              <w:keepLines/>
              <w:numPr>
                <w:ilvl w:val="0"/>
                <w:numId w:val="0"/>
              </w:numPr>
              <w:spacing w:after="240"/>
              <w:jc w:val="both"/>
              <w:rPr>
                <w:highlight w:val="yellow"/>
                <w:lang w:val="cs-CZ"/>
              </w:rPr>
            </w:pPr>
            <w:r w:rsidRPr="0099250A">
              <w:rPr>
                <w:lang w:val="cs-CZ"/>
              </w:rPr>
              <w:t>F.</w:t>
            </w:r>
            <w:r w:rsidRPr="0099250A">
              <w:rPr>
                <w:lang w:val="cs-CZ"/>
              </w:rPr>
              <w:tab/>
            </w:r>
            <w:r w:rsidR="004D3C2B">
              <w:rPr>
                <w:lang w:val="cs-CZ"/>
              </w:rPr>
              <w:t>Poskytovatel je povinen p</w:t>
            </w:r>
            <w:r w:rsidRPr="0099250A">
              <w:rPr>
                <w:lang w:val="cs-CZ"/>
              </w:rPr>
              <w:t>ravideln</w:t>
            </w:r>
            <w:r w:rsidR="004D3C2B">
              <w:rPr>
                <w:lang w:val="cs-CZ"/>
              </w:rPr>
              <w:t>ě</w:t>
            </w:r>
            <w:r w:rsidRPr="0099250A">
              <w:rPr>
                <w:lang w:val="cs-CZ"/>
              </w:rPr>
              <w:t xml:space="preserve"> </w:t>
            </w:r>
            <w:r w:rsidR="004D3C2B" w:rsidRPr="0099250A">
              <w:rPr>
                <w:lang w:val="cs-CZ"/>
              </w:rPr>
              <w:t>komunik</w:t>
            </w:r>
            <w:r w:rsidR="004D3C2B">
              <w:rPr>
                <w:lang w:val="cs-CZ"/>
              </w:rPr>
              <w:t>ovat</w:t>
            </w:r>
            <w:r w:rsidR="004D3C2B" w:rsidRPr="0099250A">
              <w:rPr>
                <w:lang w:val="cs-CZ"/>
              </w:rPr>
              <w:t xml:space="preserve"> </w:t>
            </w:r>
            <w:r w:rsidRPr="0099250A">
              <w:rPr>
                <w:lang w:val="cs-CZ"/>
              </w:rPr>
              <w:t xml:space="preserve">s B2B partnery (touroperátory, médii, </w:t>
            </w:r>
            <w:proofErr w:type="spellStart"/>
            <w:r w:rsidRPr="0099250A">
              <w:rPr>
                <w:lang w:val="cs-CZ"/>
              </w:rPr>
              <w:t>influencery</w:t>
            </w:r>
            <w:proofErr w:type="spellEnd"/>
            <w:r w:rsidRPr="0099250A">
              <w:rPr>
                <w:lang w:val="cs-CZ"/>
              </w:rPr>
              <w:t>, tvůrci obsahů, aerolinkami, asociacemi, státními institucemi a dalšími subjekty z oblasti cestovního ruchu v</w:t>
            </w:r>
            <w:r w:rsidR="00DD1D6F">
              <w:rPr>
                <w:lang w:val="cs-CZ"/>
              </w:rPr>
              <w:t> </w:t>
            </w:r>
            <w:r w:rsidRPr="0099250A">
              <w:rPr>
                <w:lang w:val="cs-CZ"/>
              </w:rPr>
              <w:t>Indii</w:t>
            </w:r>
            <w:r w:rsidR="00DD1D6F">
              <w:rPr>
                <w:lang w:val="cs-CZ"/>
              </w:rPr>
              <w:t>)</w:t>
            </w:r>
            <w:r w:rsidR="004D3C2B">
              <w:rPr>
                <w:lang w:val="cs-CZ"/>
              </w:rPr>
              <w:t xml:space="preserve">, a to min. </w:t>
            </w:r>
            <w:r w:rsidR="00A623AB">
              <w:rPr>
                <w:lang w:val="cs-CZ"/>
              </w:rPr>
              <w:t xml:space="preserve">5x </w:t>
            </w:r>
            <w:r w:rsidR="004D3C2B">
              <w:rPr>
                <w:lang w:val="cs-CZ"/>
              </w:rPr>
              <w:t>týdně.</w:t>
            </w:r>
          </w:p>
        </w:tc>
      </w:tr>
      <w:tr w:rsidR="00525D0A" w:rsidRPr="00F63A28" w14:paraId="1966DCCB" w14:textId="6E74467D" w:rsidTr="00553AD7">
        <w:trPr>
          <w:gridAfter w:val="1"/>
          <w:wAfter w:w="25" w:type="dxa"/>
        </w:trPr>
        <w:tc>
          <w:tcPr>
            <w:tcW w:w="4947" w:type="dxa"/>
            <w:tcBorders>
              <w:top w:val="nil"/>
              <w:left w:val="nil"/>
              <w:bottom w:val="nil"/>
              <w:right w:val="nil"/>
            </w:tcBorders>
          </w:tcPr>
          <w:p w14:paraId="60CFA7D7" w14:textId="65A7ADF6" w:rsidR="00525D0A" w:rsidRPr="005C67BA" w:rsidRDefault="008B26AC" w:rsidP="00525D0A">
            <w:pPr>
              <w:pStyle w:val="ListNumber-ContinueHeadingCzechTourism"/>
              <w:keepNext/>
              <w:keepLines/>
              <w:numPr>
                <w:ilvl w:val="0"/>
                <w:numId w:val="0"/>
              </w:numPr>
              <w:spacing w:after="240"/>
              <w:jc w:val="both"/>
              <w:rPr>
                <w:highlight w:val="yellow"/>
              </w:rPr>
            </w:pPr>
            <w:proofErr w:type="spellStart"/>
            <w:r w:rsidRPr="008B26AC">
              <w:lastRenderedPageBreak/>
              <w:t>a</w:t>
            </w:r>
            <w:proofErr w:type="spellEnd"/>
            <w:r w:rsidRPr="008B26AC">
              <w:tab/>
            </w:r>
            <w:r w:rsidR="00B36089">
              <w:t xml:space="preserve">The Provider is obliged to meet the partners continuously </w:t>
            </w:r>
            <w:r w:rsidRPr="008B26AC">
              <w:t xml:space="preserve">and </w:t>
            </w:r>
            <w:r w:rsidR="00B36089">
              <w:t xml:space="preserve">to </w:t>
            </w:r>
            <w:r w:rsidRPr="008B26AC">
              <w:t>maintain relationships with individual B2B partners (stakeholders) and establishing new contacts and partnerships on behalf of the Client throughout the duration of the contract.</w:t>
            </w:r>
            <w:r w:rsidR="000C1109">
              <w:t xml:space="preserve"> </w:t>
            </w:r>
            <w:r w:rsidR="000C1109" w:rsidRPr="000C1109">
              <w:t xml:space="preserve">The </w:t>
            </w:r>
            <w:proofErr w:type="gramStart"/>
            <w:r w:rsidR="000C1109" w:rsidRPr="000C1109">
              <w:t xml:space="preserve">main </w:t>
            </w:r>
            <w:r w:rsidR="000C1109">
              <w:t>focus</w:t>
            </w:r>
            <w:proofErr w:type="gramEnd"/>
            <w:r w:rsidR="000C1109" w:rsidRPr="000C1109">
              <w:t xml:space="preserve"> </w:t>
            </w:r>
            <w:r w:rsidR="00B36089">
              <w:t xml:space="preserve">of the Provider </w:t>
            </w:r>
            <w:r w:rsidR="000C1109" w:rsidRPr="000C1109">
              <w:t xml:space="preserve">will be placed on negotiations with airlines, airports and other B2B partners who are able to influence the launch of direct air connections. The goal is to increase interest in the Czech Republic as a tourism destination and to include it in tour </w:t>
            </w:r>
            <w:proofErr w:type="spellStart"/>
            <w:r w:rsidR="000C1109" w:rsidRPr="000C1109">
              <w:t>catalogs</w:t>
            </w:r>
            <w:proofErr w:type="spellEnd"/>
            <w:r w:rsidR="000C1109" w:rsidRPr="000C1109">
              <w:t xml:space="preserve">, media, social </w:t>
            </w:r>
            <w:proofErr w:type="gramStart"/>
            <w:r w:rsidR="000C1109" w:rsidRPr="000C1109">
              <w:t>networks</w:t>
            </w:r>
            <w:proofErr w:type="gramEnd"/>
            <w:r w:rsidR="000C1109" w:rsidRPr="000C1109">
              <w:t xml:space="preserve"> and other marketing tools of selected B2B partners.</w:t>
            </w:r>
            <w:r w:rsidRPr="008B26AC">
              <w:t xml:space="preserve">  </w:t>
            </w:r>
          </w:p>
        </w:tc>
        <w:tc>
          <w:tcPr>
            <w:tcW w:w="4432" w:type="dxa"/>
            <w:gridSpan w:val="2"/>
            <w:tcBorders>
              <w:top w:val="nil"/>
              <w:left w:val="nil"/>
              <w:bottom w:val="nil"/>
              <w:right w:val="nil"/>
            </w:tcBorders>
          </w:tcPr>
          <w:p w14:paraId="7DC1220B" w14:textId="51CBAC5A" w:rsidR="00525D0A" w:rsidRPr="005C67BA" w:rsidRDefault="00972365" w:rsidP="00525D0A">
            <w:pPr>
              <w:pStyle w:val="ListNumber-ContinueHeadingCzechTourism"/>
              <w:keepNext/>
              <w:keepLines/>
              <w:numPr>
                <w:ilvl w:val="0"/>
                <w:numId w:val="0"/>
              </w:numPr>
              <w:spacing w:after="240"/>
              <w:jc w:val="both"/>
              <w:rPr>
                <w:highlight w:val="yellow"/>
                <w:lang w:val="cs-CZ"/>
              </w:rPr>
            </w:pPr>
            <w:r w:rsidRPr="00972365">
              <w:rPr>
                <w:lang w:val="cs-CZ"/>
              </w:rPr>
              <w:t>a</w:t>
            </w:r>
            <w:r w:rsidRPr="00972365">
              <w:rPr>
                <w:lang w:val="cs-CZ"/>
              </w:rPr>
              <w:tab/>
            </w:r>
            <w:r w:rsidR="004D3C2B">
              <w:rPr>
                <w:lang w:val="cs-CZ"/>
              </w:rPr>
              <w:t>Poskytovatel je povinen p</w:t>
            </w:r>
            <w:r w:rsidRPr="00972365">
              <w:rPr>
                <w:lang w:val="cs-CZ"/>
              </w:rPr>
              <w:t>růběž</w:t>
            </w:r>
            <w:r w:rsidR="004D3C2B">
              <w:rPr>
                <w:lang w:val="cs-CZ"/>
              </w:rPr>
              <w:t xml:space="preserve">ně </w:t>
            </w:r>
            <w:proofErr w:type="gramStart"/>
            <w:r w:rsidR="004D3C2B">
              <w:rPr>
                <w:lang w:val="cs-CZ"/>
              </w:rPr>
              <w:t xml:space="preserve">se </w:t>
            </w:r>
            <w:r w:rsidRPr="00972365">
              <w:rPr>
                <w:lang w:val="cs-CZ"/>
              </w:rPr>
              <w:t xml:space="preserve"> </w:t>
            </w:r>
            <w:r w:rsidR="004D3C2B" w:rsidRPr="00972365">
              <w:rPr>
                <w:lang w:val="cs-CZ"/>
              </w:rPr>
              <w:t>setkáv</w:t>
            </w:r>
            <w:r w:rsidR="004D3C2B">
              <w:rPr>
                <w:lang w:val="cs-CZ"/>
              </w:rPr>
              <w:t>at</w:t>
            </w:r>
            <w:proofErr w:type="gramEnd"/>
            <w:r w:rsidR="004D3C2B" w:rsidRPr="00972365">
              <w:rPr>
                <w:lang w:val="cs-CZ"/>
              </w:rPr>
              <w:t xml:space="preserve"> </w:t>
            </w:r>
            <w:r w:rsidRPr="00972365">
              <w:rPr>
                <w:lang w:val="cs-CZ"/>
              </w:rPr>
              <w:t xml:space="preserve">a </w:t>
            </w:r>
            <w:r w:rsidR="004D3C2B" w:rsidRPr="00972365">
              <w:rPr>
                <w:lang w:val="cs-CZ"/>
              </w:rPr>
              <w:t>udržov</w:t>
            </w:r>
            <w:r w:rsidR="004D3C2B">
              <w:rPr>
                <w:lang w:val="cs-CZ"/>
              </w:rPr>
              <w:t>at</w:t>
            </w:r>
            <w:r w:rsidR="004D3C2B" w:rsidRPr="00972365">
              <w:rPr>
                <w:lang w:val="cs-CZ"/>
              </w:rPr>
              <w:t xml:space="preserve"> vztah</w:t>
            </w:r>
            <w:r w:rsidR="004D3C2B">
              <w:rPr>
                <w:lang w:val="cs-CZ"/>
              </w:rPr>
              <w:t>y</w:t>
            </w:r>
            <w:r w:rsidR="004D3C2B" w:rsidRPr="00972365">
              <w:rPr>
                <w:lang w:val="cs-CZ"/>
              </w:rPr>
              <w:t xml:space="preserve"> </w:t>
            </w:r>
            <w:r w:rsidRPr="00972365">
              <w:rPr>
                <w:lang w:val="cs-CZ"/>
              </w:rPr>
              <w:t xml:space="preserve">s jednotlivými B2B partnery (stakeholdery) a </w:t>
            </w:r>
            <w:r w:rsidR="004D3C2B" w:rsidRPr="00972365">
              <w:rPr>
                <w:lang w:val="cs-CZ"/>
              </w:rPr>
              <w:t>navazov</w:t>
            </w:r>
            <w:r w:rsidR="004D3C2B">
              <w:rPr>
                <w:lang w:val="cs-CZ"/>
              </w:rPr>
              <w:t>at</w:t>
            </w:r>
            <w:r w:rsidR="004D3C2B" w:rsidRPr="00972365">
              <w:rPr>
                <w:lang w:val="cs-CZ"/>
              </w:rPr>
              <w:t xml:space="preserve"> nov</w:t>
            </w:r>
            <w:r w:rsidR="004D3C2B">
              <w:rPr>
                <w:lang w:val="cs-CZ"/>
              </w:rPr>
              <w:t>é</w:t>
            </w:r>
            <w:r w:rsidR="004D3C2B" w:rsidRPr="00972365">
              <w:rPr>
                <w:lang w:val="cs-CZ"/>
              </w:rPr>
              <w:t xml:space="preserve"> </w:t>
            </w:r>
            <w:r w:rsidRPr="00972365">
              <w:rPr>
                <w:lang w:val="cs-CZ"/>
              </w:rPr>
              <w:t>kontakt</w:t>
            </w:r>
            <w:r w:rsidR="004D3C2B">
              <w:rPr>
                <w:lang w:val="cs-CZ"/>
              </w:rPr>
              <w:t>y</w:t>
            </w:r>
            <w:r w:rsidRPr="00972365">
              <w:rPr>
                <w:lang w:val="cs-CZ"/>
              </w:rPr>
              <w:t xml:space="preserve"> a partnerství jménem </w:t>
            </w:r>
            <w:r w:rsidR="00DD1D6F">
              <w:rPr>
                <w:lang w:val="cs-CZ"/>
              </w:rPr>
              <w:t>Objednatele</w:t>
            </w:r>
            <w:r w:rsidR="00DD1D6F" w:rsidRPr="00972365">
              <w:rPr>
                <w:lang w:val="cs-CZ"/>
              </w:rPr>
              <w:t xml:space="preserve"> </w:t>
            </w:r>
            <w:r w:rsidRPr="00972365">
              <w:rPr>
                <w:lang w:val="cs-CZ"/>
              </w:rPr>
              <w:t xml:space="preserve">po celou dobu trvání </w:t>
            </w:r>
            <w:r w:rsidR="004D3C2B">
              <w:rPr>
                <w:lang w:val="cs-CZ"/>
              </w:rPr>
              <w:t>této Smlouvy</w:t>
            </w:r>
            <w:r w:rsidRPr="00972365">
              <w:rPr>
                <w:lang w:val="cs-CZ"/>
              </w:rPr>
              <w:t>. Hlavní důraz bude</w:t>
            </w:r>
            <w:r w:rsidR="004D3C2B">
              <w:rPr>
                <w:lang w:val="cs-CZ"/>
              </w:rPr>
              <w:t xml:space="preserve"> Poskytovatelem</w:t>
            </w:r>
            <w:r w:rsidRPr="00972365">
              <w:rPr>
                <w:lang w:val="cs-CZ"/>
              </w:rPr>
              <w:t xml:space="preserve"> kladen na jednání s aerolinkami, letišti a ostatními B2B partnery, kteří jsou schopni ovlivnit spuštění přímého leteckého spojení. Cílem je zvýšení zájmu o Českou republiku jako o destinaci cestovního ruchu a její zařazení do katalogů zájezdů, médií, sociálních sítí a dalších marketingových nástrojů vybraných B2B partnerů.</w:t>
            </w:r>
          </w:p>
        </w:tc>
      </w:tr>
      <w:tr w:rsidR="00525D0A" w:rsidRPr="004F0A72" w14:paraId="66715C69" w14:textId="7543EAEA" w:rsidTr="00553AD7">
        <w:trPr>
          <w:gridAfter w:val="1"/>
          <w:wAfter w:w="25" w:type="dxa"/>
        </w:trPr>
        <w:tc>
          <w:tcPr>
            <w:tcW w:w="4947" w:type="dxa"/>
            <w:tcBorders>
              <w:top w:val="nil"/>
              <w:left w:val="nil"/>
              <w:bottom w:val="nil"/>
              <w:right w:val="nil"/>
            </w:tcBorders>
          </w:tcPr>
          <w:p w14:paraId="1A310AA0" w14:textId="0B302043" w:rsidR="00525D0A" w:rsidRPr="005C67BA" w:rsidRDefault="008226A7" w:rsidP="00525D0A">
            <w:pPr>
              <w:pStyle w:val="ListNumber-ContinueHeadingCzechTourism"/>
              <w:keepNext/>
              <w:keepLines/>
              <w:numPr>
                <w:ilvl w:val="0"/>
                <w:numId w:val="0"/>
              </w:numPr>
              <w:spacing w:after="240"/>
              <w:jc w:val="both"/>
              <w:rPr>
                <w:highlight w:val="yellow"/>
              </w:rPr>
            </w:pPr>
            <w:r w:rsidRPr="008226A7">
              <w:t>b</w:t>
            </w:r>
            <w:r w:rsidRPr="008226A7">
              <w:tab/>
            </w:r>
            <w:r w:rsidR="00B36089">
              <w:t>The Provider is obliged to m</w:t>
            </w:r>
            <w:r w:rsidRPr="008226A7">
              <w:t xml:space="preserve">aintain and develop relations with Czech state institutions operating in </w:t>
            </w:r>
            <w:r>
              <w:t>India</w:t>
            </w:r>
            <w:r w:rsidRPr="008226A7">
              <w:t xml:space="preserve"> such as, Embass</w:t>
            </w:r>
            <w:r w:rsidR="002F342C">
              <w:t>y</w:t>
            </w:r>
            <w:r w:rsidRPr="008226A7">
              <w:t xml:space="preserve"> and general consulates of the Czech Republic, or offices of </w:t>
            </w:r>
            <w:proofErr w:type="spellStart"/>
            <w:r w:rsidRPr="008226A7">
              <w:t>CzechTrade</w:t>
            </w:r>
            <w:proofErr w:type="spellEnd"/>
            <w:r w:rsidRPr="008226A7">
              <w:t xml:space="preserve"> and </w:t>
            </w:r>
            <w:proofErr w:type="spellStart"/>
            <w:r w:rsidRPr="008226A7">
              <w:t>CzechInvest</w:t>
            </w:r>
            <w:proofErr w:type="spellEnd"/>
            <w:r w:rsidRPr="008226A7">
              <w:t xml:space="preserve"> agencies. </w:t>
            </w:r>
            <w:proofErr w:type="gramStart"/>
            <w:r w:rsidRPr="008226A7">
              <w:t>On the basis of</w:t>
            </w:r>
            <w:proofErr w:type="gramEnd"/>
            <w:r w:rsidRPr="008226A7">
              <w:t xml:space="preserve"> the Client’s instruction, the Provider shall hereinafter be obliged to cooperate on joint activities with these institutions. </w:t>
            </w:r>
          </w:p>
        </w:tc>
        <w:tc>
          <w:tcPr>
            <w:tcW w:w="4432" w:type="dxa"/>
            <w:gridSpan w:val="2"/>
            <w:tcBorders>
              <w:top w:val="nil"/>
              <w:left w:val="nil"/>
              <w:bottom w:val="nil"/>
              <w:right w:val="nil"/>
            </w:tcBorders>
          </w:tcPr>
          <w:p w14:paraId="49981B01" w14:textId="3B8B150C" w:rsidR="00525D0A" w:rsidRPr="005C67BA" w:rsidRDefault="00FA5A30" w:rsidP="00525D0A">
            <w:pPr>
              <w:pStyle w:val="ListNumber-ContinueHeadingCzechTourism"/>
              <w:keepNext/>
              <w:keepLines/>
              <w:numPr>
                <w:ilvl w:val="0"/>
                <w:numId w:val="0"/>
              </w:numPr>
              <w:spacing w:after="240"/>
              <w:jc w:val="both"/>
              <w:rPr>
                <w:highlight w:val="yellow"/>
                <w:lang w:val="cs-CZ"/>
              </w:rPr>
            </w:pPr>
            <w:r w:rsidRPr="00FA5A30">
              <w:rPr>
                <w:lang w:val="cs-CZ"/>
              </w:rPr>
              <w:t>b</w:t>
            </w:r>
            <w:r w:rsidRPr="00FA5A30">
              <w:rPr>
                <w:lang w:val="cs-CZ"/>
              </w:rPr>
              <w:tab/>
            </w:r>
            <w:r w:rsidR="00D303CB">
              <w:rPr>
                <w:lang w:val="cs-CZ"/>
              </w:rPr>
              <w:t>Poskytovatel se zavazuje u</w:t>
            </w:r>
            <w:r w:rsidRPr="00FA5A30">
              <w:rPr>
                <w:lang w:val="cs-CZ"/>
              </w:rPr>
              <w:t>držov</w:t>
            </w:r>
            <w:r w:rsidR="00D303CB">
              <w:rPr>
                <w:lang w:val="cs-CZ"/>
              </w:rPr>
              <w:t>at</w:t>
            </w:r>
            <w:r w:rsidRPr="00FA5A30">
              <w:rPr>
                <w:lang w:val="cs-CZ"/>
              </w:rPr>
              <w:t xml:space="preserve"> a </w:t>
            </w:r>
            <w:r w:rsidR="00D303CB" w:rsidRPr="00FA5A30">
              <w:rPr>
                <w:lang w:val="cs-CZ"/>
              </w:rPr>
              <w:t>rozvíje</w:t>
            </w:r>
            <w:r w:rsidR="00D303CB">
              <w:rPr>
                <w:lang w:val="cs-CZ"/>
              </w:rPr>
              <w:t>t</w:t>
            </w:r>
            <w:r w:rsidR="00D303CB" w:rsidRPr="00FA5A30">
              <w:rPr>
                <w:lang w:val="cs-CZ"/>
              </w:rPr>
              <w:t xml:space="preserve"> vztah</w:t>
            </w:r>
            <w:r w:rsidR="00D303CB">
              <w:rPr>
                <w:lang w:val="cs-CZ"/>
              </w:rPr>
              <w:t>y</w:t>
            </w:r>
            <w:r w:rsidR="00D303CB" w:rsidRPr="00FA5A30">
              <w:rPr>
                <w:lang w:val="cs-CZ"/>
              </w:rPr>
              <w:t xml:space="preserve"> </w:t>
            </w:r>
            <w:r w:rsidRPr="00FA5A30">
              <w:rPr>
                <w:lang w:val="cs-CZ"/>
              </w:rPr>
              <w:t>s</w:t>
            </w:r>
            <w:r w:rsidR="00D303CB">
              <w:rPr>
                <w:lang w:val="cs-CZ"/>
              </w:rPr>
              <w:t> </w:t>
            </w:r>
            <w:r w:rsidRPr="00FA5A30">
              <w:rPr>
                <w:lang w:val="cs-CZ"/>
              </w:rPr>
              <w:t>českými státními institucemi působícími v</w:t>
            </w:r>
            <w:r w:rsidR="00D303CB">
              <w:rPr>
                <w:lang w:val="cs-CZ"/>
              </w:rPr>
              <w:t> </w:t>
            </w:r>
            <w:r w:rsidRPr="00FA5A30">
              <w:rPr>
                <w:lang w:val="cs-CZ"/>
              </w:rPr>
              <w:t xml:space="preserve">Indii jako např. Zastupitelský úřad a generální konzuláty ČR, či kanceláře agentur </w:t>
            </w:r>
            <w:proofErr w:type="spellStart"/>
            <w:r w:rsidRPr="00FA5A30">
              <w:rPr>
                <w:lang w:val="cs-CZ"/>
              </w:rPr>
              <w:t>CzechTrade</w:t>
            </w:r>
            <w:proofErr w:type="spellEnd"/>
            <w:r w:rsidRPr="00FA5A30">
              <w:rPr>
                <w:lang w:val="cs-CZ"/>
              </w:rPr>
              <w:t xml:space="preserve"> a CzechInvest. Na základě pokynu od </w:t>
            </w:r>
            <w:r w:rsidR="00DD1D6F">
              <w:rPr>
                <w:lang w:val="cs-CZ"/>
              </w:rPr>
              <w:t>Objednatele</w:t>
            </w:r>
            <w:r w:rsidR="00DD1D6F" w:rsidRPr="00FA5A30">
              <w:rPr>
                <w:lang w:val="cs-CZ"/>
              </w:rPr>
              <w:t xml:space="preserve"> </w:t>
            </w:r>
            <w:r w:rsidRPr="00FA5A30">
              <w:rPr>
                <w:lang w:val="cs-CZ"/>
              </w:rPr>
              <w:t xml:space="preserve">je </w:t>
            </w:r>
            <w:r w:rsidR="00DD1D6F">
              <w:rPr>
                <w:lang w:val="cs-CZ"/>
              </w:rPr>
              <w:t>Poskytovatel</w:t>
            </w:r>
            <w:r w:rsidR="00DD1D6F" w:rsidRPr="00FA5A30">
              <w:rPr>
                <w:lang w:val="cs-CZ"/>
              </w:rPr>
              <w:t xml:space="preserve"> </w:t>
            </w:r>
            <w:r w:rsidRPr="00FA5A30">
              <w:rPr>
                <w:lang w:val="cs-CZ"/>
              </w:rPr>
              <w:t>dále povinen spolupracovat na společných aktivitách s</w:t>
            </w:r>
            <w:r w:rsidR="00D303CB">
              <w:rPr>
                <w:lang w:val="cs-CZ"/>
              </w:rPr>
              <w:t> </w:t>
            </w:r>
            <w:r w:rsidRPr="00FA5A30">
              <w:rPr>
                <w:lang w:val="cs-CZ"/>
              </w:rPr>
              <w:t>těmito institucemi.</w:t>
            </w:r>
          </w:p>
        </w:tc>
      </w:tr>
      <w:tr w:rsidR="00525D0A" w:rsidRPr="004F0A72" w14:paraId="7B7F7A17" w14:textId="6B50C2E9" w:rsidTr="00553AD7">
        <w:trPr>
          <w:gridAfter w:val="1"/>
          <w:wAfter w:w="25" w:type="dxa"/>
        </w:trPr>
        <w:tc>
          <w:tcPr>
            <w:tcW w:w="4947" w:type="dxa"/>
            <w:tcBorders>
              <w:top w:val="nil"/>
              <w:left w:val="nil"/>
              <w:bottom w:val="nil"/>
              <w:right w:val="nil"/>
            </w:tcBorders>
          </w:tcPr>
          <w:p w14:paraId="25F32281" w14:textId="54FAF00F" w:rsidR="00525D0A" w:rsidRPr="005C67BA" w:rsidRDefault="00B36089" w:rsidP="00525D0A">
            <w:pPr>
              <w:pStyle w:val="ListNumber-ContinueHeadingCzechTourism"/>
              <w:keepNext/>
              <w:keepLines/>
              <w:numPr>
                <w:ilvl w:val="0"/>
                <w:numId w:val="0"/>
              </w:numPr>
              <w:spacing w:after="240"/>
              <w:jc w:val="both"/>
              <w:rPr>
                <w:highlight w:val="yellow"/>
              </w:rPr>
            </w:pPr>
            <w:r>
              <w:rPr>
                <w:lang w:val="cs-CZ"/>
              </w:rPr>
              <w:t>c</w:t>
            </w:r>
            <w:r w:rsidR="00863B2C" w:rsidRPr="002F6916">
              <w:rPr>
                <w:lang w:val="cs-CZ"/>
              </w:rPr>
              <w:tab/>
            </w:r>
            <w:proofErr w:type="spellStart"/>
            <w:r>
              <w:rPr>
                <w:lang w:val="cs-CZ"/>
              </w:rPr>
              <w:t>The</w:t>
            </w:r>
            <w:proofErr w:type="spellEnd"/>
            <w:r>
              <w:rPr>
                <w:lang w:val="cs-CZ"/>
              </w:rPr>
              <w:t xml:space="preserve"> Provider </w:t>
            </w:r>
            <w:proofErr w:type="spellStart"/>
            <w:r>
              <w:rPr>
                <w:lang w:val="cs-CZ"/>
              </w:rPr>
              <w:t>is</w:t>
            </w:r>
            <w:proofErr w:type="spellEnd"/>
            <w:r>
              <w:rPr>
                <w:lang w:val="cs-CZ"/>
              </w:rPr>
              <w:t xml:space="preserve"> </w:t>
            </w:r>
            <w:proofErr w:type="spellStart"/>
            <w:r>
              <w:rPr>
                <w:lang w:val="cs-CZ"/>
              </w:rPr>
              <w:t>obliged</w:t>
            </w:r>
            <w:proofErr w:type="spellEnd"/>
            <w:r>
              <w:rPr>
                <w:lang w:val="cs-CZ"/>
              </w:rPr>
              <w:t xml:space="preserve"> to </w:t>
            </w:r>
            <w:proofErr w:type="spellStart"/>
            <w:r>
              <w:rPr>
                <w:lang w:val="cs-CZ"/>
              </w:rPr>
              <w:t>perform</w:t>
            </w:r>
            <w:proofErr w:type="spellEnd"/>
            <w:r>
              <w:t>t</w:t>
            </w:r>
            <w:r w:rsidR="00863B2C" w:rsidRPr="00863B2C">
              <w:t xml:space="preserve">he minimum number of such meetings according to points a) and b) </w:t>
            </w:r>
            <w:proofErr w:type="spellStart"/>
            <w:r>
              <w:t>of</w:t>
            </w:r>
            <w:r w:rsidR="00863B2C" w:rsidRPr="00863B2C">
              <w:t>at</w:t>
            </w:r>
            <w:proofErr w:type="spellEnd"/>
            <w:r w:rsidR="00863B2C" w:rsidRPr="00863B2C">
              <w:t xml:space="preserve"> least 10 per calendar month, unless the </w:t>
            </w:r>
            <w:r>
              <w:t>Client</w:t>
            </w:r>
            <w:r w:rsidR="00863B2C" w:rsidRPr="00863B2C">
              <w:t xml:space="preserve"> specifies otherwise.</w:t>
            </w:r>
          </w:p>
        </w:tc>
        <w:tc>
          <w:tcPr>
            <w:tcW w:w="4432" w:type="dxa"/>
            <w:gridSpan w:val="2"/>
            <w:tcBorders>
              <w:top w:val="nil"/>
              <w:left w:val="nil"/>
              <w:bottom w:val="nil"/>
              <w:right w:val="nil"/>
            </w:tcBorders>
          </w:tcPr>
          <w:p w14:paraId="145264C6" w14:textId="32722276" w:rsidR="00525D0A" w:rsidRPr="005C67BA" w:rsidRDefault="00B36089" w:rsidP="00525D0A">
            <w:pPr>
              <w:pStyle w:val="ListNumber-ContinueHeadingCzechTourism"/>
              <w:keepNext/>
              <w:keepLines/>
              <w:numPr>
                <w:ilvl w:val="0"/>
                <w:numId w:val="0"/>
              </w:numPr>
              <w:spacing w:after="240"/>
              <w:jc w:val="both"/>
              <w:rPr>
                <w:highlight w:val="yellow"/>
                <w:lang w:val="cs-CZ"/>
              </w:rPr>
            </w:pPr>
            <w:r>
              <w:rPr>
                <w:lang w:val="cs-CZ"/>
              </w:rPr>
              <w:t>c</w:t>
            </w:r>
            <w:r w:rsidR="002F6916" w:rsidRPr="002F6916">
              <w:rPr>
                <w:lang w:val="cs-CZ"/>
              </w:rPr>
              <w:tab/>
            </w:r>
            <w:r w:rsidR="00D303CB">
              <w:rPr>
                <w:lang w:val="cs-CZ"/>
              </w:rPr>
              <w:t>Poskytovatel se zavazuje uskutečnit schůzky</w:t>
            </w:r>
            <w:r w:rsidR="002F6916" w:rsidRPr="002F6916">
              <w:rPr>
                <w:lang w:val="cs-CZ"/>
              </w:rPr>
              <w:t xml:space="preserve"> dle bodů a) a b) alespoň </w:t>
            </w:r>
            <w:proofErr w:type="gramStart"/>
            <w:r w:rsidR="002F6916" w:rsidRPr="002F6916">
              <w:rPr>
                <w:lang w:val="cs-CZ"/>
              </w:rPr>
              <w:t>10</w:t>
            </w:r>
            <w:r w:rsidR="00D303CB">
              <w:rPr>
                <w:lang w:val="cs-CZ"/>
              </w:rPr>
              <w:t xml:space="preserve"> krát</w:t>
            </w:r>
            <w:proofErr w:type="gramEnd"/>
            <w:r w:rsidR="002F6916" w:rsidRPr="002F6916">
              <w:rPr>
                <w:lang w:val="cs-CZ"/>
              </w:rPr>
              <w:t xml:space="preserve"> za kalendářní měsíc, pokud </w:t>
            </w:r>
            <w:r w:rsidR="00DD1D6F">
              <w:rPr>
                <w:lang w:val="cs-CZ"/>
              </w:rPr>
              <w:t>Objednatel</w:t>
            </w:r>
            <w:r w:rsidR="00DD1D6F" w:rsidRPr="002F6916">
              <w:rPr>
                <w:lang w:val="cs-CZ"/>
              </w:rPr>
              <w:t xml:space="preserve"> </w:t>
            </w:r>
            <w:r w:rsidR="002F6916" w:rsidRPr="002F6916">
              <w:rPr>
                <w:lang w:val="cs-CZ"/>
              </w:rPr>
              <w:t>neurčí jinak.</w:t>
            </w:r>
          </w:p>
        </w:tc>
      </w:tr>
      <w:bookmarkEnd w:id="2"/>
      <w:tr w:rsidR="00525D0A" w:rsidRPr="004F0A72" w14:paraId="778D1D98" w14:textId="37F0CAC9" w:rsidTr="00F15A03">
        <w:trPr>
          <w:gridAfter w:val="1"/>
          <w:wAfter w:w="25" w:type="dxa"/>
        </w:trPr>
        <w:tc>
          <w:tcPr>
            <w:tcW w:w="4947" w:type="dxa"/>
            <w:tcBorders>
              <w:top w:val="nil"/>
              <w:left w:val="nil"/>
              <w:bottom w:val="nil"/>
              <w:right w:val="nil"/>
            </w:tcBorders>
          </w:tcPr>
          <w:p w14:paraId="647BAC47" w14:textId="03246B54" w:rsidR="00525D0A" w:rsidRPr="005C67BA" w:rsidRDefault="00BA2CB0" w:rsidP="00525D0A">
            <w:pPr>
              <w:pStyle w:val="ListNumber-ContinueHeadingCzechTourism"/>
              <w:keepNext/>
              <w:keepLines/>
              <w:numPr>
                <w:ilvl w:val="0"/>
                <w:numId w:val="0"/>
              </w:numPr>
              <w:spacing w:after="240"/>
              <w:jc w:val="both"/>
              <w:rPr>
                <w:highlight w:val="yellow"/>
              </w:rPr>
            </w:pPr>
            <w:r w:rsidRPr="00BA2CB0">
              <w:t>G.</w:t>
            </w:r>
            <w:r w:rsidRPr="00BA2CB0">
              <w:tab/>
            </w:r>
            <w:r w:rsidR="00B36089">
              <w:t>The Provider is obliged to m</w:t>
            </w:r>
            <w:r w:rsidRPr="00BA2CB0">
              <w:t xml:space="preserve">anage </w:t>
            </w:r>
            <w:r w:rsidR="00F824E6">
              <w:t>the</w:t>
            </w:r>
            <w:r w:rsidRPr="00BA2CB0">
              <w:t xml:space="preserve"> social networks used for B2C/B2B communication in </w:t>
            </w:r>
            <w:r>
              <w:t>India</w:t>
            </w:r>
          </w:p>
        </w:tc>
        <w:tc>
          <w:tcPr>
            <w:tcW w:w="4432" w:type="dxa"/>
            <w:gridSpan w:val="2"/>
            <w:tcBorders>
              <w:top w:val="nil"/>
              <w:left w:val="nil"/>
              <w:bottom w:val="nil"/>
              <w:right w:val="nil"/>
            </w:tcBorders>
          </w:tcPr>
          <w:p w14:paraId="2BA0461B" w14:textId="60AC0494" w:rsidR="00525D0A" w:rsidRPr="005C67BA" w:rsidRDefault="00D51D90" w:rsidP="00525D0A">
            <w:pPr>
              <w:pStyle w:val="ListNumber-ContinueHeadingCzechTourism"/>
              <w:keepNext/>
              <w:keepLines/>
              <w:numPr>
                <w:ilvl w:val="0"/>
                <w:numId w:val="0"/>
              </w:numPr>
              <w:spacing w:after="240"/>
              <w:jc w:val="both"/>
              <w:rPr>
                <w:rFonts w:cs="Times New Roman"/>
                <w:highlight w:val="yellow"/>
                <w:lang w:val="cs-CZ"/>
              </w:rPr>
            </w:pPr>
            <w:r w:rsidRPr="00D51D90">
              <w:rPr>
                <w:lang w:val="cs-CZ"/>
              </w:rPr>
              <w:t>G.</w:t>
            </w:r>
            <w:r w:rsidRPr="00D51D90">
              <w:rPr>
                <w:lang w:val="cs-CZ"/>
              </w:rPr>
              <w:tab/>
            </w:r>
            <w:r w:rsidR="00D303CB">
              <w:rPr>
                <w:lang w:val="cs-CZ"/>
              </w:rPr>
              <w:t>Poskytovatel je povinen spravovat</w:t>
            </w:r>
            <w:r w:rsidRPr="00D51D90">
              <w:rPr>
                <w:lang w:val="cs-CZ"/>
              </w:rPr>
              <w:t xml:space="preserve"> sociální sít</w:t>
            </w:r>
            <w:r w:rsidR="00D303CB">
              <w:rPr>
                <w:lang w:val="cs-CZ"/>
              </w:rPr>
              <w:t>ě</w:t>
            </w:r>
            <w:r w:rsidRPr="00D51D90">
              <w:rPr>
                <w:lang w:val="cs-CZ"/>
              </w:rPr>
              <w:t xml:space="preserve"> </w:t>
            </w:r>
            <w:r w:rsidR="00D303CB" w:rsidRPr="00D51D90">
              <w:rPr>
                <w:lang w:val="cs-CZ"/>
              </w:rPr>
              <w:t>využívan</w:t>
            </w:r>
            <w:r w:rsidR="00D303CB">
              <w:rPr>
                <w:lang w:val="cs-CZ"/>
              </w:rPr>
              <w:t>é</w:t>
            </w:r>
            <w:r w:rsidR="00D303CB" w:rsidRPr="00D51D90">
              <w:rPr>
                <w:lang w:val="cs-CZ"/>
              </w:rPr>
              <w:t xml:space="preserve"> </w:t>
            </w:r>
            <w:r w:rsidRPr="00D51D90">
              <w:rPr>
                <w:lang w:val="cs-CZ"/>
              </w:rPr>
              <w:t>pro B2C/B2B komunikaci v Indii</w:t>
            </w:r>
          </w:p>
        </w:tc>
      </w:tr>
      <w:tr w:rsidR="00525D0A" w:rsidRPr="004F0A72" w14:paraId="75B5B2BC" w14:textId="3EAE3F6B" w:rsidTr="00F15A03">
        <w:trPr>
          <w:gridAfter w:val="1"/>
          <w:wAfter w:w="25" w:type="dxa"/>
        </w:trPr>
        <w:tc>
          <w:tcPr>
            <w:tcW w:w="4947" w:type="dxa"/>
            <w:tcBorders>
              <w:top w:val="nil"/>
              <w:left w:val="nil"/>
              <w:bottom w:val="nil"/>
              <w:right w:val="nil"/>
            </w:tcBorders>
          </w:tcPr>
          <w:p w14:paraId="7BB54F72" w14:textId="3F52A0F7" w:rsidR="00525D0A" w:rsidRPr="005C67BA" w:rsidRDefault="00C43C00" w:rsidP="00525D0A">
            <w:pPr>
              <w:pStyle w:val="ListNumber-ContinueHeadingCzechTourism"/>
              <w:keepNext/>
              <w:keepLines/>
              <w:numPr>
                <w:ilvl w:val="0"/>
                <w:numId w:val="0"/>
              </w:numPr>
              <w:spacing w:after="240"/>
              <w:jc w:val="both"/>
              <w:rPr>
                <w:highlight w:val="yellow"/>
              </w:rPr>
            </w:pPr>
            <w:proofErr w:type="spellStart"/>
            <w:r>
              <w:t>a</w:t>
            </w:r>
            <w:proofErr w:type="spellEnd"/>
            <w:r w:rsidRPr="00C43C00">
              <w:t xml:space="preserve"> </w:t>
            </w:r>
            <w:r w:rsidRPr="00C43C00">
              <w:tab/>
            </w:r>
            <w:r w:rsidR="00F824E6">
              <w:t>The Provider is obliged to s</w:t>
            </w:r>
            <w:r w:rsidRPr="00C43C00">
              <w:t>upervis</w:t>
            </w:r>
            <w:r w:rsidR="00F824E6">
              <w:t>e</w:t>
            </w:r>
            <w:r w:rsidRPr="00C43C00">
              <w:t xml:space="preserve"> the daily operation of the Client’s platforms (Facebook and Instagram posts published at least 3 times a week via the Social Bakers platform</w:t>
            </w:r>
            <w:r w:rsidR="00F824E6">
              <w:t xml:space="preserve"> unless specified by the Client otherwise</w:t>
            </w:r>
            <w:r w:rsidRPr="00C43C00">
              <w:t xml:space="preserve">), with the aim of bringing all regions of the Czech Republic equally close to social network users in </w:t>
            </w:r>
            <w:r w:rsidR="005D5DD8">
              <w:t>India</w:t>
            </w:r>
            <w:r w:rsidRPr="00C43C00">
              <w:t>.</w:t>
            </w:r>
          </w:p>
        </w:tc>
        <w:tc>
          <w:tcPr>
            <w:tcW w:w="4432" w:type="dxa"/>
            <w:gridSpan w:val="2"/>
            <w:tcBorders>
              <w:top w:val="nil"/>
              <w:left w:val="nil"/>
              <w:bottom w:val="nil"/>
              <w:right w:val="nil"/>
            </w:tcBorders>
          </w:tcPr>
          <w:p w14:paraId="3DC3BBE5" w14:textId="2B755A21" w:rsidR="00525D0A" w:rsidRPr="005C67BA" w:rsidRDefault="00010AAC" w:rsidP="00525D0A">
            <w:pPr>
              <w:pStyle w:val="ListNumber-ContinueHeadingCzechTourism"/>
              <w:keepNext/>
              <w:keepLines/>
              <w:numPr>
                <w:ilvl w:val="0"/>
                <w:numId w:val="0"/>
              </w:numPr>
              <w:spacing w:after="240"/>
              <w:jc w:val="both"/>
              <w:rPr>
                <w:rFonts w:cs="Times New Roman"/>
                <w:highlight w:val="yellow"/>
                <w:lang w:val="cs-CZ"/>
              </w:rPr>
            </w:pPr>
            <w:r w:rsidRPr="00010AAC">
              <w:rPr>
                <w:lang w:val="cs-CZ"/>
              </w:rPr>
              <w:t>a</w:t>
            </w:r>
            <w:r w:rsidRPr="00010AAC">
              <w:rPr>
                <w:lang w:val="cs-CZ"/>
              </w:rPr>
              <w:tab/>
            </w:r>
            <w:r w:rsidR="00D303CB">
              <w:rPr>
                <w:lang w:val="cs-CZ"/>
              </w:rPr>
              <w:t>Poskytovatel je povinen zajistit d</w:t>
            </w:r>
            <w:r w:rsidRPr="00010AAC">
              <w:rPr>
                <w:lang w:val="cs-CZ"/>
              </w:rPr>
              <w:t xml:space="preserve">ohled nad každodenním provozem platforem </w:t>
            </w:r>
            <w:r w:rsidR="00DD1D6F">
              <w:rPr>
                <w:lang w:val="cs-CZ"/>
              </w:rPr>
              <w:t>Objednatele</w:t>
            </w:r>
            <w:r w:rsidR="00DD1D6F" w:rsidRPr="00010AAC">
              <w:rPr>
                <w:lang w:val="cs-CZ"/>
              </w:rPr>
              <w:t xml:space="preserve"> </w:t>
            </w:r>
            <w:r w:rsidRPr="00010AAC">
              <w:rPr>
                <w:lang w:val="cs-CZ"/>
              </w:rPr>
              <w:t xml:space="preserve">(Facebook a Instagram příspěvky zveřejňovány minimálně 3x týdně přes platformu </w:t>
            </w:r>
            <w:proofErr w:type="spellStart"/>
            <w:r w:rsidRPr="00010AAC">
              <w:rPr>
                <w:lang w:val="cs-CZ"/>
              </w:rPr>
              <w:t>Social</w:t>
            </w:r>
            <w:proofErr w:type="spellEnd"/>
            <w:r w:rsidRPr="00010AAC">
              <w:rPr>
                <w:lang w:val="cs-CZ"/>
              </w:rPr>
              <w:t xml:space="preserve"> </w:t>
            </w:r>
            <w:proofErr w:type="spellStart"/>
            <w:r w:rsidRPr="00010AAC">
              <w:rPr>
                <w:lang w:val="cs-CZ"/>
              </w:rPr>
              <w:t>Bakers</w:t>
            </w:r>
            <w:proofErr w:type="spellEnd"/>
            <w:r w:rsidRPr="00010AAC">
              <w:rPr>
                <w:lang w:val="cs-CZ"/>
              </w:rPr>
              <w:t xml:space="preserve">, pokud </w:t>
            </w:r>
            <w:r w:rsidR="00DD1D6F">
              <w:rPr>
                <w:lang w:val="cs-CZ"/>
              </w:rPr>
              <w:t>Objednatel</w:t>
            </w:r>
            <w:r w:rsidR="00DD1D6F" w:rsidRPr="00010AAC">
              <w:rPr>
                <w:lang w:val="cs-CZ"/>
              </w:rPr>
              <w:t xml:space="preserve"> </w:t>
            </w:r>
            <w:proofErr w:type="gramStart"/>
            <w:r w:rsidRPr="00010AAC">
              <w:rPr>
                <w:lang w:val="cs-CZ"/>
              </w:rPr>
              <w:t>neurčí</w:t>
            </w:r>
            <w:proofErr w:type="gramEnd"/>
            <w:r w:rsidRPr="00010AAC">
              <w:rPr>
                <w:lang w:val="cs-CZ"/>
              </w:rPr>
              <w:t xml:space="preserve"> jinak), s cílem rovnoměrně přiblížit všechny regiony České republiky uživatelům sociálních sítí v Indii.</w:t>
            </w:r>
          </w:p>
        </w:tc>
      </w:tr>
      <w:tr w:rsidR="00525D0A" w:rsidRPr="004F0A72" w14:paraId="723FCECC" w14:textId="190C19BC" w:rsidTr="00F15A03">
        <w:trPr>
          <w:gridAfter w:val="1"/>
          <w:wAfter w:w="25" w:type="dxa"/>
        </w:trPr>
        <w:tc>
          <w:tcPr>
            <w:tcW w:w="4947" w:type="dxa"/>
            <w:tcBorders>
              <w:top w:val="nil"/>
              <w:left w:val="nil"/>
              <w:bottom w:val="nil"/>
              <w:right w:val="nil"/>
            </w:tcBorders>
          </w:tcPr>
          <w:p w14:paraId="5696CCE8" w14:textId="092A073F" w:rsidR="00525D0A" w:rsidRPr="005C67BA" w:rsidRDefault="00E909FA" w:rsidP="00525D0A">
            <w:pPr>
              <w:pStyle w:val="ListNumber-ContinueHeadingCzechTourism"/>
              <w:keepNext/>
              <w:keepLines/>
              <w:numPr>
                <w:ilvl w:val="0"/>
                <w:numId w:val="0"/>
              </w:numPr>
              <w:spacing w:after="240"/>
              <w:jc w:val="both"/>
              <w:rPr>
                <w:highlight w:val="yellow"/>
              </w:rPr>
            </w:pPr>
            <w:r w:rsidRPr="00E909FA">
              <w:lastRenderedPageBreak/>
              <w:t xml:space="preserve">b </w:t>
            </w:r>
            <w:r w:rsidRPr="00E909FA">
              <w:tab/>
            </w:r>
            <w:proofErr w:type="gramStart"/>
            <w:r w:rsidRPr="00E909FA">
              <w:t>The</w:t>
            </w:r>
            <w:proofErr w:type="gramEnd"/>
            <w:r w:rsidRPr="00E909FA">
              <w:t xml:space="preserve"> main objective is to bring more interest in this destination among tourists and to promote its position as an ideal destination in various branches of tourism.  </w:t>
            </w:r>
          </w:p>
        </w:tc>
        <w:tc>
          <w:tcPr>
            <w:tcW w:w="4432" w:type="dxa"/>
            <w:gridSpan w:val="2"/>
            <w:tcBorders>
              <w:top w:val="nil"/>
              <w:left w:val="nil"/>
              <w:bottom w:val="nil"/>
              <w:right w:val="nil"/>
            </w:tcBorders>
          </w:tcPr>
          <w:p w14:paraId="0043F719" w14:textId="7DCA05F0" w:rsidR="00525D0A" w:rsidRPr="005C67BA" w:rsidRDefault="00AC6B8D" w:rsidP="00525D0A">
            <w:pPr>
              <w:pStyle w:val="ListNumber-ContinueHeadingCzechTourism"/>
              <w:keepNext/>
              <w:keepLines/>
              <w:numPr>
                <w:ilvl w:val="0"/>
                <w:numId w:val="0"/>
              </w:numPr>
              <w:spacing w:after="240"/>
              <w:jc w:val="both"/>
              <w:rPr>
                <w:rFonts w:cs="Times New Roman"/>
                <w:highlight w:val="yellow"/>
                <w:lang w:val="cs-CZ"/>
              </w:rPr>
            </w:pPr>
            <w:r w:rsidRPr="00AC6B8D">
              <w:rPr>
                <w:lang w:val="cs-CZ"/>
              </w:rPr>
              <w:t>b</w:t>
            </w:r>
            <w:r w:rsidRPr="00AC6B8D">
              <w:rPr>
                <w:lang w:val="cs-CZ"/>
              </w:rPr>
              <w:tab/>
              <w:t>Hlavním cílem je vzbudit větší turistický zájem o tuto destinaci a zároveň podpořit její pozici mezi ostatními konkurenčními destinacemi cestovního ruchu.</w:t>
            </w:r>
          </w:p>
        </w:tc>
      </w:tr>
      <w:tr w:rsidR="00525D0A" w:rsidRPr="004F0A72" w14:paraId="7251BC2F" w14:textId="4A6B3D98" w:rsidTr="00F15A03">
        <w:trPr>
          <w:gridAfter w:val="1"/>
          <w:wAfter w:w="25" w:type="dxa"/>
        </w:trPr>
        <w:tc>
          <w:tcPr>
            <w:tcW w:w="4947" w:type="dxa"/>
            <w:tcBorders>
              <w:top w:val="nil"/>
              <w:left w:val="nil"/>
              <w:bottom w:val="nil"/>
              <w:right w:val="nil"/>
            </w:tcBorders>
          </w:tcPr>
          <w:p w14:paraId="14ED653E" w14:textId="54AB68AC" w:rsidR="00525D0A" w:rsidRPr="005C67BA" w:rsidRDefault="00715C05" w:rsidP="00525D0A">
            <w:pPr>
              <w:pStyle w:val="ListNumber-ContinueHeadingCzechTourism"/>
              <w:keepNext/>
              <w:keepLines/>
              <w:numPr>
                <w:ilvl w:val="0"/>
                <w:numId w:val="0"/>
              </w:numPr>
              <w:spacing w:after="240"/>
              <w:jc w:val="both"/>
              <w:rPr>
                <w:highlight w:val="yellow"/>
              </w:rPr>
            </w:pPr>
            <w:r w:rsidRPr="00715C05">
              <w:t xml:space="preserve">c </w:t>
            </w:r>
            <w:r w:rsidRPr="00715C05">
              <w:tab/>
              <w:t xml:space="preserve">The Provider is responsible for the (organic and paid) growth and management of the platforms by publishing (and possibly paid promotion) posts, photos, </w:t>
            </w:r>
            <w:proofErr w:type="gramStart"/>
            <w:r w:rsidRPr="00715C05">
              <w:t>videos</w:t>
            </w:r>
            <w:proofErr w:type="gramEnd"/>
            <w:r w:rsidRPr="00715C05">
              <w:t xml:space="preserve"> and web pages at least three times a week, monitoring chat and responding to audience messages and questions.</w:t>
            </w:r>
          </w:p>
        </w:tc>
        <w:tc>
          <w:tcPr>
            <w:tcW w:w="4432" w:type="dxa"/>
            <w:gridSpan w:val="2"/>
            <w:tcBorders>
              <w:top w:val="nil"/>
              <w:left w:val="nil"/>
              <w:bottom w:val="nil"/>
              <w:right w:val="nil"/>
            </w:tcBorders>
          </w:tcPr>
          <w:p w14:paraId="0F26BCF3" w14:textId="691434F7" w:rsidR="00525D0A" w:rsidRPr="005C67BA" w:rsidRDefault="00BC291B" w:rsidP="00525D0A">
            <w:pPr>
              <w:pStyle w:val="ListNumber-ContinueHeadingCzechTourism"/>
              <w:keepNext/>
              <w:keepLines/>
              <w:numPr>
                <w:ilvl w:val="0"/>
                <w:numId w:val="0"/>
              </w:numPr>
              <w:spacing w:after="240"/>
              <w:jc w:val="both"/>
              <w:rPr>
                <w:rFonts w:cs="Times New Roman"/>
                <w:highlight w:val="yellow"/>
                <w:lang w:val="cs-CZ"/>
              </w:rPr>
            </w:pPr>
            <w:r w:rsidRPr="00BC291B">
              <w:rPr>
                <w:lang w:val="cs-CZ"/>
              </w:rPr>
              <w:t>c</w:t>
            </w:r>
            <w:r w:rsidRPr="00BC291B">
              <w:rPr>
                <w:lang w:val="cs-CZ"/>
              </w:rPr>
              <w:tab/>
            </w:r>
            <w:r w:rsidR="00DD1D6F">
              <w:rPr>
                <w:lang w:val="cs-CZ"/>
              </w:rPr>
              <w:t>Poskytovatel</w:t>
            </w:r>
            <w:r w:rsidR="00DD1D6F" w:rsidRPr="00BC291B">
              <w:rPr>
                <w:lang w:val="cs-CZ"/>
              </w:rPr>
              <w:t xml:space="preserve"> </w:t>
            </w:r>
            <w:r w:rsidR="00D303CB">
              <w:rPr>
                <w:lang w:val="cs-CZ"/>
              </w:rPr>
              <w:t>je</w:t>
            </w:r>
            <w:r w:rsidR="00D303CB" w:rsidRPr="00BC291B">
              <w:rPr>
                <w:lang w:val="cs-CZ"/>
              </w:rPr>
              <w:t xml:space="preserve"> </w:t>
            </w:r>
            <w:r w:rsidRPr="00BC291B">
              <w:rPr>
                <w:lang w:val="cs-CZ"/>
              </w:rPr>
              <w:t>odpovědný za (organický i placený) růst a správu platforem prostřednictvím zveřejňování (a případnou placenou propagaci) příspěvků, fotografií, videí a webových stránek nejméně třikrát týdně, sledování chatu a odpovědi na zprávy.</w:t>
            </w:r>
          </w:p>
        </w:tc>
      </w:tr>
      <w:tr w:rsidR="00525D0A" w:rsidRPr="004F0A72" w14:paraId="4792C0C8" w14:textId="5C2B7823" w:rsidTr="00F15A03">
        <w:trPr>
          <w:gridAfter w:val="1"/>
          <w:wAfter w:w="25" w:type="dxa"/>
        </w:trPr>
        <w:tc>
          <w:tcPr>
            <w:tcW w:w="4947" w:type="dxa"/>
            <w:tcBorders>
              <w:top w:val="nil"/>
              <w:left w:val="nil"/>
              <w:bottom w:val="nil"/>
              <w:right w:val="nil"/>
            </w:tcBorders>
          </w:tcPr>
          <w:p w14:paraId="44AD4DE9" w14:textId="08329CAD" w:rsidR="00525D0A" w:rsidRPr="005C67BA" w:rsidRDefault="00912F6E" w:rsidP="00525D0A">
            <w:pPr>
              <w:pStyle w:val="ListNumber-ContinueHeadingCzechTourism"/>
              <w:keepNext/>
              <w:keepLines/>
              <w:numPr>
                <w:ilvl w:val="0"/>
                <w:numId w:val="0"/>
              </w:numPr>
              <w:spacing w:after="240"/>
              <w:jc w:val="both"/>
              <w:rPr>
                <w:highlight w:val="yellow"/>
              </w:rPr>
            </w:pPr>
            <w:r w:rsidRPr="00912F6E">
              <w:t>d</w:t>
            </w:r>
            <w:r w:rsidR="00525D0A" w:rsidRPr="00912F6E">
              <w:tab/>
            </w:r>
            <w:proofErr w:type="gramStart"/>
            <w:r w:rsidRPr="00912F6E">
              <w:t>The</w:t>
            </w:r>
            <w:proofErr w:type="gramEnd"/>
            <w:r w:rsidRPr="00912F6E">
              <w:t xml:space="preserve"> minimum value of paid promotion of published posts on social networks will be at least </w:t>
            </w:r>
            <w:r w:rsidR="00815E3D">
              <w:t>CZK</w:t>
            </w:r>
            <w:r w:rsidRPr="00912F6E">
              <w:t xml:space="preserve"> </w:t>
            </w:r>
            <w:r w:rsidR="00815E3D">
              <w:t>5 000</w:t>
            </w:r>
            <w:r w:rsidR="00815E3D" w:rsidRPr="00912F6E">
              <w:t xml:space="preserve"> </w:t>
            </w:r>
            <w:r w:rsidRPr="00912F6E">
              <w:t xml:space="preserve">per month and will be paid by the </w:t>
            </w:r>
            <w:r w:rsidR="00F824E6">
              <w:t>Provider</w:t>
            </w:r>
            <w:r w:rsidRPr="00912F6E">
              <w:t>.</w:t>
            </w:r>
          </w:p>
        </w:tc>
        <w:tc>
          <w:tcPr>
            <w:tcW w:w="4432" w:type="dxa"/>
            <w:gridSpan w:val="2"/>
            <w:tcBorders>
              <w:top w:val="nil"/>
              <w:left w:val="nil"/>
              <w:bottom w:val="nil"/>
              <w:right w:val="nil"/>
            </w:tcBorders>
          </w:tcPr>
          <w:p w14:paraId="0AACC9F5" w14:textId="2F033380" w:rsidR="00525D0A" w:rsidRPr="005C67BA" w:rsidRDefault="000B32F8" w:rsidP="00525D0A">
            <w:pPr>
              <w:pStyle w:val="ListNumber-ContinueHeadingCzechTourism"/>
              <w:keepNext/>
              <w:keepLines/>
              <w:numPr>
                <w:ilvl w:val="0"/>
                <w:numId w:val="0"/>
              </w:numPr>
              <w:spacing w:after="240"/>
              <w:jc w:val="both"/>
              <w:rPr>
                <w:highlight w:val="yellow"/>
                <w:lang w:val="cs-CZ"/>
              </w:rPr>
            </w:pPr>
            <w:r w:rsidRPr="000B32F8">
              <w:rPr>
                <w:lang w:val="cs-CZ"/>
              </w:rPr>
              <w:t>d</w:t>
            </w:r>
            <w:r w:rsidRPr="000B32F8">
              <w:rPr>
                <w:lang w:val="cs-CZ"/>
              </w:rPr>
              <w:tab/>
              <w:t>Minimální hodnota placené propagace zveřejněných příspěvků na sociálních sítích bude minimálně</w:t>
            </w:r>
            <w:r w:rsidR="00E4314C" w:rsidRPr="000B32F8">
              <w:rPr>
                <w:lang w:val="cs-CZ"/>
              </w:rPr>
              <w:t xml:space="preserve"> </w:t>
            </w:r>
            <w:r w:rsidR="00815E3D">
              <w:rPr>
                <w:lang w:val="cs-CZ"/>
              </w:rPr>
              <w:t xml:space="preserve">5 000 </w:t>
            </w:r>
            <w:r w:rsidR="00E4314C">
              <w:rPr>
                <w:lang w:val="cs-CZ"/>
              </w:rPr>
              <w:t>Kč</w:t>
            </w:r>
            <w:r w:rsidR="00E4314C" w:rsidRPr="000B32F8">
              <w:rPr>
                <w:lang w:val="cs-CZ"/>
              </w:rPr>
              <w:t xml:space="preserve"> </w:t>
            </w:r>
            <w:r w:rsidRPr="000B32F8">
              <w:rPr>
                <w:lang w:val="cs-CZ"/>
              </w:rPr>
              <w:t xml:space="preserve">za měsíc a bude hrazena ze strany </w:t>
            </w:r>
            <w:r w:rsidR="00DD1D6F">
              <w:rPr>
                <w:lang w:val="cs-CZ"/>
              </w:rPr>
              <w:t>Poskytovatele</w:t>
            </w:r>
            <w:r w:rsidRPr="000B32F8">
              <w:rPr>
                <w:lang w:val="cs-CZ"/>
              </w:rPr>
              <w:t>.</w:t>
            </w:r>
          </w:p>
        </w:tc>
      </w:tr>
      <w:tr w:rsidR="00525D0A" w:rsidRPr="004F0A72" w14:paraId="1D8E126D" w14:textId="21CC7D6B" w:rsidTr="00F15A03">
        <w:trPr>
          <w:gridAfter w:val="1"/>
          <w:wAfter w:w="25" w:type="dxa"/>
        </w:trPr>
        <w:tc>
          <w:tcPr>
            <w:tcW w:w="4947" w:type="dxa"/>
            <w:tcBorders>
              <w:top w:val="nil"/>
              <w:left w:val="nil"/>
              <w:bottom w:val="nil"/>
              <w:right w:val="nil"/>
            </w:tcBorders>
          </w:tcPr>
          <w:p w14:paraId="63FA8A07" w14:textId="674E3BE2" w:rsidR="00525D0A" w:rsidRPr="005C67BA" w:rsidRDefault="006F2506" w:rsidP="00525D0A">
            <w:pPr>
              <w:pStyle w:val="ListNumber-ContinueHeadingCzechTourism"/>
              <w:keepNext/>
              <w:keepLines/>
              <w:numPr>
                <w:ilvl w:val="0"/>
                <w:numId w:val="0"/>
              </w:numPr>
              <w:spacing w:after="240"/>
              <w:jc w:val="both"/>
              <w:rPr>
                <w:highlight w:val="yellow"/>
              </w:rPr>
            </w:pPr>
            <w:r w:rsidRPr="006F2506">
              <w:t>H.</w:t>
            </w:r>
            <w:r w:rsidRPr="006F2506">
              <w:tab/>
            </w:r>
            <w:r w:rsidR="00F824E6">
              <w:t xml:space="preserve">The Provider is obliged to perform the </w:t>
            </w:r>
            <w:r w:rsidRPr="006F2506">
              <w:t>PR service with the objective to increase awareness of the Czech Republic.</w:t>
            </w:r>
          </w:p>
        </w:tc>
        <w:tc>
          <w:tcPr>
            <w:tcW w:w="4432" w:type="dxa"/>
            <w:gridSpan w:val="2"/>
            <w:tcBorders>
              <w:top w:val="nil"/>
              <w:left w:val="nil"/>
              <w:bottom w:val="nil"/>
              <w:right w:val="nil"/>
            </w:tcBorders>
          </w:tcPr>
          <w:p w14:paraId="3CF43B4D" w14:textId="2EE64DF4" w:rsidR="00525D0A" w:rsidRPr="005C67BA" w:rsidRDefault="00BA7589" w:rsidP="00525D0A">
            <w:pPr>
              <w:pStyle w:val="ListNumber-ContinueHeadingCzechTourism"/>
              <w:keepNext/>
              <w:keepLines/>
              <w:numPr>
                <w:ilvl w:val="0"/>
                <w:numId w:val="0"/>
              </w:numPr>
              <w:spacing w:after="240"/>
              <w:jc w:val="both"/>
              <w:rPr>
                <w:highlight w:val="yellow"/>
                <w:lang w:val="cs-CZ"/>
              </w:rPr>
            </w:pPr>
            <w:r w:rsidRPr="00BA7589">
              <w:rPr>
                <w:lang w:val="cs-CZ"/>
              </w:rPr>
              <w:t>H.</w:t>
            </w:r>
            <w:r w:rsidRPr="00BA7589">
              <w:rPr>
                <w:lang w:val="cs-CZ"/>
              </w:rPr>
              <w:tab/>
            </w:r>
            <w:r w:rsidR="00D303CB">
              <w:rPr>
                <w:lang w:val="cs-CZ"/>
              </w:rPr>
              <w:t xml:space="preserve">Poskytovatel je povinen zajistit </w:t>
            </w:r>
            <w:r w:rsidRPr="00BA7589">
              <w:rPr>
                <w:lang w:val="cs-CZ"/>
              </w:rPr>
              <w:t>PR servis s cílem zvýšení povědomí o České republice</w:t>
            </w:r>
          </w:p>
        </w:tc>
      </w:tr>
      <w:tr w:rsidR="00525D0A" w:rsidRPr="004F0A72" w14:paraId="4A82E92B" w14:textId="0093D31E" w:rsidTr="00F15A03">
        <w:trPr>
          <w:gridAfter w:val="1"/>
          <w:wAfter w:w="25" w:type="dxa"/>
        </w:trPr>
        <w:tc>
          <w:tcPr>
            <w:tcW w:w="4947" w:type="dxa"/>
            <w:tcBorders>
              <w:top w:val="nil"/>
              <w:left w:val="nil"/>
              <w:bottom w:val="nil"/>
              <w:right w:val="nil"/>
            </w:tcBorders>
          </w:tcPr>
          <w:p w14:paraId="6E6597F1" w14:textId="6388598B" w:rsidR="00525D0A" w:rsidRPr="005C67BA" w:rsidRDefault="00D450A0" w:rsidP="00525D0A">
            <w:pPr>
              <w:pStyle w:val="ListNumber-ContinueHeadingCzechTourism"/>
              <w:keepNext/>
              <w:keepLines/>
              <w:numPr>
                <w:ilvl w:val="0"/>
                <w:numId w:val="0"/>
              </w:numPr>
              <w:spacing w:after="240"/>
              <w:jc w:val="both"/>
              <w:rPr>
                <w:highlight w:val="yellow"/>
              </w:rPr>
            </w:pPr>
            <w:r w:rsidRPr="003907C5">
              <w:rPr>
                <w:lang w:val="cs-CZ"/>
              </w:rPr>
              <w:t>a</w:t>
            </w:r>
            <w:r w:rsidRPr="003907C5">
              <w:rPr>
                <w:lang w:val="cs-CZ"/>
              </w:rPr>
              <w:tab/>
            </w:r>
            <w:proofErr w:type="spellStart"/>
            <w:r w:rsidR="00F824E6">
              <w:rPr>
                <w:lang w:val="cs-CZ"/>
              </w:rPr>
              <w:t>The</w:t>
            </w:r>
            <w:proofErr w:type="spellEnd"/>
            <w:r w:rsidR="00F824E6">
              <w:rPr>
                <w:lang w:val="cs-CZ"/>
              </w:rPr>
              <w:t xml:space="preserve"> Provider </w:t>
            </w:r>
            <w:proofErr w:type="spellStart"/>
            <w:r w:rsidR="00F824E6">
              <w:rPr>
                <w:lang w:val="cs-CZ"/>
              </w:rPr>
              <w:t>is</w:t>
            </w:r>
            <w:proofErr w:type="spellEnd"/>
            <w:r w:rsidR="00F824E6">
              <w:rPr>
                <w:lang w:val="cs-CZ"/>
              </w:rPr>
              <w:t xml:space="preserve"> </w:t>
            </w:r>
            <w:proofErr w:type="spellStart"/>
            <w:r w:rsidR="00F824E6">
              <w:rPr>
                <w:lang w:val="cs-CZ"/>
              </w:rPr>
              <w:t>obliged</w:t>
            </w:r>
            <w:proofErr w:type="spellEnd"/>
            <w:r w:rsidR="00F824E6">
              <w:rPr>
                <w:lang w:val="cs-CZ"/>
              </w:rPr>
              <w:t xml:space="preserve"> to </w:t>
            </w:r>
            <w:r w:rsidR="00F824E6">
              <w:t>prepare and distribute o</w:t>
            </w:r>
            <w:r w:rsidRPr="00D450A0">
              <w:t xml:space="preserve">nce per month a press release and </w:t>
            </w:r>
            <w:r w:rsidR="00F824E6">
              <w:t xml:space="preserve">prepare and distribute once per month a </w:t>
            </w:r>
            <w:r w:rsidRPr="00D450A0">
              <w:t xml:space="preserve">B2B Newsletter (at least </w:t>
            </w:r>
            <w:r>
              <w:t>1 0</w:t>
            </w:r>
            <w:r w:rsidRPr="00D450A0">
              <w:t xml:space="preserve">00 verified contacts or according to the specifics of the market). Topic and frequency of dispatch thereof by agreement with the Client and based on their background documents (texts, data, photographs).  </w:t>
            </w:r>
          </w:p>
        </w:tc>
        <w:tc>
          <w:tcPr>
            <w:tcW w:w="4432" w:type="dxa"/>
            <w:gridSpan w:val="2"/>
            <w:tcBorders>
              <w:top w:val="nil"/>
              <w:left w:val="nil"/>
              <w:bottom w:val="nil"/>
              <w:right w:val="nil"/>
            </w:tcBorders>
          </w:tcPr>
          <w:p w14:paraId="4216C6B8" w14:textId="7756124D" w:rsidR="00525D0A" w:rsidRPr="005C67BA" w:rsidRDefault="003907C5" w:rsidP="00525D0A">
            <w:pPr>
              <w:pStyle w:val="ListNumber-ContinueHeadingCzechTourism"/>
              <w:keepNext/>
              <w:keepLines/>
              <w:numPr>
                <w:ilvl w:val="0"/>
                <w:numId w:val="0"/>
              </w:numPr>
              <w:spacing w:after="240"/>
              <w:jc w:val="both"/>
              <w:rPr>
                <w:highlight w:val="yellow"/>
                <w:lang w:val="cs-CZ"/>
              </w:rPr>
            </w:pPr>
            <w:r w:rsidRPr="003907C5">
              <w:rPr>
                <w:lang w:val="cs-CZ"/>
              </w:rPr>
              <w:t>a</w:t>
            </w:r>
            <w:r w:rsidRPr="003907C5">
              <w:rPr>
                <w:lang w:val="cs-CZ"/>
              </w:rPr>
              <w:tab/>
            </w:r>
            <w:r w:rsidR="00D303CB">
              <w:rPr>
                <w:lang w:val="cs-CZ"/>
              </w:rPr>
              <w:t>Poskytovatel je povinen každý měsíc vytvořit a distribuovat</w:t>
            </w:r>
            <w:r w:rsidRPr="003907C5">
              <w:rPr>
                <w:lang w:val="cs-CZ"/>
              </w:rPr>
              <w:t xml:space="preserve"> alespoň jedn</w:t>
            </w:r>
            <w:r w:rsidR="00D303CB">
              <w:rPr>
                <w:lang w:val="cs-CZ"/>
              </w:rPr>
              <w:t>u</w:t>
            </w:r>
            <w:r w:rsidRPr="003907C5">
              <w:rPr>
                <w:lang w:val="cs-CZ"/>
              </w:rPr>
              <w:t xml:space="preserve"> </w:t>
            </w:r>
            <w:r w:rsidR="00D303CB" w:rsidRPr="003907C5">
              <w:rPr>
                <w:lang w:val="cs-CZ"/>
              </w:rPr>
              <w:t>tiskov</w:t>
            </w:r>
            <w:r w:rsidR="00D303CB">
              <w:rPr>
                <w:lang w:val="cs-CZ"/>
              </w:rPr>
              <w:t>ou</w:t>
            </w:r>
            <w:r w:rsidR="00D303CB" w:rsidRPr="003907C5">
              <w:rPr>
                <w:lang w:val="cs-CZ"/>
              </w:rPr>
              <w:t xml:space="preserve"> zpráv</w:t>
            </w:r>
            <w:r w:rsidR="00D303CB">
              <w:rPr>
                <w:lang w:val="cs-CZ"/>
              </w:rPr>
              <w:t>u</w:t>
            </w:r>
            <w:r w:rsidR="00D303CB" w:rsidRPr="003907C5">
              <w:rPr>
                <w:lang w:val="cs-CZ"/>
              </w:rPr>
              <w:t xml:space="preserve"> </w:t>
            </w:r>
            <w:r w:rsidRPr="003907C5">
              <w:rPr>
                <w:lang w:val="cs-CZ"/>
              </w:rPr>
              <w:t xml:space="preserve">a </w:t>
            </w:r>
            <w:r w:rsidR="00D303CB">
              <w:rPr>
                <w:lang w:val="cs-CZ"/>
              </w:rPr>
              <w:t xml:space="preserve">1krát měsíčně vytvořit a distribuovat </w:t>
            </w:r>
            <w:r w:rsidRPr="003907C5">
              <w:rPr>
                <w:lang w:val="cs-CZ"/>
              </w:rPr>
              <w:t xml:space="preserve">B2B Newsletter (rozesílka na min. 1 000 ověřených unikátních kontaktů, popř. dle specifik daného trhu). Téma a frekvence rozesílek je po dohodě s </w:t>
            </w:r>
            <w:r w:rsidR="00DD1D6F">
              <w:rPr>
                <w:lang w:val="cs-CZ"/>
              </w:rPr>
              <w:t>Objednatelem</w:t>
            </w:r>
            <w:r w:rsidR="00DD1D6F" w:rsidRPr="003907C5">
              <w:rPr>
                <w:lang w:val="cs-CZ"/>
              </w:rPr>
              <w:t xml:space="preserve"> </w:t>
            </w:r>
            <w:r w:rsidRPr="003907C5">
              <w:rPr>
                <w:lang w:val="cs-CZ"/>
              </w:rPr>
              <w:t>a na základě jeho podkladů (texty, data, fotografie).</w:t>
            </w:r>
          </w:p>
        </w:tc>
      </w:tr>
      <w:tr w:rsidR="00525D0A" w:rsidRPr="004F0A72" w14:paraId="4C1C3005" w14:textId="7ED249BF" w:rsidTr="00F15A03">
        <w:trPr>
          <w:gridAfter w:val="1"/>
          <w:wAfter w:w="25" w:type="dxa"/>
        </w:trPr>
        <w:tc>
          <w:tcPr>
            <w:tcW w:w="4947" w:type="dxa"/>
            <w:tcBorders>
              <w:top w:val="nil"/>
              <w:left w:val="nil"/>
              <w:bottom w:val="nil"/>
              <w:right w:val="nil"/>
            </w:tcBorders>
          </w:tcPr>
          <w:p w14:paraId="1B37F0C3" w14:textId="3D53F42F" w:rsidR="00525D0A" w:rsidRPr="005C67BA" w:rsidRDefault="00D40B34" w:rsidP="00525D0A">
            <w:pPr>
              <w:pStyle w:val="ListNumber-ContinueHeadingCzechTourism"/>
              <w:keepNext/>
              <w:keepLines/>
              <w:numPr>
                <w:ilvl w:val="0"/>
                <w:numId w:val="0"/>
              </w:numPr>
              <w:spacing w:after="240"/>
              <w:jc w:val="both"/>
              <w:rPr>
                <w:highlight w:val="yellow"/>
              </w:rPr>
            </w:pPr>
            <w:r w:rsidRPr="00D40B34">
              <w:t>b</w:t>
            </w:r>
            <w:r w:rsidRPr="00D40B34">
              <w:tab/>
              <w:t xml:space="preserve">The Provider’s task is to detect potentially useful media topics, attractive </w:t>
            </w:r>
            <w:proofErr w:type="gramStart"/>
            <w:r w:rsidRPr="00D40B34">
              <w:t>content</w:t>
            </w:r>
            <w:proofErr w:type="gramEnd"/>
            <w:r w:rsidRPr="00D40B34">
              <w:t xml:space="preserve"> and stylistic processing, ensuring distribution to relevant recipients and evaluating the success rate (receiving messages, editors’ work with information, etc.).</w:t>
            </w:r>
          </w:p>
        </w:tc>
        <w:tc>
          <w:tcPr>
            <w:tcW w:w="4432" w:type="dxa"/>
            <w:gridSpan w:val="2"/>
            <w:tcBorders>
              <w:top w:val="nil"/>
              <w:left w:val="nil"/>
              <w:bottom w:val="nil"/>
              <w:right w:val="nil"/>
            </w:tcBorders>
          </w:tcPr>
          <w:p w14:paraId="646425F0" w14:textId="294EA9BB" w:rsidR="00525D0A" w:rsidRPr="005C67BA" w:rsidRDefault="00BB3093" w:rsidP="00525D0A">
            <w:pPr>
              <w:pStyle w:val="ListNumber-ContinueHeadingCzechTourism"/>
              <w:keepNext/>
              <w:keepLines/>
              <w:numPr>
                <w:ilvl w:val="0"/>
                <w:numId w:val="0"/>
              </w:numPr>
              <w:spacing w:after="240"/>
              <w:jc w:val="both"/>
              <w:rPr>
                <w:highlight w:val="yellow"/>
                <w:lang w:val="cs-CZ"/>
              </w:rPr>
            </w:pPr>
            <w:r w:rsidRPr="00BB3093">
              <w:rPr>
                <w:lang w:val="cs-CZ"/>
              </w:rPr>
              <w:t>b</w:t>
            </w:r>
            <w:r w:rsidRPr="00BB3093">
              <w:rPr>
                <w:lang w:val="cs-CZ"/>
              </w:rPr>
              <w:tab/>
              <w:t xml:space="preserve">Úkolem </w:t>
            </w:r>
            <w:r w:rsidR="00DD1D6F">
              <w:rPr>
                <w:lang w:val="cs-CZ"/>
              </w:rPr>
              <w:t>Poskytovatele</w:t>
            </w:r>
            <w:r w:rsidR="00DD1D6F" w:rsidRPr="00BB3093">
              <w:rPr>
                <w:lang w:val="cs-CZ"/>
              </w:rPr>
              <w:t xml:space="preserve"> </w:t>
            </w:r>
            <w:r w:rsidRPr="00BB3093">
              <w:rPr>
                <w:lang w:val="cs-CZ"/>
              </w:rPr>
              <w:t>je detekování potenciálně mediálně přínosných témat, atraktivní obsahové a stylistické zpracování, zajištění rozesílky na relevantní adresáty a vyhodnocení úspěšnosti (přebírání zpráv, práce editorů s informacemi apod.).</w:t>
            </w:r>
          </w:p>
        </w:tc>
      </w:tr>
      <w:tr w:rsidR="00525D0A" w:rsidRPr="004F0A72" w14:paraId="58945EB7" w14:textId="71104446" w:rsidTr="00F15A03">
        <w:trPr>
          <w:gridAfter w:val="1"/>
          <w:wAfter w:w="25" w:type="dxa"/>
        </w:trPr>
        <w:tc>
          <w:tcPr>
            <w:tcW w:w="4947" w:type="dxa"/>
            <w:tcBorders>
              <w:top w:val="nil"/>
              <w:left w:val="nil"/>
              <w:bottom w:val="nil"/>
              <w:right w:val="nil"/>
            </w:tcBorders>
          </w:tcPr>
          <w:p w14:paraId="706B1F15" w14:textId="365441F7" w:rsidR="00525D0A" w:rsidRPr="005C67BA" w:rsidRDefault="000B6575" w:rsidP="00525D0A">
            <w:pPr>
              <w:pStyle w:val="ListNumber-ContinueHeadingCzechTourism"/>
              <w:keepNext/>
              <w:keepLines/>
              <w:numPr>
                <w:ilvl w:val="0"/>
                <w:numId w:val="0"/>
              </w:numPr>
              <w:spacing w:after="240"/>
              <w:jc w:val="both"/>
              <w:rPr>
                <w:highlight w:val="yellow"/>
              </w:rPr>
            </w:pPr>
            <w:r w:rsidRPr="000B6575">
              <w:t>I.</w:t>
            </w:r>
            <w:r w:rsidRPr="000B6575">
              <w:tab/>
            </w:r>
            <w:r w:rsidR="00F824E6">
              <w:t>The Provider is obliged to c</w:t>
            </w:r>
            <w:r w:rsidRPr="000B6575">
              <w:t>ontinuous creat</w:t>
            </w:r>
            <w:r w:rsidR="00F824E6">
              <w:t>e</w:t>
            </w:r>
            <w:r w:rsidRPr="000B6575">
              <w:t xml:space="preserve"> of an overview of TOP media and tour operators, including a database of their contacts (in accordance with GDPR rules).</w:t>
            </w:r>
          </w:p>
        </w:tc>
        <w:tc>
          <w:tcPr>
            <w:tcW w:w="4432" w:type="dxa"/>
            <w:gridSpan w:val="2"/>
            <w:tcBorders>
              <w:top w:val="nil"/>
              <w:left w:val="nil"/>
              <w:bottom w:val="nil"/>
              <w:right w:val="nil"/>
            </w:tcBorders>
          </w:tcPr>
          <w:p w14:paraId="18181456" w14:textId="573DD8DB" w:rsidR="00525D0A" w:rsidRPr="005C67BA" w:rsidRDefault="0087495C" w:rsidP="00525D0A">
            <w:pPr>
              <w:pStyle w:val="ListNumber-ContinueHeadingCzechTourism"/>
              <w:keepNext/>
              <w:keepLines/>
              <w:numPr>
                <w:ilvl w:val="0"/>
                <w:numId w:val="0"/>
              </w:numPr>
              <w:spacing w:after="240"/>
              <w:jc w:val="both"/>
              <w:rPr>
                <w:highlight w:val="yellow"/>
                <w:lang w:val="cs-CZ"/>
              </w:rPr>
            </w:pPr>
            <w:r w:rsidRPr="0087495C">
              <w:rPr>
                <w:lang w:val="cs-CZ"/>
              </w:rPr>
              <w:t>I.</w:t>
            </w:r>
            <w:r w:rsidRPr="0087495C">
              <w:rPr>
                <w:lang w:val="cs-CZ"/>
              </w:rPr>
              <w:tab/>
            </w:r>
            <w:r w:rsidR="00D303CB">
              <w:rPr>
                <w:lang w:val="cs-CZ"/>
              </w:rPr>
              <w:t>Poskytovatel je povinen zajistit p</w:t>
            </w:r>
            <w:r w:rsidRPr="0087495C">
              <w:rPr>
                <w:lang w:val="cs-CZ"/>
              </w:rPr>
              <w:t>růběžnou tvorbu přehledu TOP médií a touroperátorů vč. databáze jejich kontaktů (v souladu s GDPR)</w:t>
            </w:r>
          </w:p>
        </w:tc>
      </w:tr>
      <w:tr w:rsidR="00525D0A" w:rsidRPr="00F63A28" w14:paraId="2C8945E0" w14:textId="6ED0F816" w:rsidTr="00F15A03">
        <w:trPr>
          <w:gridAfter w:val="1"/>
          <w:wAfter w:w="25" w:type="dxa"/>
        </w:trPr>
        <w:tc>
          <w:tcPr>
            <w:tcW w:w="4947" w:type="dxa"/>
            <w:tcBorders>
              <w:top w:val="nil"/>
              <w:left w:val="nil"/>
              <w:bottom w:val="nil"/>
              <w:right w:val="nil"/>
            </w:tcBorders>
          </w:tcPr>
          <w:p w14:paraId="4F027682" w14:textId="29E9D12F" w:rsidR="00525D0A" w:rsidRPr="005C67BA" w:rsidRDefault="00D32210" w:rsidP="00525D0A">
            <w:pPr>
              <w:pStyle w:val="ListNumber-ContinueHeadingCzechTourism"/>
              <w:keepNext/>
              <w:keepLines/>
              <w:numPr>
                <w:ilvl w:val="0"/>
                <w:numId w:val="0"/>
              </w:numPr>
              <w:spacing w:after="240"/>
              <w:jc w:val="both"/>
              <w:rPr>
                <w:highlight w:val="yellow"/>
              </w:rPr>
            </w:pPr>
            <w:proofErr w:type="spellStart"/>
            <w:r w:rsidRPr="00D32210">
              <w:lastRenderedPageBreak/>
              <w:t>a</w:t>
            </w:r>
            <w:proofErr w:type="spellEnd"/>
            <w:r w:rsidRPr="00D32210">
              <w:tab/>
            </w:r>
            <w:proofErr w:type="gramStart"/>
            <w:r w:rsidRPr="00D32210">
              <w:t>The</w:t>
            </w:r>
            <w:proofErr w:type="gramEnd"/>
            <w:r w:rsidRPr="00D32210">
              <w:t xml:space="preserve"> final report will be prepared and delivered </w:t>
            </w:r>
            <w:r w:rsidR="007E5CBB">
              <w:t xml:space="preserve">by the Provider </w:t>
            </w:r>
            <w:r w:rsidR="002F136D">
              <w:t>at the end of the contractual period. The continuous report</w:t>
            </w:r>
            <w:r w:rsidRPr="00D32210">
              <w:t xml:space="preserve"> will be continuously</w:t>
            </w:r>
            <w:r w:rsidR="002F136D">
              <w:t xml:space="preserve"> once a month</w:t>
            </w:r>
            <w:r w:rsidRPr="00D32210">
              <w:t xml:space="preserve"> updated according to the actual development of the situation in the source market.</w:t>
            </w:r>
            <w:bookmarkStart w:id="3" w:name="_Ref47017454"/>
            <w:bookmarkStart w:id="4" w:name="_Hlk46222764"/>
            <w:bookmarkStart w:id="5" w:name="_Hlk5194914"/>
            <w:bookmarkEnd w:id="3"/>
            <w:bookmarkEnd w:id="4"/>
            <w:bookmarkEnd w:id="5"/>
          </w:p>
        </w:tc>
        <w:tc>
          <w:tcPr>
            <w:tcW w:w="4432" w:type="dxa"/>
            <w:gridSpan w:val="2"/>
            <w:tcBorders>
              <w:top w:val="nil"/>
              <w:left w:val="nil"/>
              <w:bottom w:val="nil"/>
              <w:right w:val="nil"/>
            </w:tcBorders>
          </w:tcPr>
          <w:p w14:paraId="61CA63D1" w14:textId="360AE027" w:rsidR="00525D0A" w:rsidRPr="005C67BA" w:rsidRDefault="00560A39" w:rsidP="00525D0A">
            <w:pPr>
              <w:pStyle w:val="ListNumber-ContinueHeadingCzechTourism"/>
              <w:keepNext/>
              <w:keepLines/>
              <w:numPr>
                <w:ilvl w:val="0"/>
                <w:numId w:val="0"/>
              </w:numPr>
              <w:spacing w:after="240"/>
              <w:jc w:val="both"/>
              <w:rPr>
                <w:rFonts w:cs="Times New Roman"/>
                <w:highlight w:val="yellow"/>
                <w:lang w:val="cs-CZ"/>
              </w:rPr>
            </w:pPr>
            <w:r w:rsidRPr="00560A39">
              <w:rPr>
                <w:lang w:val="cs-CZ"/>
              </w:rPr>
              <w:t>a</w:t>
            </w:r>
            <w:r w:rsidRPr="00560A39">
              <w:rPr>
                <w:lang w:val="cs-CZ"/>
              </w:rPr>
              <w:tab/>
              <w:t xml:space="preserve">Výsledný přehled bude </w:t>
            </w:r>
            <w:r w:rsidR="00D303CB">
              <w:rPr>
                <w:lang w:val="cs-CZ"/>
              </w:rPr>
              <w:t xml:space="preserve">Poskytovatelem </w:t>
            </w:r>
            <w:r w:rsidRPr="00560A39">
              <w:rPr>
                <w:lang w:val="cs-CZ"/>
              </w:rPr>
              <w:t xml:space="preserve">vypracován a dodán na konci </w:t>
            </w:r>
            <w:r w:rsidR="00D303CB">
              <w:rPr>
                <w:lang w:val="cs-CZ"/>
              </w:rPr>
              <w:t>účinnosti této Smlouvy. Průběžný přehled</w:t>
            </w:r>
            <w:r w:rsidRPr="00560A39">
              <w:rPr>
                <w:lang w:val="cs-CZ"/>
              </w:rPr>
              <w:t xml:space="preserve"> bude </w:t>
            </w:r>
            <w:r w:rsidR="00D303CB">
              <w:rPr>
                <w:lang w:val="cs-CZ"/>
              </w:rPr>
              <w:t xml:space="preserve">Poskytovatel </w:t>
            </w:r>
            <w:r w:rsidRPr="00560A39">
              <w:rPr>
                <w:lang w:val="cs-CZ"/>
              </w:rPr>
              <w:t xml:space="preserve">průběžně </w:t>
            </w:r>
            <w:r w:rsidR="00D303CB" w:rsidRPr="00560A39">
              <w:rPr>
                <w:lang w:val="cs-CZ"/>
              </w:rPr>
              <w:t>aktualizov</w:t>
            </w:r>
            <w:r w:rsidR="00D303CB">
              <w:rPr>
                <w:lang w:val="cs-CZ"/>
              </w:rPr>
              <w:t>at</w:t>
            </w:r>
            <w:r w:rsidR="00D303CB" w:rsidRPr="00560A39">
              <w:rPr>
                <w:lang w:val="cs-CZ"/>
              </w:rPr>
              <w:t xml:space="preserve"> </w:t>
            </w:r>
            <w:r w:rsidRPr="00560A39">
              <w:rPr>
                <w:lang w:val="cs-CZ"/>
              </w:rPr>
              <w:t>dle skutečného vývoje situace na zdrojovém trhu</w:t>
            </w:r>
            <w:r w:rsidR="00D303CB">
              <w:rPr>
                <w:lang w:val="cs-CZ"/>
              </w:rPr>
              <w:t xml:space="preserve">, min. však </w:t>
            </w:r>
            <w:r w:rsidR="002F136D">
              <w:rPr>
                <w:lang w:val="cs-CZ"/>
              </w:rPr>
              <w:t>1krát</w:t>
            </w:r>
            <w:r w:rsidR="00D303CB">
              <w:rPr>
                <w:lang w:val="cs-CZ"/>
              </w:rPr>
              <w:t xml:space="preserve"> měsíčně</w:t>
            </w:r>
            <w:r w:rsidRPr="00560A39">
              <w:rPr>
                <w:lang w:val="cs-CZ"/>
              </w:rPr>
              <w:t>.</w:t>
            </w:r>
          </w:p>
        </w:tc>
      </w:tr>
      <w:tr w:rsidR="00D32210" w:rsidRPr="004F0A72" w14:paraId="31B0A140" w14:textId="77777777" w:rsidTr="00F15A03">
        <w:trPr>
          <w:gridAfter w:val="1"/>
          <w:wAfter w:w="25" w:type="dxa"/>
        </w:trPr>
        <w:tc>
          <w:tcPr>
            <w:tcW w:w="4947" w:type="dxa"/>
            <w:tcBorders>
              <w:top w:val="nil"/>
              <w:left w:val="nil"/>
              <w:bottom w:val="nil"/>
              <w:right w:val="nil"/>
            </w:tcBorders>
          </w:tcPr>
          <w:p w14:paraId="749D2333" w14:textId="4A43B497" w:rsidR="00D32210" w:rsidRPr="00D32210" w:rsidRDefault="00A055EF" w:rsidP="00525D0A">
            <w:pPr>
              <w:pStyle w:val="ListNumber-ContinueHeadingCzechTourism"/>
              <w:keepNext/>
              <w:keepLines/>
              <w:numPr>
                <w:ilvl w:val="0"/>
                <w:numId w:val="0"/>
              </w:numPr>
              <w:spacing w:after="240"/>
              <w:jc w:val="both"/>
            </w:pPr>
            <w:r w:rsidRPr="00A055EF">
              <w:t>b</w:t>
            </w:r>
            <w:r w:rsidRPr="00A055EF">
              <w:tab/>
            </w:r>
            <w:proofErr w:type="gramStart"/>
            <w:r w:rsidRPr="00A055EF">
              <w:t>The</w:t>
            </w:r>
            <w:proofErr w:type="gramEnd"/>
            <w:r w:rsidRPr="00A055EF">
              <w:t xml:space="preserve"> overview will always include a list of relevant B2B partners suitable for the development of future relationships (media, tour operators, industry associations, influencers, or government institutions), including their contacts in accordance with GDPR rules.</w:t>
            </w:r>
          </w:p>
        </w:tc>
        <w:tc>
          <w:tcPr>
            <w:tcW w:w="4432" w:type="dxa"/>
            <w:gridSpan w:val="2"/>
            <w:tcBorders>
              <w:top w:val="nil"/>
              <w:left w:val="nil"/>
              <w:bottom w:val="nil"/>
              <w:right w:val="nil"/>
            </w:tcBorders>
          </w:tcPr>
          <w:p w14:paraId="4B5C5EE0" w14:textId="3348A8DE" w:rsidR="00D32210" w:rsidRPr="00560A39" w:rsidRDefault="000212F0" w:rsidP="00525D0A">
            <w:pPr>
              <w:pStyle w:val="ListNumber-ContinueHeadingCzechTourism"/>
              <w:keepNext/>
              <w:keepLines/>
              <w:numPr>
                <w:ilvl w:val="0"/>
                <w:numId w:val="0"/>
              </w:numPr>
              <w:spacing w:after="240"/>
              <w:jc w:val="both"/>
              <w:rPr>
                <w:lang w:val="cs-CZ"/>
              </w:rPr>
            </w:pPr>
            <w:r w:rsidRPr="000212F0">
              <w:rPr>
                <w:lang w:val="cs-CZ"/>
              </w:rPr>
              <w:t>b</w:t>
            </w:r>
            <w:r w:rsidRPr="000212F0">
              <w:rPr>
                <w:lang w:val="cs-CZ"/>
              </w:rPr>
              <w:tab/>
              <w:t xml:space="preserve">Přehled bude obsahovat seznam pouze relevantních B2B partnerů vhodných k rozvoji budoucích vztahů s cílem spuštění, popř. udržení přímého leteckého spojení (média, touroperátoři, oborové asociace, </w:t>
            </w:r>
            <w:proofErr w:type="spellStart"/>
            <w:r w:rsidRPr="000212F0">
              <w:rPr>
                <w:lang w:val="cs-CZ"/>
              </w:rPr>
              <w:t>influenceři</w:t>
            </w:r>
            <w:proofErr w:type="spellEnd"/>
            <w:r w:rsidRPr="000212F0">
              <w:rPr>
                <w:lang w:val="cs-CZ"/>
              </w:rPr>
              <w:t>, popř. státní instituce) vč. jejich kontaktů v souladu s GDPR.</w:t>
            </w:r>
          </w:p>
        </w:tc>
      </w:tr>
      <w:tr w:rsidR="00D32210" w:rsidRPr="00F63A28" w14:paraId="3854B6E7" w14:textId="77777777" w:rsidTr="00F15A03">
        <w:trPr>
          <w:gridAfter w:val="1"/>
          <w:wAfter w:w="25" w:type="dxa"/>
        </w:trPr>
        <w:tc>
          <w:tcPr>
            <w:tcW w:w="4947" w:type="dxa"/>
            <w:tcBorders>
              <w:top w:val="nil"/>
              <w:left w:val="nil"/>
              <w:bottom w:val="nil"/>
              <w:right w:val="nil"/>
            </w:tcBorders>
          </w:tcPr>
          <w:p w14:paraId="46331511" w14:textId="44B6A907" w:rsidR="00D32210" w:rsidRPr="00D32210" w:rsidRDefault="00E81DA2" w:rsidP="00525D0A">
            <w:pPr>
              <w:pStyle w:val="ListNumber-ContinueHeadingCzechTourism"/>
              <w:keepNext/>
              <w:keepLines/>
              <w:numPr>
                <w:ilvl w:val="0"/>
                <w:numId w:val="0"/>
              </w:numPr>
              <w:spacing w:after="240"/>
              <w:jc w:val="both"/>
            </w:pPr>
            <w:r w:rsidRPr="00E81DA2">
              <w:t>J.</w:t>
            </w:r>
            <w:r w:rsidRPr="00E81DA2">
              <w:tab/>
            </w:r>
            <w:r w:rsidR="002F136D">
              <w:t xml:space="preserve">The Provider is obliged to perform a </w:t>
            </w:r>
            <w:proofErr w:type="gramStart"/>
            <w:r w:rsidR="002F136D">
              <w:t>r</w:t>
            </w:r>
            <w:r w:rsidRPr="00E81DA2">
              <w:t>egular market consultations</w:t>
            </w:r>
            <w:proofErr w:type="gramEnd"/>
            <w:r w:rsidRPr="00E81DA2">
              <w:t xml:space="preserve"> to the specifics of source market and operation in these markets according to the Client’s request.  These market consultations will also be available to the Client’s industry partners </w:t>
            </w:r>
            <w:proofErr w:type="gramStart"/>
            <w:r w:rsidRPr="00E81DA2">
              <w:t>on the basis of</w:t>
            </w:r>
            <w:proofErr w:type="gramEnd"/>
            <w:r w:rsidRPr="00E81DA2">
              <w:t xml:space="preserve"> the Client’s prior approval.</w:t>
            </w:r>
          </w:p>
        </w:tc>
        <w:tc>
          <w:tcPr>
            <w:tcW w:w="4432" w:type="dxa"/>
            <w:gridSpan w:val="2"/>
            <w:tcBorders>
              <w:top w:val="nil"/>
              <w:left w:val="nil"/>
              <w:bottom w:val="nil"/>
              <w:right w:val="nil"/>
            </w:tcBorders>
          </w:tcPr>
          <w:p w14:paraId="30BC0691" w14:textId="10E7F577" w:rsidR="00D32210" w:rsidRPr="00560A39" w:rsidRDefault="00EF284E" w:rsidP="00525D0A">
            <w:pPr>
              <w:pStyle w:val="ListNumber-ContinueHeadingCzechTourism"/>
              <w:keepNext/>
              <w:keepLines/>
              <w:numPr>
                <w:ilvl w:val="0"/>
                <w:numId w:val="0"/>
              </w:numPr>
              <w:spacing w:after="240"/>
              <w:jc w:val="both"/>
              <w:rPr>
                <w:lang w:val="cs-CZ"/>
              </w:rPr>
            </w:pPr>
            <w:r w:rsidRPr="00EF284E">
              <w:rPr>
                <w:lang w:val="cs-CZ"/>
              </w:rPr>
              <w:t>J.</w:t>
            </w:r>
            <w:r w:rsidRPr="00EF284E">
              <w:rPr>
                <w:lang w:val="cs-CZ"/>
              </w:rPr>
              <w:tab/>
            </w:r>
            <w:r w:rsidR="00D303CB">
              <w:rPr>
                <w:lang w:val="cs-CZ"/>
              </w:rPr>
              <w:t>Poskytovatel je povinen zajistit p</w:t>
            </w:r>
            <w:r w:rsidRPr="00EF284E">
              <w:rPr>
                <w:lang w:val="cs-CZ"/>
              </w:rPr>
              <w:t xml:space="preserve">ravidelné tržní konzultace ke specifikům zdrojového trhu a působení na tomto trhu dle požadavku </w:t>
            </w:r>
            <w:r w:rsidR="00DD1D6F">
              <w:rPr>
                <w:lang w:val="cs-CZ"/>
              </w:rPr>
              <w:t>Objednatele</w:t>
            </w:r>
            <w:r w:rsidRPr="00EF284E">
              <w:rPr>
                <w:lang w:val="cs-CZ"/>
              </w:rPr>
              <w:t xml:space="preserve">.  Tyto tržní konzultace budou zároveň moci využít i oboroví partneři </w:t>
            </w:r>
            <w:r w:rsidR="00DD1D6F">
              <w:rPr>
                <w:lang w:val="cs-CZ"/>
              </w:rPr>
              <w:t>Objednatele</w:t>
            </w:r>
            <w:r w:rsidR="00DD1D6F" w:rsidRPr="00EF284E">
              <w:rPr>
                <w:lang w:val="cs-CZ"/>
              </w:rPr>
              <w:t xml:space="preserve"> </w:t>
            </w:r>
            <w:r w:rsidRPr="00EF284E">
              <w:rPr>
                <w:lang w:val="cs-CZ"/>
              </w:rPr>
              <w:t>na základě jeho předchozího schválení.</w:t>
            </w:r>
          </w:p>
        </w:tc>
      </w:tr>
      <w:tr w:rsidR="00D32210" w:rsidRPr="004F0A72" w14:paraId="267A76B6" w14:textId="77777777" w:rsidTr="00F15A03">
        <w:trPr>
          <w:gridAfter w:val="1"/>
          <w:wAfter w:w="25" w:type="dxa"/>
        </w:trPr>
        <w:tc>
          <w:tcPr>
            <w:tcW w:w="4947" w:type="dxa"/>
            <w:tcBorders>
              <w:top w:val="nil"/>
              <w:left w:val="nil"/>
              <w:bottom w:val="nil"/>
              <w:right w:val="nil"/>
            </w:tcBorders>
          </w:tcPr>
          <w:p w14:paraId="2B6398C0" w14:textId="6E431FAB" w:rsidR="00D32210" w:rsidRPr="00D32210" w:rsidRDefault="00B56801" w:rsidP="00525D0A">
            <w:pPr>
              <w:pStyle w:val="ListNumber-ContinueHeadingCzechTourism"/>
              <w:keepNext/>
              <w:keepLines/>
              <w:numPr>
                <w:ilvl w:val="0"/>
                <w:numId w:val="0"/>
              </w:numPr>
              <w:spacing w:after="240"/>
              <w:jc w:val="both"/>
            </w:pPr>
            <w:r w:rsidRPr="00B56801">
              <w:t>K.</w:t>
            </w:r>
            <w:r w:rsidRPr="00B56801">
              <w:tab/>
            </w:r>
            <w:r w:rsidR="002F136D">
              <w:t>The provider is obliged to do the r</w:t>
            </w:r>
            <w:r w:rsidRPr="00B56801">
              <w:t>egular reporting</w:t>
            </w:r>
          </w:p>
        </w:tc>
        <w:tc>
          <w:tcPr>
            <w:tcW w:w="4432" w:type="dxa"/>
            <w:gridSpan w:val="2"/>
            <w:tcBorders>
              <w:top w:val="nil"/>
              <w:left w:val="nil"/>
              <w:bottom w:val="nil"/>
              <w:right w:val="nil"/>
            </w:tcBorders>
          </w:tcPr>
          <w:p w14:paraId="26E7D245" w14:textId="73F05C86" w:rsidR="00D32210" w:rsidRPr="00560A39" w:rsidRDefault="008D42D7" w:rsidP="00525D0A">
            <w:pPr>
              <w:pStyle w:val="ListNumber-ContinueHeadingCzechTourism"/>
              <w:keepNext/>
              <w:keepLines/>
              <w:numPr>
                <w:ilvl w:val="0"/>
                <w:numId w:val="0"/>
              </w:numPr>
              <w:spacing w:after="240"/>
              <w:jc w:val="both"/>
              <w:rPr>
                <w:lang w:val="cs-CZ"/>
              </w:rPr>
            </w:pPr>
            <w:r w:rsidRPr="008D42D7">
              <w:rPr>
                <w:lang w:val="cs-CZ"/>
              </w:rPr>
              <w:t>K.</w:t>
            </w:r>
            <w:r w:rsidRPr="008D42D7">
              <w:rPr>
                <w:lang w:val="cs-CZ"/>
              </w:rPr>
              <w:tab/>
            </w:r>
            <w:r w:rsidR="00D303CB">
              <w:rPr>
                <w:lang w:val="cs-CZ"/>
              </w:rPr>
              <w:t>Poskytovatel je povinen zajistit p</w:t>
            </w:r>
            <w:r w:rsidRPr="008D42D7">
              <w:rPr>
                <w:lang w:val="cs-CZ"/>
              </w:rPr>
              <w:t>ravidelný reporting</w:t>
            </w:r>
          </w:p>
        </w:tc>
      </w:tr>
      <w:tr w:rsidR="00D32210" w:rsidRPr="00F63A28" w14:paraId="0A537B07" w14:textId="77777777" w:rsidTr="00F15A03">
        <w:trPr>
          <w:gridAfter w:val="1"/>
          <w:wAfter w:w="25" w:type="dxa"/>
        </w:trPr>
        <w:tc>
          <w:tcPr>
            <w:tcW w:w="4947" w:type="dxa"/>
            <w:tcBorders>
              <w:top w:val="nil"/>
              <w:left w:val="nil"/>
              <w:bottom w:val="nil"/>
              <w:right w:val="nil"/>
            </w:tcBorders>
          </w:tcPr>
          <w:p w14:paraId="3B1D56C7" w14:textId="01FEDCD4" w:rsidR="00D32210" w:rsidRPr="00D32210" w:rsidRDefault="00AE661E" w:rsidP="00525D0A">
            <w:pPr>
              <w:pStyle w:val="ListNumber-ContinueHeadingCzechTourism"/>
              <w:keepNext/>
              <w:keepLines/>
              <w:numPr>
                <w:ilvl w:val="0"/>
                <w:numId w:val="0"/>
              </w:numPr>
              <w:spacing w:after="240"/>
              <w:jc w:val="both"/>
            </w:pPr>
            <w:r w:rsidRPr="00FE1DAD">
              <w:rPr>
                <w:lang w:val="cs-CZ"/>
              </w:rPr>
              <w:t>a</w:t>
            </w:r>
            <w:r w:rsidRPr="00FE1DAD">
              <w:rPr>
                <w:lang w:val="cs-CZ"/>
              </w:rPr>
              <w:tab/>
            </w:r>
            <w:r w:rsidRPr="00AE661E">
              <w:t xml:space="preserve">The </w:t>
            </w:r>
            <w:r w:rsidR="0005623F">
              <w:t>Provider</w:t>
            </w:r>
            <w:r w:rsidRPr="00AE661E">
              <w:t xml:space="preserve"> will ensure a regular monthly </w:t>
            </w:r>
            <w:r w:rsidR="00E1354E">
              <w:t>checking</w:t>
            </w:r>
            <w:r w:rsidRPr="00AE661E">
              <w:t xml:space="preserve"> of the monitoring of media outputs (online/offline) via a third-party online platform. The </w:t>
            </w:r>
            <w:r w:rsidR="00E1354E">
              <w:t>Client</w:t>
            </w:r>
            <w:r w:rsidRPr="00AE661E">
              <w:t xml:space="preserve"> will provide the supplier with access to a </w:t>
            </w:r>
            <w:r w:rsidR="00FA7D26">
              <w:t xml:space="preserve">third-party online </w:t>
            </w:r>
            <w:r w:rsidRPr="00AE661E">
              <w:t xml:space="preserve">platform for measuring the effectiveness of online outputs, </w:t>
            </w:r>
            <w:proofErr w:type="gramStart"/>
            <w:r w:rsidRPr="00AE661E">
              <w:t>on the basis of</w:t>
            </w:r>
            <w:proofErr w:type="gramEnd"/>
            <w:r w:rsidRPr="00AE661E">
              <w:t xml:space="preserve"> which the supplier will then prepare overview reports. At the same time, the </w:t>
            </w:r>
            <w:r w:rsidR="00FA7D26">
              <w:t>Provider</w:t>
            </w:r>
            <w:r w:rsidRPr="00AE661E">
              <w:t xml:space="preserve"> will continuously monitor media outputs within the source market and, assuming that some media outputs are missing from the monitoring platform, then the </w:t>
            </w:r>
            <w:r w:rsidR="00840974">
              <w:t>Provider</w:t>
            </w:r>
            <w:r w:rsidRPr="00AE661E">
              <w:t xml:space="preserve"> will add them to this platform for the purpose of their evaluation.</w:t>
            </w:r>
          </w:p>
        </w:tc>
        <w:tc>
          <w:tcPr>
            <w:tcW w:w="4432" w:type="dxa"/>
            <w:gridSpan w:val="2"/>
            <w:tcBorders>
              <w:top w:val="nil"/>
              <w:left w:val="nil"/>
              <w:bottom w:val="nil"/>
              <w:right w:val="nil"/>
            </w:tcBorders>
          </w:tcPr>
          <w:p w14:paraId="6F96E170" w14:textId="21EA5E7D" w:rsidR="00D32210" w:rsidRPr="00560A39" w:rsidRDefault="00FE1DAD" w:rsidP="00525D0A">
            <w:pPr>
              <w:pStyle w:val="ListNumber-ContinueHeadingCzechTourism"/>
              <w:keepNext/>
              <w:keepLines/>
              <w:numPr>
                <w:ilvl w:val="0"/>
                <w:numId w:val="0"/>
              </w:numPr>
              <w:spacing w:after="240"/>
              <w:jc w:val="both"/>
              <w:rPr>
                <w:lang w:val="cs-CZ"/>
              </w:rPr>
            </w:pPr>
            <w:r w:rsidRPr="00FE1DAD">
              <w:rPr>
                <w:lang w:val="cs-CZ"/>
              </w:rPr>
              <w:t>a</w:t>
            </w:r>
            <w:r w:rsidRPr="00FE1DAD">
              <w:rPr>
                <w:lang w:val="cs-CZ"/>
              </w:rPr>
              <w:tab/>
            </w:r>
            <w:r w:rsidR="00DD1D6F">
              <w:rPr>
                <w:lang w:val="cs-CZ"/>
              </w:rPr>
              <w:t>Poskytovatel</w:t>
            </w:r>
            <w:r w:rsidR="00DD1D6F" w:rsidRPr="00FE1DAD">
              <w:rPr>
                <w:lang w:val="cs-CZ"/>
              </w:rPr>
              <w:t xml:space="preserve"> </w:t>
            </w:r>
            <w:r w:rsidRPr="00FE1DAD">
              <w:rPr>
                <w:lang w:val="cs-CZ"/>
              </w:rPr>
              <w:t>zajistí pravidelnou měsíční kontrolu monitoringu mediálních výstupů (online/</w:t>
            </w:r>
            <w:proofErr w:type="spellStart"/>
            <w:r w:rsidRPr="00FE1DAD">
              <w:rPr>
                <w:lang w:val="cs-CZ"/>
              </w:rPr>
              <w:t>offline</w:t>
            </w:r>
            <w:proofErr w:type="spellEnd"/>
            <w:r w:rsidRPr="00FE1DAD">
              <w:rPr>
                <w:lang w:val="cs-CZ"/>
              </w:rPr>
              <w:t xml:space="preserve">) prostřednictvím online platformy třetí strany. </w:t>
            </w:r>
            <w:r w:rsidR="00DD1D6F">
              <w:rPr>
                <w:lang w:val="cs-CZ"/>
              </w:rPr>
              <w:t>Objednatel</w:t>
            </w:r>
            <w:r w:rsidR="00DD1D6F" w:rsidRPr="00FE1DAD">
              <w:rPr>
                <w:lang w:val="cs-CZ"/>
              </w:rPr>
              <w:t xml:space="preserve"> </w:t>
            </w:r>
            <w:r w:rsidRPr="00FE1DAD">
              <w:rPr>
                <w:lang w:val="cs-CZ"/>
              </w:rPr>
              <w:t xml:space="preserve">zajistí </w:t>
            </w:r>
            <w:r w:rsidR="00DD1D6F">
              <w:rPr>
                <w:lang w:val="cs-CZ"/>
              </w:rPr>
              <w:t>Poskytovateli</w:t>
            </w:r>
            <w:r w:rsidR="00DD1D6F" w:rsidRPr="00FE1DAD">
              <w:rPr>
                <w:lang w:val="cs-CZ"/>
              </w:rPr>
              <w:t xml:space="preserve"> </w:t>
            </w:r>
            <w:r w:rsidRPr="00FE1DAD">
              <w:rPr>
                <w:lang w:val="cs-CZ"/>
              </w:rPr>
              <w:t xml:space="preserve">přístup do platformy pro měření efektivity online výstupů, na </w:t>
            </w:r>
            <w:proofErr w:type="gramStart"/>
            <w:r w:rsidRPr="00FE1DAD">
              <w:rPr>
                <w:lang w:val="cs-CZ"/>
              </w:rPr>
              <w:t>základě</w:t>
            </w:r>
            <w:proofErr w:type="gramEnd"/>
            <w:r w:rsidRPr="00FE1DAD">
              <w:rPr>
                <w:lang w:val="cs-CZ"/>
              </w:rPr>
              <w:t xml:space="preserve"> které poté </w:t>
            </w:r>
            <w:r w:rsidR="00DD1D6F">
              <w:rPr>
                <w:lang w:val="cs-CZ"/>
              </w:rPr>
              <w:t>Poskytovatel</w:t>
            </w:r>
            <w:r w:rsidR="00DD1D6F" w:rsidRPr="00FE1DAD">
              <w:rPr>
                <w:lang w:val="cs-CZ"/>
              </w:rPr>
              <w:t xml:space="preserve"> </w:t>
            </w:r>
            <w:r w:rsidRPr="00FE1DAD">
              <w:rPr>
                <w:lang w:val="cs-CZ"/>
              </w:rPr>
              <w:t xml:space="preserve">připraví přehledové reporty. </w:t>
            </w:r>
            <w:r w:rsidR="00DD1D6F">
              <w:rPr>
                <w:lang w:val="cs-CZ"/>
              </w:rPr>
              <w:t>Poskytovatel</w:t>
            </w:r>
            <w:r w:rsidR="00DD1D6F" w:rsidRPr="00FE1DAD">
              <w:rPr>
                <w:lang w:val="cs-CZ"/>
              </w:rPr>
              <w:t xml:space="preserve"> </w:t>
            </w:r>
            <w:r w:rsidRPr="00FE1DAD">
              <w:rPr>
                <w:lang w:val="cs-CZ"/>
              </w:rPr>
              <w:t xml:space="preserve">bude zároveň průběžně monitorovat mediální výstupy v rámci zdrojového trhu a za předpokladu, že budou některé mediální výstupy v </w:t>
            </w:r>
            <w:proofErr w:type="spellStart"/>
            <w:r w:rsidRPr="00FE1DAD">
              <w:rPr>
                <w:lang w:val="cs-CZ"/>
              </w:rPr>
              <w:t>monitoringové</w:t>
            </w:r>
            <w:proofErr w:type="spellEnd"/>
            <w:r w:rsidRPr="00FE1DAD">
              <w:rPr>
                <w:lang w:val="cs-CZ"/>
              </w:rPr>
              <w:t xml:space="preserve"> platformě chybět, pak je </w:t>
            </w:r>
            <w:r w:rsidR="00DD1D6F">
              <w:rPr>
                <w:lang w:val="cs-CZ"/>
              </w:rPr>
              <w:t>Poskytovatel</w:t>
            </w:r>
            <w:r w:rsidR="00DD1D6F" w:rsidRPr="00FE1DAD">
              <w:rPr>
                <w:lang w:val="cs-CZ"/>
              </w:rPr>
              <w:t xml:space="preserve"> </w:t>
            </w:r>
            <w:r w:rsidRPr="00FE1DAD">
              <w:rPr>
                <w:lang w:val="cs-CZ"/>
              </w:rPr>
              <w:t>do této platformy doplní za účelem jejich vyhodnocení.</w:t>
            </w:r>
          </w:p>
        </w:tc>
      </w:tr>
      <w:tr w:rsidR="00D32210" w:rsidRPr="00F63A28" w14:paraId="33530242" w14:textId="77777777" w:rsidTr="00F15A03">
        <w:trPr>
          <w:gridAfter w:val="1"/>
          <w:wAfter w:w="25" w:type="dxa"/>
        </w:trPr>
        <w:tc>
          <w:tcPr>
            <w:tcW w:w="4947" w:type="dxa"/>
            <w:tcBorders>
              <w:top w:val="nil"/>
              <w:left w:val="nil"/>
              <w:bottom w:val="nil"/>
              <w:right w:val="nil"/>
            </w:tcBorders>
          </w:tcPr>
          <w:p w14:paraId="53A85F6F" w14:textId="491423A5" w:rsidR="00D32210" w:rsidRPr="00D32210" w:rsidRDefault="0055457F" w:rsidP="00525D0A">
            <w:pPr>
              <w:pStyle w:val="ListNumber-ContinueHeadingCzechTourism"/>
              <w:keepNext/>
              <w:keepLines/>
              <w:numPr>
                <w:ilvl w:val="0"/>
                <w:numId w:val="0"/>
              </w:numPr>
              <w:spacing w:after="240"/>
              <w:jc w:val="both"/>
            </w:pPr>
            <w:r w:rsidRPr="0055457F">
              <w:t>b</w:t>
            </w:r>
            <w:r w:rsidRPr="0055457F">
              <w:tab/>
              <w:t xml:space="preserve">The Provider shall ensure the evaluation of all implemented events </w:t>
            </w:r>
            <w:proofErr w:type="gramStart"/>
            <w:r w:rsidRPr="0055457F">
              <w:t>on the basis of</w:t>
            </w:r>
            <w:proofErr w:type="gramEnd"/>
            <w:r w:rsidRPr="0055457F">
              <w:t xml:space="preserve"> quarterly reporting/invoicing. The reporting will always include copies of all cost invoices related to the implementation of the given activity and paid by the Provider.</w:t>
            </w:r>
          </w:p>
        </w:tc>
        <w:tc>
          <w:tcPr>
            <w:tcW w:w="4432" w:type="dxa"/>
            <w:gridSpan w:val="2"/>
            <w:tcBorders>
              <w:top w:val="nil"/>
              <w:left w:val="nil"/>
              <w:bottom w:val="nil"/>
              <w:right w:val="nil"/>
            </w:tcBorders>
          </w:tcPr>
          <w:p w14:paraId="7D61FDD0" w14:textId="08086F75" w:rsidR="00D32210" w:rsidRPr="00560A39" w:rsidRDefault="00E37F2F" w:rsidP="00525D0A">
            <w:pPr>
              <w:pStyle w:val="ListNumber-ContinueHeadingCzechTourism"/>
              <w:keepNext/>
              <w:keepLines/>
              <w:numPr>
                <w:ilvl w:val="0"/>
                <w:numId w:val="0"/>
              </w:numPr>
              <w:spacing w:after="240"/>
              <w:jc w:val="both"/>
              <w:rPr>
                <w:lang w:val="cs-CZ"/>
              </w:rPr>
            </w:pPr>
            <w:r w:rsidRPr="00E37F2F">
              <w:rPr>
                <w:lang w:val="cs-CZ"/>
              </w:rPr>
              <w:t>b</w:t>
            </w:r>
            <w:r w:rsidRPr="00E37F2F">
              <w:rPr>
                <w:lang w:val="cs-CZ"/>
              </w:rPr>
              <w:tab/>
            </w:r>
            <w:r w:rsidR="00DD1D6F">
              <w:rPr>
                <w:lang w:val="cs-CZ"/>
              </w:rPr>
              <w:t>Poskytovatel</w:t>
            </w:r>
            <w:r w:rsidR="00DD1D6F" w:rsidRPr="00E37F2F">
              <w:rPr>
                <w:lang w:val="cs-CZ"/>
              </w:rPr>
              <w:t xml:space="preserve"> </w:t>
            </w:r>
            <w:r w:rsidRPr="00E37F2F">
              <w:rPr>
                <w:lang w:val="cs-CZ"/>
              </w:rPr>
              <w:t xml:space="preserve">zajistí vyhodnocení veškerých realizovaných akcí na       základě čtvrtletního (kvartálního) reportingu/fakturace. Součástí reportingu budou vždy kopie všech nákladových faktur souvisejících s realizací dané aktivity a uhrazených </w:t>
            </w:r>
            <w:r w:rsidR="00DD1D6F">
              <w:rPr>
                <w:lang w:val="cs-CZ"/>
              </w:rPr>
              <w:t>Poskytovatelem</w:t>
            </w:r>
            <w:r w:rsidRPr="00E37F2F">
              <w:rPr>
                <w:lang w:val="cs-CZ"/>
              </w:rPr>
              <w:t>.</w:t>
            </w:r>
          </w:p>
        </w:tc>
      </w:tr>
      <w:tr w:rsidR="00D32210" w:rsidRPr="004F0A72" w14:paraId="6B139091" w14:textId="77777777" w:rsidTr="00F15A03">
        <w:trPr>
          <w:gridAfter w:val="1"/>
          <w:wAfter w:w="25" w:type="dxa"/>
        </w:trPr>
        <w:tc>
          <w:tcPr>
            <w:tcW w:w="4947" w:type="dxa"/>
            <w:tcBorders>
              <w:top w:val="nil"/>
              <w:left w:val="nil"/>
              <w:bottom w:val="nil"/>
              <w:right w:val="nil"/>
            </w:tcBorders>
          </w:tcPr>
          <w:p w14:paraId="5DF06158" w14:textId="62171BAE" w:rsidR="00D32210" w:rsidRPr="00D32210" w:rsidRDefault="00343C1B" w:rsidP="00525D0A">
            <w:pPr>
              <w:pStyle w:val="ListNumber-ContinueHeadingCzechTourism"/>
              <w:keepNext/>
              <w:keepLines/>
              <w:numPr>
                <w:ilvl w:val="0"/>
                <w:numId w:val="0"/>
              </w:numPr>
              <w:spacing w:after="240"/>
              <w:jc w:val="both"/>
            </w:pPr>
            <w:r w:rsidRPr="00343C1B">
              <w:lastRenderedPageBreak/>
              <w:t>c</w:t>
            </w:r>
            <w:r w:rsidRPr="00343C1B">
              <w:tab/>
            </w:r>
            <w:proofErr w:type="gramStart"/>
            <w:r w:rsidRPr="00343C1B">
              <w:t>The</w:t>
            </w:r>
            <w:proofErr w:type="gramEnd"/>
            <w:r w:rsidRPr="00343C1B">
              <w:t xml:space="preserve"> specific form of reporting of objectives will be set by the Client according to the specifics of each activity.</w:t>
            </w:r>
          </w:p>
        </w:tc>
        <w:tc>
          <w:tcPr>
            <w:tcW w:w="4432" w:type="dxa"/>
            <w:gridSpan w:val="2"/>
            <w:tcBorders>
              <w:top w:val="nil"/>
              <w:left w:val="nil"/>
              <w:bottom w:val="nil"/>
              <w:right w:val="nil"/>
            </w:tcBorders>
          </w:tcPr>
          <w:p w14:paraId="69D35292" w14:textId="22FD5019" w:rsidR="00D32210" w:rsidRPr="00560A39" w:rsidRDefault="00EC1678" w:rsidP="00525D0A">
            <w:pPr>
              <w:pStyle w:val="ListNumber-ContinueHeadingCzechTourism"/>
              <w:keepNext/>
              <w:keepLines/>
              <w:numPr>
                <w:ilvl w:val="0"/>
                <w:numId w:val="0"/>
              </w:numPr>
              <w:spacing w:after="240"/>
              <w:jc w:val="both"/>
              <w:rPr>
                <w:lang w:val="cs-CZ"/>
              </w:rPr>
            </w:pPr>
            <w:r w:rsidRPr="00EC1678">
              <w:rPr>
                <w:lang w:val="cs-CZ"/>
              </w:rPr>
              <w:t>c</w:t>
            </w:r>
            <w:r w:rsidRPr="00EC1678">
              <w:rPr>
                <w:lang w:val="cs-CZ"/>
              </w:rPr>
              <w:tab/>
              <w:t xml:space="preserve">Konkrétní forma reportingu cílů bude nastavena </w:t>
            </w:r>
            <w:r w:rsidR="00DD1D6F">
              <w:rPr>
                <w:lang w:val="cs-CZ"/>
              </w:rPr>
              <w:t>Objednatelem</w:t>
            </w:r>
            <w:r w:rsidR="00DD1D6F" w:rsidRPr="00EC1678">
              <w:rPr>
                <w:lang w:val="cs-CZ"/>
              </w:rPr>
              <w:t xml:space="preserve"> </w:t>
            </w:r>
            <w:r w:rsidRPr="00EC1678">
              <w:rPr>
                <w:lang w:val="cs-CZ"/>
              </w:rPr>
              <w:t>dle specifik jednotlivých aktivit.</w:t>
            </w:r>
          </w:p>
        </w:tc>
      </w:tr>
      <w:tr w:rsidR="00D32210" w:rsidRPr="004F0A72" w14:paraId="6ADA9B1D" w14:textId="77777777" w:rsidTr="00F15A03">
        <w:trPr>
          <w:gridAfter w:val="1"/>
          <w:wAfter w:w="25" w:type="dxa"/>
        </w:trPr>
        <w:tc>
          <w:tcPr>
            <w:tcW w:w="4947" w:type="dxa"/>
            <w:tcBorders>
              <w:top w:val="nil"/>
              <w:left w:val="nil"/>
              <w:bottom w:val="nil"/>
              <w:right w:val="nil"/>
            </w:tcBorders>
          </w:tcPr>
          <w:p w14:paraId="41583B5E" w14:textId="6BE614EC" w:rsidR="00D32210" w:rsidRPr="00D32210" w:rsidRDefault="00D2653A" w:rsidP="00525D0A">
            <w:pPr>
              <w:pStyle w:val="ListNumber-ContinueHeadingCzechTourism"/>
              <w:keepNext/>
              <w:keepLines/>
              <w:numPr>
                <w:ilvl w:val="0"/>
                <w:numId w:val="0"/>
              </w:numPr>
              <w:spacing w:after="240"/>
              <w:jc w:val="both"/>
            </w:pPr>
            <w:r w:rsidRPr="00D2653A">
              <w:t>d</w:t>
            </w:r>
            <w:r w:rsidRPr="00D2653A">
              <w:tab/>
            </w:r>
            <w:r w:rsidR="00131B3C" w:rsidRPr="00131B3C">
              <w:t xml:space="preserve">As part of the regular quarterly reporting, the </w:t>
            </w:r>
            <w:r w:rsidR="002F136D">
              <w:t>Provider</w:t>
            </w:r>
            <w:r w:rsidR="002F136D" w:rsidRPr="00131B3C">
              <w:t xml:space="preserve"> </w:t>
            </w:r>
            <w:r w:rsidR="00131B3C" w:rsidRPr="00131B3C">
              <w:t xml:space="preserve">will prepare a document containing the current situation on the source market from the point of view of the development of the situation with the launch of a direct air connection between India and the Czech Republic, an analysis of the competition, information on trends in travel, consumer purchasing </w:t>
            </w:r>
            <w:proofErr w:type="spellStart"/>
            <w:r w:rsidR="00131B3C" w:rsidRPr="00131B3C">
              <w:t>behavior</w:t>
            </w:r>
            <w:proofErr w:type="spellEnd"/>
            <w:r w:rsidR="00131B3C" w:rsidRPr="00131B3C">
              <w:t xml:space="preserve">, the media scene, air connections, visa regulations and other similar topics according to the specifications of the </w:t>
            </w:r>
            <w:r w:rsidR="007037F3">
              <w:t>Client</w:t>
            </w:r>
            <w:r w:rsidR="00131B3C" w:rsidRPr="00131B3C">
              <w:t>.</w:t>
            </w:r>
          </w:p>
        </w:tc>
        <w:tc>
          <w:tcPr>
            <w:tcW w:w="4432" w:type="dxa"/>
            <w:gridSpan w:val="2"/>
            <w:tcBorders>
              <w:top w:val="nil"/>
              <w:left w:val="nil"/>
              <w:bottom w:val="nil"/>
              <w:right w:val="nil"/>
            </w:tcBorders>
          </w:tcPr>
          <w:p w14:paraId="70EA62BB" w14:textId="3FACD297" w:rsidR="00D32210" w:rsidRPr="00560A39" w:rsidRDefault="00B8121C" w:rsidP="00525D0A">
            <w:pPr>
              <w:pStyle w:val="ListNumber-ContinueHeadingCzechTourism"/>
              <w:keepNext/>
              <w:keepLines/>
              <w:numPr>
                <w:ilvl w:val="0"/>
                <w:numId w:val="0"/>
              </w:numPr>
              <w:spacing w:after="240"/>
              <w:jc w:val="both"/>
              <w:rPr>
                <w:lang w:val="cs-CZ"/>
              </w:rPr>
            </w:pPr>
            <w:r w:rsidRPr="00B8121C">
              <w:rPr>
                <w:lang w:val="cs-CZ"/>
              </w:rPr>
              <w:t>d</w:t>
            </w:r>
            <w:r w:rsidRPr="00B8121C">
              <w:rPr>
                <w:lang w:val="cs-CZ"/>
              </w:rPr>
              <w:tab/>
              <w:t xml:space="preserve">Součástí pravidelného čtvrtletního (kvartálního) reportingu bude </w:t>
            </w:r>
            <w:r w:rsidR="00DD1D6F">
              <w:rPr>
                <w:lang w:val="cs-CZ"/>
              </w:rPr>
              <w:t>Poskytovatelem</w:t>
            </w:r>
            <w:r w:rsidR="00DD1D6F" w:rsidRPr="00B8121C">
              <w:rPr>
                <w:lang w:val="cs-CZ"/>
              </w:rPr>
              <w:t xml:space="preserve"> </w:t>
            </w:r>
            <w:r w:rsidRPr="00B8121C">
              <w:rPr>
                <w:lang w:val="cs-CZ"/>
              </w:rPr>
              <w:t xml:space="preserve">vypracován dokument obsahující aktuální situaci na zdrojovém trhu z pohledu vývoje situace se spuštěním přímého leteckého spojení mezi Indií a ČR, analýza konkurence, informace o trendech v cestování, nákupním chování spotřebitelů, mediální scéně, leteckých spojeních, vízových předpisech a jiných obdobných témat dle specifikace </w:t>
            </w:r>
            <w:r w:rsidR="00DD1D6F">
              <w:rPr>
                <w:lang w:val="cs-CZ"/>
              </w:rPr>
              <w:t>Objednatele</w:t>
            </w:r>
            <w:r w:rsidRPr="00B8121C">
              <w:rPr>
                <w:lang w:val="cs-CZ"/>
              </w:rPr>
              <w:t>.</w:t>
            </w:r>
          </w:p>
        </w:tc>
      </w:tr>
      <w:tr w:rsidR="00D32210" w:rsidRPr="004F0A72" w14:paraId="22B476B2" w14:textId="77777777" w:rsidTr="00F15A03">
        <w:trPr>
          <w:gridAfter w:val="1"/>
          <w:wAfter w:w="25" w:type="dxa"/>
        </w:trPr>
        <w:tc>
          <w:tcPr>
            <w:tcW w:w="4947" w:type="dxa"/>
            <w:tcBorders>
              <w:top w:val="nil"/>
              <w:left w:val="nil"/>
              <w:bottom w:val="nil"/>
              <w:right w:val="nil"/>
            </w:tcBorders>
          </w:tcPr>
          <w:p w14:paraId="7D709691" w14:textId="7321A938" w:rsidR="00D32210" w:rsidRPr="00D32210" w:rsidRDefault="00845B23" w:rsidP="00525D0A">
            <w:pPr>
              <w:pStyle w:val="ListNumber-ContinueHeadingCzechTourism"/>
              <w:keepNext/>
              <w:keepLines/>
              <w:numPr>
                <w:ilvl w:val="0"/>
                <w:numId w:val="0"/>
              </w:numPr>
              <w:spacing w:after="240"/>
              <w:jc w:val="both"/>
            </w:pPr>
            <w:r w:rsidRPr="00845B23">
              <w:t>L.</w:t>
            </w:r>
            <w:r w:rsidRPr="00845B23">
              <w:tab/>
            </w:r>
            <w:r w:rsidR="002F136D">
              <w:t>The Provider is obliged to o</w:t>
            </w:r>
            <w:r w:rsidRPr="00845B23">
              <w:t>rganis</w:t>
            </w:r>
            <w:r w:rsidR="002F136D">
              <w:t>e</w:t>
            </w:r>
            <w:r w:rsidRPr="00845B23">
              <w:t xml:space="preserve"> individual meetings with B2B partners (online or in person), journalists and influencers.</w:t>
            </w:r>
          </w:p>
        </w:tc>
        <w:tc>
          <w:tcPr>
            <w:tcW w:w="4432" w:type="dxa"/>
            <w:gridSpan w:val="2"/>
            <w:tcBorders>
              <w:top w:val="nil"/>
              <w:left w:val="nil"/>
              <w:bottom w:val="nil"/>
              <w:right w:val="nil"/>
            </w:tcBorders>
          </w:tcPr>
          <w:p w14:paraId="634D2C97" w14:textId="1D3F6C60" w:rsidR="00D32210" w:rsidRPr="00560A39" w:rsidRDefault="00196CE6" w:rsidP="00525D0A">
            <w:pPr>
              <w:pStyle w:val="ListNumber-ContinueHeadingCzechTourism"/>
              <w:keepNext/>
              <w:keepLines/>
              <w:numPr>
                <w:ilvl w:val="0"/>
                <w:numId w:val="0"/>
              </w:numPr>
              <w:spacing w:after="240"/>
              <w:jc w:val="both"/>
              <w:rPr>
                <w:lang w:val="cs-CZ"/>
              </w:rPr>
            </w:pPr>
            <w:r w:rsidRPr="00196CE6">
              <w:rPr>
                <w:lang w:val="cs-CZ"/>
              </w:rPr>
              <w:t>L.</w:t>
            </w:r>
            <w:r w:rsidRPr="00196CE6">
              <w:rPr>
                <w:lang w:val="cs-CZ"/>
              </w:rPr>
              <w:tab/>
            </w:r>
            <w:r w:rsidR="00D303CB">
              <w:rPr>
                <w:lang w:val="cs-CZ"/>
              </w:rPr>
              <w:t>Poskytovatel je povinen zajistit o</w:t>
            </w:r>
            <w:r w:rsidRPr="00196CE6">
              <w:rPr>
                <w:lang w:val="cs-CZ"/>
              </w:rPr>
              <w:t>rganizac</w:t>
            </w:r>
            <w:r w:rsidR="00D303CB">
              <w:rPr>
                <w:lang w:val="cs-CZ"/>
              </w:rPr>
              <w:t>i</w:t>
            </w:r>
            <w:r w:rsidRPr="00196CE6">
              <w:rPr>
                <w:lang w:val="cs-CZ"/>
              </w:rPr>
              <w:t xml:space="preserve"> individuálních schůzek s B2B partnery (online či osobně), novináři a </w:t>
            </w:r>
            <w:proofErr w:type="spellStart"/>
            <w:r w:rsidRPr="00196CE6">
              <w:rPr>
                <w:lang w:val="cs-CZ"/>
              </w:rPr>
              <w:t>influencery</w:t>
            </w:r>
            <w:proofErr w:type="spellEnd"/>
            <w:r w:rsidR="00523505">
              <w:rPr>
                <w:lang w:val="cs-CZ"/>
              </w:rPr>
              <w:t>.</w:t>
            </w:r>
          </w:p>
        </w:tc>
      </w:tr>
      <w:tr w:rsidR="00D32210" w:rsidRPr="004F0A72" w14:paraId="66BC76F6" w14:textId="77777777" w:rsidTr="00F15A03">
        <w:trPr>
          <w:gridAfter w:val="1"/>
          <w:wAfter w:w="25" w:type="dxa"/>
        </w:trPr>
        <w:tc>
          <w:tcPr>
            <w:tcW w:w="4947" w:type="dxa"/>
            <w:tcBorders>
              <w:top w:val="nil"/>
              <w:left w:val="nil"/>
              <w:bottom w:val="nil"/>
              <w:right w:val="nil"/>
            </w:tcBorders>
          </w:tcPr>
          <w:p w14:paraId="2D249D14" w14:textId="000D8B88" w:rsidR="00D32210" w:rsidRPr="00D32210" w:rsidRDefault="006F6262" w:rsidP="00525D0A">
            <w:pPr>
              <w:pStyle w:val="ListNumber-ContinueHeadingCzechTourism"/>
              <w:keepNext/>
              <w:keepLines/>
              <w:numPr>
                <w:ilvl w:val="0"/>
                <w:numId w:val="0"/>
              </w:numPr>
              <w:spacing w:after="240"/>
              <w:jc w:val="both"/>
            </w:pPr>
            <w:proofErr w:type="spellStart"/>
            <w:r w:rsidRPr="006F6262">
              <w:t>a</w:t>
            </w:r>
            <w:proofErr w:type="spellEnd"/>
            <w:r w:rsidRPr="006F6262">
              <w:tab/>
              <w:t>The Provider ensures the acquisition of relevant partners for individual or collective B2B meetings (</w:t>
            </w:r>
            <w:r w:rsidR="00F7580D">
              <w:t xml:space="preserve">airlines, </w:t>
            </w:r>
            <w:proofErr w:type="spellStart"/>
            <w:r w:rsidRPr="006F6262">
              <w:t>touro</w:t>
            </w:r>
            <w:proofErr w:type="spellEnd"/>
            <w:r w:rsidR="00F7580D">
              <w:t xml:space="preserve"> </w:t>
            </w:r>
            <w:proofErr w:type="spellStart"/>
            <w:r w:rsidRPr="006F6262">
              <w:t>perators</w:t>
            </w:r>
            <w:proofErr w:type="spellEnd"/>
            <w:r w:rsidRPr="006F6262">
              <w:t xml:space="preserve">, media, influencers, </w:t>
            </w:r>
            <w:proofErr w:type="gramStart"/>
            <w:r w:rsidRPr="006F6262">
              <w:t>associations</w:t>
            </w:r>
            <w:proofErr w:type="gramEnd"/>
            <w:r w:rsidRPr="006F6262">
              <w:t xml:space="preserve"> and other stakeholders) or press conferences.</w:t>
            </w:r>
          </w:p>
        </w:tc>
        <w:tc>
          <w:tcPr>
            <w:tcW w:w="4432" w:type="dxa"/>
            <w:gridSpan w:val="2"/>
            <w:tcBorders>
              <w:top w:val="nil"/>
              <w:left w:val="nil"/>
              <w:bottom w:val="nil"/>
              <w:right w:val="nil"/>
            </w:tcBorders>
          </w:tcPr>
          <w:p w14:paraId="70AAE267" w14:textId="2A9A4666" w:rsidR="00D32210" w:rsidRPr="00560A39" w:rsidRDefault="00D00F8E" w:rsidP="00525D0A">
            <w:pPr>
              <w:pStyle w:val="ListNumber-ContinueHeadingCzechTourism"/>
              <w:keepNext/>
              <w:keepLines/>
              <w:numPr>
                <w:ilvl w:val="0"/>
                <w:numId w:val="0"/>
              </w:numPr>
              <w:spacing w:after="240"/>
              <w:jc w:val="both"/>
              <w:rPr>
                <w:lang w:val="cs-CZ"/>
              </w:rPr>
            </w:pPr>
            <w:r w:rsidRPr="00D00F8E">
              <w:rPr>
                <w:lang w:val="cs-CZ"/>
              </w:rPr>
              <w:t>a</w:t>
            </w:r>
            <w:r w:rsidRPr="00D00F8E">
              <w:rPr>
                <w:lang w:val="cs-CZ"/>
              </w:rPr>
              <w:tab/>
            </w:r>
            <w:r w:rsidR="00DD1D6F">
              <w:rPr>
                <w:lang w:val="cs-CZ"/>
              </w:rPr>
              <w:t>Poskytovatel</w:t>
            </w:r>
            <w:r w:rsidR="00DD1D6F" w:rsidRPr="00D00F8E">
              <w:rPr>
                <w:lang w:val="cs-CZ"/>
              </w:rPr>
              <w:t xml:space="preserve"> </w:t>
            </w:r>
            <w:r w:rsidRPr="00D00F8E">
              <w:rPr>
                <w:lang w:val="cs-CZ"/>
              </w:rPr>
              <w:t xml:space="preserve">zajistí akvizici relevantních partnerů pro individuální či hromadná B2B jednání (aerolinky, touroperátoři, média, </w:t>
            </w:r>
            <w:proofErr w:type="spellStart"/>
            <w:r w:rsidRPr="00D00F8E">
              <w:rPr>
                <w:lang w:val="cs-CZ"/>
              </w:rPr>
              <w:t>influenceři</w:t>
            </w:r>
            <w:proofErr w:type="spellEnd"/>
            <w:r w:rsidRPr="00D00F8E">
              <w:rPr>
                <w:lang w:val="cs-CZ"/>
              </w:rPr>
              <w:t>, asociace a jiní stakeholdeři), popř. tiskové konference.</w:t>
            </w:r>
          </w:p>
        </w:tc>
      </w:tr>
      <w:tr w:rsidR="00D32210" w:rsidRPr="004F0A72" w14:paraId="79D4BC3C" w14:textId="77777777" w:rsidTr="00F15A03">
        <w:trPr>
          <w:gridAfter w:val="1"/>
          <w:wAfter w:w="25" w:type="dxa"/>
        </w:trPr>
        <w:tc>
          <w:tcPr>
            <w:tcW w:w="4947" w:type="dxa"/>
            <w:tcBorders>
              <w:top w:val="nil"/>
              <w:left w:val="nil"/>
              <w:bottom w:val="nil"/>
              <w:right w:val="nil"/>
            </w:tcBorders>
          </w:tcPr>
          <w:p w14:paraId="2CBFF500" w14:textId="50DE26B5" w:rsidR="00D32210" w:rsidRPr="00D32210" w:rsidRDefault="000E4D06" w:rsidP="00525D0A">
            <w:pPr>
              <w:pStyle w:val="ListNumber-ContinueHeadingCzechTourism"/>
              <w:keepNext/>
              <w:keepLines/>
              <w:numPr>
                <w:ilvl w:val="0"/>
                <w:numId w:val="0"/>
              </w:numPr>
              <w:spacing w:after="240"/>
              <w:jc w:val="both"/>
            </w:pPr>
            <w:r w:rsidRPr="000E4D06">
              <w:t>b</w:t>
            </w:r>
            <w:r w:rsidRPr="000E4D06">
              <w:tab/>
              <w:t xml:space="preserve">The Provider, after </w:t>
            </w:r>
            <w:r>
              <w:t>consultation with</w:t>
            </w:r>
            <w:r w:rsidRPr="000E4D06">
              <w:t xml:space="preserve"> the Client, will select a representative meeting place, arrange the reservation and subsequent payment for refreshments associated with the event.</w:t>
            </w:r>
          </w:p>
        </w:tc>
        <w:tc>
          <w:tcPr>
            <w:tcW w:w="4432" w:type="dxa"/>
            <w:gridSpan w:val="2"/>
            <w:tcBorders>
              <w:top w:val="nil"/>
              <w:left w:val="nil"/>
              <w:bottom w:val="nil"/>
              <w:right w:val="nil"/>
            </w:tcBorders>
          </w:tcPr>
          <w:p w14:paraId="5B26C808" w14:textId="5CAED117" w:rsidR="00D32210" w:rsidRPr="00560A39" w:rsidRDefault="00134978" w:rsidP="00525D0A">
            <w:pPr>
              <w:pStyle w:val="ListNumber-ContinueHeadingCzechTourism"/>
              <w:keepNext/>
              <w:keepLines/>
              <w:numPr>
                <w:ilvl w:val="0"/>
                <w:numId w:val="0"/>
              </w:numPr>
              <w:spacing w:after="240"/>
              <w:jc w:val="both"/>
              <w:rPr>
                <w:lang w:val="cs-CZ"/>
              </w:rPr>
            </w:pPr>
            <w:r w:rsidRPr="00134978">
              <w:rPr>
                <w:lang w:val="cs-CZ"/>
              </w:rPr>
              <w:t>b</w:t>
            </w:r>
            <w:r w:rsidRPr="00134978">
              <w:rPr>
                <w:lang w:val="cs-CZ"/>
              </w:rPr>
              <w:tab/>
            </w:r>
            <w:r w:rsidR="00DD1D6F">
              <w:rPr>
                <w:lang w:val="cs-CZ"/>
              </w:rPr>
              <w:t>Poskytovatel</w:t>
            </w:r>
            <w:r w:rsidR="00DD1D6F" w:rsidRPr="00134978">
              <w:rPr>
                <w:lang w:val="cs-CZ"/>
              </w:rPr>
              <w:t xml:space="preserve"> </w:t>
            </w:r>
            <w:r w:rsidRPr="00134978">
              <w:rPr>
                <w:lang w:val="cs-CZ"/>
              </w:rPr>
              <w:t xml:space="preserve">po konzultaci s </w:t>
            </w:r>
            <w:r w:rsidR="00DD1D6F">
              <w:rPr>
                <w:lang w:val="cs-CZ"/>
              </w:rPr>
              <w:t>Objednatelem</w:t>
            </w:r>
            <w:r w:rsidR="00DD1D6F" w:rsidRPr="00134978">
              <w:rPr>
                <w:lang w:val="cs-CZ"/>
              </w:rPr>
              <w:t xml:space="preserve"> </w:t>
            </w:r>
            <w:r w:rsidRPr="00134978">
              <w:rPr>
                <w:lang w:val="cs-CZ"/>
              </w:rPr>
              <w:t>vybere reprezentativní místo setkání, zajistí rezervaci a následnou úhradu občerstvení spojeného s akcí.</w:t>
            </w:r>
          </w:p>
        </w:tc>
      </w:tr>
      <w:tr w:rsidR="00D32210" w:rsidRPr="004F0A72" w14:paraId="71A6BAC4" w14:textId="77777777" w:rsidTr="00F15A03">
        <w:trPr>
          <w:gridAfter w:val="1"/>
          <w:wAfter w:w="25" w:type="dxa"/>
        </w:trPr>
        <w:tc>
          <w:tcPr>
            <w:tcW w:w="4947" w:type="dxa"/>
            <w:tcBorders>
              <w:top w:val="nil"/>
              <w:left w:val="nil"/>
              <w:bottom w:val="nil"/>
              <w:right w:val="nil"/>
            </w:tcBorders>
          </w:tcPr>
          <w:p w14:paraId="1BCC0F6D" w14:textId="4A70D219" w:rsidR="00D32210" w:rsidRPr="00D32210" w:rsidRDefault="00845430" w:rsidP="00525D0A">
            <w:pPr>
              <w:pStyle w:val="ListNumber-ContinueHeadingCzechTourism"/>
              <w:keepNext/>
              <w:keepLines/>
              <w:numPr>
                <w:ilvl w:val="0"/>
                <w:numId w:val="0"/>
              </w:numPr>
              <w:spacing w:after="240"/>
              <w:jc w:val="both"/>
            </w:pPr>
            <w:r w:rsidRPr="00845430">
              <w:t>c</w:t>
            </w:r>
            <w:r w:rsidRPr="00845430">
              <w:tab/>
              <w:t xml:space="preserve">The Provider will also conduct regular meetings with these partners to maintain awareness of the Czech Republic </w:t>
            </w:r>
            <w:r w:rsidR="00B31B83">
              <w:t>in India,</w:t>
            </w:r>
            <w:r w:rsidRPr="00845430">
              <w:t xml:space="preserve"> as instructed by the </w:t>
            </w:r>
            <w:r w:rsidR="002F136D" w:rsidRPr="00845430">
              <w:t>C</w:t>
            </w:r>
            <w:r w:rsidR="002F136D">
              <w:t>lient</w:t>
            </w:r>
            <w:r w:rsidRPr="00845430">
              <w:t xml:space="preserve">, on an ongoing basis </w:t>
            </w:r>
            <w:r w:rsidR="002F136D">
              <w:t xml:space="preserve">(minimum of 10 times) </w:t>
            </w:r>
            <w:r w:rsidRPr="00845430">
              <w:t xml:space="preserve">during the term of the Contract both in the Provider’s offices and in other suitable premises, </w:t>
            </w:r>
            <w:proofErr w:type="gramStart"/>
            <w:r w:rsidRPr="00845430">
              <w:t>e.g.</w:t>
            </w:r>
            <w:proofErr w:type="gramEnd"/>
            <w:r w:rsidRPr="00845430">
              <w:t xml:space="preserve"> during a tourism fair.</w:t>
            </w:r>
          </w:p>
        </w:tc>
        <w:tc>
          <w:tcPr>
            <w:tcW w:w="4432" w:type="dxa"/>
            <w:gridSpan w:val="2"/>
            <w:tcBorders>
              <w:top w:val="nil"/>
              <w:left w:val="nil"/>
              <w:bottom w:val="nil"/>
              <w:right w:val="nil"/>
            </w:tcBorders>
          </w:tcPr>
          <w:p w14:paraId="7E788C2E" w14:textId="76CBA09A" w:rsidR="00D32210" w:rsidRPr="00560A39" w:rsidRDefault="0084720A" w:rsidP="00525D0A">
            <w:pPr>
              <w:pStyle w:val="ListNumber-ContinueHeadingCzechTourism"/>
              <w:keepNext/>
              <w:keepLines/>
              <w:numPr>
                <w:ilvl w:val="0"/>
                <w:numId w:val="0"/>
              </w:numPr>
              <w:spacing w:after="240"/>
              <w:jc w:val="both"/>
              <w:rPr>
                <w:lang w:val="cs-CZ"/>
              </w:rPr>
            </w:pPr>
            <w:r w:rsidRPr="0084720A">
              <w:rPr>
                <w:lang w:val="cs-CZ"/>
              </w:rPr>
              <w:t>c</w:t>
            </w:r>
            <w:r w:rsidRPr="0084720A">
              <w:rPr>
                <w:lang w:val="cs-CZ"/>
              </w:rPr>
              <w:tab/>
            </w:r>
            <w:r w:rsidR="00DD1D6F">
              <w:rPr>
                <w:lang w:val="cs-CZ"/>
              </w:rPr>
              <w:t>Poskytovatel</w:t>
            </w:r>
            <w:r w:rsidR="00DD1D6F" w:rsidRPr="0084720A">
              <w:rPr>
                <w:lang w:val="cs-CZ"/>
              </w:rPr>
              <w:t xml:space="preserve"> </w:t>
            </w:r>
            <w:r w:rsidRPr="0084720A">
              <w:rPr>
                <w:lang w:val="cs-CZ"/>
              </w:rPr>
              <w:t xml:space="preserve">zároveň průběžně v době trvání smlouvy bude dle pokynu </w:t>
            </w:r>
            <w:r w:rsidR="00DD1D6F">
              <w:rPr>
                <w:lang w:val="cs-CZ"/>
              </w:rPr>
              <w:t>Objednatele</w:t>
            </w:r>
            <w:r w:rsidR="00DD1D6F" w:rsidRPr="0084720A">
              <w:rPr>
                <w:lang w:val="cs-CZ"/>
              </w:rPr>
              <w:t xml:space="preserve"> </w:t>
            </w:r>
            <w:r w:rsidRPr="0084720A">
              <w:rPr>
                <w:lang w:val="cs-CZ"/>
              </w:rPr>
              <w:t xml:space="preserve">realizovat pravidelné schůzky s těmito partnery k udržení povědomí o ČR v Indii jak v prostorách kanceláří </w:t>
            </w:r>
            <w:r w:rsidR="00DD1D6F">
              <w:rPr>
                <w:lang w:val="cs-CZ"/>
              </w:rPr>
              <w:t>Poskytovatele</w:t>
            </w:r>
            <w:r w:rsidRPr="0084720A">
              <w:rPr>
                <w:lang w:val="cs-CZ"/>
              </w:rPr>
              <w:t>, tak v jiných vhodných prostorách např. v průběhu veletrhu cestovního ruchu</w:t>
            </w:r>
            <w:r w:rsidR="00D303CB">
              <w:rPr>
                <w:lang w:val="cs-CZ"/>
              </w:rPr>
              <w:t xml:space="preserve">, min. však </w:t>
            </w:r>
            <w:r w:rsidR="002F136D">
              <w:rPr>
                <w:lang w:val="cs-CZ"/>
              </w:rPr>
              <w:t>10krát</w:t>
            </w:r>
            <w:r w:rsidR="00D303CB">
              <w:rPr>
                <w:lang w:val="cs-CZ"/>
              </w:rPr>
              <w:t xml:space="preserve"> krát po dobu trvání této Smlouvy</w:t>
            </w:r>
            <w:r w:rsidRPr="0084720A">
              <w:rPr>
                <w:lang w:val="cs-CZ"/>
              </w:rPr>
              <w:t>.</w:t>
            </w:r>
          </w:p>
        </w:tc>
      </w:tr>
      <w:tr w:rsidR="00D32210" w:rsidRPr="004F0A72" w14:paraId="6CA01EE1" w14:textId="77777777" w:rsidTr="00F15A03">
        <w:trPr>
          <w:gridAfter w:val="1"/>
          <w:wAfter w:w="25" w:type="dxa"/>
        </w:trPr>
        <w:tc>
          <w:tcPr>
            <w:tcW w:w="4947" w:type="dxa"/>
            <w:tcBorders>
              <w:top w:val="nil"/>
              <w:left w:val="nil"/>
              <w:bottom w:val="nil"/>
              <w:right w:val="nil"/>
            </w:tcBorders>
          </w:tcPr>
          <w:p w14:paraId="2DDB694E" w14:textId="60B15B00" w:rsidR="00D32210" w:rsidRPr="00D32210" w:rsidRDefault="00840838" w:rsidP="00525D0A">
            <w:pPr>
              <w:pStyle w:val="ListNumber-ContinueHeadingCzechTourism"/>
              <w:keepNext/>
              <w:keepLines/>
              <w:numPr>
                <w:ilvl w:val="0"/>
                <w:numId w:val="0"/>
              </w:numPr>
              <w:spacing w:after="240"/>
              <w:jc w:val="both"/>
            </w:pPr>
            <w:r w:rsidRPr="001F6D36">
              <w:rPr>
                <w:lang w:val="cs-CZ"/>
              </w:rPr>
              <w:t>d</w:t>
            </w:r>
            <w:r w:rsidRPr="001F6D36">
              <w:rPr>
                <w:lang w:val="cs-CZ"/>
              </w:rPr>
              <w:tab/>
            </w:r>
            <w:r w:rsidRPr="00840838">
              <w:t xml:space="preserve">Emphasis during individual and group meetings with B2B partners will </w:t>
            </w:r>
            <w:r w:rsidR="002F136D">
              <w:t>the Provider</w:t>
            </w:r>
            <w:r w:rsidR="002F136D" w:rsidRPr="00840838">
              <w:t xml:space="preserve"> </w:t>
            </w:r>
            <w:r w:rsidRPr="00840838">
              <w:t>place primarily on the launch of a direct air connection from India to the Czech Republic.</w:t>
            </w:r>
          </w:p>
        </w:tc>
        <w:tc>
          <w:tcPr>
            <w:tcW w:w="4432" w:type="dxa"/>
            <w:gridSpan w:val="2"/>
            <w:tcBorders>
              <w:top w:val="nil"/>
              <w:left w:val="nil"/>
              <w:bottom w:val="nil"/>
              <w:right w:val="nil"/>
            </w:tcBorders>
          </w:tcPr>
          <w:p w14:paraId="5563B192" w14:textId="629F3194" w:rsidR="00D32210" w:rsidRPr="00560A39" w:rsidRDefault="001F6D36" w:rsidP="00525D0A">
            <w:pPr>
              <w:pStyle w:val="ListNumber-ContinueHeadingCzechTourism"/>
              <w:keepNext/>
              <w:keepLines/>
              <w:numPr>
                <w:ilvl w:val="0"/>
                <w:numId w:val="0"/>
              </w:numPr>
              <w:spacing w:after="240"/>
              <w:jc w:val="both"/>
              <w:rPr>
                <w:lang w:val="cs-CZ"/>
              </w:rPr>
            </w:pPr>
            <w:r w:rsidRPr="001F6D36">
              <w:rPr>
                <w:lang w:val="cs-CZ"/>
              </w:rPr>
              <w:t>d</w:t>
            </w:r>
            <w:r w:rsidRPr="001F6D36">
              <w:rPr>
                <w:lang w:val="cs-CZ"/>
              </w:rPr>
              <w:tab/>
              <w:t xml:space="preserve">Důraz při individuálních a hromadných schůzkách s B2B partery bude </w:t>
            </w:r>
            <w:r w:rsidR="00D303CB">
              <w:rPr>
                <w:lang w:val="cs-CZ"/>
              </w:rPr>
              <w:t xml:space="preserve">Poskytovatelem </w:t>
            </w:r>
            <w:r w:rsidRPr="001F6D36">
              <w:rPr>
                <w:lang w:val="cs-CZ"/>
              </w:rPr>
              <w:t>kladen především na spuštění přímého leteckého spojení z Indie do ČR.</w:t>
            </w:r>
          </w:p>
        </w:tc>
      </w:tr>
      <w:tr w:rsidR="00D32210" w:rsidRPr="004F0A72" w14:paraId="452908DC" w14:textId="77777777" w:rsidTr="00F15A03">
        <w:trPr>
          <w:gridAfter w:val="1"/>
          <w:wAfter w:w="25" w:type="dxa"/>
        </w:trPr>
        <w:tc>
          <w:tcPr>
            <w:tcW w:w="4947" w:type="dxa"/>
            <w:tcBorders>
              <w:top w:val="nil"/>
              <w:left w:val="nil"/>
              <w:bottom w:val="nil"/>
              <w:right w:val="nil"/>
            </w:tcBorders>
          </w:tcPr>
          <w:p w14:paraId="7A6F391D" w14:textId="786D0895" w:rsidR="00D32210" w:rsidRPr="00D32210" w:rsidRDefault="00D03CED" w:rsidP="00525D0A">
            <w:pPr>
              <w:pStyle w:val="ListNumber-ContinueHeadingCzechTourism"/>
              <w:keepNext/>
              <w:keepLines/>
              <w:numPr>
                <w:ilvl w:val="0"/>
                <w:numId w:val="0"/>
              </w:numPr>
              <w:spacing w:after="240"/>
              <w:jc w:val="both"/>
            </w:pPr>
            <w:r w:rsidRPr="00DF0480">
              <w:rPr>
                <w:b/>
                <w:bCs/>
                <w:lang w:val="cs-CZ"/>
              </w:rPr>
              <w:lastRenderedPageBreak/>
              <w:t>3.2</w:t>
            </w:r>
            <w:r w:rsidRPr="00DF0480">
              <w:rPr>
                <w:b/>
                <w:bCs/>
                <w:lang w:val="cs-CZ"/>
              </w:rPr>
              <w:tab/>
            </w:r>
            <w:proofErr w:type="spellStart"/>
            <w:r w:rsidR="002F136D">
              <w:rPr>
                <w:b/>
                <w:bCs/>
                <w:lang w:val="cs-CZ"/>
              </w:rPr>
              <w:t>The</w:t>
            </w:r>
            <w:proofErr w:type="spellEnd"/>
            <w:r w:rsidR="002F136D">
              <w:rPr>
                <w:b/>
                <w:bCs/>
                <w:lang w:val="cs-CZ"/>
              </w:rPr>
              <w:t xml:space="preserve"> Provider </w:t>
            </w:r>
            <w:proofErr w:type="spellStart"/>
            <w:r w:rsidR="002F136D">
              <w:rPr>
                <w:b/>
                <w:bCs/>
                <w:lang w:val="cs-CZ"/>
              </w:rPr>
              <w:t>is</w:t>
            </w:r>
            <w:proofErr w:type="spellEnd"/>
            <w:r w:rsidR="002F136D">
              <w:rPr>
                <w:b/>
                <w:bCs/>
                <w:lang w:val="cs-CZ"/>
              </w:rPr>
              <w:t xml:space="preserve"> </w:t>
            </w:r>
            <w:proofErr w:type="spellStart"/>
            <w:r w:rsidR="002F136D">
              <w:rPr>
                <w:b/>
                <w:bCs/>
                <w:lang w:val="cs-CZ"/>
              </w:rPr>
              <w:t>obliged</w:t>
            </w:r>
            <w:proofErr w:type="spellEnd"/>
            <w:r w:rsidR="002F136D">
              <w:rPr>
                <w:b/>
                <w:bCs/>
                <w:lang w:val="cs-CZ"/>
              </w:rPr>
              <w:t xml:space="preserve"> to </w:t>
            </w:r>
            <w:proofErr w:type="spellStart"/>
            <w:r w:rsidR="002F136D">
              <w:rPr>
                <w:b/>
                <w:bCs/>
                <w:lang w:val="cs-CZ"/>
              </w:rPr>
              <w:t>implement</w:t>
            </w:r>
            <w:proofErr w:type="spellEnd"/>
            <w:r w:rsidRPr="00D03CED">
              <w:rPr>
                <w:b/>
                <w:bCs/>
                <w:lang w:val="cs-CZ"/>
              </w:rPr>
              <w:t xml:space="preserve"> B2B </w:t>
            </w:r>
            <w:r>
              <w:rPr>
                <w:b/>
                <w:bCs/>
                <w:lang w:val="cs-CZ"/>
              </w:rPr>
              <w:t>workshop/roadshow</w:t>
            </w:r>
            <w:r w:rsidRPr="00D03CED">
              <w:rPr>
                <w:b/>
                <w:bCs/>
                <w:lang w:val="cs-CZ"/>
              </w:rPr>
              <w:t xml:space="preserve"> </w:t>
            </w:r>
            <w:proofErr w:type="spellStart"/>
            <w:r w:rsidRPr="00D03CED">
              <w:rPr>
                <w:b/>
                <w:bCs/>
                <w:lang w:val="cs-CZ"/>
              </w:rPr>
              <w:t>according</w:t>
            </w:r>
            <w:proofErr w:type="spellEnd"/>
            <w:r w:rsidRPr="00D03CED">
              <w:rPr>
                <w:b/>
                <w:bCs/>
                <w:lang w:val="cs-CZ"/>
              </w:rPr>
              <w:t xml:space="preserve"> to a </w:t>
            </w:r>
            <w:proofErr w:type="spellStart"/>
            <w:r w:rsidRPr="00D03CED">
              <w:rPr>
                <w:b/>
                <w:bCs/>
                <w:lang w:val="cs-CZ"/>
              </w:rPr>
              <w:t>pre-approved</w:t>
            </w:r>
            <w:proofErr w:type="spellEnd"/>
            <w:r w:rsidRPr="00D03CED">
              <w:rPr>
                <w:b/>
                <w:bCs/>
                <w:lang w:val="cs-CZ"/>
              </w:rPr>
              <w:t xml:space="preserve"> marketing </w:t>
            </w:r>
            <w:proofErr w:type="spellStart"/>
            <w:r w:rsidRPr="00D03CED">
              <w:rPr>
                <w:b/>
                <w:bCs/>
                <w:lang w:val="cs-CZ"/>
              </w:rPr>
              <w:t>plan</w:t>
            </w:r>
            <w:proofErr w:type="spellEnd"/>
            <w:r w:rsidR="002F136D">
              <w:rPr>
                <w:b/>
                <w:bCs/>
                <w:lang w:val="cs-CZ"/>
              </w:rPr>
              <w:t xml:space="preserve"> by </w:t>
            </w:r>
            <w:proofErr w:type="spellStart"/>
            <w:r w:rsidR="002F136D">
              <w:rPr>
                <w:b/>
                <w:bCs/>
                <w:lang w:val="cs-CZ"/>
              </w:rPr>
              <w:t>the</w:t>
            </w:r>
            <w:proofErr w:type="spellEnd"/>
            <w:r w:rsidR="002F136D">
              <w:rPr>
                <w:b/>
                <w:bCs/>
                <w:lang w:val="cs-CZ"/>
              </w:rPr>
              <w:t xml:space="preserve"> </w:t>
            </w:r>
            <w:proofErr w:type="spellStart"/>
            <w:r w:rsidR="002F136D">
              <w:rPr>
                <w:b/>
                <w:bCs/>
                <w:lang w:val="cs-CZ"/>
              </w:rPr>
              <w:t>Client</w:t>
            </w:r>
            <w:proofErr w:type="spellEnd"/>
            <w:r w:rsidRPr="00D03CED">
              <w:rPr>
                <w:b/>
                <w:bCs/>
                <w:lang w:val="cs-CZ"/>
              </w:rPr>
              <w:t>.</w:t>
            </w:r>
          </w:p>
        </w:tc>
        <w:tc>
          <w:tcPr>
            <w:tcW w:w="4432" w:type="dxa"/>
            <w:gridSpan w:val="2"/>
            <w:tcBorders>
              <w:top w:val="nil"/>
              <w:left w:val="nil"/>
              <w:bottom w:val="nil"/>
              <w:right w:val="nil"/>
            </w:tcBorders>
          </w:tcPr>
          <w:p w14:paraId="17EEF490" w14:textId="73A3D492" w:rsidR="00D32210" w:rsidRPr="00DF0480" w:rsidRDefault="005D7439" w:rsidP="00525D0A">
            <w:pPr>
              <w:pStyle w:val="ListNumber-ContinueHeadingCzechTourism"/>
              <w:keepNext/>
              <w:keepLines/>
              <w:numPr>
                <w:ilvl w:val="0"/>
                <w:numId w:val="0"/>
              </w:numPr>
              <w:spacing w:after="240"/>
              <w:jc w:val="both"/>
              <w:rPr>
                <w:b/>
                <w:bCs/>
                <w:lang w:val="cs-CZ"/>
              </w:rPr>
            </w:pPr>
            <w:r w:rsidRPr="00DF0480">
              <w:rPr>
                <w:b/>
                <w:bCs/>
                <w:lang w:val="cs-CZ"/>
              </w:rPr>
              <w:t>3.2</w:t>
            </w:r>
            <w:r w:rsidRPr="00DF0480">
              <w:rPr>
                <w:b/>
                <w:bCs/>
                <w:lang w:val="cs-CZ"/>
              </w:rPr>
              <w:tab/>
            </w:r>
            <w:r w:rsidR="00D303CB">
              <w:rPr>
                <w:b/>
                <w:bCs/>
                <w:lang w:val="cs-CZ"/>
              </w:rPr>
              <w:t>Poskytovatel je povinen r</w:t>
            </w:r>
            <w:r w:rsidR="00DF0480" w:rsidRPr="00DF0480">
              <w:rPr>
                <w:b/>
                <w:bCs/>
                <w:lang w:val="cs-CZ"/>
              </w:rPr>
              <w:t>ealiz</w:t>
            </w:r>
            <w:r w:rsidR="00D303CB">
              <w:rPr>
                <w:b/>
                <w:bCs/>
                <w:lang w:val="cs-CZ"/>
              </w:rPr>
              <w:t>ovat</w:t>
            </w:r>
            <w:r w:rsidR="00DF0480" w:rsidRPr="00DF0480">
              <w:rPr>
                <w:b/>
                <w:bCs/>
                <w:lang w:val="cs-CZ"/>
              </w:rPr>
              <w:t xml:space="preserve"> B2B workshopu/roadshow dle předem</w:t>
            </w:r>
            <w:r w:rsidR="00D303CB">
              <w:rPr>
                <w:b/>
                <w:bCs/>
                <w:lang w:val="cs-CZ"/>
              </w:rPr>
              <w:t xml:space="preserve"> Objednatelem</w:t>
            </w:r>
            <w:r w:rsidR="00DF0480" w:rsidRPr="00DF0480">
              <w:rPr>
                <w:b/>
                <w:bCs/>
                <w:lang w:val="cs-CZ"/>
              </w:rPr>
              <w:t xml:space="preserve"> schváleného plánu marketingových aktivit</w:t>
            </w:r>
          </w:p>
        </w:tc>
      </w:tr>
      <w:tr w:rsidR="00D32210" w:rsidRPr="004F0A72" w14:paraId="39AFFEC9" w14:textId="77777777" w:rsidTr="00F15A03">
        <w:trPr>
          <w:gridAfter w:val="1"/>
          <w:wAfter w:w="25" w:type="dxa"/>
        </w:trPr>
        <w:tc>
          <w:tcPr>
            <w:tcW w:w="4947" w:type="dxa"/>
            <w:tcBorders>
              <w:top w:val="nil"/>
              <w:left w:val="nil"/>
              <w:bottom w:val="nil"/>
              <w:right w:val="nil"/>
            </w:tcBorders>
          </w:tcPr>
          <w:p w14:paraId="77573537" w14:textId="3CF92D81" w:rsidR="00D32210" w:rsidRPr="00D32210" w:rsidRDefault="00821BE7" w:rsidP="00525D0A">
            <w:pPr>
              <w:pStyle w:val="ListNumber-ContinueHeadingCzechTourism"/>
              <w:keepNext/>
              <w:keepLines/>
              <w:numPr>
                <w:ilvl w:val="0"/>
                <w:numId w:val="0"/>
              </w:numPr>
              <w:spacing w:after="240"/>
              <w:jc w:val="both"/>
            </w:pPr>
            <w:r w:rsidRPr="00BD50F9">
              <w:rPr>
                <w:lang w:val="cs-CZ"/>
              </w:rPr>
              <w:t>A.</w:t>
            </w:r>
            <w:r w:rsidRPr="00BD50F9">
              <w:rPr>
                <w:lang w:val="cs-CZ"/>
              </w:rPr>
              <w:tab/>
            </w:r>
            <w:proofErr w:type="spellStart"/>
            <w:r w:rsidR="002F136D">
              <w:rPr>
                <w:lang w:val="cs-CZ"/>
              </w:rPr>
              <w:t>The</w:t>
            </w:r>
            <w:proofErr w:type="spellEnd"/>
            <w:r w:rsidR="002F136D">
              <w:rPr>
                <w:lang w:val="cs-CZ"/>
              </w:rPr>
              <w:t xml:space="preserve"> Provider </w:t>
            </w:r>
            <w:proofErr w:type="spellStart"/>
            <w:r w:rsidR="002F136D">
              <w:rPr>
                <w:lang w:val="cs-CZ"/>
              </w:rPr>
              <w:t>is</w:t>
            </w:r>
            <w:proofErr w:type="spellEnd"/>
            <w:r w:rsidR="002F136D">
              <w:rPr>
                <w:lang w:val="cs-CZ"/>
              </w:rPr>
              <w:t xml:space="preserve"> </w:t>
            </w:r>
            <w:proofErr w:type="spellStart"/>
            <w:r w:rsidR="002F136D">
              <w:rPr>
                <w:lang w:val="cs-CZ"/>
              </w:rPr>
              <w:t>obliged</w:t>
            </w:r>
            <w:proofErr w:type="spellEnd"/>
            <w:r w:rsidR="002F136D">
              <w:rPr>
                <w:lang w:val="cs-CZ"/>
              </w:rPr>
              <w:t xml:space="preserve"> to </w:t>
            </w:r>
            <w:r w:rsidR="002F136D">
              <w:t>p</w:t>
            </w:r>
            <w:r w:rsidRPr="00821BE7">
              <w:t xml:space="preserve">lan, </w:t>
            </w:r>
            <w:r w:rsidR="002F136D">
              <w:t xml:space="preserve">do the </w:t>
            </w:r>
            <w:r w:rsidRPr="00821BE7">
              <w:t xml:space="preserve">acquisition, implementation and </w:t>
            </w:r>
            <w:r w:rsidR="00984625">
              <w:t>mediation</w:t>
            </w:r>
            <w:r w:rsidR="00984625" w:rsidRPr="00821BE7">
              <w:t xml:space="preserve"> </w:t>
            </w:r>
            <w:r w:rsidRPr="00821BE7">
              <w:t>of the payment of all costs associated with the planned event so that this form of promotion corresponds to the pre-approved plan of marketing activities in India with the aim of launching a direct air connection from India to the Czech Republic, and their budget for them.</w:t>
            </w:r>
          </w:p>
        </w:tc>
        <w:tc>
          <w:tcPr>
            <w:tcW w:w="4432" w:type="dxa"/>
            <w:gridSpan w:val="2"/>
            <w:tcBorders>
              <w:top w:val="nil"/>
              <w:left w:val="nil"/>
              <w:bottom w:val="nil"/>
              <w:right w:val="nil"/>
            </w:tcBorders>
          </w:tcPr>
          <w:p w14:paraId="67A17FC8" w14:textId="4E07B40B" w:rsidR="00D32210" w:rsidRPr="00560A39" w:rsidRDefault="00BD50F9" w:rsidP="00525D0A">
            <w:pPr>
              <w:pStyle w:val="ListNumber-ContinueHeadingCzechTourism"/>
              <w:keepNext/>
              <w:keepLines/>
              <w:numPr>
                <w:ilvl w:val="0"/>
                <w:numId w:val="0"/>
              </w:numPr>
              <w:spacing w:after="240"/>
              <w:jc w:val="both"/>
              <w:rPr>
                <w:lang w:val="cs-CZ"/>
              </w:rPr>
            </w:pPr>
            <w:r w:rsidRPr="00BD50F9">
              <w:rPr>
                <w:lang w:val="cs-CZ"/>
              </w:rPr>
              <w:t>A.</w:t>
            </w:r>
            <w:r w:rsidRPr="00BD50F9">
              <w:rPr>
                <w:lang w:val="cs-CZ"/>
              </w:rPr>
              <w:tab/>
            </w:r>
            <w:r w:rsidR="00D303CB">
              <w:rPr>
                <w:lang w:val="cs-CZ"/>
              </w:rPr>
              <w:t>Poskytovatel je povinen zajistit n</w:t>
            </w:r>
            <w:r w:rsidRPr="00BD50F9">
              <w:rPr>
                <w:lang w:val="cs-CZ"/>
              </w:rPr>
              <w:t xml:space="preserve">aplánování, </w:t>
            </w:r>
            <w:r w:rsidR="00D303CB" w:rsidRPr="00BD50F9">
              <w:rPr>
                <w:lang w:val="cs-CZ"/>
              </w:rPr>
              <w:t>akvizic</w:t>
            </w:r>
            <w:r w:rsidR="00D303CB">
              <w:rPr>
                <w:lang w:val="cs-CZ"/>
              </w:rPr>
              <w:t>i</w:t>
            </w:r>
            <w:r w:rsidRPr="00BD50F9">
              <w:rPr>
                <w:lang w:val="cs-CZ"/>
              </w:rPr>
              <w:t xml:space="preserve">, </w:t>
            </w:r>
            <w:r w:rsidR="00D303CB" w:rsidRPr="00BD50F9">
              <w:rPr>
                <w:lang w:val="cs-CZ"/>
              </w:rPr>
              <w:t>realizac</w:t>
            </w:r>
            <w:r w:rsidR="00D303CB">
              <w:rPr>
                <w:lang w:val="cs-CZ"/>
              </w:rPr>
              <w:t>i</w:t>
            </w:r>
            <w:r w:rsidR="00D303CB" w:rsidRPr="00BD50F9">
              <w:rPr>
                <w:lang w:val="cs-CZ"/>
              </w:rPr>
              <w:t xml:space="preserve"> </w:t>
            </w:r>
            <w:r w:rsidRPr="00BD50F9">
              <w:rPr>
                <w:lang w:val="cs-CZ"/>
              </w:rPr>
              <w:t>a zprostředkování úhrady všech nákladů spojených s plánovanou akcí tak, aby zároveň tato forma propagace odpovídala předem schválenému plánu marketingových aktivit v Indii s cílem spuštění přímého leteckého spojení z Indie do ČR, a jejich rozpočtu na ně.</w:t>
            </w:r>
          </w:p>
        </w:tc>
      </w:tr>
      <w:tr w:rsidR="007B19F9" w:rsidRPr="004F0A72" w14:paraId="0130DA0F" w14:textId="77777777" w:rsidTr="00F15A03">
        <w:trPr>
          <w:gridAfter w:val="1"/>
          <w:wAfter w:w="25" w:type="dxa"/>
        </w:trPr>
        <w:tc>
          <w:tcPr>
            <w:tcW w:w="4947" w:type="dxa"/>
            <w:tcBorders>
              <w:top w:val="nil"/>
              <w:left w:val="nil"/>
              <w:bottom w:val="nil"/>
              <w:right w:val="nil"/>
            </w:tcBorders>
          </w:tcPr>
          <w:p w14:paraId="763ABAA4" w14:textId="681B5953" w:rsidR="007B19F9" w:rsidRPr="00D32210" w:rsidRDefault="000D3B6E" w:rsidP="00525D0A">
            <w:pPr>
              <w:pStyle w:val="ListNumber-ContinueHeadingCzechTourism"/>
              <w:keepNext/>
              <w:keepLines/>
              <w:numPr>
                <w:ilvl w:val="0"/>
                <w:numId w:val="0"/>
              </w:numPr>
              <w:spacing w:after="240"/>
              <w:jc w:val="both"/>
            </w:pPr>
            <w:r w:rsidRPr="000D3B6E">
              <w:t>B.</w:t>
            </w:r>
            <w:r w:rsidRPr="000D3B6E">
              <w:tab/>
              <w:t xml:space="preserve">The Provider will also </w:t>
            </w:r>
            <w:r w:rsidR="00984625">
              <w:t xml:space="preserve">on its cost </w:t>
            </w:r>
            <w:r w:rsidRPr="000D3B6E">
              <w:t>ensure the participation of the account manager at the event, including the provision and payment of all their travel expenses related to the event, including accommodation, transport, meals, visa, local sim card, taxi, etc.</w:t>
            </w:r>
          </w:p>
        </w:tc>
        <w:tc>
          <w:tcPr>
            <w:tcW w:w="4432" w:type="dxa"/>
            <w:gridSpan w:val="2"/>
            <w:tcBorders>
              <w:top w:val="nil"/>
              <w:left w:val="nil"/>
              <w:bottom w:val="nil"/>
              <w:right w:val="nil"/>
            </w:tcBorders>
          </w:tcPr>
          <w:p w14:paraId="4617269B" w14:textId="2788AF7D" w:rsidR="007B19F9" w:rsidRPr="00560A39" w:rsidRDefault="00940168" w:rsidP="00525D0A">
            <w:pPr>
              <w:pStyle w:val="ListNumber-ContinueHeadingCzechTourism"/>
              <w:keepNext/>
              <w:keepLines/>
              <w:numPr>
                <w:ilvl w:val="0"/>
                <w:numId w:val="0"/>
              </w:numPr>
              <w:spacing w:after="240"/>
              <w:jc w:val="both"/>
              <w:rPr>
                <w:lang w:val="cs-CZ"/>
              </w:rPr>
            </w:pPr>
            <w:r w:rsidRPr="00940168">
              <w:rPr>
                <w:lang w:val="cs-CZ"/>
              </w:rPr>
              <w:t>B.</w:t>
            </w:r>
            <w:r w:rsidRPr="00940168">
              <w:rPr>
                <w:lang w:val="cs-CZ"/>
              </w:rPr>
              <w:tab/>
            </w:r>
            <w:r w:rsidR="00313F5C">
              <w:rPr>
                <w:lang w:val="cs-CZ"/>
              </w:rPr>
              <w:t>Poskytovatel</w:t>
            </w:r>
            <w:r w:rsidR="00313F5C" w:rsidRPr="00940168">
              <w:rPr>
                <w:lang w:val="cs-CZ"/>
              </w:rPr>
              <w:t xml:space="preserve"> </w:t>
            </w:r>
            <w:r w:rsidRPr="00940168">
              <w:rPr>
                <w:lang w:val="cs-CZ"/>
              </w:rPr>
              <w:t xml:space="preserve">zajistí </w:t>
            </w:r>
            <w:r w:rsidR="00F14F0E">
              <w:rPr>
                <w:lang w:val="cs-CZ"/>
              </w:rPr>
              <w:t xml:space="preserve">na své náklady </w:t>
            </w:r>
            <w:r w:rsidRPr="00940168">
              <w:rPr>
                <w:lang w:val="cs-CZ"/>
              </w:rPr>
              <w:t xml:space="preserve">účast </w:t>
            </w:r>
            <w:proofErr w:type="spellStart"/>
            <w:r w:rsidRPr="00940168">
              <w:rPr>
                <w:lang w:val="cs-CZ"/>
              </w:rPr>
              <w:t>account</w:t>
            </w:r>
            <w:proofErr w:type="spellEnd"/>
            <w:r w:rsidRPr="00940168">
              <w:rPr>
                <w:lang w:val="cs-CZ"/>
              </w:rPr>
              <w:t xml:space="preserve"> managera na akci vč. zajištění a úhrady všech jeho cestovních výdajů spojených s danou akcí, mezi které </w:t>
            </w:r>
            <w:proofErr w:type="gramStart"/>
            <w:r w:rsidRPr="00940168">
              <w:rPr>
                <w:lang w:val="cs-CZ"/>
              </w:rPr>
              <w:t>patří</w:t>
            </w:r>
            <w:proofErr w:type="gramEnd"/>
            <w:r w:rsidRPr="00940168">
              <w:rPr>
                <w:lang w:val="cs-CZ"/>
              </w:rPr>
              <w:t xml:space="preserve"> ubytování, doprava, strava, víza, místní sim karta, taxi apod.</w:t>
            </w:r>
          </w:p>
        </w:tc>
      </w:tr>
      <w:tr w:rsidR="007B19F9" w:rsidRPr="00F63A28" w14:paraId="16764990" w14:textId="77777777" w:rsidTr="00F15A03">
        <w:trPr>
          <w:gridAfter w:val="1"/>
          <w:wAfter w:w="25" w:type="dxa"/>
        </w:trPr>
        <w:tc>
          <w:tcPr>
            <w:tcW w:w="4947" w:type="dxa"/>
            <w:tcBorders>
              <w:top w:val="nil"/>
              <w:left w:val="nil"/>
              <w:bottom w:val="nil"/>
              <w:right w:val="nil"/>
            </w:tcBorders>
          </w:tcPr>
          <w:p w14:paraId="55EF8BE8" w14:textId="70000326" w:rsidR="007B19F9" w:rsidRPr="00D32210" w:rsidRDefault="003A1FD4" w:rsidP="00525D0A">
            <w:pPr>
              <w:pStyle w:val="ListNumber-ContinueHeadingCzechTourism"/>
              <w:keepNext/>
              <w:keepLines/>
              <w:numPr>
                <w:ilvl w:val="0"/>
                <w:numId w:val="0"/>
              </w:numPr>
              <w:spacing w:after="240"/>
              <w:jc w:val="both"/>
            </w:pPr>
            <w:r w:rsidRPr="002D1701">
              <w:rPr>
                <w:lang w:val="cs-CZ"/>
              </w:rPr>
              <w:t>C.</w:t>
            </w:r>
            <w:r w:rsidRPr="002D1701">
              <w:rPr>
                <w:lang w:val="cs-CZ"/>
              </w:rPr>
              <w:tab/>
            </w:r>
            <w:r w:rsidRPr="003A1FD4">
              <w:t xml:space="preserve">The final design of the events will depend on the current health regulations at the time of the event. It is the Provider’s responsibility to propose the event concept, identify a suitable venue, invite relevant partners, ensure personal attendance.  </w:t>
            </w:r>
          </w:p>
        </w:tc>
        <w:tc>
          <w:tcPr>
            <w:tcW w:w="4432" w:type="dxa"/>
            <w:gridSpan w:val="2"/>
            <w:tcBorders>
              <w:top w:val="nil"/>
              <w:left w:val="nil"/>
              <w:bottom w:val="nil"/>
              <w:right w:val="nil"/>
            </w:tcBorders>
          </w:tcPr>
          <w:p w14:paraId="61D72A15" w14:textId="6DB11194" w:rsidR="007B19F9" w:rsidRPr="00560A39" w:rsidRDefault="002D1701" w:rsidP="00525D0A">
            <w:pPr>
              <w:pStyle w:val="ListNumber-ContinueHeadingCzechTourism"/>
              <w:keepNext/>
              <w:keepLines/>
              <w:numPr>
                <w:ilvl w:val="0"/>
                <w:numId w:val="0"/>
              </w:numPr>
              <w:spacing w:after="240"/>
              <w:jc w:val="both"/>
              <w:rPr>
                <w:lang w:val="cs-CZ"/>
              </w:rPr>
            </w:pPr>
            <w:r w:rsidRPr="002D1701">
              <w:rPr>
                <w:lang w:val="cs-CZ"/>
              </w:rPr>
              <w:t>C.</w:t>
            </w:r>
            <w:r w:rsidRPr="002D1701">
              <w:rPr>
                <w:lang w:val="cs-CZ"/>
              </w:rPr>
              <w:tab/>
              <w:t xml:space="preserve">Finální podoba akcí bude závislá na aktuálních hygienických předpisech v době konání. Úkolem </w:t>
            </w:r>
            <w:r w:rsidR="00313F5C">
              <w:rPr>
                <w:lang w:val="cs-CZ"/>
              </w:rPr>
              <w:t>Poskytovatele</w:t>
            </w:r>
            <w:r w:rsidR="00313F5C" w:rsidRPr="002D1701">
              <w:rPr>
                <w:lang w:val="cs-CZ"/>
              </w:rPr>
              <w:t xml:space="preserve"> </w:t>
            </w:r>
            <w:r w:rsidRPr="002D1701">
              <w:rPr>
                <w:lang w:val="cs-CZ"/>
              </w:rPr>
              <w:t>je vytvořit koncept akce, vytipovat vhodné místo konání, pozvat relevantní partnery, zajistit osobní účast.</w:t>
            </w:r>
          </w:p>
        </w:tc>
      </w:tr>
      <w:tr w:rsidR="007B19F9" w:rsidRPr="004F0A72" w14:paraId="039EEAFF" w14:textId="77777777" w:rsidTr="00F15A03">
        <w:trPr>
          <w:gridAfter w:val="1"/>
          <w:wAfter w:w="25" w:type="dxa"/>
        </w:trPr>
        <w:tc>
          <w:tcPr>
            <w:tcW w:w="4947" w:type="dxa"/>
            <w:tcBorders>
              <w:top w:val="nil"/>
              <w:left w:val="nil"/>
              <w:bottom w:val="nil"/>
              <w:right w:val="nil"/>
            </w:tcBorders>
          </w:tcPr>
          <w:p w14:paraId="23BC18D8" w14:textId="599A0F0F" w:rsidR="007B19F9" w:rsidRPr="00D32210" w:rsidRDefault="00E37506" w:rsidP="00525D0A">
            <w:pPr>
              <w:pStyle w:val="ListNumber-ContinueHeadingCzechTourism"/>
              <w:keepNext/>
              <w:keepLines/>
              <w:numPr>
                <w:ilvl w:val="0"/>
                <w:numId w:val="0"/>
              </w:numPr>
              <w:spacing w:after="240"/>
              <w:jc w:val="both"/>
            </w:pPr>
            <w:r w:rsidRPr="00E37506">
              <w:t>D.</w:t>
            </w:r>
            <w:r w:rsidRPr="00E37506">
              <w:tab/>
              <w:t xml:space="preserve">Specific types of events comprise: B2B roadshow, B2B workshop, networking meeting with partners, destination presentation, </w:t>
            </w:r>
            <w:r>
              <w:t xml:space="preserve">or visa </w:t>
            </w:r>
            <w:r w:rsidRPr="00E37506">
              <w:t>seminar. The scope (number of participants) of the given events and their form (online/offline) will always be subject to the approval of the Client. The minimum requirements for each event are as follows:</w:t>
            </w:r>
          </w:p>
        </w:tc>
        <w:tc>
          <w:tcPr>
            <w:tcW w:w="4432" w:type="dxa"/>
            <w:gridSpan w:val="2"/>
            <w:tcBorders>
              <w:top w:val="nil"/>
              <w:left w:val="nil"/>
              <w:bottom w:val="nil"/>
              <w:right w:val="nil"/>
            </w:tcBorders>
          </w:tcPr>
          <w:p w14:paraId="0211E586" w14:textId="3B721E5B" w:rsidR="007B19F9" w:rsidRPr="00560A39" w:rsidRDefault="009B7CDE" w:rsidP="00525D0A">
            <w:pPr>
              <w:pStyle w:val="ListNumber-ContinueHeadingCzechTourism"/>
              <w:keepNext/>
              <w:keepLines/>
              <w:numPr>
                <w:ilvl w:val="0"/>
                <w:numId w:val="0"/>
              </w:numPr>
              <w:spacing w:after="240"/>
              <w:jc w:val="both"/>
              <w:rPr>
                <w:lang w:val="cs-CZ"/>
              </w:rPr>
            </w:pPr>
            <w:r w:rsidRPr="009B7CDE">
              <w:rPr>
                <w:lang w:val="cs-CZ"/>
              </w:rPr>
              <w:t>D.</w:t>
            </w:r>
            <w:r w:rsidRPr="009B7CDE">
              <w:rPr>
                <w:lang w:val="cs-CZ"/>
              </w:rPr>
              <w:tab/>
              <w:t>Konkrétní typy akcí jsou: B2B roadshow, B2B workshop, networkingové setkání s partnery či vízový seminář. Rozsah (počet účastníků) daných akcí a jejich forma (online/</w:t>
            </w:r>
            <w:proofErr w:type="spellStart"/>
            <w:r w:rsidRPr="009B7CDE">
              <w:rPr>
                <w:lang w:val="cs-CZ"/>
              </w:rPr>
              <w:t>offline</w:t>
            </w:r>
            <w:proofErr w:type="spellEnd"/>
            <w:r w:rsidRPr="009B7CDE">
              <w:rPr>
                <w:lang w:val="cs-CZ"/>
              </w:rPr>
              <w:t xml:space="preserve">) bude vždy podléhat schválení ze strany </w:t>
            </w:r>
            <w:r w:rsidR="00313F5C">
              <w:rPr>
                <w:lang w:val="cs-CZ"/>
              </w:rPr>
              <w:t>Objednatele</w:t>
            </w:r>
            <w:r w:rsidRPr="009B7CDE">
              <w:rPr>
                <w:lang w:val="cs-CZ"/>
              </w:rPr>
              <w:t>. Minimální požadavky na akci jsou následující:</w:t>
            </w:r>
          </w:p>
        </w:tc>
      </w:tr>
      <w:tr w:rsidR="007B19F9" w:rsidRPr="004F0A72" w14:paraId="2BC0124D" w14:textId="77777777" w:rsidTr="00F15A03">
        <w:trPr>
          <w:gridAfter w:val="1"/>
          <w:wAfter w:w="25" w:type="dxa"/>
        </w:trPr>
        <w:tc>
          <w:tcPr>
            <w:tcW w:w="4947" w:type="dxa"/>
            <w:tcBorders>
              <w:top w:val="nil"/>
              <w:left w:val="nil"/>
              <w:bottom w:val="nil"/>
              <w:right w:val="nil"/>
            </w:tcBorders>
          </w:tcPr>
          <w:p w14:paraId="6B023F5F" w14:textId="0A26B10C" w:rsidR="007B19F9" w:rsidRPr="00D32210" w:rsidRDefault="005356FB" w:rsidP="00525D0A">
            <w:pPr>
              <w:pStyle w:val="ListNumber-ContinueHeadingCzechTourism"/>
              <w:keepNext/>
              <w:keepLines/>
              <w:numPr>
                <w:ilvl w:val="0"/>
                <w:numId w:val="0"/>
              </w:numPr>
              <w:spacing w:after="240"/>
              <w:jc w:val="both"/>
            </w:pPr>
            <w:r w:rsidRPr="00E56E9E">
              <w:rPr>
                <w:lang w:val="cs-CZ"/>
              </w:rPr>
              <w:lastRenderedPageBreak/>
              <w:t>a</w:t>
            </w:r>
            <w:r w:rsidRPr="00E56E9E">
              <w:rPr>
                <w:lang w:val="cs-CZ"/>
              </w:rPr>
              <w:tab/>
            </w:r>
            <w:r w:rsidRPr="005356FB">
              <w:t xml:space="preserve">B2B workshop/destination presentation/visa seminar: provision of representative premises of at least a 4* hotel or similar suitable conference premises; ensuring quality catering within the event (depending on the time of the event morning/afternoon/evening); provision of adequate audio-visual equipment (depending on the </w:t>
            </w:r>
            <w:r w:rsidR="008B4DDD">
              <w:t>specifics</w:t>
            </w:r>
            <w:r w:rsidRPr="005356FB">
              <w:t xml:space="preserve"> of the event – microphone, projector, screen, </w:t>
            </w:r>
            <w:proofErr w:type="gramStart"/>
            <w:r w:rsidRPr="005356FB">
              <w:t>speakers,</w:t>
            </w:r>
            <w:proofErr w:type="gramEnd"/>
            <w:r w:rsidRPr="005356FB">
              <w:t xml:space="preserve"> etc.); ensuring an adequate number of event participants from among local partners incl. partner airlines according to market customs.</w:t>
            </w:r>
          </w:p>
        </w:tc>
        <w:tc>
          <w:tcPr>
            <w:tcW w:w="4432" w:type="dxa"/>
            <w:gridSpan w:val="2"/>
            <w:tcBorders>
              <w:top w:val="nil"/>
              <w:left w:val="nil"/>
              <w:bottom w:val="nil"/>
              <w:right w:val="nil"/>
            </w:tcBorders>
          </w:tcPr>
          <w:p w14:paraId="504615D3" w14:textId="309012D0" w:rsidR="007B19F9" w:rsidRPr="00560A39" w:rsidRDefault="00E56E9E" w:rsidP="00525D0A">
            <w:pPr>
              <w:pStyle w:val="ListNumber-ContinueHeadingCzechTourism"/>
              <w:keepNext/>
              <w:keepLines/>
              <w:numPr>
                <w:ilvl w:val="0"/>
                <w:numId w:val="0"/>
              </w:numPr>
              <w:spacing w:after="240"/>
              <w:jc w:val="both"/>
              <w:rPr>
                <w:lang w:val="cs-CZ"/>
              </w:rPr>
            </w:pPr>
            <w:r w:rsidRPr="00E56E9E">
              <w:rPr>
                <w:lang w:val="cs-CZ"/>
              </w:rPr>
              <w:t>a</w:t>
            </w:r>
            <w:r w:rsidRPr="00E56E9E">
              <w:rPr>
                <w:lang w:val="cs-CZ"/>
              </w:rPr>
              <w:tab/>
              <w:t>B2B workshop/destinační prezentace/vízový seminář: zajištění reprezentativních prostor minimálně 4* hotelu či obdobné vhodné konferenční prostory; zajištění kvalitního cateringu v rámci akce (dle času akce ranní/dopolední/odpolední/večerní); zajištění odpovídající audio-vizuální techniky (dle povahy akce – mikrofon, projektor, plátno, reproduktory apod.); zajištění adekvátního počtu účastníků akce z řad místních partnerů vč. partnerské aerolinky dle zvyklostí trhu.</w:t>
            </w:r>
          </w:p>
        </w:tc>
      </w:tr>
      <w:tr w:rsidR="007B19F9" w:rsidRPr="004F0A72" w14:paraId="1FA97815" w14:textId="77777777" w:rsidTr="00F15A03">
        <w:trPr>
          <w:gridAfter w:val="1"/>
          <w:wAfter w:w="25" w:type="dxa"/>
        </w:trPr>
        <w:tc>
          <w:tcPr>
            <w:tcW w:w="4947" w:type="dxa"/>
            <w:tcBorders>
              <w:top w:val="nil"/>
              <w:left w:val="nil"/>
              <w:bottom w:val="nil"/>
              <w:right w:val="nil"/>
            </w:tcBorders>
          </w:tcPr>
          <w:p w14:paraId="73141798" w14:textId="10814E14" w:rsidR="007B19F9" w:rsidRPr="00D32210" w:rsidRDefault="002D3401" w:rsidP="00525D0A">
            <w:pPr>
              <w:pStyle w:val="ListNumber-ContinueHeadingCzechTourism"/>
              <w:keepNext/>
              <w:keepLines/>
              <w:numPr>
                <w:ilvl w:val="0"/>
                <w:numId w:val="0"/>
              </w:numPr>
              <w:spacing w:after="240"/>
              <w:jc w:val="both"/>
            </w:pPr>
            <w:r w:rsidRPr="0014656C">
              <w:rPr>
                <w:lang w:val="cs-CZ"/>
              </w:rPr>
              <w:t>b</w:t>
            </w:r>
            <w:r w:rsidRPr="0014656C">
              <w:rPr>
                <w:lang w:val="cs-CZ"/>
              </w:rPr>
              <w:tab/>
            </w:r>
            <w:r w:rsidRPr="002D3401">
              <w:t>B2B roadshow: a combination of at least 2 separate B2B workshops, see point a) taking place in different cities of the given market</w:t>
            </w:r>
          </w:p>
        </w:tc>
        <w:tc>
          <w:tcPr>
            <w:tcW w:w="4432" w:type="dxa"/>
            <w:gridSpan w:val="2"/>
            <w:tcBorders>
              <w:top w:val="nil"/>
              <w:left w:val="nil"/>
              <w:bottom w:val="nil"/>
              <w:right w:val="nil"/>
            </w:tcBorders>
          </w:tcPr>
          <w:p w14:paraId="64DA2424" w14:textId="2FE2851A" w:rsidR="007B19F9" w:rsidRPr="00560A39" w:rsidRDefault="0014656C" w:rsidP="00525D0A">
            <w:pPr>
              <w:pStyle w:val="ListNumber-ContinueHeadingCzechTourism"/>
              <w:keepNext/>
              <w:keepLines/>
              <w:numPr>
                <w:ilvl w:val="0"/>
                <w:numId w:val="0"/>
              </w:numPr>
              <w:spacing w:after="240"/>
              <w:jc w:val="both"/>
              <w:rPr>
                <w:lang w:val="cs-CZ"/>
              </w:rPr>
            </w:pPr>
            <w:r w:rsidRPr="0014656C">
              <w:rPr>
                <w:lang w:val="cs-CZ"/>
              </w:rPr>
              <w:t>b</w:t>
            </w:r>
            <w:r w:rsidRPr="0014656C">
              <w:rPr>
                <w:lang w:val="cs-CZ"/>
              </w:rPr>
              <w:tab/>
              <w:t>B2B roadshow: kombinace alespoň 2 samostatných B2B workshopů viz bod a) konající se v různých městech daného trhu</w:t>
            </w:r>
          </w:p>
        </w:tc>
      </w:tr>
      <w:tr w:rsidR="00845B23" w:rsidRPr="00F63A28" w14:paraId="34C948A4" w14:textId="77777777" w:rsidTr="00F15A03">
        <w:trPr>
          <w:gridAfter w:val="1"/>
          <w:wAfter w:w="25" w:type="dxa"/>
        </w:trPr>
        <w:tc>
          <w:tcPr>
            <w:tcW w:w="4947" w:type="dxa"/>
            <w:tcBorders>
              <w:top w:val="nil"/>
              <w:left w:val="nil"/>
              <w:bottom w:val="nil"/>
              <w:right w:val="nil"/>
            </w:tcBorders>
          </w:tcPr>
          <w:p w14:paraId="437401B3" w14:textId="598BD5BC" w:rsidR="00845B23" w:rsidRPr="00D32210" w:rsidRDefault="00AC53B4" w:rsidP="00525D0A">
            <w:pPr>
              <w:pStyle w:val="ListNumber-ContinueHeadingCzechTourism"/>
              <w:keepNext/>
              <w:keepLines/>
              <w:numPr>
                <w:ilvl w:val="0"/>
                <w:numId w:val="0"/>
              </w:numPr>
              <w:spacing w:after="240"/>
              <w:jc w:val="both"/>
            </w:pPr>
            <w:r w:rsidRPr="002927C7">
              <w:rPr>
                <w:lang w:val="cs-CZ"/>
              </w:rPr>
              <w:t>c</w:t>
            </w:r>
            <w:r w:rsidRPr="002927C7">
              <w:rPr>
                <w:lang w:val="cs-CZ"/>
              </w:rPr>
              <w:tab/>
            </w:r>
            <w:r w:rsidRPr="00AC53B4">
              <w:t xml:space="preserve">The total budget for such an activity is set at a maximum of 100,000 CZK without VAT, and its payment will be ensured by the </w:t>
            </w:r>
            <w:r>
              <w:t>Provider</w:t>
            </w:r>
            <w:r w:rsidR="00984625">
              <w:t xml:space="preserve"> at their own expenses</w:t>
            </w:r>
            <w:r w:rsidRPr="00AC53B4">
              <w:t xml:space="preserve">. This amount is the maximum allowable amount, and its possible increase will be paid at the expense of the </w:t>
            </w:r>
            <w:r w:rsidR="001274D9">
              <w:t>Provider</w:t>
            </w:r>
            <w:r w:rsidRPr="00AC53B4">
              <w:t xml:space="preserve"> or the </w:t>
            </w:r>
            <w:r w:rsidR="001274D9">
              <w:t>Provid</w:t>
            </w:r>
            <w:r w:rsidRPr="00AC53B4">
              <w:t>er's partners.</w:t>
            </w:r>
          </w:p>
        </w:tc>
        <w:tc>
          <w:tcPr>
            <w:tcW w:w="4432" w:type="dxa"/>
            <w:gridSpan w:val="2"/>
            <w:tcBorders>
              <w:top w:val="nil"/>
              <w:left w:val="nil"/>
              <w:bottom w:val="nil"/>
              <w:right w:val="nil"/>
            </w:tcBorders>
          </w:tcPr>
          <w:p w14:paraId="54720226" w14:textId="18CD84DD" w:rsidR="00845B23" w:rsidRPr="00560A39" w:rsidRDefault="002927C7" w:rsidP="00525D0A">
            <w:pPr>
              <w:pStyle w:val="ListNumber-ContinueHeadingCzechTourism"/>
              <w:keepNext/>
              <w:keepLines/>
              <w:numPr>
                <w:ilvl w:val="0"/>
                <w:numId w:val="0"/>
              </w:numPr>
              <w:spacing w:after="240"/>
              <w:jc w:val="both"/>
              <w:rPr>
                <w:lang w:val="cs-CZ"/>
              </w:rPr>
            </w:pPr>
            <w:r w:rsidRPr="002927C7">
              <w:rPr>
                <w:lang w:val="cs-CZ"/>
              </w:rPr>
              <w:t>c</w:t>
            </w:r>
            <w:r w:rsidRPr="002927C7">
              <w:rPr>
                <w:lang w:val="cs-CZ"/>
              </w:rPr>
              <w:tab/>
              <w:t xml:space="preserve">Celkový rozpočet na takovouto aktivitu je stanoven v maximální výši 100 000 CZK bez DPH a její úhradu zajistí </w:t>
            </w:r>
            <w:r w:rsidR="00313F5C">
              <w:rPr>
                <w:lang w:val="cs-CZ"/>
              </w:rPr>
              <w:t>Poskytovatel na vlastní náklady</w:t>
            </w:r>
            <w:r w:rsidRPr="002927C7">
              <w:rPr>
                <w:lang w:val="cs-CZ"/>
              </w:rPr>
              <w:t xml:space="preserve">. Tato částka je nejvyšší přípustná a její případné navýšení bude uhrazeno na náklad </w:t>
            </w:r>
            <w:r w:rsidR="00313F5C">
              <w:rPr>
                <w:lang w:val="cs-CZ"/>
              </w:rPr>
              <w:t>Poskytovatele</w:t>
            </w:r>
            <w:r w:rsidR="00313F5C" w:rsidRPr="002927C7">
              <w:rPr>
                <w:lang w:val="cs-CZ"/>
              </w:rPr>
              <w:t xml:space="preserve"> </w:t>
            </w:r>
            <w:r w:rsidRPr="002927C7">
              <w:rPr>
                <w:lang w:val="cs-CZ"/>
              </w:rPr>
              <w:t xml:space="preserve">či partnerů </w:t>
            </w:r>
            <w:r w:rsidR="00313F5C">
              <w:rPr>
                <w:lang w:val="cs-CZ"/>
              </w:rPr>
              <w:t>Poskytovatele</w:t>
            </w:r>
            <w:r w:rsidRPr="002927C7">
              <w:rPr>
                <w:lang w:val="cs-CZ"/>
              </w:rPr>
              <w:t>.</w:t>
            </w:r>
          </w:p>
        </w:tc>
      </w:tr>
      <w:tr w:rsidR="00845B23" w:rsidRPr="004F0A72" w14:paraId="437007EF" w14:textId="77777777" w:rsidTr="00F15A03">
        <w:trPr>
          <w:gridAfter w:val="1"/>
          <w:wAfter w:w="25" w:type="dxa"/>
        </w:trPr>
        <w:tc>
          <w:tcPr>
            <w:tcW w:w="4947" w:type="dxa"/>
            <w:tcBorders>
              <w:top w:val="nil"/>
              <w:left w:val="nil"/>
              <w:bottom w:val="nil"/>
              <w:right w:val="nil"/>
            </w:tcBorders>
          </w:tcPr>
          <w:p w14:paraId="28F49771" w14:textId="06823AE6" w:rsidR="00845B23" w:rsidRPr="00D32210" w:rsidRDefault="00D53A3C" w:rsidP="00525D0A">
            <w:pPr>
              <w:pStyle w:val="ListNumber-ContinueHeadingCzechTourism"/>
              <w:keepNext/>
              <w:keepLines/>
              <w:numPr>
                <w:ilvl w:val="0"/>
                <w:numId w:val="0"/>
              </w:numPr>
              <w:spacing w:after="240"/>
              <w:jc w:val="both"/>
            </w:pPr>
            <w:r w:rsidRPr="00362B87">
              <w:rPr>
                <w:lang w:val="cs-CZ"/>
              </w:rPr>
              <w:t>E.</w:t>
            </w:r>
            <w:r w:rsidRPr="00362B87">
              <w:rPr>
                <w:lang w:val="cs-CZ"/>
              </w:rPr>
              <w:tab/>
            </w:r>
            <w:r w:rsidRPr="00D53A3C">
              <w:t>The exact number of realized events will be specified according to the pre-approved marketing plan, taking into account the specifics of the market, or the current hygienic or safety situation.</w:t>
            </w:r>
          </w:p>
        </w:tc>
        <w:tc>
          <w:tcPr>
            <w:tcW w:w="4432" w:type="dxa"/>
            <w:gridSpan w:val="2"/>
            <w:tcBorders>
              <w:top w:val="nil"/>
              <w:left w:val="nil"/>
              <w:bottom w:val="nil"/>
              <w:right w:val="nil"/>
            </w:tcBorders>
          </w:tcPr>
          <w:p w14:paraId="4A62980D" w14:textId="78421A03" w:rsidR="00845B23" w:rsidRPr="00560A39" w:rsidRDefault="00362B87" w:rsidP="00525D0A">
            <w:pPr>
              <w:pStyle w:val="ListNumber-ContinueHeadingCzechTourism"/>
              <w:keepNext/>
              <w:keepLines/>
              <w:numPr>
                <w:ilvl w:val="0"/>
                <w:numId w:val="0"/>
              </w:numPr>
              <w:spacing w:after="240"/>
              <w:jc w:val="both"/>
              <w:rPr>
                <w:lang w:val="cs-CZ"/>
              </w:rPr>
            </w:pPr>
            <w:r w:rsidRPr="00362B87">
              <w:rPr>
                <w:lang w:val="cs-CZ"/>
              </w:rPr>
              <w:t>E.</w:t>
            </w:r>
            <w:r w:rsidRPr="00362B87">
              <w:rPr>
                <w:lang w:val="cs-CZ"/>
              </w:rPr>
              <w:tab/>
              <w:t>Přesný počet realizovaných akcí bude specifikován dle předem schváleného marketingového plánu s přihlédnutím ke specifikům trhu, popř. aktuální hygienické či bezpečností situace.</w:t>
            </w:r>
          </w:p>
        </w:tc>
      </w:tr>
      <w:tr w:rsidR="00845B23" w:rsidRPr="004F0A72" w14:paraId="4207EB8A" w14:textId="77777777" w:rsidTr="00F15A03">
        <w:trPr>
          <w:gridAfter w:val="1"/>
          <w:wAfter w:w="25" w:type="dxa"/>
        </w:trPr>
        <w:tc>
          <w:tcPr>
            <w:tcW w:w="4947" w:type="dxa"/>
            <w:tcBorders>
              <w:top w:val="nil"/>
              <w:left w:val="nil"/>
              <w:bottom w:val="nil"/>
              <w:right w:val="nil"/>
            </w:tcBorders>
          </w:tcPr>
          <w:p w14:paraId="3BED342A" w14:textId="48A64CC0" w:rsidR="00845B23" w:rsidRPr="00913C6F" w:rsidRDefault="00913C6F" w:rsidP="00525D0A">
            <w:pPr>
              <w:pStyle w:val="ListNumber-ContinueHeadingCzechTourism"/>
              <w:keepNext/>
              <w:keepLines/>
              <w:numPr>
                <w:ilvl w:val="0"/>
                <w:numId w:val="0"/>
              </w:numPr>
              <w:spacing w:after="240"/>
              <w:jc w:val="both"/>
              <w:rPr>
                <w:b/>
                <w:bCs/>
              </w:rPr>
            </w:pPr>
            <w:r w:rsidRPr="00913C6F">
              <w:rPr>
                <w:b/>
                <w:bCs/>
                <w:lang w:val="cs-CZ"/>
              </w:rPr>
              <w:t>3.3</w:t>
            </w:r>
            <w:r w:rsidRPr="00913C6F">
              <w:rPr>
                <w:b/>
                <w:bCs/>
                <w:lang w:val="cs-CZ"/>
              </w:rPr>
              <w:tab/>
            </w:r>
            <w:proofErr w:type="spellStart"/>
            <w:r w:rsidR="00984625">
              <w:rPr>
                <w:b/>
                <w:bCs/>
                <w:lang w:val="cs-CZ"/>
              </w:rPr>
              <w:t>The</w:t>
            </w:r>
            <w:proofErr w:type="spellEnd"/>
            <w:r w:rsidR="00984625">
              <w:rPr>
                <w:b/>
                <w:bCs/>
                <w:lang w:val="cs-CZ"/>
              </w:rPr>
              <w:t xml:space="preserve"> Provider </w:t>
            </w:r>
            <w:proofErr w:type="spellStart"/>
            <w:r w:rsidR="00984625">
              <w:rPr>
                <w:b/>
                <w:bCs/>
                <w:lang w:val="cs-CZ"/>
              </w:rPr>
              <w:t>is</w:t>
            </w:r>
            <w:proofErr w:type="spellEnd"/>
            <w:r w:rsidR="00984625">
              <w:rPr>
                <w:b/>
                <w:bCs/>
                <w:lang w:val="cs-CZ"/>
              </w:rPr>
              <w:t xml:space="preserve"> </w:t>
            </w:r>
            <w:proofErr w:type="spellStart"/>
            <w:r w:rsidR="00984625">
              <w:rPr>
                <w:b/>
                <w:bCs/>
                <w:lang w:val="cs-CZ"/>
              </w:rPr>
              <w:t>obliged</w:t>
            </w:r>
            <w:proofErr w:type="spellEnd"/>
            <w:r w:rsidR="00984625">
              <w:rPr>
                <w:b/>
                <w:bCs/>
                <w:lang w:val="cs-CZ"/>
              </w:rPr>
              <w:t xml:space="preserve"> to </w:t>
            </w:r>
            <w:r w:rsidR="00984625">
              <w:rPr>
                <w:b/>
                <w:bCs/>
              </w:rPr>
              <w:t>c</w:t>
            </w:r>
            <w:r w:rsidRPr="00913C6F">
              <w:rPr>
                <w:b/>
                <w:bCs/>
              </w:rPr>
              <w:t>oordinat</w:t>
            </w:r>
            <w:r w:rsidR="00984625">
              <w:rPr>
                <w:b/>
                <w:bCs/>
              </w:rPr>
              <w:t>e</w:t>
            </w:r>
            <w:r w:rsidRPr="00913C6F">
              <w:rPr>
                <w:b/>
                <w:bCs/>
              </w:rPr>
              <w:t xml:space="preserve"> and implement B2C activities</w:t>
            </w:r>
          </w:p>
        </w:tc>
        <w:tc>
          <w:tcPr>
            <w:tcW w:w="4432" w:type="dxa"/>
            <w:gridSpan w:val="2"/>
            <w:tcBorders>
              <w:top w:val="nil"/>
              <w:left w:val="nil"/>
              <w:bottom w:val="nil"/>
              <w:right w:val="nil"/>
            </w:tcBorders>
          </w:tcPr>
          <w:p w14:paraId="15F70F05" w14:textId="7610F5A7" w:rsidR="00845B23" w:rsidRPr="00C41CF9" w:rsidRDefault="00C41CF9" w:rsidP="00525D0A">
            <w:pPr>
              <w:pStyle w:val="ListNumber-ContinueHeadingCzechTourism"/>
              <w:keepNext/>
              <w:keepLines/>
              <w:numPr>
                <w:ilvl w:val="0"/>
                <w:numId w:val="0"/>
              </w:numPr>
              <w:spacing w:after="240"/>
              <w:jc w:val="both"/>
              <w:rPr>
                <w:b/>
                <w:bCs/>
                <w:lang w:val="cs-CZ"/>
              </w:rPr>
            </w:pPr>
            <w:r w:rsidRPr="00DF0480">
              <w:rPr>
                <w:b/>
                <w:bCs/>
                <w:lang w:val="cs-CZ"/>
              </w:rPr>
              <w:t>3.</w:t>
            </w:r>
            <w:r>
              <w:rPr>
                <w:b/>
                <w:bCs/>
                <w:lang w:val="cs-CZ"/>
              </w:rPr>
              <w:t>3</w:t>
            </w:r>
            <w:r w:rsidRPr="00DF0480">
              <w:rPr>
                <w:b/>
                <w:bCs/>
                <w:lang w:val="cs-CZ"/>
              </w:rPr>
              <w:tab/>
            </w:r>
            <w:r w:rsidR="00F14F0E">
              <w:rPr>
                <w:b/>
                <w:bCs/>
                <w:lang w:val="cs-CZ"/>
              </w:rPr>
              <w:t>Poskytovatel je povinen zajistit k</w:t>
            </w:r>
            <w:r w:rsidRPr="00C41CF9">
              <w:rPr>
                <w:b/>
                <w:bCs/>
                <w:lang w:val="cs-CZ"/>
              </w:rPr>
              <w:t>oordinac</w:t>
            </w:r>
            <w:r w:rsidR="00F14F0E">
              <w:rPr>
                <w:b/>
                <w:bCs/>
                <w:lang w:val="cs-CZ"/>
              </w:rPr>
              <w:t>i</w:t>
            </w:r>
            <w:r w:rsidRPr="00C41CF9">
              <w:rPr>
                <w:b/>
                <w:bCs/>
                <w:lang w:val="cs-CZ"/>
              </w:rPr>
              <w:t xml:space="preserve"> a </w:t>
            </w:r>
            <w:r w:rsidR="00F14F0E" w:rsidRPr="00C41CF9">
              <w:rPr>
                <w:b/>
                <w:bCs/>
                <w:lang w:val="cs-CZ"/>
              </w:rPr>
              <w:t>realizac</w:t>
            </w:r>
            <w:r w:rsidR="00F14F0E">
              <w:rPr>
                <w:b/>
                <w:bCs/>
                <w:lang w:val="cs-CZ"/>
              </w:rPr>
              <w:t>i</w:t>
            </w:r>
            <w:r w:rsidR="00F14F0E" w:rsidRPr="00C41CF9">
              <w:rPr>
                <w:b/>
                <w:bCs/>
                <w:lang w:val="cs-CZ"/>
              </w:rPr>
              <w:t xml:space="preserve"> </w:t>
            </w:r>
            <w:r w:rsidRPr="00C41CF9">
              <w:rPr>
                <w:b/>
                <w:bCs/>
                <w:lang w:val="cs-CZ"/>
              </w:rPr>
              <w:t>B2C aktivit</w:t>
            </w:r>
          </w:p>
        </w:tc>
      </w:tr>
      <w:tr w:rsidR="00845B23" w:rsidRPr="004F0A72" w14:paraId="06EE4143" w14:textId="77777777" w:rsidTr="00F15A03">
        <w:trPr>
          <w:gridAfter w:val="1"/>
          <w:wAfter w:w="25" w:type="dxa"/>
        </w:trPr>
        <w:tc>
          <w:tcPr>
            <w:tcW w:w="4947" w:type="dxa"/>
            <w:tcBorders>
              <w:top w:val="nil"/>
              <w:left w:val="nil"/>
              <w:bottom w:val="nil"/>
              <w:right w:val="nil"/>
            </w:tcBorders>
          </w:tcPr>
          <w:p w14:paraId="44E3D3DD" w14:textId="568DF243" w:rsidR="00845B23" w:rsidRPr="00D32210" w:rsidRDefault="00730F7B" w:rsidP="00525D0A">
            <w:pPr>
              <w:pStyle w:val="ListNumber-ContinueHeadingCzechTourism"/>
              <w:keepNext/>
              <w:keepLines/>
              <w:numPr>
                <w:ilvl w:val="0"/>
                <w:numId w:val="0"/>
              </w:numPr>
              <w:spacing w:after="240"/>
              <w:jc w:val="both"/>
            </w:pPr>
            <w:r w:rsidRPr="004B6D53">
              <w:rPr>
                <w:lang w:val="cs-CZ"/>
              </w:rPr>
              <w:t>A.</w:t>
            </w:r>
            <w:r w:rsidRPr="004B6D53">
              <w:rPr>
                <w:lang w:val="cs-CZ"/>
              </w:rPr>
              <w:tab/>
            </w:r>
            <w:r w:rsidRPr="00730F7B">
              <w:t xml:space="preserve">The Provider will recommend suitable partners for the implementation of B2C online/offline promotional activities and other effective promotional tools within the framework of the pre-approved marketing activities plan and subsequently ensure the successful implementation of the campaign.  </w:t>
            </w:r>
          </w:p>
        </w:tc>
        <w:tc>
          <w:tcPr>
            <w:tcW w:w="4432" w:type="dxa"/>
            <w:gridSpan w:val="2"/>
            <w:tcBorders>
              <w:top w:val="nil"/>
              <w:left w:val="nil"/>
              <w:bottom w:val="nil"/>
              <w:right w:val="nil"/>
            </w:tcBorders>
          </w:tcPr>
          <w:p w14:paraId="7343B11B" w14:textId="763C70C2" w:rsidR="00845B23" w:rsidRPr="00560A39" w:rsidRDefault="004B6D53" w:rsidP="00525D0A">
            <w:pPr>
              <w:pStyle w:val="ListNumber-ContinueHeadingCzechTourism"/>
              <w:keepNext/>
              <w:keepLines/>
              <w:numPr>
                <w:ilvl w:val="0"/>
                <w:numId w:val="0"/>
              </w:numPr>
              <w:spacing w:after="240"/>
              <w:jc w:val="both"/>
              <w:rPr>
                <w:lang w:val="cs-CZ"/>
              </w:rPr>
            </w:pPr>
            <w:r w:rsidRPr="004B6D53">
              <w:rPr>
                <w:lang w:val="cs-CZ"/>
              </w:rPr>
              <w:t>A.</w:t>
            </w:r>
            <w:r w:rsidRPr="004B6D53">
              <w:rPr>
                <w:lang w:val="cs-CZ"/>
              </w:rPr>
              <w:tab/>
            </w:r>
            <w:r w:rsidR="00313F5C">
              <w:rPr>
                <w:lang w:val="cs-CZ"/>
              </w:rPr>
              <w:t>Poskytovatel</w:t>
            </w:r>
            <w:r w:rsidR="00313F5C" w:rsidRPr="004B6D53">
              <w:rPr>
                <w:lang w:val="cs-CZ"/>
              </w:rPr>
              <w:t xml:space="preserve"> </w:t>
            </w:r>
            <w:r w:rsidRPr="004B6D53">
              <w:rPr>
                <w:lang w:val="cs-CZ"/>
              </w:rPr>
              <w:t xml:space="preserve">v rámci předem schváleného plánu marketingových aktivit </w:t>
            </w:r>
            <w:proofErr w:type="gramStart"/>
            <w:r w:rsidRPr="004B6D53">
              <w:rPr>
                <w:lang w:val="cs-CZ"/>
              </w:rPr>
              <w:t>doporučí</w:t>
            </w:r>
            <w:proofErr w:type="gramEnd"/>
            <w:r w:rsidRPr="004B6D53">
              <w:rPr>
                <w:lang w:val="cs-CZ"/>
              </w:rPr>
              <w:t xml:space="preserve"> vhodné partnery pro realizaci B2C online/</w:t>
            </w:r>
            <w:proofErr w:type="spellStart"/>
            <w:r w:rsidRPr="004B6D53">
              <w:rPr>
                <w:lang w:val="cs-CZ"/>
              </w:rPr>
              <w:t>offline</w:t>
            </w:r>
            <w:proofErr w:type="spellEnd"/>
            <w:r w:rsidRPr="004B6D53">
              <w:rPr>
                <w:lang w:val="cs-CZ"/>
              </w:rPr>
              <w:t xml:space="preserve"> propagačních aktivit a dalších efektivních propagačních nástrojů a následně zajistí úspěšnou realizaci kampaně.</w:t>
            </w:r>
          </w:p>
        </w:tc>
      </w:tr>
      <w:tr w:rsidR="00845B23" w:rsidRPr="00F63A28" w14:paraId="76E5D44F" w14:textId="77777777" w:rsidTr="00F15A03">
        <w:trPr>
          <w:gridAfter w:val="1"/>
          <w:wAfter w:w="25" w:type="dxa"/>
        </w:trPr>
        <w:tc>
          <w:tcPr>
            <w:tcW w:w="4947" w:type="dxa"/>
            <w:tcBorders>
              <w:top w:val="nil"/>
              <w:left w:val="nil"/>
              <w:bottom w:val="nil"/>
              <w:right w:val="nil"/>
            </w:tcBorders>
          </w:tcPr>
          <w:p w14:paraId="7D4A62E8" w14:textId="57907FB0" w:rsidR="00845B23" w:rsidRPr="00D32210" w:rsidRDefault="00881119" w:rsidP="00525D0A">
            <w:pPr>
              <w:pStyle w:val="ListNumber-ContinueHeadingCzechTourism"/>
              <w:keepNext/>
              <w:keepLines/>
              <w:numPr>
                <w:ilvl w:val="0"/>
                <w:numId w:val="0"/>
              </w:numPr>
              <w:spacing w:after="240"/>
              <w:jc w:val="both"/>
            </w:pPr>
            <w:r w:rsidRPr="00AD170C">
              <w:rPr>
                <w:lang w:val="cs-CZ"/>
              </w:rPr>
              <w:lastRenderedPageBreak/>
              <w:t>B.</w:t>
            </w:r>
            <w:r w:rsidRPr="00AD170C">
              <w:rPr>
                <w:lang w:val="cs-CZ"/>
              </w:rPr>
              <w:tab/>
            </w:r>
            <w:r w:rsidRPr="00881119">
              <w:t>The</w:t>
            </w:r>
            <w:r w:rsidR="00984625">
              <w:t xml:space="preserve"> Provider</w:t>
            </w:r>
            <w:r w:rsidRPr="00881119">
              <w:t xml:space="preserve"> is obliged to implement at least one B2C campaign (online/offline) in India with a minimum financial value of 300,000 CZK within the period of performance of the </w:t>
            </w:r>
            <w:r w:rsidR="00984625">
              <w:t>Contract</w:t>
            </w:r>
            <w:r w:rsidRPr="00881119">
              <w:t>. This amount may represent the sum of the values of several partial B2C activities and at the same time may not exceed the amount of CZK 1,200,000.</w:t>
            </w:r>
            <w:r w:rsidR="0034503E">
              <w:t xml:space="preserve"> </w:t>
            </w:r>
            <w:r w:rsidR="00BE3D3C" w:rsidRPr="00BE3D3C">
              <w:t xml:space="preserve">The Provider is obliged to </w:t>
            </w:r>
            <w:proofErr w:type="spellStart"/>
            <w:r w:rsidR="00BE3D3C" w:rsidRPr="00BE3D3C">
              <w:t>fulfill</w:t>
            </w:r>
            <w:proofErr w:type="spellEnd"/>
            <w:r w:rsidR="00BE3D3C" w:rsidRPr="00BE3D3C">
              <w:t xml:space="preserve"> this point at its own expense on the basis of the campaign proposal, which was part of the Provider's </w:t>
            </w:r>
            <w:proofErr w:type="gramStart"/>
            <w:r w:rsidR="00BE3D3C">
              <w:t>bid</w:t>
            </w:r>
            <w:proofErr w:type="gramEnd"/>
            <w:r w:rsidR="00BE3D3C" w:rsidRPr="00BE3D3C">
              <w:t xml:space="preserve"> and which is Annex No. 2 of this contract. In the event</w:t>
            </w:r>
            <w:r w:rsidR="009D7E4E">
              <w:t>,</w:t>
            </w:r>
            <w:r w:rsidR="00BE3D3C" w:rsidRPr="00BE3D3C">
              <w:t xml:space="preserve"> that the Provider does not carry out the performance in accordance with the campaign proposal, it undertakes to pay the Client a contractual fine of CZK 100,000 for each individual violation. In the event</w:t>
            </w:r>
            <w:r w:rsidR="009D7E4E">
              <w:t>,</w:t>
            </w:r>
            <w:r w:rsidR="00BE3D3C" w:rsidRPr="00BE3D3C">
              <w:t xml:space="preserve"> that the Provider does not carry out the performance according to the campaign proposal, or performs the performance to a lesser extent, </w:t>
            </w:r>
            <w:r w:rsidR="00F87511">
              <w:t>Provider</w:t>
            </w:r>
            <w:r w:rsidR="00BE3D3C" w:rsidRPr="00BE3D3C">
              <w:t xml:space="preserve"> is not entitled to payment of the price for the non-performed performance. The price specified in Article </w:t>
            </w:r>
            <w:proofErr w:type="gramStart"/>
            <w:r w:rsidR="00BE3D3C" w:rsidRPr="00BE3D3C">
              <w:t>V,</w:t>
            </w:r>
            <w:proofErr w:type="gramEnd"/>
            <w:r w:rsidR="00BE3D3C" w:rsidRPr="00BE3D3C">
              <w:t xml:space="preserve"> paragraph 5.1 of this Agreement will be reduced by the amount for non-performance according to this Agreement.</w:t>
            </w:r>
          </w:p>
        </w:tc>
        <w:tc>
          <w:tcPr>
            <w:tcW w:w="4432" w:type="dxa"/>
            <w:gridSpan w:val="2"/>
            <w:tcBorders>
              <w:top w:val="nil"/>
              <w:left w:val="nil"/>
              <w:bottom w:val="nil"/>
              <w:right w:val="nil"/>
            </w:tcBorders>
          </w:tcPr>
          <w:p w14:paraId="29C147A2" w14:textId="0FB48302" w:rsidR="00845B23" w:rsidRPr="00560A39" w:rsidRDefault="00AD170C" w:rsidP="00525D0A">
            <w:pPr>
              <w:pStyle w:val="ListNumber-ContinueHeadingCzechTourism"/>
              <w:keepNext/>
              <w:keepLines/>
              <w:numPr>
                <w:ilvl w:val="0"/>
                <w:numId w:val="0"/>
              </w:numPr>
              <w:spacing w:after="240"/>
              <w:jc w:val="both"/>
              <w:rPr>
                <w:lang w:val="cs-CZ"/>
              </w:rPr>
            </w:pPr>
            <w:r w:rsidRPr="00AD170C">
              <w:rPr>
                <w:lang w:val="cs-CZ"/>
              </w:rPr>
              <w:t>B.</w:t>
            </w:r>
            <w:r w:rsidRPr="00AD170C">
              <w:rPr>
                <w:lang w:val="cs-CZ"/>
              </w:rPr>
              <w:tab/>
            </w:r>
            <w:r w:rsidR="00313F5C">
              <w:rPr>
                <w:lang w:val="cs-CZ"/>
              </w:rPr>
              <w:t>Poskytovatel</w:t>
            </w:r>
            <w:r w:rsidR="00313F5C" w:rsidRPr="00AD170C">
              <w:rPr>
                <w:lang w:val="cs-CZ"/>
              </w:rPr>
              <w:t xml:space="preserve"> </w:t>
            </w:r>
            <w:r w:rsidRPr="00AD170C">
              <w:rPr>
                <w:lang w:val="cs-CZ"/>
              </w:rPr>
              <w:t xml:space="preserve">je povinen v rámci plnění </w:t>
            </w:r>
            <w:r w:rsidR="00BC46D2">
              <w:rPr>
                <w:lang w:val="cs-CZ"/>
              </w:rPr>
              <w:t>této Smlouvy</w:t>
            </w:r>
            <w:r w:rsidR="00BC46D2" w:rsidRPr="00AD170C">
              <w:rPr>
                <w:lang w:val="cs-CZ"/>
              </w:rPr>
              <w:t xml:space="preserve"> </w:t>
            </w:r>
            <w:r w:rsidRPr="00AD170C">
              <w:rPr>
                <w:lang w:val="cs-CZ"/>
              </w:rPr>
              <w:t>realizovat alespoň jednu B2C kampaň (online/</w:t>
            </w:r>
            <w:proofErr w:type="spellStart"/>
            <w:r w:rsidRPr="00AD170C">
              <w:rPr>
                <w:lang w:val="cs-CZ"/>
              </w:rPr>
              <w:t>offline</w:t>
            </w:r>
            <w:proofErr w:type="spellEnd"/>
            <w:r w:rsidRPr="00AD170C">
              <w:rPr>
                <w:lang w:val="cs-CZ"/>
              </w:rPr>
              <w:t>) v Indii s minimální finanční hodnotou 300 000 CZK. Tato částka může představovat součet hodnot více dílčích B2C aktivit a zároveň nesmí přesáhnout částku 1 200 000 CZK.</w:t>
            </w:r>
            <w:r w:rsidR="00AE0027">
              <w:rPr>
                <w:lang w:val="cs-CZ"/>
              </w:rPr>
              <w:t xml:space="preserve"> Plnění dle tohoto bodu je Poskytovatel povinen provést na své vlastní náklady</w:t>
            </w:r>
            <w:r w:rsidR="00802515">
              <w:rPr>
                <w:lang w:val="cs-CZ"/>
              </w:rPr>
              <w:t xml:space="preserve"> na základě </w:t>
            </w:r>
            <w:r w:rsidR="005A38B2">
              <w:rPr>
                <w:lang w:val="cs-CZ"/>
              </w:rPr>
              <w:t xml:space="preserve">návrhu kampaně, který byl součástí </w:t>
            </w:r>
            <w:r w:rsidR="00802515">
              <w:rPr>
                <w:lang w:val="cs-CZ"/>
              </w:rPr>
              <w:t xml:space="preserve">nabídky </w:t>
            </w:r>
            <w:r w:rsidR="005A38B2">
              <w:rPr>
                <w:lang w:val="cs-CZ"/>
              </w:rPr>
              <w:t>Poskytovatele a</w:t>
            </w:r>
            <w:r w:rsidR="006F7F96">
              <w:rPr>
                <w:lang w:val="cs-CZ"/>
              </w:rPr>
              <w:t xml:space="preserve"> kter</w:t>
            </w:r>
            <w:r w:rsidR="005A38B2">
              <w:rPr>
                <w:lang w:val="cs-CZ"/>
              </w:rPr>
              <w:t>ý</w:t>
            </w:r>
            <w:r w:rsidR="006F7F96">
              <w:rPr>
                <w:lang w:val="cs-CZ"/>
              </w:rPr>
              <w:t xml:space="preserve"> je </w:t>
            </w:r>
            <w:r w:rsidR="00F80EB4">
              <w:rPr>
                <w:lang w:val="cs-CZ"/>
              </w:rPr>
              <w:t>Přílohou č. 2 této smlouvy.</w:t>
            </w:r>
            <w:r w:rsidR="005A38B2">
              <w:rPr>
                <w:lang w:val="cs-CZ"/>
              </w:rPr>
              <w:t xml:space="preserve"> V případě, že Poskytovatel neprovede plnění v souladu s návrhem kampaně, zavazuje se uhradit Objednateli smluvní pokutu ve výši </w:t>
            </w:r>
            <w:proofErr w:type="gramStart"/>
            <w:r w:rsidR="005A38B2">
              <w:rPr>
                <w:lang w:val="cs-CZ"/>
              </w:rPr>
              <w:t>100.000,-</w:t>
            </w:r>
            <w:proofErr w:type="gramEnd"/>
            <w:r w:rsidR="005A38B2">
              <w:rPr>
                <w:lang w:val="cs-CZ"/>
              </w:rPr>
              <w:t xml:space="preserve"> Kč za každé jednotlivé porušení. V případě, že Poskytovatel neprovede plnění dle návrhu kampaně, nebo provede plnění v nižší míře, nevzniká mu právo na zaplacení ceny za neprovedené plnění. Cena stanovená v čl. V odst. 5.1 této Smlouvy </w:t>
            </w:r>
            <w:r w:rsidR="00523505">
              <w:rPr>
                <w:lang w:val="cs-CZ"/>
              </w:rPr>
              <w:t>bude snížena o částku za neprovedené plnění dle této Smlouvy</w:t>
            </w:r>
            <w:r w:rsidR="005A38B2">
              <w:rPr>
                <w:lang w:val="cs-CZ"/>
              </w:rPr>
              <w:t>.</w:t>
            </w:r>
          </w:p>
        </w:tc>
      </w:tr>
      <w:tr w:rsidR="00845B23" w:rsidRPr="00F63A28" w14:paraId="52B41E89" w14:textId="77777777" w:rsidTr="00F15A03">
        <w:trPr>
          <w:gridAfter w:val="1"/>
          <w:wAfter w:w="25" w:type="dxa"/>
        </w:trPr>
        <w:tc>
          <w:tcPr>
            <w:tcW w:w="4947" w:type="dxa"/>
            <w:tcBorders>
              <w:top w:val="nil"/>
              <w:left w:val="nil"/>
              <w:bottom w:val="nil"/>
              <w:right w:val="nil"/>
            </w:tcBorders>
          </w:tcPr>
          <w:p w14:paraId="6A0EDF52" w14:textId="22B26969" w:rsidR="00845B23" w:rsidRPr="00D32210" w:rsidRDefault="005C6AD7" w:rsidP="00525D0A">
            <w:pPr>
              <w:pStyle w:val="ListNumber-ContinueHeadingCzechTourism"/>
              <w:keepNext/>
              <w:keepLines/>
              <w:numPr>
                <w:ilvl w:val="0"/>
                <w:numId w:val="0"/>
              </w:numPr>
              <w:spacing w:after="240"/>
              <w:jc w:val="both"/>
            </w:pPr>
            <w:r w:rsidRPr="00CF4027">
              <w:rPr>
                <w:lang w:val="cs-CZ"/>
              </w:rPr>
              <w:t>C.</w:t>
            </w:r>
            <w:r w:rsidRPr="00CF4027">
              <w:rPr>
                <w:lang w:val="cs-CZ"/>
              </w:rPr>
              <w:tab/>
            </w:r>
            <w:r w:rsidRPr="005C6AD7">
              <w:t xml:space="preserve">The objectives of the B2C activity are subject to prior agreement between the </w:t>
            </w:r>
            <w:r w:rsidR="00984625">
              <w:t>Client</w:t>
            </w:r>
            <w:r w:rsidRPr="005C6AD7">
              <w:t xml:space="preserve"> and the </w:t>
            </w:r>
            <w:r w:rsidR="00984625">
              <w:t>Provider</w:t>
            </w:r>
            <w:r w:rsidR="00984625" w:rsidRPr="005C6AD7">
              <w:t xml:space="preserve"> </w:t>
            </w:r>
            <w:r w:rsidRPr="005C6AD7">
              <w:t xml:space="preserve">and must reflect the long-term strategy of the </w:t>
            </w:r>
            <w:r w:rsidR="002B42EE">
              <w:t>Client</w:t>
            </w:r>
            <w:r w:rsidRPr="005C6AD7">
              <w:t xml:space="preserve">. Preferred partners for implementation are tour operators, airlines, media, </w:t>
            </w:r>
            <w:proofErr w:type="gramStart"/>
            <w:r w:rsidRPr="005C6AD7">
              <w:t>influencers</w:t>
            </w:r>
            <w:proofErr w:type="gramEnd"/>
            <w:r w:rsidRPr="005C6AD7">
              <w:t xml:space="preserve"> or strategic Czech brands operating in the </w:t>
            </w:r>
            <w:r w:rsidR="002B42EE">
              <w:t>source</w:t>
            </w:r>
            <w:r w:rsidRPr="005C6AD7">
              <w:t xml:space="preserve"> market. The main goal of any such proposed and implemented activity must be a demonstrable increase in awareness of the Czech Republic destination across the target audience. The specific objectives of each B2C activity will be subject to approval by the </w:t>
            </w:r>
            <w:r w:rsidR="002B42EE">
              <w:t>Client</w:t>
            </w:r>
            <w:r w:rsidRPr="005C6AD7">
              <w:t>.</w:t>
            </w:r>
          </w:p>
        </w:tc>
        <w:tc>
          <w:tcPr>
            <w:tcW w:w="4432" w:type="dxa"/>
            <w:gridSpan w:val="2"/>
            <w:tcBorders>
              <w:top w:val="nil"/>
              <w:left w:val="nil"/>
              <w:bottom w:val="nil"/>
              <w:right w:val="nil"/>
            </w:tcBorders>
          </w:tcPr>
          <w:p w14:paraId="579A3A1C" w14:textId="4CEA2CAA" w:rsidR="00845B23" w:rsidRPr="00560A39" w:rsidRDefault="00CF4027" w:rsidP="00525D0A">
            <w:pPr>
              <w:pStyle w:val="ListNumber-ContinueHeadingCzechTourism"/>
              <w:keepNext/>
              <w:keepLines/>
              <w:numPr>
                <w:ilvl w:val="0"/>
                <w:numId w:val="0"/>
              </w:numPr>
              <w:spacing w:after="240"/>
              <w:jc w:val="both"/>
              <w:rPr>
                <w:lang w:val="cs-CZ"/>
              </w:rPr>
            </w:pPr>
            <w:r w:rsidRPr="00CF4027">
              <w:rPr>
                <w:lang w:val="cs-CZ"/>
              </w:rPr>
              <w:t>C.</w:t>
            </w:r>
            <w:r w:rsidRPr="00CF4027">
              <w:rPr>
                <w:lang w:val="cs-CZ"/>
              </w:rPr>
              <w:tab/>
              <w:t xml:space="preserve">Cíle B2C aktivity podléhají předchozí dohodě mezi </w:t>
            </w:r>
            <w:r w:rsidR="00FF2FFB">
              <w:rPr>
                <w:lang w:val="cs-CZ"/>
              </w:rPr>
              <w:t>Objednatelem</w:t>
            </w:r>
            <w:r w:rsidR="00FF2FFB" w:rsidRPr="00CF4027">
              <w:rPr>
                <w:lang w:val="cs-CZ"/>
              </w:rPr>
              <w:t xml:space="preserve"> </w:t>
            </w:r>
            <w:r w:rsidRPr="00CF4027">
              <w:rPr>
                <w:lang w:val="cs-CZ"/>
              </w:rPr>
              <w:t xml:space="preserve">a </w:t>
            </w:r>
            <w:r w:rsidR="00FF2FFB">
              <w:rPr>
                <w:lang w:val="cs-CZ"/>
              </w:rPr>
              <w:t>Poskytovatelem</w:t>
            </w:r>
            <w:r w:rsidR="00FF2FFB" w:rsidRPr="00CF4027">
              <w:rPr>
                <w:lang w:val="cs-CZ"/>
              </w:rPr>
              <w:t xml:space="preserve"> </w:t>
            </w:r>
            <w:r w:rsidRPr="00CF4027">
              <w:rPr>
                <w:lang w:val="cs-CZ"/>
              </w:rPr>
              <w:t xml:space="preserve">a musí reflektovat dlouhodobou strategii </w:t>
            </w:r>
            <w:r w:rsidR="00FF2FFB">
              <w:rPr>
                <w:lang w:val="cs-CZ"/>
              </w:rPr>
              <w:t>Objednatele</w:t>
            </w:r>
            <w:r w:rsidRPr="00CF4027">
              <w:rPr>
                <w:lang w:val="cs-CZ"/>
              </w:rPr>
              <w:t xml:space="preserve">. Preferovanými partnery pro realizaci jsou touroperátoři, aerolinie, media, </w:t>
            </w:r>
            <w:proofErr w:type="spellStart"/>
            <w:r w:rsidRPr="00CF4027">
              <w:rPr>
                <w:lang w:val="cs-CZ"/>
              </w:rPr>
              <w:t>influenceři</w:t>
            </w:r>
            <w:proofErr w:type="spellEnd"/>
            <w:r w:rsidRPr="00CF4027">
              <w:rPr>
                <w:lang w:val="cs-CZ"/>
              </w:rPr>
              <w:t xml:space="preserve"> či strategické České značky působící na daném trhu. Hlavním cílem každé takovéto navržené a realizované aktivity musí být prokazatelné zvýšení povědomí o destinaci Česká republika napříč cílovým publikem. Konkrétní cíle každé B2C aktivity budou podléhat schválení ze strany </w:t>
            </w:r>
            <w:r w:rsidR="00FF2FFB">
              <w:rPr>
                <w:lang w:val="cs-CZ"/>
              </w:rPr>
              <w:t>Objednatele</w:t>
            </w:r>
            <w:r w:rsidRPr="00CF4027">
              <w:rPr>
                <w:lang w:val="cs-CZ"/>
              </w:rPr>
              <w:t>.</w:t>
            </w:r>
          </w:p>
        </w:tc>
      </w:tr>
      <w:tr w:rsidR="00845B23" w:rsidRPr="00F63A28" w14:paraId="22B35B15" w14:textId="77777777" w:rsidTr="00F15A03">
        <w:trPr>
          <w:gridAfter w:val="1"/>
          <w:wAfter w:w="25" w:type="dxa"/>
        </w:trPr>
        <w:tc>
          <w:tcPr>
            <w:tcW w:w="4947" w:type="dxa"/>
            <w:tcBorders>
              <w:top w:val="nil"/>
              <w:left w:val="nil"/>
              <w:bottom w:val="nil"/>
              <w:right w:val="nil"/>
            </w:tcBorders>
          </w:tcPr>
          <w:p w14:paraId="630449DB" w14:textId="4B83CDCE" w:rsidR="00845B23" w:rsidRPr="00D32210" w:rsidRDefault="009809BC" w:rsidP="00525D0A">
            <w:pPr>
              <w:pStyle w:val="ListNumber-ContinueHeadingCzechTourism"/>
              <w:keepNext/>
              <w:keepLines/>
              <w:numPr>
                <w:ilvl w:val="0"/>
                <w:numId w:val="0"/>
              </w:numPr>
              <w:spacing w:after="240"/>
              <w:jc w:val="both"/>
            </w:pPr>
            <w:r w:rsidRPr="009809BC">
              <w:rPr>
                <w:lang w:val="cs-CZ"/>
              </w:rPr>
              <w:t>D.</w:t>
            </w:r>
            <w:r w:rsidRPr="009809BC">
              <w:rPr>
                <w:lang w:val="cs-CZ"/>
              </w:rPr>
              <w:tab/>
            </w:r>
            <w:r w:rsidRPr="009809BC">
              <w:t xml:space="preserve">The </w:t>
            </w:r>
            <w:r w:rsidR="00F009FA">
              <w:t>C</w:t>
            </w:r>
            <w:r w:rsidRPr="009809BC">
              <w:t xml:space="preserve">lient is obliged to supply all the required contents needed to implement the campaign. All newly created materials (visuals) are subject to approval by the </w:t>
            </w:r>
            <w:r w:rsidR="00984625">
              <w:t>C</w:t>
            </w:r>
            <w:r w:rsidRPr="009809BC">
              <w:t>lient.</w:t>
            </w:r>
          </w:p>
        </w:tc>
        <w:tc>
          <w:tcPr>
            <w:tcW w:w="4432" w:type="dxa"/>
            <w:gridSpan w:val="2"/>
            <w:tcBorders>
              <w:top w:val="nil"/>
              <w:left w:val="nil"/>
              <w:bottom w:val="nil"/>
              <w:right w:val="nil"/>
            </w:tcBorders>
          </w:tcPr>
          <w:p w14:paraId="36923977" w14:textId="159714D8" w:rsidR="00845B23" w:rsidRPr="00560A39" w:rsidRDefault="009809BC" w:rsidP="00525D0A">
            <w:pPr>
              <w:pStyle w:val="ListNumber-ContinueHeadingCzechTourism"/>
              <w:keepNext/>
              <w:keepLines/>
              <w:numPr>
                <w:ilvl w:val="0"/>
                <w:numId w:val="0"/>
              </w:numPr>
              <w:spacing w:after="240"/>
              <w:jc w:val="both"/>
              <w:rPr>
                <w:lang w:val="cs-CZ"/>
              </w:rPr>
            </w:pPr>
            <w:r w:rsidRPr="009809BC">
              <w:rPr>
                <w:lang w:val="cs-CZ"/>
              </w:rPr>
              <w:t>D.</w:t>
            </w:r>
            <w:r w:rsidRPr="009809BC">
              <w:rPr>
                <w:lang w:val="cs-CZ"/>
              </w:rPr>
              <w:tab/>
            </w:r>
            <w:r w:rsidR="00FF2FFB">
              <w:rPr>
                <w:lang w:val="cs-CZ"/>
              </w:rPr>
              <w:t>Objednatel</w:t>
            </w:r>
            <w:r w:rsidR="00FF2FFB" w:rsidRPr="009809BC">
              <w:rPr>
                <w:lang w:val="cs-CZ"/>
              </w:rPr>
              <w:t xml:space="preserve"> </w:t>
            </w:r>
            <w:r w:rsidRPr="009809BC">
              <w:rPr>
                <w:lang w:val="cs-CZ"/>
              </w:rPr>
              <w:t xml:space="preserve">je povinen dodat veškeré požadované obsahy potřebné k realizaci kampaně. Veškeré nově vytvořené materiály (vizuály) podléhají schválení ze strany </w:t>
            </w:r>
            <w:r w:rsidR="00FF2FFB">
              <w:rPr>
                <w:lang w:val="cs-CZ"/>
              </w:rPr>
              <w:t>Objednatele</w:t>
            </w:r>
            <w:r w:rsidRPr="009809BC">
              <w:rPr>
                <w:lang w:val="cs-CZ"/>
              </w:rPr>
              <w:t>.</w:t>
            </w:r>
          </w:p>
        </w:tc>
      </w:tr>
      <w:tr w:rsidR="00845B23" w:rsidRPr="004F0A72" w14:paraId="70ECA79E" w14:textId="77777777" w:rsidTr="00F15A03">
        <w:trPr>
          <w:gridAfter w:val="1"/>
          <w:wAfter w:w="25" w:type="dxa"/>
        </w:trPr>
        <w:tc>
          <w:tcPr>
            <w:tcW w:w="4947" w:type="dxa"/>
            <w:tcBorders>
              <w:top w:val="nil"/>
              <w:left w:val="nil"/>
              <w:bottom w:val="nil"/>
              <w:right w:val="nil"/>
            </w:tcBorders>
          </w:tcPr>
          <w:p w14:paraId="55B9E7BB" w14:textId="56ED1ACA" w:rsidR="00845B23" w:rsidRPr="00D32210" w:rsidRDefault="006906F0" w:rsidP="00525D0A">
            <w:pPr>
              <w:pStyle w:val="ListNumber-ContinueHeadingCzechTourism"/>
              <w:keepNext/>
              <w:keepLines/>
              <w:numPr>
                <w:ilvl w:val="0"/>
                <w:numId w:val="0"/>
              </w:numPr>
              <w:spacing w:after="240"/>
              <w:jc w:val="both"/>
            </w:pPr>
            <w:r w:rsidRPr="006906F0">
              <w:rPr>
                <w:lang w:val="cs-CZ"/>
              </w:rPr>
              <w:t>E.</w:t>
            </w:r>
            <w:r w:rsidRPr="006906F0">
              <w:rPr>
                <w:lang w:val="cs-CZ"/>
              </w:rPr>
              <w:tab/>
            </w:r>
            <w:r w:rsidRPr="006906F0">
              <w:t xml:space="preserve">Preferred B2C activities </w:t>
            </w:r>
            <w:r w:rsidR="0037555E">
              <w:t>by</w:t>
            </w:r>
            <w:r w:rsidRPr="006906F0">
              <w:t xml:space="preserve"> the </w:t>
            </w:r>
            <w:r>
              <w:t>Client</w:t>
            </w:r>
            <w:r w:rsidRPr="006906F0">
              <w:t xml:space="preserve"> include:</w:t>
            </w:r>
          </w:p>
        </w:tc>
        <w:tc>
          <w:tcPr>
            <w:tcW w:w="4432" w:type="dxa"/>
            <w:gridSpan w:val="2"/>
            <w:tcBorders>
              <w:top w:val="nil"/>
              <w:left w:val="nil"/>
              <w:bottom w:val="nil"/>
              <w:right w:val="nil"/>
            </w:tcBorders>
          </w:tcPr>
          <w:p w14:paraId="57FBC620" w14:textId="452184A8" w:rsidR="00845B23" w:rsidRPr="00560A39" w:rsidRDefault="006906F0" w:rsidP="00525D0A">
            <w:pPr>
              <w:pStyle w:val="ListNumber-ContinueHeadingCzechTourism"/>
              <w:keepNext/>
              <w:keepLines/>
              <w:numPr>
                <w:ilvl w:val="0"/>
                <w:numId w:val="0"/>
              </w:numPr>
              <w:spacing w:after="240"/>
              <w:jc w:val="both"/>
              <w:rPr>
                <w:lang w:val="cs-CZ"/>
              </w:rPr>
            </w:pPr>
            <w:r w:rsidRPr="006906F0">
              <w:rPr>
                <w:lang w:val="cs-CZ"/>
              </w:rPr>
              <w:t>E.</w:t>
            </w:r>
            <w:r w:rsidRPr="006906F0">
              <w:rPr>
                <w:lang w:val="cs-CZ"/>
              </w:rPr>
              <w:tab/>
              <w:t xml:space="preserve">Mezi preferované B2C aktivity ze strany </w:t>
            </w:r>
            <w:r w:rsidR="00FF2FFB">
              <w:rPr>
                <w:lang w:val="cs-CZ"/>
              </w:rPr>
              <w:t>Objednatele</w:t>
            </w:r>
            <w:r w:rsidR="00FF2FFB" w:rsidRPr="006906F0">
              <w:rPr>
                <w:lang w:val="cs-CZ"/>
              </w:rPr>
              <w:t xml:space="preserve"> </w:t>
            </w:r>
            <w:proofErr w:type="gramStart"/>
            <w:r w:rsidRPr="006906F0">
              <w:rPr>
                <w:lang w:val="cs-CZ"/>
              </w:rPr>
              <w:t>patří</w:t>
            </w:r>
            <w:proofErr w:type="gramEnd"/>
            <w:r w:rsidRPr="006906F0">
              <w:rPr>
                <w:lang w:val="cs-CZ"/>
              </w:rPr>
              <w:t>:</w:t>
            </w:r>
          </w:p>
        </w:tc>
      </w:tr>
      <w:tr w:rsidR="00845B23" w:rsidRPr="004F0A72" w14:paraId="74493B56" w14:textId="77777777" w:rsidTr="00F15A03">
        <w:trPr>
          <w:gridAfter w:val="1"/>
          <w:wAfter w:w="25" w:type="dxa"/>
        </w:trPr>
        <w:tc>
          <w:tcPr>
            <w:tcW w:w="4947" w:type="dxa"/>
            <w:tcBorders>
              <w:top w:val="nil"/>
              <w:left w:val="nil"/>
              <w:bottom w:val="nil"/>
              <w:right w:val="nil"/>
            </w:tcBorders>
          </w:tcPr>
          <w:p w14:paraId="41E74B1D" w14:textId="65F4FC2C" w:rsidR="00845B23" w:rsidRPr="00D32210" w:rsidRDefault="00793AF9" w:rsidP="00525D0A">
            <w:pPr>
              <w:pStyle w:val="ListNumber-ContinueHeadingCzechTourism"/>
              <w:keepNext/>
              <w:keepLines/>
              <w:numPr>
                <w:ilvl w:val="0"/>
                <w:numId w:val="0"/>
              </w:numPr>
              <w:spacing w:after="240"/>
              <w:jc w:val="both"/>
            </w:pPr>
            <w:r w:rsidRPr="00E44BB8">
              <w:rPr>
                <w:lang w:val="cs-CZ"/>
              </w:rPr>
              <w:lastRenderedPageBreak/>
              <w:t>a</w:t>
            </w:r>
            <w:r w:rsidRPr="00E44BB8">
              <w:rPr>
                <w:lang w:val="cs-CZ"/>
              </w:rPr>
              <w:tab/>
            </w:r>
            <w:r w:rsidRPr="00793AF9">
              <w:t xml:space="preserve">OOH promotion in the form of a flyer service, e.g. in a shopping </w:t>
            </w:r>
            <w:proofErr w:type="spellStart"/>
            <w:r w:rsidRPr="00793AF9">
              <w:t>center</w:t>
            </w:r>
            <w:proofErr w:type="spellEnd"/>
            <w:r w:rsidRPr="00793AF9">
              <w:t>, paid promotion of posts on social networks, sponsoring of influencers with the aim of promoting their content about the Czech Republic, involvement in the activities of important Czech brands operating in the territory, online promotion with the aim of buying tickets or tours to the Czech Republic etc.</w:t>
            </w:r>
          </w:p>
        </w:tc>
        <w:tc>
          <w:tcPr>
            <w:tcW w:w="4432" w:type="dxa"/>
            <w:gridSpan w:val="2"/>
            <w:tcBorders>
              <w:top w:val="nil"/>
              <w:left w:val="nil"/>
              <w:bottom w:val="nil"/>
              <w:right w:val="nil"/>
            </w:tcBorders>
          </w:tcPr>
          <w:p w14:paraId="613974F8" w14:textId="46E955C6" w:rsidR="00845B23" w:rsidRPr="00560A39" w:rsidRDefault="00E44BB8" w:rsidP="00525D0A">
            <w:pPr>
              <w:pStyle w:val="ListNumber-ContinueHeadingCzechTourism"/>
              <w:keepNext/>
              <w:keepLines/>
              <w:numPr>
                <w:ilvl w:val="0"/>
                <w:numId w:val="0"/>
              </w:numPr>
              <w:spacing w:after="240"/>
              <w:jc w:val="both"/>
              <w:rPr>
                <w:lang w:val="cs-CZ"/>
              </w:rPr>
            </w:pPr>
            <w:r w:rsidRPr="00E44BB8">
              <w:rPr>
                <w:lang w:val="cs-CZ"/>
              </w:rPr>
              <w:t>a</w:t>
            </w:r>
            <w:r w:rsidRPr="00E44BB8">
              <w:rPr>
                <w:lang w:val="cs-CZ"/>
              </w:rPr>
              <w:tab/>
              <w:t xml:space="preserve">OOH propagace formou letákového servisu např. v obchodním centru, placená propagace příspěvků na sociálních sítích, sponzoring </w:t>
            </w:r>
            <w:proofErr w:type="spellStart"/>
            <w:r w:rsidRPr="00E44BB8">
              <w:rPr>
                <w:lang w:val="cs-CZ"/>
              </w:rPr>
              <w:t>influencerů</w:t>
            </w:r>
            <w:proofErr w:type="spellEnd"/>
            <w:r w:rsidRPr="00E44BB8">
              <w:rPr>
                <w:lang w:val="cs-CZ"/>
              </w:rPr>
              <w:t xml:space="preserve"> s cílem propagace jejich obsahů o České republice, zapojení se do aktivit významných českých značek působících v teritoriu, online propagace s cílem nákupu letenek či zájezdů do ČR apod.</w:t>
            </w:r>
          </w:p>
        </w:tc>
      </w:tr>
      <w:tr w:rsidR="00525D0A" w:rsidRPr="004F0A72" w14:paraId="25FA04C8" w14:textId="2C6444A2" w:rsidTr="00F15A03">
        <w:trPr>
          <w:gridAfter w:val="1"/>
          <w:wAfter w:w="25" w:type="dxa"/>
        </w:trPr>
        <w:tc>
          <w:tcPr>
            <w:tcW w:w="4947" w:type="dxa"/>
            <w:tcBorders>
              <w:top w:val="nil"/>
              <w:left w:val="nil"/>
              <w:bottom w:val="nil"/>
              <w:right w:val="nil"/>
            </w:tcBorders>
          </w:tcPr>
          <w:p w14:paraId="294A6463" w14:textId="77777777" w:rsidR="00525D0A" w:rsidRPr="004F0A72" w:rsidRDefault="00525D0A" w:rsidP="00525D0A">
            <w:pPr>
              <w:pStyle w:val="Heading1-Number-FollowNumberCzechTourism"/>
              <w:keepNext/>
              <w:keepLines/>
              <w:spacing w:before="480" w:after="120"/>
              <w:ind w:left="0"/>
            </w:pPr>
            <w:r w:rsidRPr="004F0A72">
              <w:t>IV.</w:t>
            </w:r>
          </w:p>
        </w:tc>
        <w:tc>
          <w:tcPr>
            <w:tcW w:w="4432" w:type="dxa"/>
            <w:gridSpan w:val="2"/>
            <w:tcBorders>
              <w:top w:val="nil"/>
              <w:left w:val="nil"/>
              <w:bottom w:val="nil"/>
              <w:right w:val="nil"/>
            </w:tcBorders>
          </w:tcPr>
          <w:p w14:paraId="1DA9D06C" w14:textId="0ADDE187" w:rsidR="00525D0A" w:rsidRPr="00E86121" w:rsidRDefault="00525D0A" w:rsidP="00525D0A">
            <w:pPr>
              <w:pStyle w:val="Heading1-Number-FollowNumberCzechTourism"/>
              <w:keepNext/>
              <w:keepLines/>
              <w:spacing w:before="480" w:after="120"/>
              <w:ind w:left="0"/>
              <w:rPr>
                <w:lang w:val="cs-CZ"/>
              </w:rPr>
            </w:pPr>
            <w:r w:rsidRPr="00E86121">
              <w:rPr>
                <w:lang w:val="cs-CZ"/>
              </w:rPr>
              <w:t>IV.</w:t>
            </w:r>
          </w:p>
        </w:tc>
      </w:tr>
      <w:tr w:rsidR="00525D0A" w:rsidRPr="004F0A72" w14:paraId="32360032" w14:textId="16AD8359" w:rsidTr="00F15A03">
        <w:trPr>
          <w:gridAfter w:val="1"/>
          <w:wAfter w:w="25" w:type="dxa"/>
        </w:trPr>
        <w:tc>
          <w:tcPr>
            <w:tcW w:w="4947" w:type="dxa"/>
            <w:tcBorders>
              <w:top w:val="nil"/>
              <w:left w:val="nil"/>
              <w:bottom w:val="nil"/>
              <w:right w:val="nil"/>
            </w:tcBorders>
          </w:tcPr>
          <w:p w14:paraId="039625D5" w14:textId="77777777" w:rsidR="00525D0A" w:rsidRPr="004F0A72" w:rsidRDefault="00525D0A" w:rsidP="00525D0A">
            <w:pPr>
              <w:pStyle w:val="Heading1-Number-FollowNumberCzechTourism"/>
              <w:keepNext/>
              <w:keepLines/>
              <w:spacing w:before="0" w:after="240"/>
              <w:ind w:left="0"/>
            </w:pPr>
            <w:bookmarkStart w:id="6" w:name="_Hlk132727855"/>
            <w:r w:rsidRPr="004F0A72">
              <w:t>Time and Place of Performance</w:t>
            </w:r>
          </w:p>
        </w:tc>
        <w:tc>
          <w:tcPr>
            <w:tcW w:w="4432" w:type="dxa"/>
            <w:gridSpan w:val="2"/>
            <w:tcBorders>
              <w:top w:val="nil"/>
              <w:left w:val="nil"/>
              <w:bottom w:val="nil"/>
              <w:right w:val="nil"/>
            </w:tcBorders>
          </w:tcPr>
          <w:p w14:paraId="1994A515" w14:textId="7D21C032" w:rsidR="00525D0A" w:rsidRPr="00E86121" w:rsidRDefault="00525D0A" w:rsidP="00525D0A">
            <w:pPr>
              <w:pStyle w:val="Heading1-Number-FollowNumberCzechTourism"/>
              <w:keepNext/>
              <w:keepLines/>
              <w:spacing w:before="0" w:after="240"/>
              <w:ind w:left="0"/>
              <w:rPr>
                <w:lang w:val="cs-CZ"/>
              </w:rPr>
            </w:pPr>
            <w:r w:rsidRPr="00E86121">
              <w:rPr>
                <w:lang w:val="cs-CZ"/>
              </w:rPr>
              <w:t>Doba a místo plnění</w:t>
            </w:r>
          </w:p>
        </w:tc>
      </w:tr>
      <w:tr w:rsidR="00525D0A" w:rsidRPr="004F0A72" w14:paraId="3FE43BAD" w14:textId="768DCF7F" w:rsidTr="00F15A03">
        <w:trPr>
          <w:gridAfter w:val="1"/>
          <w:wAfter w:w="25" w:type="dxa"/>
        </w:trPr>
        <w:tc>
          <w:tcPr>
            <w:tcW w:w="4947" w:type="dxa"/>
            <w:tcBorders>
              <w:top w:val="nil"/>
              <w:left w:val="nil"/>
              <w:bottom w:val="nil"/>
              <w:right w:val="nil"/>
            </w:tcBorders>
          </w:tcPr>
          <w:p w14:paraId="5CB25142" w14:textId="1CD9FFAB" w:rsidR="00525D0A" w:rsidRPr="004F0A72" w:rsidRDefault="00525D0A" w:rsidP="00525D0A">
            <w:pPr>
              <w:pStyle w:val="ListNumber-ContinueHeadingCzechTourism"/>
              <w:numPr>
                <w:ilvl w:val="0"/>
                <w:numId w:val="0"/>
              </w:numPr>
              <w:spacing w:after="240"/>
              <w:jc w:val="both"/>
              <w:rPr>
                <w:szCs w:val="22"/>
              </w:rPr>
            </w:pPr>
            <w:r w:rsidRPr="004F0A72">
              <w:t>4.1</w:t>
            </w:r>
            <w:r w:rsidRPr="004F0A72">
              <w:tab/>
            </w:r>
            <w:r w:rsidR="00FD57E7" w:rsidRPr="00FD57E7">
              <w:t>This Agreement is concluded for a fixed period, from the date of entry into force of this Agreement until 12/</w:t>
            </w:r>
            <w:r w:rsidR="00F3014B">
              <w:t>15</w:t>
            </w:r>
            <w:r w:rsidR="00FD57E7" w:rsidRPr="00FD57E7">
              <w:t>/2023.</w:t>
            </w:r>
          </w:p>
        </w:tc>
        <w:tc>
          <w:tcPr>
            <w:tcW w:w="4432" w:type="dxa"/>
            <w:gridSpan w:val="2"/>
            <w:tcBorders>
              <w:top w:val="nil"/>
              <w:left w:val="nil"/>
              <w:bottom w:val="nil"/>
              <w:right w:val="nil"/>
            </w:tcBorders>
          </w:tcPr>
          <w:p w14:paraId="395E362B" w14:textId="4F5E0590" w:rsidR="00525D0A" w:rsidRPr="00E86121" w:rsidRDefault="00525D0A" w:rsidP="00525D0A">
            <w:pPr>
              <w:pStyle w:val="ListNumber-ContinueHeadingCzechTourism"/>
              <w:numPr>
                <w:ilvl w:val="0"/>
                <w:numId w:val="0"/>
              </w:numPr>
              <w:spacing w:after="240"/>
              <w:jc w:val="both"/>
              <w:rPr>
                <w:szCs w:val="22"/>
                <w:lang w:val="cs-CZ"/>
              </w:rPr>
            </w:pPr>
            <w:bookmarkStart w:id="7" w:name="_Hlk132727843"/>
            <w:r w:rsidRPr="00E86121">
              <w:rPr>
                <w:lang w:val="cs-CZ"/>
              </w:rPr>
              <w:t>4.1</w:t>
            </w:r>
            <w:r w:rsidRPr="00E86121">
              <w:rPr>
                <w:lang w:val="cs-CZ"/>
              </w:rPr>
              <w:tab/>
            </w:r>
            <w:bookmarkStart w:id="8" w:name="_Hlk132727828"/>
            <w:r w:rsidR="00A623AB">
              <w:rPr>
                <w:rFonts w:eastAsia="Times New Roman"/>
                <w:lang w:val="cs-CZ"/>
              </w:rPr>
              <w:t xml:space="preserve">Tato Smlouva se uzavírá na dobu určitou, a to ode dne nabytí účinnosti této Smlouvy do </w:t>
            </w:r>
            <w:r w:rsidR="00F3014B">
              <w:rPr>
                <w:rFonts w:eastAsia="Times New Roman"/>
                <w:lang w:val="cs-CZ"/>
              </w:rPr>
              <w:t>15</w:t>
            </w:r>
            <w:r w:rsidR="00A623AB">
              <w:rPr>
                <w:rFonts w:eastAsia="Times New Roman"/>
                <w:lang w:val="cs-CZ"/>
              </w:rPr>
              <w:t>. 12. 2023.</w:t>
            </w:r>
            <w:bookmarkEnd w:id="7"/>
            <w:bookmarkEnd w:id="8"/>
          </w:p>
        </w:tc>
      </w:tr>
      <w:bookmarkEnd w:id="6"/>
      <w:tr w:rsidR="00525D0A" w:rsidRPr="004F0A72" w14:paraId="6668895E" w14:textId="6E50F359" w:rsidTr="00F15A03">
        <w:trPr>
          <w:gridAfter w:val="1"/>
          <w:wAfter w:w="25" w:type="dxa"/>
        </w:trPr>
        <w:tc>
          <w:tcPr>
            <w:tcW w:w="4947" w:type="dxa"/>
            <w:tcBorders>
              <w:top w:val="nil"/>
              <w:left w:val="nil"/>
              <w:bottom w:val="nil"/>
              <w:right w:val="nil"/>
            </w:tcBorders>
          </w:tcPr>
          <w:p w14:paraId="31D22880" w14:textId="6233AF55" w:rsidR="00525D0A" w:rsidRPr="004F0A72" w:rsidRDefault="00525D0A" w:rsidP="00525D0A">
            <w:pPr>
              <w:pStyle w:val="ListNumber-ContinueHeadingCzechTourism"/>
              <w:numPr>
                <w:ilvl w:val="0"/>
                <w:numId w:val="0"/>
              </w:numPr>
              <w:spacing w:after="240"/>
              <w:jc w:val="both"/>
              <w:rPr>
                <w:szCs w:val="22"/>
              </w:rPr>
            </w:pPr>
            <w:r w:rsidRPr="004F0A72">
              <w:t>4.2</w:t>
            </w:r>
            <w:r w:rsidRPr="004F0A72">
              <w:tab/>
              <w:t>Place of performance of this Contract is</w:t>
            </w:r>
            <w:r w:rsidR="00DE6583">
              <w:t xml:space="preserve"> India.</w:t>
            </w:r>
          </w:p>
        </w:tc>
        <w:tc>
          <w:tcPr>
            <w:tcW w:w="4432" w:type="dxa"/>
            <w:gridSpan w:val="2"/>
            <w:tcBorders>
              <w:top w:val="nil"/>
              <w:left w:val="nil"/>
              <w:bottom w:val="nil"/>
              <w:right w:val="nil"/>
            </w:tcBorders>
          </w:tcPr>
          <w:p w14:paraId="32949478" w14:textId="663AD875" w:rsidR="00525D0A" w:rsidRPr="00E86121" w:rsidRDefault="00525D0A" w:rsidP="00525D0A">
            <w:pPr>
              <w:pStyle w:val="ListNumber-ContinueHeadingCzechTourism"/>
              <w:numPr>
                <w:ilvl w:val="0"/>
                <w:numId w:val="0"/>
              </w:numPr>
              <w:spacing w:after="240"/>
              <w:jc w:val="both"/>
              <w:rPr>
                <w:szCs w:val="22"/>
                <w:lang w:val="cs-CZ"/>
              </w:rPr>
            </w:pPr>
            <w:r w:rsidRPr="00E86121">
              <w:rPr>
                <w:lang w:val="cs-CZ"/>
              </w:rPr>
              <w:t>4.2</w:t>
            </w:r>
            <w:r w:rsidRPr="00E86121">
              <w:rPr>
                <w:lang w:val="cs-CZ"/>
              </w:rPr>
              <w:tab/>
              <w:t>Místem plnění této Smlouvy je</w:t>
            </w:r>
            <w:r w:rsidR="00DE6583">
              <w:rPr>
                <w:lang w:val="cs-CZ"/>
              </w:rPr>
              <w:t xml:space="preserve"> Indie</w:t>
            </w:r>
            <w:r w:rsidR="008B199A">
              <w:rPr>
                <w:lang w:val="cs-CZ"/>
              </w:rPr>
              <w:t>.</w:t>
            </w:r>
          </w:p>
        </w:tc>
      </w:tr>
      <w:tr w:rsidR="00525D0A" w:rsidRPr="004F0A72" w14:paraId="44D2A45A" w14:textId="0910923E" w:rsidTr="00F15A03">
        <w:trPr>
          <w:gridAfter w:val="1"/>
          <w:wAfter w:w="25" w:type="dxa"/>
        </w:trPr>
        <w:tc>
          <w:tcPr>
            <w:tcW w:w="4947" w:type="dxa"/>
            <w:tcBorders>
              <w:top w:val="nil"/>
              <w:left w:val="nil"/>
              <w:bottom w:val="nil"/>
              <w:right w:val="nil"/>
            </w:tcBorders>
          </w:tcPr>
          <w:p w14:paraId="536AD74E" w14:textId="356A36BE" w:rsidR="00525D0A" w:rsidRPr="004F0A72" w:rsidRDefault="00525D0A" w:rsidP="00525D0A">
            <w:pPr>
              <w:pStyle w:val="ListNumber-ContinueHeadingCzechTourism"/>
              <w:numPr>
                <w:ilvl w:val="0"/>
                <w:numId w:val="0"/>
              </w:numPr>
              <w:spacing w:after="240"/>
              <w:jc w:val="both"/>
            </w:pPr>
            <w:r w:rsidRPr="004F0A72">
              <w:t>4.3</w:t>
            </w:r>
            <w:r w:rsidRPr="004F0A72">
              <w:tab/>
              <w:t xml:space="preserve">The Provider is obliged to complete the </w:t>
            </w:r>
            <w:r w:rsidR="00BC63A7">
              <w:t>activities</w:t>
            </w:r>
            <w:r w:rsidRPr="004F0A72">
              <w:t xml:space="preserve"> in accordance with the M</w:t>
            </w:r>
            <w:r w:rsidR="00BC63A7">
              <w:t>arketing</w:t>
            </w:r>
            <w:r w:rsidRPr="004F0A72">
              <w:t xml:space="preserve"> Plan</w:t>
            </w:r>
            <w:r w:rsidR="00984625">
              <w:t xml:space="preserve">, </w:t>
            </w:r>
            <w:r w:rsidR="00984625" w:rsidRPr="00984625">
              <w:t>which forms Annex No. 1 of this Agreement</w:t>
            </w:r>
            <w:r w:rsidRPr="004F0A72">
              <w:t>.</w:t>
            </w:r>
          </w:p>
        </w:tc>
        <w:tc>
          <w:tcPr>
            <w:tcW w:w="4432" w:type="dxa"/>
            <w:gridSpan w:val="2"/>
            <w:tcBorders>
              <w:top w:val="nil"/>
              <w:left w:val="nil"/>
              <w:bottom w:val="nil"/>
              <w:right w:val="nil"/>
            </w:tcBorders>
          </w:tcPr>
          <w:p w14:paraId="5BC71569" w14:textId="31E40A6A" w:rsidR="00525D0A" w:rsidRPr="00E86121" w:rsidRDefault="00525D0A" w:rsidP="00525D0A">
            <w:pPr>
              <w:pStyle w:val="ListNumber-ContinueHeadingCzechTourism"/>
              <w:numPr>
                <w:ilvl w:val="0"/>
                <w:numId w:val="0"/>
              </w:numPr>
              <w:spacing w:after="240"/>
              <w:jc w:val="both"/>
              <w:rPr>
                <w:lang w:val="cs-CZ"/>
              </w:rPr>
            </w:pPr>
            <w:r w:rsidRPr="00E86121">
              <w:rPr>
                <w:lang w:val="cs-CZ"/>
              </w:rPr>
              <w:t>4.3</w:t>
            </w:r>
            <w:r w:rsidRPr="00E86121">
              <w:rPr>
                <w:lang w:val="cs-CZ"/>
              </w:rPr>
              <w:tab/>
              <w:t xml:space="preserve">Poskytovatel je povinen </w:t>
            </w:r>
            <w:r w:rsidR="00F14F0E">
              <w:rPr>
                <w:lang w:val="cs-CZ"/>
              </w:rPr>
              <w:t>poskytovat</w:t>
            </w:r>
            <w:r w:rsidR="00F14F0E" w:rsidRPr="00E86121">
              <w:rPr>
                <w:lang w:val="cs-CZ"/>
              </w:rPr>
              <w:t xml:space="preserve"> </w:t>
            </w:r>
            <w:r w:rsidR="003D4069">
              <w:rPr>
                <w:lang w:val="cs-CZ"/>
              </w:rPr>
              <w:t>plnění</w:t>
            </w:r>
            <w:r w:rsidRPr="00E86121">
              <w:rPr>
                <w:lang w:val="cs-CZ"/>
              </w:rPr>
              <w:t xml:space="preserve"> v souladu s M</w:t>
            </w:r>
            <w:r w:rsidR="00BC63A7">
              <w:rPr>
                <w:lang w:val="cs-CZ"/>
              </w:rPr>
              <w:t>arketingovým</w:t>
            </w:r>
            <w:r w:rsidRPr="00E86121">
              <w:rPr>
                <w:lang w:val="cs-CZ"/>
              </w:rPr>
              <w:t xml:space="preserve"> plánem</w:t>
            </w:r>
            <w:r w:rsidR="00F14F0E">
              <w:rPr>
                <w:lang w:val="cs-CZ"/>
              </w:rPr>
              <w:t xml:space="preserve">, který </w:t>
            </w:r>
            <w:proofErr w:type="gramStart"/>
            <w:r w:rsidR="00F14F0E">
              <w:rPr>
                <w:lang w:val="cs-CZ"/>
              </w:rPr>
              <w:t>tvoří</w:t>
            </w:r>
            <w:proofErr w:type="gramEnd"/>
            <w:r w:rsidR="00F14F0E">
              <w:rPr>
                <w:lang w:val="cs-CZ"/>
              </w:rPr>
              <w:t xml:space="preserve"> Přílohu č. 1 této Smlouvy</w:t>
            </w:r>
            <w:r w:rsidRPr="00E86121">
              <w:rPr>
                <w:lang w:val="cs-CZ"/>
              </w:rPr>
              <w:t>.</w:t>
            </w:r>
          </w:p>
        </w:tc>
      </w:tr>
      <w:tr w:rsidR="00525D0A" w:rsidRPr="004F0A72" w14:paraId="43B6E969" w14:textId="7F8D4285" w:rsidTr="00F15A03">
        <w:trPr>
          <w:gridAfter w:val="1"/>
          <w:wAfter w:w="25" w:type="dxa"/>
        </w:trPr>
        <w:tc>
          <w:tcPr>
            <w:tcW w:w="4947" w:type="dxa"/>
            <w:tcBorders>
              <w:top w:val="nil"/>
              <w:left w:val="nil"/>
              <w:bottom w:val="nil"/>
              <w:right w:val="nil"/>
            </w:tcBorders>
          </w:tcPr>
          <w:p w14:paraId="5FF7E271" w14:textId="18E52CD6" w:rsidR="00525D0A" w:rsidRPr="004F0A72" w:rsidRDefault="00525D0A" w:rsidP="00525D0A">
            <w:pPr>
              <w:pStyle w:val="ListNumber-ContinueHeadingCzechTourism"/>
              <w:numPr>
                <w:ilvl w:val="0"/>
                <w:numId w:val="0"/>
              </w:numPr>
              <w:spacing w:after="240"/>
              <w:jc w:val="both"/>
              <w:rPr>
                <w:szCs w:val="22"/>
              </w:rPr>
            </w:pPr>
            <w:r w:rsidRPr="004F0A72">
              <w:t>4.4</w:t>
            </w:r>
            <w:r w:rsidRPr="004F0A72">
              <w:tab/>
              <w:t xml:space="preserve">The Client reserves the right to suspend, cancel parts of, or cancel the entire </w:t>
            </w:r>
            <w:r w:rsidR="00815E3D">
              <w:t>performance</w:t>
            </w:r>
            <w:r w:rsidR="00815E3D" w:rsidRPr="004F0A72">
              <w:t xml:space="preserve"> </w:t>
            </w:r>
            <w:r w:rsidRPr="004F0A72">
              <w:t xml:space="preserve">in the event of a change in the situation in connection with COVID-19 in the Czech Republic and in the countries of the campaign, or in connection with restrictions on tourism resulting from the international situation, i.e., a deterioration in the availability of tourist destinations in the Czech Republic. </w:t>
            </w:r>
          </w:p>
        </w:tc>
        <w:tc>
          <w:tcPr>
            <w:tcW w:w="4432" w:type="dxa"/>
            <w:gridSpan w:val="2"/>
            <w:tcBorders>
              <w:top w:val="nil"/>
              <w:left w:val="nil"/>
              <w:bottom w:val="nil"/>
              <w:right w:val="nil"/>
            </w:tcBorders>
          </w:tcPr>
          <w:p w14:paraId="693DDF4D" w14:textId="5F4C1FFC" w:rsidR="00525D0A" w:rsidRPr="00E86121" w:rsidRDefault="00525D0A" w:rsidP="00525D0A">
            <w:pPr>
              <w:pStyle w:val="ListNumber-ContinueHeadingCzechTourism"/>
              <w:numPr>
                <w:ilvl w:val="0"/>
                <w:numId w:val="0"/>
              </w:numPr>
              <w:spacing w:after="240"/>
              <w:jc w:val="both"/>
              <w:rPr>
                <w:szCs w:val="22"/>
                <w:lang w:val="cs-CZ"/>
              </w:rPr>
            </w:pPr>
            <w:r w:rsidRPr="00E86121">
              <w:rPr>
                <w:lang w:val="cs-CZ"/>
              </w:rPr>
              <w:t>4.4</w:t>
            </w:r>
            <w:r w:rsidRPr="00E86121">
              <w:rPr>
                <w:lang w:val="cs-CZ"/>
              </w:rPr>
              <w:tab/>
              <w:t xml:space="preserve">Objednatel si vyhrazuje právo na pozastavení, zrušení částí, nebo zrušení celé </w:t>
            </w:r>
            <w:r w:rsidR="008B199A">
              <w:rPr>
                <w:lang w:val="cs-CZ"/>
              </w:rPr>
              <w:t>plnění</w:t>
            </w:r>
            <w:r w:rsidR="008B199A" w:rsidRPr="00E86121">
              <w:rPr>
                <w:lang w:val="cs-CZ"/>
              </w:rPr>
              <w:t xml:space="preserve"> </w:t>
            </w:r>
            <w:r w:rsidRPr="00E86121">
              <w:rPr>
                <w:lang w:val="cs-CZ"/>
              </w:rPr>
              <w:t xml:space="preserve">v případě, že dojde ke změně situace v souvislosti s COVID-19 v České republice a v zemích kampaně, případně v souvislosti s omezením cestovního ruchu plynoucím z mezinárodní situace, tedy ke zhoršení dostupnosti turistických cílů České republiky. </w:t>
            </w:r>
          </w:p>
        </w:tc>
      </w:tr>
      <w:tr w:rsidR="00525D0A" w:rsidRPr="004F0A72" w14:paraId="3BF90261" w14:textId="05AC77E6" w:rsidTr="00F15A03">
        <w:trPr>
          <w:gridAfter w:val="1"/>
          <w:wAfter w:w="25" w:type="dxa"/>
        </w:trPr>
        <w:tc>
          <w:tcPr>
            <w:tcW w:w="4947" w:type="dxa"/>
            <w:tcBorders>
              <w:top w:val="nil"/>
              <w:left w:val="nil"/>
              <w:bottom w:val="nil"/>
              <w:right w:val="nil"/>
            </w:tcBorders>
          </w:tcPr>
          <w:p w14:paraId="5B252B3F" w14:textId="77777777" w:rsidR="00525D0A" w:rsidRPr="004F0A72" w:rsidRDefault="00525D0A" w:rsidP="00553AD7">
            <w:pPr>
              <w:keepNext/>
              <w:keepLines/>
              <w:tabs>
                <w:tab w:val="clear" w:pos="454"/>
              </w:tabs>
              <w:spacing w:before="480" w:line="280" w:lineRule="exact"/>
              <w:jc w:val="center"/>
              <w:outlineLvl w:val="0"/>
              <w:rPr>
                <w:b/>
                <w:sz w:val="26"/>
                <w:szCs w:val="26"/>
              </w:rPr>
            </w:pPr>
            <w:r w:rsidRPr="004F0A72">
              <w:rPr>
                <w:b/>
                <w:sz w:val="26"/>
              </w:rPr>
              <w:t>V.</w:t>
            </w:r>
          </w:p>
        </w:tc>
        <w:tc>
          <w:tcPr>
            <w:tcW w:w="4432" w:type="dxa"/>
            <w:gridSpan w:val="2"/>
            <w:tcBorders>
              <w:top w:val="nil"/>
              <w:left w:val="nil"/>
              <w:bottom w:val="nil"/>
              <w:right w:val="nil"/>
            </w:tcBorders>
          </w:tcPr>
          <w:p w14:paraId="44806DC0" w14:textId="5DBC2DB7" w:rsidR="00525D0A" w:rsidRPr="00E86121" w:rsidRDefault="00525D0A" w:rsidP="00553AD7">
            <w:pPr>
              <w:keepNext/>
              <w:keepLines/>
              <w:tabs>
                <w:tab w:val="clear" w:pos="454"/>
              </w:tabs>
              <w:spacing w:before="480" w:line="280" w:lineRule="exact"/>
              <w:jc w:val="center"/>
              <w:outlineLvl w:val="0"/>
              <w:rPr>
                <w:b/>
                <w:sz w:val="26"/>
                <w:szCs w:val="26"/>
                <w:lang w:val="cs-CZ"/>
              </w:rPr>
            </w:pPr>
            <w:r w:rsidRPr="00E86121">
              <w:rPr>
                <w:b/>
                <w:sz w:val="26"/>
                <w:lang w:val="cs-CZ"/>
              </w:rPr>
              <w:t>V.</w:t>
            </w:r>
          </w:p>
        </w:tc>
      </w:tr>
      <w:tr w:rsidR="00525D0A" w:rsidRPr="004F0A72" w14:paraId="6D1677F0" w14:textId="0DFF2543" w:rsidTr="00F15A03">
        <w:trPr>
          <w:gridAfter w:val="1"/>
          <w:wAfter w:w="25" w:type="dxa"/>
        </w:trPr>
        <w:tc>
          <w:tcPr>
            <w:tcW w:w="4947" w:type="dxa"/>
            <w:tcBorders>
              <w:top w:val="nil"/>
              <w:left w:val="nil"/>
              <w:bottom w:val="nil"/>
              <w:right w:val="nil"/>
            </w:tcBorders>
          </w:tcPr>
          <w:p w14:paraId="5ADD0BB1" w14:textId="77777777" w:rsidR="00525D0A" w:rsidRPr="004F0A72" w:rsidRDefault="00525D0A" w:rsidP="00525D0A">
            <w:pPr>
              <w:pStyle w:val="Heading1-Number-FollowNumberCzechTourism"/>
              <w:keepNext/>
              <w:keepLines/>
              <w:spacing w:before="0" w:after="240"/>
              <w:ind w:left="0"/>
            </w:pPr>
            <w:r w:rsidRPr="004F0A72">
              <w:t>Price and Payment Terms</w:t>
            </w:r>
          </w:p>
        </w:tc>
        <w:tc>
          <w:tcPr>
            <w:tcW w:w="4432" w:type="dxa"/>
            <w:gridSpan w:val="2"/>
            <w:tcBorders>
              <w:top w:val="nil"/>
              <w:left w:val="nil"/>
              <w:bottom w:val="nil"/>
              <w:right w:val="nil"/>
            </w:tcBorders>
          </w:tcPr>
          <w:p w14:paraId="10452BE6" w14:textId="1732B19B" w:rsidR="00525D0A" w:rsidRPr="00E86121" w:rsidRDefault="00525D0A" w:rsidP="00525D0A">
            <w:pPr>
              <w:pStyle w:val="Heading1-Number-FollowNumberCzechTourism"/>
              <w:keepNext/>
              <w:keepLines/>
              <w:spacing w:before="0" w:after="240"/>
              <w:ind w:left="0"/>
              <w:rPr>
                <w:lang w:val="cs-CZ"/>
              </w:rPr>
            </w:pPr>
            <w:r w:rsidRPr="00E86121">
              <w:rPr>
                <w:lang w:val="cs-CZ"/>
              </w:rPr>
              <w:t>Cena a platební podmínky</w:t>
            </w:r>
          </w:p>
        </w:tc>
      </w:tr>
      <w:tr w:rsidR="00525D0A" w:rsidRPr="004F0A72" w14:paraId="5418D94D" w14:textId="7B2C2B8C" w:rsidTr="00F15A03">
        <w:trPr>
          <w:gridAfter w:val="1"/>
          <w:wAfter w:w="25" w:type="dxa"/>
        </w:trPr>
        <w:tc>
          <w:tcPr>
            <w:tcW w:w="4947" w:type="dxa"/>
            <w:tcBorders>
              <w:top w:val="nil"/>
              <w:left w:val="nil"/>
              <w:bottom w:val="nil"/>
              <w:right w:val="nil"/>
            </w:tcBorders>
          </w:tcPr>
          <w:p w14:paraId="5FCCEFD0" w14:textId="316E0067" w:rsidR="00525D0A" w:rsidRPr="004F0A72" w:rsidRDefault="00525D0A" w:rsidP="00525D0A">
            <w:pPr>
              <w:pStyle w:val="ListNumber-ContinueHeadingCzechTourism"/>
              <w:numPr>
                <w:ilvl w:val="0"/>
                <w:numId w:val="0"/>
              </w:numPr>
              <w:spacing w:after="240"/>
              <w:jc w:val="both"/>
              <w:rPr>
                <w:color w:val="000000" w:themeColor="text1"/>
              </w:rPr>
            </w:pPr>
            <w:r w:rsidRPr="004F0A72">
              <w:rPr>
                <w:color w:val="000000" w:themeColor="text1"/>
              </w:rPr>
              <w:t>5.1.</w:t>
            </w:r>
            <w:r w:rsidRPr="004F0A72">
              <w:rPr>
                <w:color w:val="000000" w:themeColor="text1"/>
              </w:rPr>
              <w:tab/>
              <w:t xml:space="preserve">The total price for the performance according to this Contract amounts </w:t>
            </w:r>
            <w:proofErr w:type="gramStart"/>
            <w:r w:rsidRPr="004F0A72">
              <w:rPr>
                <w:color w:val="000000" w:themeColor="text1"/>
              </w:rPr>
              <w:t>to:</w:t>
            </w:r>
            <w:proofErr w:type="gramEnd"/>
            <w:r w:rsidRPr="004F0A72">
              <w:rPr>
                <w:color w:val="000000" w:themeColor="text1"/>
              </w:rPr>
              <w:t xml:space="preserve"> </w:t>
            </w:r>
            <w:r w:rsidR="00053FE8">
              <w:rPr>
                <w:color w:val="000000" w:themeColor="text1"/>
              </w:rPr>
              <w:t>2 0</w:t>
            </w:r>
            <w:r w:rsidR="00232142">
              <w:rPr>
                <w:color w:val="000000" w:themeColor="text1"/>
              </w:rPr>
              <w:t xml:space="preserve">00 000 CZK, </w:t>
            </w:r>
            <w:r w:rsidRPr="004F0A72">
              <w:t>excluding VAT</w:t>
            </w:r>
            <w:r w:rsidR="001B11DA">
              <w:t xml:space="preserve"> respectively</w:t>
            </w:r>
            <w:r w:rsidRPr="004F0A72">
              <w:t xml:space="preserve"> (hereinafter referred to as the “Price”)</w:t>
            </w:r>
            <w:r w:rsidR="001B11DA">
              <w:t>.</w:t>
            </w:r>
            <w:r w:rsidRPr="004F0A72">
              <w:t xml:space="preserve"> </w:t>
            </w:r>
            <w:proofErr w:type="gramStart"/>
            <w:r w:rsidR="009266C4" w:rsidRPr="009266C4">
              <w:t>In the event that</w:t>
            </w:r>
            <w:proofErr w:type="gramEnd"/>
            <w:r w:rsidR="009266C4" w:rsidRPr="009266C4">
              <w:t xml:space="preserve"> the Provider does not perform the performance according to this Agreement, or performs it only partially, the amount for such non-performed performance will be deducted </w:t>
            </w:r>
            <w:r w:rsidR="009266C4" w:rsidRPr="009266C4">
              <w:lastRenderedPageBreak/>
              <w:t>from the total price. The provider is not entitled to payment of the price for non-performed performance.</w:t>
            </w:r>
            <w:r w:rsidR="009266C4">
              <w:t xml:space="preserve"> </w:t>
            </w:r>
          </w:p>
        </w:tc>
        <w:tc>
          <w:tcPr>
            <w:tcW w:w="4432" w:type="dxa"/>
            <w:gridSpan w:val="2"/>
            <w:tcBorders>
              <w:top w:val="nil"/>
              <w:left w:val="nil"/>
              <w:bottom w:val="nil"/>
              <w:right w:val="nil"/>
            </w:tcBorders>
          </w:tcPr>
          <w:p w14:paraId="688F8BC0" w14:textId="0DBD4789" w:rsidR="00525D0A" w:rsidRPr="00D77D29" w:rsidRDefault="00525D0A" w:rsidP="00D77D29">
            <w:pPr>
              <w:pStyle w:val="ListNumber-ContinueHeadingCzechTourism"/>
              <w:numPr>
                <w:ilvl w:val="1"/>
                <w:numId w:val="17"/>
              </w:numPr>
              <w:spacing w:after="240"/>
              <w:ind w:left="0" w:firstLine="0"/>
              <w:jc w:val="both"/>
              <w:rPr>
                <w:rFonts w:eastAsia="Georgia" w:cs="Georgia"/>
              </w:rPr>
            </w:pPr>
            <w:r w:rsidRPr="00E86121">
              <w:rPr>
                <w:color w:val="000000" w:themeColor="text1"/>
                <w:lang w:val="cs-CZ"/>
              </w:rPr>
              <w:lastRenderedPageBreak/>
              <w:t>C</w:t>
            </w:r>
            <w:proofErr w:type="spellStart"/>
            <w:r w:rsidR="00D77D29" w:rsidRPr="4AB914EC">
              <w:rPr>
                <w:color w:val="000000" w:themeColor="text1"/>
              </w:rPr>
              <w:t>elková</w:t>
            </w:r>
            <w:proofErr w:type="spellEnd"/>
            <w:r w:rsidR="00D77D29" w:rsidRPr="4AB914EC">
              <w:rPr>
                <w:color w:val="000000" w:themeColor="text1"/>
              </w:rPr>
              <w:t xml:space="preserve"> </w:t>
            </w:r>
            <w:proofErr w:type="spellStart"/>
            <w:r w:rsidR="00D77D29" w:rsidRPr="4AB914EC">
              <w:rPr>
                <w:color w:val="000000" w:themeColor="text1"/>
              </w:rPr>
              <w:t>cena</w:t>
            </w:r>
            <w:proofErr w:type="spellEnd"/>
            <w:r w:rsidR="00D77D29" w:rsidRPr="4AB914EC">
              <w:rPr>
                <w:color w:val="000000" w:themeColor="text1"/>
              </w:rPr>
              <w:t xml:space="preserve"> </w:t>
            </w:r>
            <w:proofErr w:type="spellStart"/>
            <w:r w:rsidR="00D77D29" w:rsidRPr="4AB914EC">
              <w:rPr>
                <w:color w:val="000000" w:themeColor="text1"/>
              </w:rPr>
              <w:t>plnění</w:t>
            </w:r>
            <w:proofErr w:type="spellEnd"/>
            <w:r w:rsidR="00D77D29" w:rsidRPr="4AB914EC">
              <w:rPr>
                <w:color w:val="000000" w:themeColor="text1"/>
              </w:rPr>
              <w:t xml:space="preserve"> </w:t>
            </w:r>
            <w:proofErr w:type="spellStart"/>
            <w:r w:rsidR="00D77D29" w:rsidRPr="4AB914EC">
              <w:rPr>
                <w:color w:val="000000" w:themeColor="text1"/>
              </w:rPr>
              <w:t>dle</w:t>
            </w:r>
            <w:proofErr w:type="spellEnd"/>
            <w:r w:rsidR="00D77D29" w:rsidRPr="4AB914EC">
              <w:rPr>
                <w:color w:val="000000" w:themeColor="text1"/>
              </w:rPr>
              <w:t xml:space="preserve"> </w:t>
            </w:r>
            <w:proofErr w:type="spellStart"/>
            <w:r w:rsidR="00D77D29" w:rsidRPr="4AB914EC">
              <w:rPr>
                <w:color w:val="000000" w:themeColor="text1"/>
              </w:rPr>
              <w:t>této</w:t>
            </w:r>
            <w:proofErr w:type="spellEnd"/>
            <w:r w:rsidR="00D77D29" w:rsidRPr="4AB914EC">
              <w:rPr>
                <w:color w:val="000000" w:themeColor="text1"/>
              </w:rPr>
              <w:t xml:space="preserve"> </w:t>
            </w:r>
            <w:proofErr w:type="spellStart"/>
            <w:r w:rsidR="00D77D29" w:rsidRPr="4AB914EC">
              <w:rPr>
                <w:color w:val="000000" w:themeColor="text1"/>
              </w:rPr>
              <w:t>Smlouvy</w:t>
            </w:r>
            <w:proofErr w:type="spellEnd"/>
            <w:r w:rsidR="00D77D29" w:rsidRPr="4AB914EC">
              <w:rPr>
                <w:color w:val="000000" w:themeColor="text1"/>
              </w:rPr>
              <w:t xml:space="preserve"> </w:t>
            </w:r>
            <w:proofErr w:type="spellStart"/>
            <w:r w:rsidR="00D77D29" w:rsidRPr="4AB914EC">
              <w:rPr>
                <w:color w:val="000000" w:themeColor="text1"/>
              </w:rPr>
              <w:t>činí</w:t>
            </w:r>
            <w:proofErr w:type="spellEnd"/>
            <w:r w:rsidR="00D77D29" w:rsidRPr="4AB914EC">
              <w:rPr>
                <w:color w:val="000000" w:themeColor="text1"/>
              </w:rPr>
              <w:t>:</w:t>
            </w:r>
            <w:r w:rsidR="00C37AE6">
              <w:rPr>
                <w:color w:val="000000" w:themeColor="text1"/>
              </w:rPr>
              <w:t xml:space="preserve"> </w:t>
            </w:r>
            <w:r w:rsidR="00523779">
              <w:rPr>
                <w:color w:val="000000" w:themeColor="text1"/>
              </w:rPr>
              <w:t>2 000</w:t>
            </w:r>
            <w:r w:rsidR="00D77D29" w:rsidRPr="4AB914EC">
              <w:rPr>
                <w:color w:val="000000" w:themeColor="text1"/>
              </w:rPr>
              <w:t xml:space="preserve"> 000 CZK </w:t>
            </w:r>
            <w:r w:rsidR="00D77D29" w:rsidRPr="4AB914EC">
              <w:rPr>
                <w:rFonts w:cstheme="minorBidi"/>
              </w:rPr>
              <w:t>bez DPH (</w:t>
            </w:r>
            <w:proofErr w:type="spellStart"/>
            <w:r w:rsidR="00D77D29" w:rsidRPr="4AB914EC">
              <w:rPr>
                <w:rFonts w:cstheme="minorBidi"/>
              </w:rPr>
              <w:t>dále</w:t>
            </w:r>
            <w:proofErr w:type="spellEnd"/>
            <w:r w:rsidR="00D77D29" w:rsidRPr="4AB914EC">
              <w:rPr>
                <w:rFonts w:cstheme="minorBidi"/>
              </w:rPr>
              <w:t xml:space="preserve"> </w:t>
            </w:r>
            <w:proofErr w:type="spellStart"/>
            <w:r w:rsidR="00D77D29" w:rsidRPr="4AB914EC">
              <w:rPr>
                <w:rFonts w:cstheme="minorBidi"/>
              </w:rPr>
              <w:t>jen</w:t>
            </w:r>
            <w:proofErr w:type="spellEnd"/>
            <w:r w:rsidR="00D77D29" w:rsidRPr="4AB914EC">
              <w:rPr>
                <w:rFonts w:cstheme="minorBidi"/>
              </w:rPr>
              <w:t xml:space="preserve"> "Cena").  Tato Cena </w:t>
            </w:r>
            <w:proofErr w:type="spellStart"/>
            <w:r w:rsidR="00D77D29" w:rsidRPr="4AB914EC">
              <w:rPr>
                <w:rFonts w:cstheme="minorBidi"/>
              </w:rPr>
              <w:t>zahrnuje</w:t>
            </w:r>
            <w:proofErr w:type="spellEnd"/>
            <w:r w:rsidR="00D77D29" w:rsidRPr="4AB914EC">
              <w:rPr>
                <w:rFonts w:cstheme="minorBidi"/>
              </w:rPr>
              <w:t xml:space="preserve"> </w:t>
            </w:r>
            <w:proofErr w:type="spellStart"/>
            <w:r w:rsidR="00D77D29" w:rsidRPr="4AB914EC">
              <w:rPr>
                <w:rFonts w:cstheme="minorBidi"/>
              </w:rPr>
              <w:t>veškeré</w:t>
            </w:r>
            <w:proofErr w:type="spellEnd"/>
            <w:r w:rsidR="00D77D29" w:rsidRPr="4AB914EC">
              <w:rPr>
                <w:rFonts w:cstheme="minorBidi"/>
              </w:rPr>
              <w:t xml:space="preserve"> </w:t>
            </w:r>
            <w:proofErr w:type="spellStart"/>
            <w:r w:rsidR="00D77D29" w:rsidRPr="4AB914EC">
              <w:rPr>
                <w:rFonts w:cstheme="minorBidi"/>
              </w:rPr>
              <w:t>náklady</w:t>
            </w:r>
            <w:proofErr w:type="spellEnd"/>
            <w:r w:rsidR="00D77D29" w:rsidRPr="4AB914EC">
              <w:rPr>
                <w:rFonts w:cstheme="minorBidi"/>
              </w:rPr>
              <w:t xml:space="preserve"> </w:t>
            </w:r>
            <w:proofErr w:type="spellStart"/>
            <w:r w:rsidR="00D77D29" w:rsidRPr="4AB914EC">
              <w:rPr>
                <w:color w:val="000000" w:themeColor="text1"/>
              </w:rPr>
              <w:t>Poskytovatel</w:t>
            </w:r>
            <w:r w:rsidR="00D77D29" w:rsidRPr="4AB914EC">
              <w:rPr>
                <w:rFonts w:cstheme="minorBidi"/>
              </w:rPr>
              <w:t>e</w:t>
            </w:r>
            <w:proofErr w:type="spellEnd"/>
            <w:r w:rsidR="00D77D29" w:rsidRPr="4AB914EC">
              <w:rPr>
                <w:rFonts w:cstheme="minorBidi"/>
              </w:rPr>
              <w:t xml:space="preserve"> </w:t>
            </w:r>
            <w:proofErr w:type="spellStart"/>
            <w:r w:rsidR="00D77D29" w:rsidRPr="4AB914EC">
              <w:rPr>
                <w:rFonts w:cstheme="minorBidi"/>
              </w:rPr>
              <w:t>vzniklé</w:t>
            </w:r>
            <w:proofErr w:type="spellEnd"/>
            <w:r w:rsidR="00D77D29" w:rsidRPr="4AB914EC">
              <w:rPr>
                <w:rFonts w:cstheme="minorBidi"/>
              </w:rPr>
              <w:t xml:space="preserve"> v </w:t>
            </w:r>
            <w:proofErr w:type="spellStart"/>
            <w:r w:rsidR="00D77D29" w:rsidRPr="4AB914EC">
              <w:rPr>
                <w:rFonts w:cstheme="minorBidi"/>
              </w:rPr>
              <w:t>souvislosti</w:t>
            </w:r>
            <w:proofErr w:type="spellEnd"/>
            <w:r w:rsidR="00D77D29" w:rsidRPr="4AB914EC">
              <w:rPr>
                <w:rFonts w:cstheme="minorBidi"/>
              </w:rPr>
              <w:t xml:space="preserve"> s </w:t>
            </w:r>
            <w:proofErr w:type="spellStart"/>
            <w:r w:rsidR="00D77D29" w:rsidRPr="4AB914EC">
              <w:rPr>
                <w:rFonts w:cstheme="minorBidi"/>
              </w:rPr>
              <w:t>plněním</w:t>
            </w:r>
            <w:proofErr w:type="spellEnd"/>
            <w:r w:rsidR="00D77D29" w:rsidRPr="4AB914EC">
              <w:rPr>
                <w:rFonts w:cstheme="minorBidi"/>
              </w:rPr>
              <w:t xml:space="preserve"> </w:t>
            </w:r>
            <w:proofErr w:type="spellStart"/>
            <w:r w:rsidR="00D77D29" w:rsidRPr="4AB914EC">
              <w:rPr>
                <w:rFonts w:cstheme="minorBidi"/>
              </w:rPr>
              <w:t>dle</w:t>
            </w:r>
            <w:proofErr w:type="spellEnd"/>
            <w:r w:rsidR="00D77D29" w:rsidRPr="4AB914EC">
              <w:rPr>
                <w:rFonts w:cstheme="minorBidi"/>
              </w:rPr>
              <w:t xml:space="preserve"> </w:t>
            </w:r>
            <w:proofErr w:type="spellStart"/>
            <w:r w:rsidR="00D77D29" w:rsidRPr="4AB914EC">
              <w:rPr>
                <w:rFonts w:cstheme="minorBidi"/>
              </w:rPr>
              <w:t>této</w:t>
            </w:r>
            <w:proofErr w:type="spellEnd"/>
            <w:r w:rsidR="00D77D29" w:rsidRPr="4AB914EC">
              <w:rPr>
                <w:rFonts w:cstheme="minorBidi"/>
              </w:rPr>
              <w:t xml:space="preserve"> </w:t>
            </w:r>
            <w:proofErr w:type="spellStart"/>
            <w:r w:rsidR="00D77D29" w:rsidRPr="4AB914EC">
              <w:rPr>
                <w:rFonts w:cstheme="minorBidi"/>
              </w:rPr>
              <w:t>Smlouvy</w:t>
            </w:r>
            <w:proofErr w:type="spellEnd"/>
            <w:r w:rsidR="00D77D29" w:rsidRPr="4AB914EC">
              <w:rPr>
                <w:rFonts w:cstheme="minorBidi"/>
              </w:rPr>
              <w:t>.</w:t>
            </w:r>
            <w:r w:rsidR="00D77D29" w:rsidRPr="4AB914EC">
              <w:rPr>
                <w:color w:val="000000" w:themeColor="text1"/>
              </w:rPr>
              <w:t xml:space="preserve"> </w:t>
            </w:r>
            <w:r w:rsidR="00523505">
              <w:rPr>
                <w:color w:val="000000" w:themeColor="text1"/>
              </w:rPr>
              <w:t xml:space="preserve">V </w:t>
            </w:r>
            <w:proofErr w:type="spellStart"/>
            <w:r w:rsidR="00523505">
              <w:rPr>
                <w:color w:val="000000" w:themeColor="text1"/>
              </w:rPr>
              <w:t>případě</w:t>
            </w:r>
            <w:proofErr w:type="spellEnd"/>
            <w:r w:rsidR="00523505">
              <w:rPr>
                <w:color w:val="000000" w:themeColor="text1"/>
              </w:rPr>
              <w:t xml:space="preserve">, </w:t>
            </w:r>
            <w:proofErr w:type="spellStart"/>
            <w:r w:rsidR="00523505">
              <w:rPr>
                <w:color w:val="000000" w:themeColor="text1"/>
              </w:rPr>
              <w:t>že</w:t>
            </w:r>
            <w:proofErr w:type="spellEnd"/>
            <w:r w:rsidR="00523505">
              <w:rPr>
                <w:color w:val="000000" w:themeColor="text1"/>
              </w:rPr>
              <w:t xml:space="preserve"> </w:t>
            </w:r>
            <w:proofErr w:type="spellStart"/>
            <w:r w:rsidR="00523505">
              <w:rPr>
                <w:color w:val="000000" w:themeColor="text1"/>
              </w:rPr>
              <w:t>Poskytovatel</w:t>
            </w:r>
            <w:proofErr w:type="spellEnd"/>
            <w:r w:rsidR="00523505">
              <w:rPr>
                <w:color w:val="000000" w:themeColor="text1"/>
              </w:rPr>
              <w:t xml:space="preserve"> </w:t>
            </w:r>
            <w:proofErr w:type="spellStart"/>
            <w:r w:rsidR="00523505">
              <w:rPr>
                <w:color w:val="000000" w:themeColor="text1"/>
              </w:rPr>
              <w:t>neprovede</w:t>
            </w:r>
            <w:proofErr w:type="spellEnd"/>
            <w:r w:rsidR="00523505">
              <w:rPr>
                <w:color w:val="000000" w:themeColor="text1"/>
              </w:rPr>
              <w:t xml:space="preserve"> </w:t>
            </w:r>
            <w:proofErr w:type="spellStart"/>
            <w:r w:rsidR="00523505">
              <w:rPr>
                <w:color w:val="000000" w:themeColor="text1"/>
              </w:rPr>
              <w:t>plnění</w:t>
            </w:r>
            <w:proofErr w:type="spellEnd"/>
            <w:r w:rsidR="00523505">
              <w:rPr>
                <w:color w:val="000000" w:themeColor="text1"/>
              </w:rPr>
              <w:t xml:space="preserve"> </w:t>
            </w:r>
            <w:proofErr w:type="spellStart"/>
            <w:r w:rsidR="00523505">
              <w:rPr>
                <w:color w:val="000000" w:themeColor="text1"/>
              </w:rPr>
              <w:t>dle</w:t>
            </w:r>
            <w:proofErr w:type="spellEnd"/>
            <w:r w:rsidR="00523505">
              <w:rPr>
                <w:color w:val="000000" w:themeColor="text1"/>
              </w:rPr>
              <w:t xml:space="preserve"> </w:t>
            </w:r>
            <w:proofErr w:type="spellStart"/>
            <w:r w:rsidR="00523505">
              <w:rPr>
                <w:color w:val="000000" w:themeColor="text1"/>
              </w:rPr>
              <w:t>této</w:t>
            </w:r>
            <w:proofErr w:type="spellEnd"/>
            <w:r w:rsidR="00523505">
              <w:rPr>
                <w:color w:val="000000" w:themeColor="text1"/>
              </w:rPr>
              <w:t xml:space="preserve"> </w:t>
            </w:r>
            <w:proofErr w:type="spellStart"/>
            <w:r w:rsidR="00523505">
              <w:rPr>
                <w:color w:val="000000" w:themeColor="text1"/>
              </w:rPr>
              <w:t>Smlouvy</w:t>
            </w:r>
            <w:proofErr w:type="spellEnd"/>
            <w:r w:rsidR="00523505">
              <w:rPr>
                <w:color w:val="000000" w:themeColor="text1"/>
              </w:rPr>
              <w:t xml:space="preserve">, </w:t>
            </w:r>
            <w:proofErr w:type="spellStart"/>
            <w:r w:rsidR="00523505">
              <w:rPr>
                <w:color w:val="000000" w:themeColor="text1"/>
              </w:rPr>
              <w:t>nebo</w:t>
            </w:r>
            <w:proofErr w:type="spellEnd"/>
            <w:r w:rsidR="00523505">
              <w:rPr>
                <w:color w:val="000000" w:themeColor="text1"/>
              </w:rPr>
              <w:t xml:space="preserve"> </w:t>
            </w:r>
            <w:proofErr w:type="spellStart"/>
            <w:r w:rsidR="00523505">
              <w:rPr>
                <w:color w:val="000000" w:themeColor="text1"/>
              </w:rPr>
              <w:t>ho</w:t>
            </w:r>
            <w:proofErr w:type="spellEnd"/>
            <w:r w:rsidR="00523505">
              <w:rPr>
                <w:color w:val="000000" w:themeColor="text1"/>
              </w:rPr>
              <w:t xml:space="preserve"> </w:t>
            </w:r>
            <w:proofErr w:type="spellStart"/>
            <w:r w:rsidR="00523505">
              <w:rPr>
                <w:color w:val="000000" w:themeColor="text1"/>
              </w:rPr>
              <w:t>provede</w:t>
            </w:r>
            <w:proofErr w:type="spellEnd"/>
            <w:r w:rsidR="00523505">
              <w:rPr>
                <w:color w:val="000000" w:themeColor="text1"/>
              </w:rPr>
              <w:t xml:space="preserve"> </w:t>
            </w:r>
            <w:proofErr w:type="spellStart"/>
            <w:r w:rsidR="00523505">
              <w:rPr>
                <w:color w:val="000000" w:themeColor="text1"/>
              </w:rPr>
              <w:t>pouze</w:t>
            </w:r>
            <w:proofErr w:type="spellEnd"/>
            <w:r w:rsidR="00523505">
              <w:rPr>
                <w:color w:val="000000" w:themeColor="text1"/>
              </w:rPr>
              <w:t xml:space="preserve"> </w:t>
            </w:r>
            <w:proofErr w:type="spellStart"/>
            <w:r w:rsidR="00523505">
              <w:rPr>
                <w:color w:val="000000" w:themeColor="text1"/>
              </w:rPr>
              <w:t>částečně</w:t>
            </w:r>
            <w:proofErr w:type="spellEnd"/>
            <w:r w:rsidR="00523505">
              <w:rPr>
                <w:color w:val="000000" w:themeColor="text1"/>
              </w:rPr>
              <w:t xml:space="preserve">, </w:t>
            </w:r>
            <w:proofErr w:type="spellStart"/>
            <w:r w:rsidR="00523505">
              <w:rPr>
                <w:color w:val="000000" w:themeColor="text1"/>
              </w:rPr>
              <w:t>částka</w:t>
            </w:r>
            <w:proofErr w:type="spellEnd"/>
            <w:r w:rsidR="00523505">
              <w:rPr>
                <w:color w:val="000000" w:themeColor="text1"/>
              </w:rPr>
              <w:t xml:space="preserve"> za </w:t>
            </w:r>
            <w:proofErr w:type="spellStart"/>
            <w:r w:rsidR="00523505">
              <w:rPr>
                <w:color w:val="000000" w:themeColor="text1"/>
              </w:rPr>
              <w:t>takto</w:t>
            </w:r>
            <w:proofErr w:type="spellEnd"/>
            <w:r w:rsidR="00523505">
              <w:rPr>
                <w:color w:val="000000" w:themeColor="text1"/>
              </w:rPr>
              <w:t xml:space="preserve"> </w:t>
            </w:r>
            <w:proofErr w:type="spellStart"/>
            <w:r w:rsidR="00523505">
              <w:rPr>
                <w:color w:val="000000" w:themeColor="text1"/>
              </w:rPr>
              <w:t>neprovedené</w:t>
            </w:r>
            <w:proofErr w:type="spellEnd"/>
            <w:r w:rsidR="00523505">
              <w:rPr>
                <w:color w:val="000000" w:themeColor="text1"/>
              </w:rPr>
              <w:t xml:space="preserve"> </w:t>
            </w:r>
            <w:proofErr w:type="spellStart"/>
            <w:r w:rsidR="00523505">
              <w:rPr>
                <w:color w:val="000000" w:themeColor="text1"/>
              </w:rPr>
              <w:lastRenderedPageBreak/>
              <w:t>plnění</w:t>
            </w:r>
            <w:proofErr w:type="spellEnd"/>
            <w:r w:rsidR="00523505">
              <w:rPr>
                <w:color w:val="000000" w:themeColor="text1"/>
              </w:rPr>
              <w:t xml:space="preserve"> se od </w:t>
            </w:r>
            <w:proofErr w:type="spellStart"/>
            <w:r w:rsidR="00523505">
              <w:rPr>
                <w:color w:val="000000" w:themeColor="text1"/>
              </w:rPr>
              <w:t>celkové</w:t>
            </w:r>
            <w:proofErr w:type="spellEnd"/>
            <w:r w:rsidR="00523505">
              <w:rPr>
                <w:color w:val="000000" w:themeColor="text1"/>
              </w:rPr>
              <w:t xml:space="preserve"> </w:t>
            </w:r>
            <w:proofErr w:type="spellStart"/>
            <w:r w:rsidR="00523505">
              <w:rPr>
                <w:color w:val="000000" w:themeColor="text1"/>
              </w:rPr>
              <w:t>ceny</w:t>
            </w:r>
            <w:proofErr w:type="spellEnd"/>
            <w:r w:rsidR="00523505">
              <w:rPr>
                <w:color w:val="000000" w:themeColor="text1"/>
              </w:rPr>
              <w:t xml:space="preserve"> </w:t>
            </w:r>
            <w:proofErr w:type="spellStart"/>
            <w:r w:rsidR="00523505">
              <w:rPr>
                <w:color w:val="000000" w:themeColor="text1"/>
              </w:rPr>
              <w:t>odečte</w:t>
            </w:r>
            <w:proofErr w:type="spellEnd"/>
            <w:r w:rsidR="00523505">
              <w:rPr>
                <w:color w:val="000000" w:themeColor="text1"/>
              </w:rPr>
              <w:t xml:space="preserve">. </w:t>
            </w:r>
            <w:proofErr w:type="spellStart"/>
            <w:r w:rsidR="00523505">
              <w:rPr>
                <w:color w:val="000000" w:themeColor="text1"/>
              </w:rPr>
              <w:t>Poskytovateli</w:t>
            </w:r>
            <w:proofErr w:type="spellEnd"/>
            <w:r w:rsidR="00523505">
              <w:rPr>
                <w:color w:val="000000" w:themeColor="text1"/>
              </w:rPr>
              <w:t xml:space="preserve"> </w:t>
            </w:r>
            <w:proofErr w:type="spellStart"/>
            <w:r w:rsidR="00523505">
              <w:rPr>
                <w:color w:val="000000" w:themeColor="text1"/>
              </w:rPr>
              <w:t>nevzniká</w:t>
            </w:r>
            <w:proofErr w:type="spellEnd"/>
            <w:r w:rsidR="00523505">
              <w:rPr>
                <w:color w:val="000000" w:themeColor="text1"/>
              </w:rPr>
              <w:t xml:space="preserve"> </w:t>
            </w:r>
            <w:proofErr w:type="spellStart"/>
            <w:r w:rsidR="00523505">
              <w:rPr>
                <w:color w:val="000000" w:themeColor="text1"/>
              </w:rPr>
              <w:t>právo</w:t>
            </w:r>
            <w:proofErr w:type="spellEnd"/>
            <w:r w:rsidR="00523505">
              <w:rPr>
                <w:color w:val="000000" w:themeColor="text1"/>
              </w:rPr>
              <w:t xml:space="preserve"> </w:t>
            </w:r>
            <w:proofErr w:type="spellStart"/>
            <w:r w:rsidR="00523505">
              <w:rPr>
                <w:color w:val="000000" w:themeColor="text1"/>
              </w:rPr>
              <w:t>na</w:t>
            </w:r>
            <w:proofErr w:type="spellEnd"/>
            <w:r w:rsidR="00523505">
              <w:rPr>
                <w:color w:val="000000" w:themeColor="text1"/>
              </w:rPr>
              <w:t xml:space="preserve"> </w:t>
            </w:r>
            <w:proofErr w:type="spellStart"/>
            <w:r w:rsidR="00523505">
              <w:rPr>
                <w:color w:val="000000" w:themeColor="text1"/>
              </w:rPr>
              <w:t>zaplacení</w:t>
            </w:r>
            <w:proofErr w:type="spellEnd"/>
            <w:r w:rsidR="00523505">
              <w:rPr>
                <w:color w:val="000000" w:themeColor="text1"/>
              </w:rPr>
              <w:t xml:space="preserve"> </w:t>
            </w:r>
            <w:proofErr w:type="spellStart"/>
            <w:r w:rsidR="00523505">
              <w:rPr>
                <w:color w:val="000000" w:themeColor="text1"/>
              </w:rPr>
              <w:t>ceny</w:t>
            </w:r>
            <w:proofErr w:type="spellEnd"/>
            <w:r w:rsidR="00523505">
              <w:rPr>
                <w:color w:val="000000" w:themeColor="text1"/>
              </w:rPr>
              <w:t xml:space="preserve"> za </w:t>
            </w:r>
            <w:proofErr w:type="spellStart"/>
            <w:r w:rsidR="00523505">
              <w:rPr>
                <w:color w:val="000000" w:themeColor="text1"/>
              </w:rPr>
              <w:t>neprovedené</w:t>
            </w:r>
            <w:proofErr w:type="spellEnd"/>
            <w:r w:rsidR="00523505">
              <w:rPr>
                <w:color w:val="000000" w:themeColor="text1"/>
              </w:rPr>
              <w:t xml:space="preserve"> </w:t>
            </w:r>
            <w:proofErr w:type="spellStart"/>
            <w:r w:rsidR="00523505">
              <w:rPr>
                <w:color w:val="000000" w:themeColor="text1"/>
              </w:rPr>
              <w:t>plnění</w:t>
            </w:r>
            <w:proofErr w:type="spellEnd"/>
            <w:r w:rsidR="00523505">
              <w:rPr>
                <w:color w:val="000000" w:themeColor="text1"/>
              </w:rPr>
              <w:t xml:space="preserve">. </w:t>
            </w:r>
          </w:p>
        </w:tc>
      </w:tr>
      <w:tr w:rsidR="00525D0A" w:rsidRPr="004F0A72" w14:paraId="7F988436" w14:textId="5697E72F" w:rsidTr="00F15A03">
        <w:trPr>
          <w:gridAfter w:val="1"/>
          <w:wAfter w:w="25" w:type="dxa"/>
        </w:trPr>
        <w:tc>
          <w:tcPr>
            <w:tcW w:w="4947" w:type="dxa"/>
            <w:tcBorders>
              <w:top w:val="nil"/>
              <w:left w:val="nil"/>
              <w:bottom w:val="nil"/>
              <w:right w:val="nil"/>
            </w:tcBorders>
          </w:tcPr>
          <w:p w14:paraId="3C32B00C" w14:textId="73DDF836" w:rsidR="00525D0A" w:rsidRPr="004F0A72" w:rsidRDefault="00525D0A" w:rsidP="00525D0A">
            <w:pPr>
              <w:pStyle w:val="ListNumber-ContinueHeadingCzechTourism"/>
              <w:numPr>
                <w:ilvl w:val="0"/>
                <w:numId w:val="0"/>
              </w:numPr>
              <w:spacing w:after="240"/>
              <w:jc w:val="both"/>
              <w:rPr>
                <w:color w:val="000000" w:themeColor="text1"/>
              </w:rPr>
            </w:pPr>
            <w:r w:rsidRPr="004F0A72">
              <w:rPr>
                <w:color w:val="000000" w:themeColor="text1"/>
              </w:rPr>
              <w:lastRenderedPageBreak/>
              <w:t>5.</w:t>
            </w:r>
            <w:r w:rsidR="003A3B71">
              <w:rPr>
                <w:color w:val="000000" w:themeColor="text1"/>
              </w:rPr>
              <w:t>2</w:t>
            </w:r>
            <w:r w:rsidRPr="004F0A72">
              <w:rPr>
                <w:color w:val="000000" w:themeColor="text1"/>
              </w:rPr>
              <w:t>.</w:t>
            </w:r>
            <w:r w:rsidRPr="004F0A72">
              <w:rPr>
                <w:color w:val="000000" w:themeColor="text1"/>
              </w:rPr>
              <w:tab/>
            </w:r>
            <w:r w:rsidRPr="004F0A72">
              <w:t xml:space="preserve">This Price is the highest permissible; it includes all the costs required for complete, </w:t>
            </w:r>
            <w:proofErr w:type="gramStart"/>
            <w:r w:rsidRPr="004F0A72">
              <w:t>due</w:t>
            </w:r>
            <w:proofErr w:type="gramEnd"/>
            <w:r w:rsidRPr="004F0A72">
              <w:t xml:space="preserve"> and timely provision of the subject of performance by the Provider, including all costs and including all related activities, i.e., especially all costs related to the complete and high-quality provision of the services, costs of acquiring supporting documents, costs of negotiating, operating costs, insurance, taxes, etc.</w:t>
            </w:r>
          </w:p>
        </w:tc>
        <w:tc>
          <w:tcPr>
            <w:tcW w:w="4432" w:type="dxa"/>
            <w:gridSpan w:val="2"/>
            <w:tcBorders>
              <w:top w:val="nil"/>
              <w:left w:val="nil"/>
              <w:bottom w:val="nil"/>
              <w:right w:val="nil"/>
            </w:tcBorders>
          </w:tcPr>
          <w:p w14:paraId="1C8CD65C" w14:textId="561399DA"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w:t>
            </w:r>
            <w:r w:rsidR="003A3B71">
              <w:rPr>
                <w:color w:val="000000" w:themeColor="text1"/>
                <w:lang w:val="cs-CZ"/>
              </w:rPr>
              <w:t>2</w:t>
            </w:r>
            <w:r w:rsidRPr="00E86121">
              <w:rPr>
                <w:color w:val="000000" w:themeColor="text1"/>
                <w:lang w:val="cs-CZ"/>
              </w:rPr>
              <w:t>.</w:t>
            </w:r>
            <w:r w:rsidRPr="00E86121">
              <w:rPr>
                <w:color w:val="000000" w:themeColor="text1"/>
                <w:lang w:val="cs-CZ"/>
              </w:rPr>
              <w:tab/>
            </w:r>
            <w:r w:rsidRPr="00E86121">
              <w:rPr>
                <w:lang w:val="cs-CZ"/>
              </w:rPr>
              <w:t>Tato 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tc>
      </w:tr>
      <w:tr w:rsidR="00525D0A" w:rsidRPr="004F0A72" w14:paraId="588FDC4E" w14:textId="62084A8E" w:rsidTr="00F15A03">
        <w:trPr>
          <w:gridAfter w:val="1"/>
          <w:wAfter w:w="25" w:type="dxa"/>
        </w:trPr>
        <w:tc>
          <w:tcPr>
            <w:tcW w:w="4947" w:type="dxa"/>
            <w:tcBorders>
              <w:top w:val="nil"/>
              <w:left w:val="nil"/>
              <w:bottom w:val="nil"/>
              <w:right w:val="nil"/>
            </w:tcBorders>
          </w:tcPr>
          <w:p w14:paraId="1915133D" w14:textId="7C7ED6B6" w:rsidR="00525D0A" w:rsidRPr="004F0A72" w:rsidRDefault="00525D0A" w:rsidP="00525D0A">
            <w:pPr>
              <w:pStyle w:val="ListNumber-ContinueHeadingCzechTourism"/>
              <w:numPr>
                <w:ilvl w:val="0"/>
                <w:numId w:val="0"/>
              </w:numPr>
              <w:spacing w:after="240"/>
              <w:jc w:val="both"/>
            </w:pPr>
            <w:r w:rsidRPr="004F0A72">
              <w:rPr>
                <w:color w:val="000000" w:themeColor="text1"/>
              </w:rPr>
              <w:t>5.</w:t>
            </w:r>
            <w:r w:rsidR="00145306">
              <w:rPr>
                <w:color w:val="000000" w:themeColor="text1"/>
              </w:rPr>
              <w:t>3</w:t>
            </w:r>
            <w:r w:rsidRPr="004F0A72">
              <w:rPr>
                <w:color w:val="000000" w:themeColor="text1"/>
              </w:rPr>
              <w:t>.</w:t>
            </w:r>
            <w:r w:rsidRPr="004F0A72">
              <w:rPr>
                <w:color w:val="000000" w:themeColor="text1"/>
              </w:rPr>
              <w:tab/>
            </w:r>
            <w:r w:rsidR="002977D9">
              <w:t>Exceeding the price is not possible.</w:t>
            </w:r>
          </w:p>
        </w:tc>
        <w:tc>
          <w:tcPr>
            <w:tcW w:w="4432" w:type="dxa"/>
            <w:gridSpan w:val="2"/>
            <w:tcBorders>
              <w:top w:val="nil"/>
              <w:left w:val="nil"/>
              <w:bottom w:val="nil"/>
              <w:right w:val="nil"/>
            </w:tcBorders>
          </w:tcPr>
          <w:p w14:paraId="73212032" w14:textId="00D74495"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w:t>
            </w:r>
            <w:r w:rsidR="00145306">
              <w:rPr>
                <w:color w:val="000000" w:themeColor="text1"/>
                <w:lang w:val="cs-CZ"/>
              </w:rPr>
              <w:t>3</w:t>
            </w:r>
            <w:r w:rsidRPr="00E86121">
              <w:rPr>
                <w:color w:val="000000" w:themeColor="text1"/>
                <w:lang w:val="cs-CZ"/>
              </w:rPr>
              <w:t>.</w:t>
            </w:r>
            <w:r w:rsidRPr="00E86121">
              <w:rPr>
                <w:color w:val="000000" w:themeColor="text1"/>
                <w:lang w:val="cs-CZ"/>
              </w:rPr>
              <w:tab/>
            </w:r>
            <w:r w:rsidRPr="00E86121">
              <w:rPr>
                <w:lang w:val="cs-CZ"/>
              </w:rPr>
              <w:t xml:space="preserve">Překročení Ceny </w:t>
            </w:r>
            <w:r w:rsidR="006303E2">
              <w:rPr>
                <w:lang w:val="cs-CZ"/>
              </w:rPr>
              <w:t>není možné.</w:t>
            </w:r>
          </w:p>
        </w:tc>
      </w:tr>
      <w:tr w:rsidR="00525D0A" w:rsidRPr="004F0A72" w14:paraId="7DF85E8E" w14:textId="58DD0C9B" w:rsidTr="00F15A03">
        <w:trPr>
          <w:gridAfter w:val="1"/>
          <w:wAfter w:w="25" w:type="dxa"/>
        </w:trPr>
        <w:tc>
          <w:tcPr>
            <w:tcW w:w="4947" w:type="dxa"/>
            <w:tcBorders>
              <w:top w:val="nil"/>
              <w:left w:val="nil"/>
              <w:bottom w:val="nil"/>
              <w:right w:val="nil"/>
            </w:tcBorders>
          </w:tcPr>
          <w:p w14:paraId="220391AD" w14:textId="0CF545C9" w:rsidR="00525D0A" w:rsidRPr="004F0A72" w:rsidRDefault="00525D0A" w:rsidP="00525D0A">
            <w:pPr>
              <w:pStyle w:val="ListNumber-ContinueHeadingCzechTourism"/>
              <w:numPr>
                <w:ilvl w:val="0"/>
                <w:numId w:val="0"/>
              </w:numPr>
              <w:spacing w:after="240"/>
              <w:jc w:val="both"/>
            </w:pPr>
            <w:r w:rsidRPr="004F0A72">
              <w:rPr>
                <w:color w:val="000000" w:themeColor="text1"/>
              </w:rPr>
              <w:t>5.</w:t>
            </w:r>
            <w:r w:rsidR="00145306">
              <w:rPr>
                <w:color w:val="000000" w:themeColor="text1"/>
              </w:rPr>
              <w:t>4</w:t>
            </w:r>
            <w:r w:rsidRPr="004F0A72">
              <w:rPr>
                <w:color w:val="000000" w:themeColor="text1"/>
              </w:rPr>
              <w:t>.</w:t>
            </w:r>
            <w:r w:rsidRPr="004F0A72">
              <w:rPr>
                <w:color w:val="000000" w:themeColor="text1"/>
              </w:rPr>
              <w:tab/>
            </w:r>
            <w:r w:rsidRPr="004F0A72">
              <w:t xml:space="preserve">The </w:t>
            </w:r>
            <w:r w:rsidRPr="004F0A72">
              <w:rPr>
                <w:color w:val="000000"/>
              </w:rPr>
              <w:t>Client</w:t>
            </w:r>
            <w:r w:rsidRPr="004F0A72">
              <w:t xml:space="preserve"> shall pay the remuneration </w:t>
            </w:r>
            <w:proofErr w:type="gramStart"/>
            <w:r w:rsidRPr="004F0A72">
              <w:t>on the basis of</w:t>
            </w:r>
            <w:proofErr w:type="gramEnd"/>
            <w:r w:rsidRPr="004F0A72">
              <w:t xml:space="preserve"> an invoice</w:t>
            </w:r>
            <w:r w:rsidR="008211E3">
              <w:t>s</w:t>
            </w:r>
            <w:r w:rsidRPr="004F0A72">
              <w:t xml:space="preserve"> – tax document</w:t>
            </w:r>
            <w:r w:rsidR="008211E3">
              <w:t>s</w:t>
            </w:r>
            <w:r w:rsidRPr="004F0A72">
              <w:t xml:space="preserve"> issued by the Provider as follows: </w:t>
            </w:r>
          </w:p>
        </w:tc>
        <w:tc>
          <w:tcPr>
            <w:tcW w:w="4432" w:type="dxa"/>
            <w:gridSpan w:val="2"/>
            <w:tcBorders>
              <w:top w:val="nil"/>
              <w:left w:val="nil"/>
              <w:bottom w:val="nil"/>
              <w:right w:val="nil"/>
            </w:tcBorders>
          </w:tcPr>
          <w:p w14:paraId="33398C9F" w14:textId="5A078EFC"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w:t>
            </w:r>
            <w:r w:rsidR="00145306">
              <w:rPr>
                <w:color w:val="000000" w:themeColor="text1"/>
                <w:lang w:val="cs-CZ"/>
              </w:rPr>
              <w:t>4</w:t>
            </w:r>
            <w:r w:rsidRPr="00E86121">
              <w:rPr>
                <w:color w:val="000000" w:themeColor="text1"/>
                <w:lang w:val="cs-CZ"/>
              </w:rPr>
              <w:t>.</w:t>
            </w:r>
            <w:r w:rsidRPr="00E86121">
              <w:rPr>
                <w:color w:val="000000" w:themeColor="text1"/>
                <w:lang w:val="cs-CZ"/>
              </w:rPr>
              <w:tab/>
            </w:r>
            <w:r w:rsidRPr="00E86121">
              <w:rPr>
                <w:lang w:val="cs-CZ"/>
              </w:rPr>
              <w:t xml:space="preserve">Cena plnění bude </w:t>
            </w:r>
            <w:r w:rsidRPr="00E86121">
              <w:rPr>
                <w:color w:val="000000"/>
                <w:lang w:val="cs-CZ"/>
              </w:rPr>
              <w:t>Objednatelem</w:t>
            </w:r>
            <w:r w:rsidRPr="00E86121">
              <w:rPr>
                <w:lang w:val="cs-CZ"/>
              </w:rPr>
              <w:t xml:space="preserve"> uhrazena na základě faktur – daňov</w:t>
            </w:r>
            <w:r w:rsidR="008211E3">
              <w:rPr>
                <w:lang w:val="cs-CZ"/>
              </w:rPr>
              <w:t>ých</w:t>
            </w:r>
            <w:r w:rsidRPr="00E86121">
              <w:rPr>
                <w:lang w:val="cs-CZ"/>
              </w:rPr>
              <w:t xml:space="preserve"> doklad</w:t>
            </w:r>
            <w:r w:rsidR="008211E3">
              <w:rPr>
                <w:lang w:val="cs-CZ"/>
              </w:rPr>
              <w:t>ů</w:t>
            </w:r>
            <w:r w:rsidRPr="00E86121">
              <w:rPr>
                <w:lang w:val="cs-CZ"/>
              </w:rPr>
              <w:t xml:space="preserve"> vystaven</w:t>
            </w:r>
            <w:r w:rsidR="008211E3">
              <w:rPr>
                <w:lang w:val="cs-CZ"/>
              </w:rPr>
              <w:t>ých</w:t>
            </w:r>
            <w:r w:rsidRPr="00E86121">
              <w:rPr>
                <w:lang w:val="cs-CZ"/>
              </w:rPr>
              <w:t xml:space="preserve"> </w:t>
            </w:r>
            <w:r w:rsidR="00811B50">
              <w:rPr>
                <w:lang w:val="cs-CZ"/>
              </w:rPr>
              <w:t xml:space="preserve">Poskytovatelem </w:t>
            </w:r>
            <w:r w:rsidRPr="00E86121">
              <w:rPr>
                <w:lang w:val="cs-CZ"/>
              </w:rPr>
              <w:t xml:space="preserve">následovně: </w:t>
            </w:r>
          </w:p>
        </w:tc>
      </w:tr>
      <w:tr w:rsidR="00525D0A" w:rsidRPr="004F0A72" w14:paraId="720FACE4" w14:textId="41D48255" w:rsidTr="00F15A03">
        <w:trPr>
          <w:gridAfter w:val="1"/>
          <w:wAfter w:w="25" w:type="dxa"/>
        </w:trPr>
        <w:tc>
          <w:tcPr>
            <w:tcW w:w="4947" w:type="dxa"/>
            <w:tcBorders>
              <w:top w:val="nil"/>
              <w:left w:val="nil"/>
              <w:bottom w:val="nil"/>
              <w:right w:val="nil"/>
            </w:tcBorders>
          </w:tcPr>
          <w:p w14:paraId="3C505D14" w14:textId="65BDB424" w:rsidR="00525D0A" w:rsidRPr="00933A6F" w:rsidRDefault="00525D0A" w:rsidP="00525D0A">
            <w:pPr>
              <w:pStyle w:val="ListNumber-ContinueHeadingCzechTourism"/>
              <w:numPr>
                <w:ilvl w:val="0"/>
                <w:numId w:val="0"/>
              </w:numPr>
              <w:spacing w:after="240"/>
              <w:jc w:val="both"/>
            </w:pPr>
            <w:r w:rsidRPr="00933A6F">
              <w:t>a</w:t>
            </w:r>
            <w:r w:rsidRPr="00933A6F">
              <w:tab/>
            </w:r>
            <w:r w:rsidR="00B779F5">
              <w:t xml:space="preserve">by </w:t>
            </w:r>
            <w:r w:rsidR="00225FD9" w:rsidRPr="00933A6F">
              <w:t xml:space="preserve">quarterly </w:t>
            </w:r>
            <w:r w:rsidRPr="00933A6F">
              <w:t>invoice</w:t>
            </w:r>
            <w:r w:rsidR="00225FD9" w:rsidRPr="00933A6F">
              <w:t>s</w:t>
            </w:r>
            <w:r w:rsidRPr="00933A6F">
              <w:t xml:space="preserve"> after three </w:t>
            </w:r>
            <w:r w:rsidR="00254B61" w:rsidRPr="00933A6F">
              <w:t>months</w:t>
            </w:r>
            <w:r w:rsidRPr="00933A6F">
              <w:t xml:space="preserve"> of the </w:t>
            </w:r>
            <w:r w:rsidR="00254B61" w:rsidRPr="00933A6F">
              <w:t>performance</w:t>
            </w:r>
            <w:r w:rsidRPr="00933A6F">
              <w:t xml:space="preserve"> and following the submission of </w:t>
            </w:r>
            <w:r w:rsidR="00B130CA" w:rsidRPr="00933A6F">
              <w:t>the</w:t>
            </w:r>
            <w:r w:rsidRPr="00933A6F">
              <w:t xml:space="preserve"> </w:t>
            </w:r>
            <w:r w:rsidR="00933A6F" w:rsidRPr="00933A6F">
              <w:t>continuous</w:t>
            </w:r>
            <w:r w:rsidRPr="00933A6F">
              <w:t xml:space="preserve"> report</w:t>
            </w:r>
            <w:r w:rsidR="00031426">
              <w:t xml:space="preserve"> approved by the Client</w:t>
            </w:r>
            <w:r w:rsidRPr="00933A6F">
              <w:t>;</w:t>
            </w:r>
          </w:p>
        </w:tc>
        <w:tc>
          <w:tcPr>
            <w:tcW w:w="4432" w:type="dxa"/>
            <w:gridSpan w:val="2"/>
            <w:tcBorders>
              <w:top w:val="nil"/>
              <w:left w:val="nil"/>
              <w:bottom w:val="nil"/>
              <w:right w:val="nil"/>
            </w:tcBorders>
          </w:tcPr>
          <w:p w14:paraId="1098D72A" w14:textId="694C4273" w:rsidR="00525D0A" w:rsidRPr="00933A6F" w:rsidRDefault="00525D0A" w:rsidP="00525D0A">
            <w:pPr>
              <w:pStyle w:val="ListNumber-ContinueHeadingCzechTourism"/>
              <w:numPr>
                <w:ilvl w:val="0"/>
                <w:numId w:val="0"/>
              </w:numPr>
              <w:spacing w:after="240"/>
              <w:jc w:val="both"/>
              <w:rPr>
                <w:lang w:val="cs-CZ"/>
              </w:rPr>
            </w:pPr>
            <w:r w:rsidRPr="00933A6F">
              <w:rPr>
                <w:lang w:val="cs-CZ"/>
              </w:rPr>
              <w:t>a</w:t>
            </w:r>
            <w:r w:rsidRPr="00933A6F">
              <w:rPr>
                <w:lang w:val="cs-CZ"/>
              </w:rPr>
              <w:tab/>
            </w:r>
            <w:r w:rsidR="002F3487" w:rsidRPr="00933A6F">
              <w:rPr>
                <w:lang w:val="cs-CZ"/>
              </w:rPr>
              <w:t xml:space="preserve">čtvrtletními </w:t>
            </w:r>
            <w:r w:rsidRPr="00933A6F">
              <w:rPr>
                <w:lang w:val="cs-CZ"/>
              </w:rPr>
              <w:t>faktur</w:t>
            </w:r>
            <w:r w:rsidR="002F3487" w:rsidRPr="00933A6F">
              <w:rPr>
                <w:lang w:val="cs-CZ"/>
              </w:rPr>
              <w:t>ami</w:t>
            </w:r>
            <w:r w:rsidRPr="00933A6F">
              <w:rPr>
                <w:lang w:val="cs-CZ"/>
              </w:rPr>
              <w:t xml:space="preserve"> po </w:t>
            </w:r>
            <w:r w:rsidR="004C4802" w:rsidRPr="00933A6F">
              <w:rPr>
                <w:lang w:val="cs-CZ"/>
              </w:rPr>
              <w:t xml:space="preserve">uplynulých </w:t>
            </w:r>
            <w:r w:rsidRPr="00933A6F">
              <w:rPr>
                <w:lang w:val="cs-CZ"/>
              </w:rPr>
              <w:t xml:space="preserve">třech </w:t>
            </w:r>
            <w:r w:rsidR="004C4802" w:rsidRPr="00933A6F">
              <w:rPr>
                <w:lang w:val="cs-CZ"/>
              </w:rPr>
              <w:t xml:space="preserve">měsících smluvního vztahu </w:t>
            </w:r>
            <w:r w:rsidRPr="00933A6F">
              <w:rPr>
                <w:lang w:val="cs-CZ"/>
              </w:rPr>
              <w:t xml:space="preserve">a po předložení </w:t>
            </w:r>
            <w:r w:rsidR="00225FD9" w:rsidRPr="00933A6F">
              <w:rPr>
                <w:lang w:val="cs-CZ"/>
              </w:rPr>
              <w:t>průběžné</w:t>
            </w:r>
            <w:r w:rsidRPr="00933A6F">
              <w:rPr>
                <w:lang w:val="cs-CZ"/>
              </w:rPr>
              <w:t xml:space="preserve"> zprávy</w:t>
            </w:r>
            <w:r w:rsidR="00811B50">
              <w:rPr>
                <w:lang w:val="cs-CZ"/>
              </w:rPr>
              <w:t xml:space="preserve"> předem odsouhlasené Objednatelem</w:t>
            </w:r>
            <w:r w:rsidRPr="00933A6F">
              <w:rPr>
                <w:lang w:val="cs-CZ"/>
              </w:rPr>
              <w:t>;</w:t>
            </w:r>
          </w:p>
        </w:tc>
      </w:tr>
      <w:tr w:rsidR="00501750" w:rsidRPr="004F0A72" w14:paraId="1EF0F31C" w14:textId="77777777" w:rsidTr="00F15A03">
        <w:trPr>
          <w:gridAfter w:val="1"/>
          <w:wAfter w:w="25" w:type="dxa"/>
        </w:trPr>
        <w:tc>
          <w:tcPr>
            <w:tcW w:w="4947" w:type="dxa"/>
            <w:tcBorders>
              <w:top w:val="nil"/>
              <w:left w:val="nil"/>
              <w:bottom w:val="nil"/>
              <w:right w:val="nil"/>
            </w:tcBorders>
          </w:tcPr>
          <w:p w14:paraId="404491DF" w14:textId="5C8A6974" w:rsidR="00501750" w:rsidRPr="00933A6F" w:rsidRDefault="00B779F5" w:rsidP="00525D0A">
            <w:pPr>
              <w:pStyle w:val="ListNumber-ContinueHeadingCzechTourism"/>
              <w:numPr>
                <w:ilvl w:val="0"/>
                <w:numId w:val="0"/>
              </w:numPr>
              <w:spacing w:after="240"/>
              <w:jc w:val="both"/>
            </w:pPr>
            <w:r>
              <w:rPr>
                <w:lang w:val="cs-CZ"/>
              </w:rPr>
              <w:t>b</w:t>
            </w:r>
            <w:r w:rsidRPr="00933A6F">
              <w:rPr>
                <w:lang w:val="cs-CZ"/>
              </w:rPr>
              <w:tab/>
            </w:r>
            <w:r w:rsidRPr="00B779F5">
              <w:t xml:space="preserve">by </w:t>
            </w:r>
            <w:r w:rsidR="00815E3D" w:rsidRPr="00815E3D">
              <w:t>the final invoice will be issued by the Provider after proper completion of the entire subject of performance and after submission of the final report agreed in advance by the Customer.</w:t>
            </w:r>
          </w:p>
        </w:tc>
        <w:tc>
          <w:tcPr>
            <w:tcW w:w="4432" w:type="dxa"/>
            <w:gridSpan w:val="2"/>
            <w:tcBorders>
              <w:top w:val="nil"/>
              <w:left w:val="nil"/>
              <w:bottom w:val="nil"/>
              <w:right w:val="nil"/>
            </w:tcBorders>
          </w:tcPr>
          <w:p w14:paraId="219CFF0A" w14:textId="70BFB12A" w:rsidR="00501750" w:rsidRPr="00933A6F" w:rsidRDefault="00501750" w:rsidP="00525D0A">
            <w:pPr>
              <w:pStyle w:val="ListNumber-ContinueHeadingCzechTourism"/>
              <w:numPr>
                <w:ilvl w:val="0"/>
                <w:numId w:val="0"/>
              </w:numPr>
              <w:spacing w:after="240"/>
              <w:jc w:val="both"/>
              <w:rPr>
                <w:lang w:val="cs-CZ"/>
              </w:rPr>
            </w:pPr>
            <w:r>
              <w:rPr>
                <w:lang w:val="cs-CZ"/>
              </w:rPr>
              <w:t>b</w:t>
            </w:r>
            <w:r w:rsidRPr="00933A6F">
              <w:rPr>
                <w:lang w:val="cs-CZ"/>
              </w:rPr>
              <w:tab/>
            </w:r>
            <w:r w:rsidR="006127DD">
              <w:rPr>
                <w:lang w:val="cs-CZ"/>
              </w:rPr>
              <w:t>závěrečná faktura bude Poskytovatelem vystavena po řádném dokončení celého předmětu plnění a</w:t>
            </w:r>
            <w:r w:rsidR="00BF10DB">
              <w:rPr>
                <w:lang w:val="cs-CZ"/>
              </w:rPr>
              <w:t xml:space="preserve"> po předložení závěrečné zprávy</w:t>
            </w:r>
            <w:r w:rsidR="006127DD">
              <w:rPr>
                <w:lang w:val="cs-CZ"/>
              </w:rPr>
              <w:t xml:space="preserve"> předem odsouhlasené Objednatelem.</w:t>
            </w:r>
          </w:p>
        </w:tc>
      </w:tr>
      <w:tr w:rsidR="00525D0A" w:rsidRPr="00F63A28" w14:paraId="64917CB8" w14:textId="5B86C94D" w:rsidTr="00F15A03">
        <w:trPr>
          <w:gridAfter w:val="1"/>
          <w:wAfter w:w="25" w:type="dxa"/>
        </w:trPr>
        <w:tc>
          <w:tcPr>
            <w:tcW w:w="4947" w:type="dxa"/>
            <w:tcBorders>
              <w:top w:val="nil"/>
              <w:left w:val="nil"/>
              <w:bottom w:val="nil"/>
              <w:right w:val="nil"/>
            </w:tcBorders>
          </w:tcPr>
          <w:p w14:paraId="3A5EDEAE" w14:textId="6883D54B" w:rsidR="00525D0A" w:rsidRPr="004F0A72" w:rsidRDefault="00525D0A" w:rsidP="00525D0A">
            <w:pPr>
              <w:pStyle w:val="ListNumber-ContinueHeadingCzechTourism"/>
              <w:numPr>
                <w:ilvl w:val="0"/>
                <w:numId w:val="0"/>
              </w:numPr>
              <w:spacing w:after="240"/>
              <w:jc w:val="both"/>
            </w:pPr>
            <w:r w:rsidRPr="004F0A72">
              <w:rPr>
                <w:color w:val="000000" w:themeColor="text1"/>
              </w:rPr>
              <w:t>5.</w:t>
            </w:r>
            <w:r w:rsidR="00671365">
              <w:rPr>
                <w:color w:val="000000" w:themeColor="text1"/>
              </w:rPr>
              <w:t>5</w:t>
            </w:r>
            <w:r w:rsidRPr="004F0A72">
              <w:rPr>
                <w:color w:val="000000" w:themeColor="text1"/>
              </w:rPr>
              <w:t>.</w:t>
            </w:r>
            <w:r w:rsidRPr="004F0A72">
              <w:rPr>
                <w:color w:val="000000" w:themeColor="text1"/>
              </w:rPr>
              <w:tab/>
            </w:r>
            <w:r w:rsidRPr="004F0A72">
              <w:t>The invoices shall become due within 30 (thirty) days following the issue date. The Provider shall deliver the invoice to the Client at least 21 (</w:t>
            </w:r>
            <w:proofErr w:type="gramStart"/>
            <w:r w:rsidRPr="004F0A72">
              <w:t>twenty one</w:t>
            </w:r>
            <w:proofErr w:type="gramEnd"/>
            <w:r w:rsidRPr="004F0A72">
              <w:t xml:space="preserve">) days before the due date, otherwise the due date shall be postponed accordingly. Each invoice shall also include a pre-approved overview of activities and a report of the services performance. </w:t>
            </w:r>
          </w:p>
        </w:tc>
        <w:tc>
          <w:tcPr>
            <w:tcW w:w="4432" w:type="dxa"/>
            <w:gridSpan w:val="2"/>
            <w:tcBorders>
              <w:top w:val="nil"/>
              <w:left w:val="nil"/>
              <w:bottom w:val="nil"/>
              <w:right w:val="nil"/>
            </w:tcBorders>
          </w:tcPr>
          <w:p w14:paraId="5CE5777F" w14:textId="6BB6D13D"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w:t>
            </w:r>
            <w:r w:rsidR="00671365">
              <w:rPr>
                <w:color w:val="000000" w:themeColor="text1"/>
                <w:lang w:val="cs-CZ"/>
              </w:rPr>
              <w:t>5</w:t>
            </w:r>
            <w:r w:rsidRPr="00E86121">
              <w:rPr>
                <w:color w:val="000000" w:themeColor="text1"/>
                <w:lang w:val="cs-CZ"/>
              </w:rPr>
              <w:t>.</w:t>
            </w:r>
            <w:r w:rsidRPr="00E86121">
              <w:rPr>
                <w:color w:val="000000" w:themeColor="text1"/>
                <w:lang w:val="cs-CZ"/>
              </w:rPr>
              <w:tab/>
            </w:r>
            <w:r w:rsidRPr="00E86121">
              <w:rPr>
                <w:lang w:val="cs-CZ"/>
              </w:rPr>
              <w:t>Splatnost faktur je 30 (třicet) dnů od jej</w:t>
            </w:r>
            <w:r w:rsidR="000160E2">
              <w:rPr>
                <w:lang w:val="cs-CZ"/>
              </w:rPr>
              <w:t>ich</w:t>
            </w:r>
            <w:r w:rsidRPr="00E86121">
              <w:rPr>
                <w:lang w:val="cs-CZ"/>
              </w:rPr>
              <w:t xml:space="preserve"> vystavení. Poskytovatel je povinen doručit Objednateli fakturu alespoň 21 (dvacet jedna) dnů přede dnem její splatnosti, jinak se přiměřeně posouvá termín splatnosti. Součást každé faktury bude předem odsouhlasený přehled o činnosti a zpráva o plnění služeb. </w:t>
            </w:r>
          </w:p>
        </w:tc>
      </w:tr>
      <w:tr w:rsidR="00525D0A" w:rsidRPr="00F63A28" w14:paraId="5F6D57A9" w14:textId="6A262BE2" w:rsidTr="00F15A03">
        <w:trPr>
          <w:gridAfter w:val="1"/>
          <w:wAfter w:w="25" w:type="dxa"/>
        </w:trPr>
        <w:tc>
          <w:tcPr>
            <w:tcW w:w="4947" w:type="dxa"/>
            <w:tcBorders>
              <w:top w:val="nil"/>
              <w:left w:val="nil"/>
              <w:bottom w:val="nil"/>
              <w:right w:val="nil"/>
            </w:tcBorders>
          </w:tcPr>
          <w:p w14:paraId="3C6A91EF" w14:textId="3720602E" w:rsidR="00525D0A" w:rsidRPr="004F0A72" w:rsidRDefault="00525D0A" w:rsidP="00525D0A">
            <w:pPr>
              <w:pStyle w:val="ListNumber-ContinueHeadingCzechTourism"/>
              <w:numPr>
                <w:ilvl w:val="0"/>
                <w:numId w:val="0"/>
              </w:numPr>
              <w:spacing w:after="240"/>
              <w:jc w:val="both"/>
            </w:pPr>
            <w:r w:rsidRPr="004F0A72">
              <w:rPr>
                <w:color w:val="000000" w:themeColor="text1"/>
              </w:rPr>
              <w:t>5.</w:t>
            </w:r>
            <w:r w:rsidR="000160E2">
              <w:rPr>
                <w:color w:val="000000" w:themeColor="text1"/>
              </w:rPr>
              <w:t>6</w:t>
            </w:r>
            <w:r w:rsidRPr="004F0A72">
              <w:rPr>
                <w:color w:val="000000" w:themeColor="text1"/>
              </w:rPr>
              <w:t>.</w:t>
            </w:r>
            <w:r w:rsidRPr="004F0A72">
              <w:rPr>
                <w:color w:val="000000" w:themeColor="text1"/>
              </w:rPr>
              <w:tab/>
            </w:r>
            <w:r w:rsidRPr="004F0A72">
              <w:t xml:space="preserve">Any payments hereunder shall be exclusively made by wire transfer in CZK (Czech currency). The Client shall pay the Price or any part hereof in the Czech currency (CZK) by a wire transfer based on invoices issued by the </w:t>
            </w:r>
            <w:r w:rsidRPr="004F0A72">
              <w:rPr>
                <w:color w:val="000000"/>
              </w:rPr>
              <w:t>Provider</w:t>
            </w:r>
            <w:r w:rsidRPr="004F0A72">
              <w:t>.</w:t>
            </w:r>
          </w:p>
        </w:tc>
        <w:tc>
          <w:tcPr>
            <w:tcW w:w="4432" w:type="dxa"/>
            <w:gridSpan w:val="2"/>
            <w:tcBorders>
              <w:top w:val="nil"/>
              <w:left w:val="nil"/>
              <w:bottom w:val="nil"/>
              <w:right w:val="nil"/>
            </w:tcBorders>
          </w:tcPr>
          <w:p w14:paraId="556E7AC1" w14:textId="318F19FD"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w:t>
            </w:r>
            <w:r w:rsidR="000160E2">
              <w:rPr>
                <w:color w:val="000000" w:themeColor="text1"/>
                <w:lang w:val="cs-CZ"/>
              </w:rPr>
              <w:t>6</w:t>
            </w:r>
            <w:r w:rsidRPr="00E86121">
              <w:rPr>
                <w:color w:val="000000" w:themeColor="text1"/>
                <w:lang w:val="cs-CZ"/>
              </w:rPr>
              <w:t>.</w:t>
            </w:r>
            <w:r w:rsidRPr="00E86121">
              <w:rPr>
                <w:color w:val="000000" w:themeColor="text1"/>
                <w:lang w:val="cs-CZ"/>
              </w:rPr>
              <w:tab/>
            </w:r>
            <w:r w:rsidRPr="00E86121">
              <w:rPr>
                <w:lang w:val="cs-CZ"/>
              </w:rPr>
              <w:t xml:space="preserve">Veškeré platby dle této Smlouvy budou probíhat bezhotovostním převodem v CZK (české měně). Objednatel uhradí Cenu nebo její část v české měně, a to bezhotovostním převodem na základě faktur vystavených </w:t>
            </w:r>
            <w:r w:rsidRPr="00E86121">
              <w:rPr>
                <w:color w:val="000000"/>
                <w:lang w:val="cs-CZ"/>
              </w:rPr>
              <w:t>Poskytovatel</w:t>
            </w:r>
            <w:r w:rsidRPr="00E86121">
              <w:rPr>
                <w:lang w:val="cs-CZ"/>
              </w:rPr>
              <w:t>em.</w:t>
            </w:r>
          </w:p>
        </w:tc>
      </w:tr>
      <w:tr w:rsidR="00525D0A" w:rsidRPr="00F63A28" w14:paraId="363CE35A" w14:textId="0A682F69" w:rsidTr="00F15A03">
        <w:trPr>
          <w:gridAfter w:val="1"/>
          <w:wAfter w:w="25" w:type="dxa"/>
        </w:trPr>
        <w:tc>
          <w:tcPr>
            <w:tcW w:w="4947" w:type="dxa"/>
            <w:tcBorders>
              <w:top w:val="nil"/>
              <w:left w:val="nil"/>
              <w:bottom w:val="nil"/>
              <w:right w:val="nil"/>
            </w:tcBorders>
          </w:tcPr>
          <w:p w14:paraId="00C8E66F" w14:textId="65C8A345" w:rsidR="00525D0A" w:rsidRPr="004F0A72" w:rsidRDefault="00525D0A" w:rsidP="00525D0A">
            <w:pPr>
              <w:pStyle w:val="ListNumber-ContinueHeadingCzechTourism"/>
              <w:numPr>
                <w:ilvl w:val="0"/>
                <w:numId w:val="0"/>
              </w:numPr>
              <w:spacing w:after="240"/>
              <w:jc w:val="both"/>
            </w:pPr>
            <w:r w:rsidRPr="004F0A72">
              <w:rPr>
                <w:color w:val="000000" w:themeColor="text1"/>
              </w:rPr>
              <w:lastRenderedPageBreak/>
              <w:t>5.</w:t>
            </w:r>
            <w:r w:rsidR="00192BDC">
              <w:rPr>
                <w:color w:val="000000" w:themeColor="text1"/>
              </w:rPr>
              <w:t>7</w:t>
            </w:r>
            <w:r w:rsidRPr="004F0A72">
              <w:rPr>
                <w:color w:val="000000" w:themeColor="text1"/>
              </w:rPr>
              <w:t>.</w:t>
            </w:r>
            <w:r w:rsidRPr="004F0A72">
              <w:rPr>
                <w:color w:val="000000" w:themeColor="text1"/>
              </w:rPr>
              <w:tab/>
            </w:r>
            <w:r w:rsidRPr="004F0A72">
              <w:t>The invoice</w:t>
            </w:r>
            <w:r w:rsidR="009738B9">
              <w:t>s</w:t>
            </w:r>
            <w:r w:rsidRPr="004F0A72">
              <w:t xml:space="preserve"> under this Contract shall be issued on the determined dates and in compliance with applicable legal regulations. If any requirement is missing or is incorrect in any invoice delivered to the Client, the Client is entitled to return the invoice to the Provider. In this case the due period shall be suspended and shall commence again after delivery of a properly corrected or completed invoice. </w:t>
            </w:r>
          </w:p>
        </w:tc>
        <w:tc>
          <w:tcPr>
            <w:tcW w:w="4432" w:type="dxa"/>
            <w:gridSpan w:val="2"/>
            <w:tcBorders>
              <w:top w:val="nil"/>
              <w:left w:val="nil"/>
              <w:bottom w:val="nil"/>
              <w:right w:val="nil"/>
            </w:tcBorders>
          </w:tcPr>
          <w:p w14:paraId="59EF74D5" w14:textId="02F0AA79"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w:t>
            </w:r>
            <w:r w:rsidR="00192BDC">
              <w:rPr>
                <w:color w:val="000000" w:themeColor="text1"/>
                <w:lang w:val="cs-CZ"/>
              </w:rPr>
              <w:t>7</w:t>
            </w:r>
            <w:r w:rsidRPr="00E86121">
              <w:rPr>
                <w:color w:val="000000" w:themeColor="text1"/>
                <w:lang w:val="cs-CZ"/>
              </w:rPr>
              <w:t>.</w:t>
            </w:r>
            <w:r w:rsidRPr="00E86121">
              <w:rPr>
                <w:color w:val="000000" w:themeColor="text1"/>
                <w:lang w:val="cs-CZ"/>
              </w:rPr>
              <w:tab/>
            </w:r>
            <w:r w:rsidRPr="00E86121">
              <w:rPr>
                <w:lang w:val="cs-CZ"/>
              </w:rPr>
              <w:t>Faktur</w:t>
            </w:r>
            <w:r w:rsidR="00192BDC">
              <w:rPr>
                <w:lang w:val="cs-CZ"/>
              </w:rPr>
              <w:t>y</w:t>
            </w:r>
            <w:r w:rsidRPr="00E86121">
              <w:rPr>
                <w:lang w:val="cs-CZ"/>
              </w:rPr>
              <w:t xml:space="preserve"> podle této Smlouvy bud</w:t>
            </w:r>
            <w:r w:rsidR="00192BDC">
              <w:rPr>
                <w:lang w:val="cs-CZ"/>
              </w:rPr>
              <w:t>ou</w:t>
            </w:r>
            <w:r w:rsidRPr="00E86121">
              <w:rPr>
                <w:lang w:val="cs-CZ"/>
              </w:rPr>
              <w:t xml:space="preserve"> vystaven</w:t>
            </w:r>
            <w:r w:rsidR="00192BDC">
              <w:rPr>
                <w:lang w:val="cs-CZ"/>
              </w:rPr>
              <w:t>y</w:t>
            </w:r>
            <w:r w:rsidRPr="00E86121">
              <w:rPr>
                <w:lang w:val="cs-CZ"/>
              </w:rPr>
              <w:t xml:space="preserve"> v termínech a ve shodě s platnými zákonnými předpisy. Pokud by ve faktu</w:t>
            </w:r>
            <w:r w:rsidR="00192BDC">
              <w:rPr>
                <w:lang w:val="cs-CZ"/>
              </w:rPr>
              <w:t>rách</w:t>
            </w:r>
            <w:r w:rsidRPr="00E86121">
              <w:rPr>
                <w:lang w:val="cs-CZ"/>
              </w:rPr>
              <w:t xml:space="preserve"> doručen</w:t>
            </w:r>
            <w:r w:rsidR="00192BDC">
              <w:rPr>
                <w:lang w:val="cs-CZ"/>
              </w:rPr>
              <w:t>ých</w:t>
            </w:r>
            <w:r w:rsidRPr="00E86121">
              <w:rPr>
                <w:lang w:val="cs-CZ"/>
              </w:rPr>
              <w:t xml:space="preserve"> Objednateli chyběly jakékoli náležitosti nebo pokud by byly nesprávné, je Objednatel oprávněn faktur</w:t>
            </w:r>
            <w:r w:rsidR="009738B9">
              <w:rPr>
                <w:lang w:val="cs-CZ"/>
              </w:rPr>
              <w:t>y</w:t>
            </w:r>
            <w:r w:rsidRPr="00E86121">
              <w:rPr>
                <w:lang w:val="cs-CZ"/>
              </w:rPr>
              <w:t xml:space="preserve"> vrátit Poskytovateli. V takovém případě bude lhůta splatnosti zastavena a opětovně začne běžet až po doručení opravené či doplněné faktury. </w:t>
            </w:r>
          </w:p>
        </w:tc>
      </w:tr>
      <w:tr w:rsidR="00525D0A" w:rsidRPr="00F63A28" w14:paraId="411E51F3" w14:textId="5261F73B" w:rsidTr="00F15A03">
        <w:trPr>
          <w:gridAfter w:val="1"/>
          <w:wAfter w:w="25" w:type="dxa"/>
        </w:trPr>
        <w:tc>
          <w:tcPr>
            <w:tcW w:w="4947" w:type="dxa"/>
            <w:tcBorders>
              <w:top w:val="nil"/>
              <w:left w:val="nil"/>
              <w:bottom w:val="nil"/>
              <w:right w:val="nil"/>
            </w:tcBorders>
          </w:tcPr>
          <w:p w14:paraId="58EAC1EC" w14:textId="076E0881" w:rsidR="00525D0A" w:rsidRPr="004F0A72" w:rsidRDefault="00525D0A" w:rsidP="00525D0A">
            <w:pPr>
              <w:pStyle w:val="ListNumber-ContinueHeadingCzechTourism"/>
              <w:numPr>
                <w:ilvl w:val="0"/>
                <w:numId w:val="0"/>
              </w:numPr>
              <w:spacing w:after="240"/>
              <w:jc w:val="both"/>
            </w:pPr>
            <w:r w:rsidRPr="004F0A72">
              <w:rPr>
                <w:color w:val="000000" w:themeColor="text1"/>
              </w:rPr>
              <w:t>5.</w:t>
            </w:r>
            <w:r w:rsidR="00251E8E">
              <w:rPr>
                <w:color w:val="000000" w:themeColor="text1"/>
              </w:rPr>
              <w:t>8</w:t>
            </w:r>
            <w:r w:rsidRPr="004F0A72">
              <w:rPr>
                <w:color w:val="000000" w:themeColor="text1"/>
              </w:rPr>
              <w:t>.</w:t>
            </w:r>
            <w:r w:rsidRPr="004F0A72">
              <w:rPr>
                <w:color w:val="000000" w:themeColor="text1"/>
              </w:rPr>
              <w:tab/>
            </w:r>
            <w:r w:rsidRPr="004F0A72">
              <w:t xml:space="preserve">The Provider is not entitled to set off any receivables against the Client’s claims. Receivables and claims of the Provider arisen in relation to this Contract cannot be assigned to third persons, </w:t>
            </w:r>
            <w:proofErr w:type="gramStart"/>
            <w:r w:rsidRPr="004F0A72">
              <w:t>pledged</w:t>
            </w:r>
            <w:proofErr w:type="gramEnd"/>
            <w:r w:rsidRPr="004F0A72">
              <w:t xml:space="preserve"> or handled in any other way. </w:t>
            </w:r>
          </w:p>
        </w:tc>
        <w:tc>
          <w:tcPr>
            <w:tcW w:w="4432" w:type="dxa"/>
            <w:gridSpan w:val="2"/>
            <w:tcBorders>
              <w:top w:val="nil"/>
              <w:left w:val="nil"/>
              <w:bottom w:val="nil"/>
              <w:right w:val="nil"/>
            </w:tcBorders>
          </w:tcPr>
          <w:p w14:paraId="135662D6" w14:textId="41A05B1D"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w:t>
            </w:r>
            <w:r w:rsidR="00251E8E">
              <w:rPr>
                <w:color w:val="000000" w:themeColor="text1"/>
                <w:lang w:val="cs-CZ"/>
              </w:rPr>
              <w:t>8</w:t>
            </w:r>
            <w:r w:rsidRPr="00E86121">
              <w:rPr>
                <w:color w:val="000000" w:themeColor="text1"/>
                <w:lang w:val="cs-CZ"/>
              </w:rPr>
              <w:t>.</w:t>
            </w:r>
            <w:r w:rsidRPr="00E86121">
              <w:rPr>
                <w:color w:val="000000" w:themeColor="text1"/>
                <w:lang w:val="cs-CZ"/>
              </w:rPr>
              <w:tab/>
            </w:r>
            <w:r w:rsidRPr="00E86121">
              <w:rPr>
                <w:lang w:val="cs-CZ"/>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tc>
      </w:tr>
      <w:tr w:rsidR="00525D0A" w:rsidRPr="004F0A72" w14:paraId="4022011E" w14:textId="741A5B65" w:rsidTr="00F15A03">
        <w:trPr>
          <w:gridAfter w:val="1"/>
          <w:wAfter w:w="25" w:type="dxa"/>
        </w:trPr>
        <w:tc>
          <w:tcPr>
            <w:tcW w:w="4947" w:type="dxa"/>
            <w:tcBorders>
              <w:top w:val="nil"/>
              <w:left w:val="nil"/>
              <w:bottom w:val="nil"/>
              <w:right w:val="nil"/>
            </w:tcBorders>
          </w:tcPr>
          <w:p w14:paraId="433AC19A" w14:textId="023E2CEF" w:rsidR="00525D0A" w:rsidRPr="004F0A72" w:rsidRDefault="00525D0A" w:rsidP="00525D0A">
            <w:pPr>
              <w:pStyle w:val="ListNumber-ContinueHeadingCzechTourism"/>
              <w:numPr>
                <w:ilvl w:val="0"/>
                <w:numId w:val="0"/>
              </w:numPr>
              <w:spacing w:after="240"/>
              <w:jc w:val="both"/>
            </w:pPr>
            <w:bookmarkStart w:id="9" w:name="_Hlk54602170"/>
            <w:bookmarkEnd w:id="9"/>
            <w:r w:rsidRPr="004F0A72">
              <w:rPr>
                <w:color w:val="000000" w:themeColor="text1"/>
              </w:rPr>
              <w:t>5.</w:t>
            </w:r>
            <w:r w:rsidR="00251E8E">
              <w:rPr>
                <w:color w:val="000000" w:themeColor="text1"/>
              </w:rPr>
              <w:t>9</w:t>
            </w:r>
            <w:r w:rsidRPr="004F0A72">
              <w:rPr>
                <w:color w:val="000000" w:themeColor="text1"/>
              </w:rPr>
              <w:t>.</w:t>
            </w:r>
            <w:r w:rsidRPr="004F0A72">
              <w:rPr>
                <w:color w:val="000000" w:themeColor="text1"/>
              </w:rPr>
              <w:tab/>
            </w:r>
            <w:r w:rsidRPr="004F0A72">
              <w:t xml:space="preserve">Identification of the Client as a customer in the invoice shall be as follows: </w:t>
            </w:r>
            <w:proofErr w:type="spellStart"/>
            <w:r w:rsidRPr="004F0A72">
              <w:t>Česká</w:t>
            </w:r>
            <w:proofErr w:type="spellEnd"/>
            <w:r w:rsidRPr="004F0A72">
              <w:t xml:space="preserve"> </w:t>
            </w:r>
            <w:proofErr w:type="spellStart"/>
            <w:r w:rsidRPr="004F0A72">
              <w:t>centrála</w:t>
            </w:r>
            <w:proofErr w:type="spellEnd"/>
            <w:r w:rsidRPr="004F0A72">
              <w:t xml:space="preserve"> </w:t>
            </w:r>
            <w:proofErr w:type="spellStart"/>
            <w:r w:rsidRPr="004F0A72">
              <w:t>cestovního</w:t>
            </w:r>
            <w:proofErr w:type="spellEnd"/>
            <w:r w:rsidRPr="004F0A72">
              <w:t xml:space="preserve"> </w:t>
            </w:r>
            <w:proofErr w:type="spellStart"/>
            <w:r w:rsidRPr="004F0A72">
              <w:t>ruchu</w:t>
            </w:r>
            <w:proofErr w:type="spellEnd"/>
            <w:r w:rsidRPr="004F0A72">
              <w:t xml:space="preserve"> – CzechTourism, </w:t>
            </w:r>
            <w:proofErr w:type="spellStart"/>
            <w:r w:rsidRPr="004F0A72">
              <w:t>Štěpánská</w:t>
            </w:r>
            <w:proofErr w:type="spellEnd"/>
            <w:r w:rsidRPr="004F0A72">
              <w:t xml:space="preserve"> 567/15, </w:t>
            </w:r>
            <w:proofErr w:type="spellStart"/>
            <w:r w:rsidRPr="004F0A72">
              <w:t>Nové</w:t>
            </w:r>
            <w:proofErr w:type="spellEnd"/>
            <w:r w:rsidRPr="004F0A72">
              <w:t xml:space="preserve"> </w:t>
            </w:r>
            <w:proofErr w:type="spellStart"/>
            <w:r w:rsidRPr="004F0A72">
              <w:t>Město</w:t>
            </w:r>
            <w:proofErr w:type="spellEnd"/>
            <w:r w:rsidRPr="004F0A72">
              <w:t xml:space="preserve">, 120 00 Prague 2, </w:t>
            </w:r>
            <w:r w:rsidR="00251E8E">
              <w:t>VAT</w:t>
            </w:r>
            <w:r w:rsidRPr="004F0A72">
              <w:t xml:space="preserve"> No.: 492 77 600.</w:t>
            </w:r>
          </w:p>
        </w:tc>
        <w:tc>
          <w:tcPr>
            <w:tcW w:w="4432" w:type="dxa"/>
            <w:gridSpan w:val="2"/>
            <w:tcBorders>
              <w:top w:val="nil"/>
              <w:left w:val="nil"/>
              <w:bottom w:val="nil"/>
              <w:right w:val="nil"/>
            </w:tcBorders>
          </w:tcPr>
          <w:p w14:paraId="32311F9D" w14:textId="627CAFD9"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w:t>
            </w:r>
            <w:r w:rsidR="00251E8E">
              <w:rPr>
                <w:color w:val="000000" w:themeColor="text1"/>
                <w:lang w:val="cs-CZ"/>
              </w:rPr>
              <w:t>9</w:t>
            </w:r>
            <w:r w:rsidRPr="00E86121">
              <w:rPr>
                <w:color w:val="000000" w:themeColor="text1"/>
                <w:lang w:val="cs-CZ"/>
              </w:rPr>
              <w:t>.</w:t>
            </w:r>
            <w:r w:rsidRPr="00E86121">
              <w:rPr>
                <w:color w:val="000000" w:themeColor="text1"/>
                <w:lang w:val="cs-CZ"/>
              </w:rPr>
              <w:tab/>
            </w:r>
            <w:r w:rsidRPr="00E86121">
              <w:rPr>
                <w:lang w:val="cs-CZ"/>
              </w:rPr>
              <w:t>Označení Objednatele jako odběratele ve fakturách bude: Česká centrála cestovního ruchu – CzechTourism, Štěpánská 567/15, Nové Město, 120 00 Praha 2, IČ: 492 77 600.</w:t>
            </w:r>
          </w:p>
        </w:tc>
      </w:tr>
      <w:tr w:rsidR="00525D0A" w:rsidRPr="004F0A72" w14:paraId="3A010DCC" w14:textId="21968F7F" w:rsidTr="00F15A03">
        <w:trPr>
          <w:gridAfter w:val="1"/>
          <w:wAfter w:w="25" w:type="dxa"/>
        </w:trPr>
        <w:tc>
          <w:tcPr>
            <w:tcW w:w="4947" w:type="dxa"/>
            <w:tcBorders>
              <w:top w:val="nil"/>
              <w:left w:val="nil"/>
              <w:bottom w:val="nil"/>
              <w:right w:val="nil"/>
            </w:tcBorders>
          </w:tcPr>
          <w:p w14:paraId="7391C35F" w14:textId="476BB6B4" w:rsidR="00525D0A" w:rsidRPr="004F0A72" w:rsidRDefault="00525D0A" w:rsidP="00525D0A">
            <w:pPr>
              <w:pStyle w:val="ListNumber-ContinueHeadingCzechTourism"/>
              <w:numPr>
                <w:ilvl w:val="0"/>
                <w:numId w:val="0"/>
              </w:numPr>
              <w:spacing w:after="240"/>
              <w:jc w:val="both"/>
            </w:pPr>
            <w:r w:rsidRPr="004F0A72">
              <w:rPr>
                <w:color w:val="000000" w:themeColor="text1"/>
              </w:rPr>
              <w:t>5.1</w:t>
            </w:r>
            <w:r w:rsidR="00251E8E">
              <w:rPr>
                <w:color w:val="000000" w:themeColor="text1"/>
              </w:rPr>
              <w:t>0</w:t>
            </w:r>
            <w:r w:rsidRPr="004F0A72">
              <w:rPr>
                <w:color w:val="000000" w:themeColor="text1"/>
              </w:rPr>
              <w:t>.</w:t>
            </w:r>
            <w:r w:rsidRPr="004F0A72">
              <w:rPr>
                <w:color w:val="000000" w:themeColor="text1"/>
              </w:rPr>
              <w:tab/>
            </w:r>
            <w:r w:rsidRPr="004F0A72">
              <w:t xml:space="preserve">The </w:t>
            </w:r>
            <w:r w:rsidR="00031426">
              <w:t>Provider</w:t>
            </w:r>
            <w:r w:rsidR="00031426" w:rsidRPr="004F0A72">
              <w:t xml:space="preserve"> </w:t>
            </w:r>
            <w:r w:rsidRPr="004F0A72">
              <w:t xml:space="preserve">shall only send invoices to the Client electronically by e-mail: </w:t>
            </w:r>
            <w:r w:rsidR="00907728">
              <w:t>XXX</w:t>
            </w:r>
          </w:p>
        </w:tc>
        <w:tc>
          <w:tcPr>
            <w:tcW w:w="4432" w:type="dxa"/>
            <w:gridSpan w:val="2"/>
            <w:tcBorders>
              <w:top w:val="nil"/>
              <w:left w:val="nil"/>
              <w:bottom w:val="nil"/>
              <w:right w:val="nil"/>
            </w:tcBorders>
          </w:tcPr>
          <w:p w14:paraId="280BBD3A" w14:textId="7AD8284C" w:rsidR="00525D0A" w:rsidRPr="00E86121" w:rsidRDefault="00525D0A" w:rsidP="00525D0A">
            <w:pPr>
              <w:pStyle w:val="ListNumber-ContinueHeadingCzechTourism"/>
              <w:numPr>
                <w:ilvl w:val="0"/>
                <w:numId w:val="0"/>
              </w:numPr>
              <w:spacing w:after="240"/>
              <w:jc w:val="both"/>
              <w:rPr>
                <w:color w:val="000000" w:themeColor="text1"/>
                <w:lang w:val="cs-CZ"/>
              </w:rPr>
            </w:pPr>
            <w:r w:rsidRPr="00E86121">
              <w:rPr>
                <w:color w:val="000000" w:themeColor="text1"/>
                <w:lang w:val="cs-CZ"/>
              </w:rPr>
              <w:t>5.1</w:t>
            </w:r>
            <w:r w:rsidR="00251E8E">
              <w:rPr>
                <w:color w:val="000000" w:themeColor="text1"/>
                <w:lang w:val="cs-CZ"/>
              </w:rPr>
              <w:t>0</w:t>
            </w:r>
            <w:r w:rsidRPr="00E86121">
              <w:rPr>
                <w:color w:val="000000" w:themeColor="text1"/>
                <w:lang w:val="cs-CZ"/>
              </w:rPr>
              <w:t>.</w:t>
            </w:r>
            <w:r w:rsidRPr="00E86121">
              <w:rPr>
                <w:color w:val="000000" w:themeColor="text1"/>
                <w:lang w:val="cs-CZ"/>
              </w:rPr>
              <w:tab/>
            </w:r>
            <w:r w:rsidR="006127DD">
              <w:rPr>
                <w:lang w:val="cs-CZ"/>
              </w:rPr>
              <w:t>Poskytovatel</w:t>
            </w:r>
            <w:r w:rsidR="006127DD" w:rsidRPr="00E86121">
              <w:rPr>
                <w:lang w:val="cs-CZ"/>
              </w:rPr>
              <w:t xml:space="preserve"> </w:t>
            </w:r>
            <w:r w:rsidRPr="00E86121">
              <w:rPr>
                <w:lang w:val="cs-CZ"/>
              </w:rPr>
              <w:t xml:space="preserve">zašle faktury Objednateli pouze elektronicky na e-mail: </w:t>
            </w:r>
            <w:r w:rsidR="00907728">
              <w:rPr>
                <w:lang w:val="cs-CZ"/>
              </w:rPr>
              <w:t>XXX</w:t>
            </w:r>
          </w:p>
        </w:tc>
      </w:tr>
      <w:tr w:rsidR="00525D0A" w:rsidRPr="004F0A72" w14:paraId="6D097531" w14:textId="6567157D" w:rsidTr="00F15A03">
        <w:trPr>
          <w:gridAfter w:val="1"/>
          <w:wAfter w:w="25" w:type="dxa"/>
        </w:trPr>
        <w:tc>
          <w:tcPr>
            <w:tcW w:w="4947" w:type="dxa"/>
            <w:tcBorders>
              <w:top w:val="nil"/>
              <w:left w:val="nil"/>
              <w:bottom w:val="nil"/>
              <w:right w:val="nil"/>
            </w:tcBorders>
          </w:tcPr>
          <w:p w14:paraId="557B0F5E" w14:textId="77777777" w:rsidR="00525D0A" w:rsidRPr="004F0A72" w:rsidRDefault="00525D0A" w:rsidP="00553AD7">
            <w:pPr>
              <w:pStyle w:val="Heading1-Number-FollowNumberCzechTourism"/>
              <w:keepNext/>
              <w:keepLines/>
              <w:spacing w:before="480" w:after="120"/>
              <w:ind w:left="0"/>
              <w:rPr>
                <w:sz w:val="28"/>
                <w:szCs w:val="28"/>
              </w:rPr>
            </w:pPr>
            <w:r w:rsidRPr="004F0A72">
              <w:rPr>
                <w:sz w:val="24"/>
              </w:rPr>
              <w:t>VI.</w:t>
            </w:r>
          </w:p>
        </w:tc>
        <w:tc>
          <w:tcPr>
            <w:tcW w:w="4432" w:type="dxa"/>
            <w:gridSpan w:val="2"/>
            <w:tcBorders>
              <w:top w:val="nil"/>
              <w:left w:val="nil"/>
              <w:bottom w:val="nil"/>
              <w:right w:val="nil"/>
            </w:tcBorders>
          </w:tcPr>
          <w:p w14:paraId="3EB037D3" w14:textId="042894FF" w:rsidR="00525D0A" w:rsidRPr="00E86121" w:rsidRDefault="00525D0A" w:rsidP="00553AD7">
            <w:pPr>
              <w:pStyle w:val="Heading1-Number-FollowNumberCzechTourism"/>
              <w:keepNext/>
              <w:keepLines/>
              <w:spacing w:before="480" w:after="120"/>
              <w:ind w:left="0"/>
              <w:rPr>
                <w:sz w:val="24"/>
                <w:szCs w:val="24"/>
                <w:lang w:val="cs-CZ"/>
              </w:rPr>
            </w:pPr>
            <w:r w:rsidRPr="00E86121">
              <w:rPr>
                <w:sz w:val="24"/>
                <w:lang w:val="cs-CZ"/>
              </w:rPr>
              <w:t>VI.</w:t>
            </w:r>
          </w:p>
        </w:tc>
      </w:tr>
      <w:tr w:rsidR="00525D0A" w:rsidRPr="004F0A72" w14:paraId="58E19206" w14:textId="095A6436" w:rsidTr="00F15A03">
        <w:trPr>
          <w:gridAfter w:val="1"/>
          <w:wAfter w:w="25" w:type="dxa"/>
        </w:trPr>
        <w:tc>
          <w:tcPr>
            <w:tcW w:w="4947" w:type="dxa"/>
            <w:tcBorders>
              <w:top w:val="nil"/>
              <w:left w:val="nil"/>
              <w:bottom w:val="nil"/>
              <w:right w:val="nil"/>
            </w:tcBorders>
          </w:tcPr>
          <w:p w14:paraId="1EE1D628" w14:textId="77777777" w:rsidR="00525D0A" w:rsidRPr="004F0A72" w:rsidRDefault="00525D0A" w:rsidP="00553AD7">
            <w:pPr>
              <w:pStyle w:val="Heading1-Number-FollowNumberCzechTourism"/>
              <w:keepNext/>
              <w:keepLines/>
              <w:spacing w:before="0" w:after="120"/>
              <w:ind w:left="0"/>
            </w:pPr>
            <w:r w:rsidRPr="004F0A72">
              <w:t>Contractual Penalties</w:t>
            </w:r>
          </w:p>
        </w:tc>
        <w:tc>
          <w:tcPr>
            <w:tcW w:w="4432" w:type="dxa"/>
            <w:gridSpan w:val="2"/>
            <w:tcBorders>
              <w:top w:val="nil"/>
              <w:left w:val="nil"/>
              <w:bottom w:val="nil"/>
              <w:right w:val="nil"/>
            </w:tcBorders>
          </w:tcPr>
          <w:p w14:paraId="6BC314D3" w14:textId="23E8B53C" w:rsidR="00525D0A" w:rsidRPr="00E86121" w:rsidRDefault="00525D0A" w:rsidP="00553AD7">
            <w:pPr>
              <w:pStyle w:val="Heading1-Number-FollowNumberCzechTourism"/>
              <w:keepNext/>
              <w:keepLines/>
              <w:spacing w:before="0" w:after="120"/>
              <w:ind w:left="0"/>
              <w:rPr>
                <w:lang w:val="cs-CZ"/>
              </w:rPr>
            </w:pPr>
            <w:r w:rsidRPr="00E86121">
              <w:rPr>
                <w:lang w:val="cs-CZ"/>
              </w:rPr>
              <w:t>Smluvní pokuty</w:t>
            </w:r>
          </w:p>
        </w:tc>
      </w:tr>
      <w:tr w:rsidR="00525D0A" w:rsidRPr="00F80D44" w14:paraId="3AE4C2CE" w14:textId="3602DF1C" w:rsidTr="00F15A03">
        <w:trPr>
          <w:gridAfter w:val="1"/>
          <w:wAfter w:w="25" w:type="dxa"/>
        </w:trPr>
        <w:tc>
          <w:tcPr>
            <w:tcW w:w="4947" w:type="dxa"/>
            <w:tcBorders>
              <w:top w:val="nil"/>
              <w:left w:val="nil"/>
              <w:bottom w:val="nil"/>
              <w:right w:val="nil"/>
            </w:tcBorders>
          </w:tcPr>
          <w:p w14:paraId="60ABD3AF" w14:textId="77777777" w:rsidR="00525D0A" w:rsidRPr="004F0A72"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rPr>
            </w:pPr>
            <w:r w:rsidRPr="004F0A72">
              <w:rPr>
                <w:rFonts w:ascii="Georgia" w:hAnsi="Georgia"/>
                <w:sz w:val="22"/>
              </w:rPr>
              <w:t>6.1</w:t>
            </w:r>
            <w:r w:rsidRPr="004F0A72">
              <w:rPr>
                <w:rFonts w:ascii="Georgia" w:hAnsi="Georgia"/>
                <w:sz w:val="22"/>
              </w:rPr>
              <w:tab/>
              <w:t>If the Provider breaches any obligation arising from Article III. of the Contract, the Provider shall pay to the Client a contractual penalty equalling 2% of the price specified in Article V paragraph 5.1 hereof for each individual case of such violation.</w:t>
            </w:r>
          </w:p>
        </w:tc>
        <w:tc>
          <w:tcPr>
            <w:tcW w:w="4432" w:type="dxa"/>
            <w:gridSpan w:val="2"/>
            <w:tcBorders>
              <w:top w:val="nil"/>
              <w:left w:val="nil"/>
              <w:bottom w:val="nil"/>
              <w:right w:val="nil"/>
            </w:tcBorders>
          </w:tcPr>
          <w:p w14:paraId="273603C6" w14:textId="317D73EC" w:rsidR="00525D0A" w:rsidRPr="00E86121"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E86121">
              <w:rPr>
                <w:rFonts w:ascii="Georgia" w:hAnsi="Georgia"/>
                <w:sz w:val="22"/>
                <w:lang w:val="cs-CZ"/>
              </w:rPr>
              <w:t>6.1</w:t>
            </w:r>
            <w:r w:rsidRPr="00E86121">
              <w:rPr>
                <w:rFonts w:ascii="Georgia" w:hAnsi="Georgia"/>
                <w:sz w:val="22"/>
                <w:lang w:val="cs-CZ"/>
              </w:rPr>
              <w:tab/>
              <w:t>V případě porušení povinností vyplývajících z článku III. této Smlouvy je Poskytovatel povinen Objednateli uhradit smluvní pokutu ve výši 2 % z Ceny dle článku V. odst. 5.1. Smlouvy, a to za každý jednotlivý případ takového porušení povinností.</w:t>
            </w:r>
          </w:p>
        </w:tc>
      </w:tr>
      <w:tr w:rsidR="00525D0A" w:rsidRPr="004F0A72" w14:paraId="56EF7FDB" w14:textId="5E3B8B29" w:rsidTr="00F15A03">
        <w:trPr>
          <w:gridAfter w:val="1"/>
          <w:wAfter w:w="25" w:type="dxa"/>
        </w:trPr>
        <w:tc>
          <w:tcPr>
            <w:tcW w:w="4947" w:type="dxa"/>
            <w:tcBorders>
              <w:top w:val="nil"/>
              <w:left w:val="nil"/>
              <w:bottom w:val="nil"/>
              <w:right w:val="nil"/>
            </w:tcBorders>
          </w:tcPr>
          <w:p w14:paraId="751237B1" w14:textId="77777777" w:rsidR="00525D0A" w:rsidRPr="004F0A72"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rPr>
            </w:pPr>
            <w:r w:rsidRPr="004F0A72">
              <w:rPr>
                <w:rFonts w:ascii="Georgia" w:hAnsi="Georgia"/>
                <w:sz w:val="22"/>
              </w:rPr>
              <w:t>6.2</w:t>
            </w:r>
            <w:r w:rsidRPr="004F0A72">
              <w:rPr>
                <w:rFonts w:ascii="Georgia" w:hAnsi="Georgia"/>
                <w:sz w:val="22"/>
              </w:rPr>
              <w:tab/>
              <w:t xml:space="preserve">If the Provider is delayed with the provision of services according to Article III. of the Contract, the Client is entitled to a contractual penalty equalling 0.5% of the Price specified in Article V. paragraph 5.1. of the Contract for each day of delay in performance of this Contract. </w:t>
            </w:r>
          </w:p>
        </w:tc>
        <w:tc>
          <w:tcPr>
            <w:tcW w:w="4432" w:type="dxa"/>
            <w:gridSpan w:val="2"/>
            <w:tcBorders>
              <w:top w:val="nil"/>
              <w:left w:val="nil"/>
              <w:bottom w:val="nil"/>
              <w:right w:val="nil"/>
            </w:tcBorders>
          </w:tcPr>
          <w:p w14:paraId="2D5681A2" w14:textId="34D4F642" w:rsidR="00525D0A" w:rsidRPr="00E86121"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E86121">
              <w:rPr>
                <w:rFonts w:ascii="Georgia" w:hAnsi="Georgia"/>
                <w:sz w:val="22"/>
                <w:lang w:val="cs-CZ"/>
              </w:rPr>
              <w:t>6.2</w:t>
            </w:r>
            <w:r w:rsidRPr="00E86121">
              <w:rPr>
                <w:rFonts w:ascii="Georgia" w:hAnsi="Georgia"/>
                <w:sz w:val="22"/>
                <w:lang w:val="cs-CZ"/>
              </w:rPr>
              <w:tab/>
              <w:t xml:space="preserve">V případě, že Poskytovatel bude v prodlení s poskytnutím služeb dle článku III. této Smlouvy, má Objednatel právo na smluvní pokutu ve výši 0,5 % z Ceny dle článku V. odst. 5.1. Smlouvy, a to za každý den prodlení s plněním této Smlouvy. </w:t>
            </w:r>
          </w:p>
        </w:tc>
      </w:tr>
      <w:tr w:rsidR="00525D0A" w:rsidRPr="004F0A72" w14:paraId="7111BE19" w14:textId="688CDAD0" w:rsidTr="00F15A03">
        <w:trPr>
          <w:gridAfter w:val="1"/>
          <w:wAfter w:w="25" w:type="dxa"/>
        </w:trPr>
        <w:tc>
          <w:tcPr>
            <w:tcW w:w="4947" w:type="dxa"/>
            <w:tcBorders>
              <w:top w:val="nil"/>
              <w:left w:val="nil"/>
              <w:bottom w:val="nil"/>
              <w:right w:val="nil"/>
            </w:tcBorders>
          </w:tcPr>
          <w:p w14:paraId="1512108D" w14:textId="0CB180B5" w:rsidR="00525D0A" w:rsidRPr="004F0A72"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szCs w:val="22"/>
              </w:rPr>
            </w:pPr>
            <w:r w:rsidRPr="004F0A72">
              <w:rPr>
                <w:rFonts w:ascii="Georgia" w:hAnsi="Georgia"/>
                <w:sz w:val="22"/>
              </w:rPr>
              <w:lastRenderedPageBreak/>
              <w:t>6.</w:t>
            </w:r>
            <w:r w:rsidR="00F03443">
              <w:rPr>
                <w:rFonts w:ascii="Georgia" w:hAnsi="Georgia"/>
                <w:sz w:val="22"/>
              </w:rPr>
              <w:t>3</w:t>
            </w:r>
            <w:r w:rsidRPr="004F0A72">
              <w:rPr>
                <w:rFonts w:ascii="Georgia" w:hAnsi="Georgia"/>
                <w:sz w:val="22"/>
              </w:rPr>
              <w:tab/>
              <w:t xml:space="preserve">In the event of a breach of the confidentiality duty </w:t>
            </w:r>
            <w:r w:rsidR="00031426">
              <w:rPr>
                <w:rFonts w:ascii="Georgia" w:hAnsi="Georgia"/>
                <w:sz w:val="22"/>
              </w:rPr>
              <w:t xml:space="preserve">by the Provider, </w:t>
            </w:r>
            <w:r w:rsidRPr="004F0A72">
              <w:rPr>
                <w:rFonts w:ascii="Georgia" w:hAnsi="Georgia"/>
                <w:sz w:val="22"/>
              </w:rPr>
              <w:t xml:space="preserve">the Client is entitled to charge a contractual penalty in the amount of </w:t>
            </w:r>
            <w:r w:rsidR="00124524">
              <w:rPr>
                <w:rFonts w:ascii="Georgia" w:hAnsi="Georgia"/>
                <w:sz w:val="22"/>
              </w:rPr>
              <w:t>CZK</w:t>
            </w:r>
            <w:r w:rsidRPr="004F0A72">
              <w:rPr>
                <w:rFonts w:ascii="Georgia" w:hAnsi="Georgia"/>
                <w:sz w:val="22"/>
              </w:rPr>
              <w:t xml:space="preserve"> 10,000 for every individual case.</w:t>
            </w:r>
          </w:p>
        </w:tc>
        <w:tc>
          <w:tcPr>
            <w:tcW w:w="4432" w:type="dxa"/>
            <w:gridSpan w:val="2"/>
            <w:tcBorders>
              <w:top w:val="nil"/>
              <w:left w:val="nil"/>
              <w:bottom w:val="nil"/>
              <w:right w:val="nil"/>
            </w:tcBorders>
          </w:tcPr>
          <w:p w14:paraId="7EB3585E" w14:textId="29652E33" w:rsidR="00525D0A" w:rsidRPr="00E86121"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szCs w:val="22"/>
                <w:lang w:val="cs-CZ"/>
              </w:rPr>
            </w:pPr>
            <w:r w:rsidRPr="00E86121">
              <w:rPr>
                <w:rFonts w:ascii="Georgia" w:hAnsi="Georgia"/>
                <w:sz w:val="22"/>
                <w:lang w:val="cs-CZ"/>
              </w:rPr>
              <w:t>6.</w:t>
            </w:r>
            <w:r w:rsidR="00F03443">
              <w:rPr>
                <w:rFonts w:ascii="Georgia" w:hAnsi="Georgia"/>
                <w:sz w:val="22"/>
                <w:lang w:val="cs-CZ"/>
              </w:rPr>
              <w:t>3</w:t>
            </w:r>
            <w:r w:rsidRPr="00E86121">
              <w:rPr>
                <w:rFonts w:ascii="Georgia" w:hAnsi="Georgia"/>
                <w:sz w:val="22"/>
                <w:lang w:val="cs-CZ"/>
              </w:rPr>
              <w:tab/>
              <w:t xml:space="preserve">V případě porušení povinnosti mlčenlivosti </w:t>
            </w:r>
            <w:r w:rsidR="006127DD">
              <w:rPr>
                <w:rFonts w:ascii="Georgia" w:hAnsi="Georgia"/>
                <w:sz w:val="22"/>
                <w:lang w:val="cs-CZ"/>
              </w:rPr>
              <w:t xml:space="preserve">Poskytovatelem </w:t>
            </w:r>
            <w:r w:rsidRPr="00E86121">
              <w:rPr>
                <w:rFonts w:ascii="Georgia" w:hAnsi="Georgia"/>
                <w:sz w:val="22"/>
                <w:lang w:val="cs-CZ"/>
              </w:rPr>
              <w:t>je Objednatel oprávněn požadovat smluvní pokutu ve výši 10 000 Kč, a to za každý zjištěný případ takového porušení.</w:t>
            </w:r>
          </w:p>
        </w:tc>
      </w:tr>
      <w:tr w:rsidR="00525D0A" w:rsidRPr="004F0A72" w14:paraId="0B123D6E" w14:textId="41520330" w:rsidTr="00F15A03">
        <w:trPr>
          <w:gridAfter w:val="1"/>
          <w:wAfter w:w="25" w:type="dxa"/>
        </w:trPr>
        <w:tc>
          <w:tcPr>
            <w:tcW w:w="4947" w:type="dxa"/>
            <w:tcBorders>
              <w:top w:val="nil"/>
              <w:left w:val="nil"/>
              <w:bottom w:val="nil"/>
              <w:right w:val="nil"/>
            </w:tcBorders>
          </w:tcPr>
          <w:p w14:paraId="50B6ACDB" w14:textId="20FA5237" w:rsidR="00525D0A" w:rsidRPr="004F0A72"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rPr>
            </w:pPr>
            <w:r w:rsidRPr="004F0A72">
              <w:rPr>
                <w:rFonts w:ascii="Georgia" w:hAnsi="Georgia"/>
                <w:sz w:val="22"/>
              </w:rPr>
              <w:t>6.</w:t>
            </w:r>
            <w:r w:rsidR="002918F1">
              <w:rPr>
                <w:rFonts w:ascii="Georgia" w:hAnsi="Georgia"/>
                <w:sz w:val="22"/>
              </w:rPr>
              <w:t>4</w:t>
            </w:r>
            <w:r w:rsidRPr="004F0A72">
              <w:rPr>
                <w:rFonts w:ascii="Georgia" w:hAnsi="Georgia"/>
                <w:sz w:val="22"/>
              </w:rPr>
              <w:tab/>
              <w:t>The occurrence of the obligation to pay the contractual penalty, the claim for payment of the contractual penalty or its actual payment shall be without prejudice to the Provider’s obligation to fulfil the obligation, the performance of which was ensured by the contractual penalty. The Provider shall continue to be obliged to fulfil such an obligation.</w:t>
            </w:r>
          </w:p>
        </w:tc>
        <w:tc>
          <w:tcPr>
            <w:tcW w:w="4432" w:type="dxa"/>
            <w:gridSpan w:val="2"/>
            <w:tcBorders>
              <w:top w:val="nil"/>
              <w:left w:val="nil"/>
              <w:bottom w:val="nil"/>
              <w:right w:val="nil"/>
            </w:tcBorders>
          </w:tcPr>
          <w:p w14:paraId="025117CA" w14:textId="0680DBBA" w:rsidR="00525D0A" w:rsidRPr="00E86121"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E86121">
              <w:rPr>
                <w:rFonts w:ascii="Georgia" w:hAnsi="Georgia"/>
                <w:sz w:val="22"/>
                <w:lang w:val="cs-CZ"/>
              </w:rPr>
              <w:t>6.</w:t>
            </w:r>
            <w:r w:rsidR="002918F1">
              <w:rPr>
                <w:rFonts w:ascii="Georgia" w:hAnsi="Georgia"/>
                <w:sz w:val="22"/>
                <w:lang w:val="cs-CZ"/>
              </w:rPr>
              <w:t>4</w:t>
            </w:r>
            <w:r w:rsidRPr="00E86121">
              <w:rPr>
                <w:rFonts w:ascii="Georgia" w:hAnsi="Georgia"/>
                <w:sz w:val="22"/>
                <w:lang w:val="cs-CZ"/>
              </w:rPr>
              <w:tab/>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tc>
      </w:tr>
      <w:tr w:rsidR="00525D0A" w:rsidRPr="00F63A28" w14:paraId="762365D0" w14:textId="7C0A6191" w:rsidTr="00F15A03">
        <w:trPr>
          <w:gridAfter w:val="1"/>
          <w:wAfter w:w="25" w:type="dxa"/>
        </w:trPr>
        <w:tc>
          <w:tcPr>
            <w:tcW w:w="4947" w:type="dxa"/>
            <w:tcBorders>
              <w:top w:val="nil"/>
              <w:left w:val="nil"/>
              <w:bottom w:val="nil"/>
              <w:right w:val="nil"/>
            </w:tcBorders>
          </w:tcPr>
          <w:p w14:paraId="55CB5FB4" w14:textId="21900CE8" w:rsidR="00525D0A" w:rsidRPr="004F0A72"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rPr>
            </w:pPr>
            <w:r w:rsidRPr="004F0A72">
              <w:rPr>
                <w:rFonts w:ascii="Georgia" w:hAnsi="Georgia"/>
                <w:sz w:val="22"/>
              </w:rPr>
              <w:t>6.</w:t>
            </w:r>
            <w:r w:rsidR="002918F1">
              <w:rPr>
                <w:rFonts w:ascii="Georgia" w:hAnsi="Georgia"/>
                <w:sz w:val="22"/>
              </w:rPr>
              <w:t>5</w:t>
            </w:r>
            <w:r w:rsidRPr="004F0A72">
              <w:rPr>
                <w:rFonts w:ascii="Georgia" w:hAnsi="Georgia"/>
                <w:sz w:val="22"/>
              </w:rPr>
              <w:tab/>
              <w:t xml:space="preserve">The obligation to pay the contractual penalty and its actual payment does not affect the Client’s entitlement for full damages or the right to withdraw from the Contract. The entitlement to an already claimed contractual penalty shall not be terminated by withdrawal from the Contract. </w:t>
            </w:r>
          </w:p>
        </w:tc>
        <w:tc>
          <w:tcPr>
            <w:tcW w:w="4432" w:type="dxa"/>
            <w:gridSpan w:val="2"/>
            <w:tcBorders>
              <w:top w:val="nil"/>
              <w:left w:val="nil"/>
              <w:bottom w:val="nil"/>
              <w:right w:val="nil"/>
            </w:tcBorders>
          </w:tcPr>
          <w:p w14:paraId="354DF8EE" w14:textId="6F775EF5" w:rsidR="00525D0A" w:rsidRPr="00E86121"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E86121">
              <w:rPr>
                <w:rFonts w:ascii="Georgia" w:hAnsi="Georgia"/>
                <w:sz w:val="22"/>
                <w:lang w:val="cs-CZ"/>
              </w:rPr>
              <w:t>6.</w:t>
            </w:r>
            <w:r w:rsidR="002918F1">
              <w:rPr>
                <w:rFonts w:ascii="Georgia" w:hAnsi="Georgia"/>
                <w:sz w:val="22"/>
                <w:lang w:val="cs-CZ"/>
              </w:rPr>
              <w:t>5</w:t>
            </w:r>
            <w:r w:rsidRPr="00E86121">
              <w:rPr>
                <w:rFonts w:ascii="Georgia" w:hAnsi="Georgia"/>
                <w:sz w:val="22"/>
                <w:lang w:val="cs-CZ"/>
              </w:rPr>
              <w:tab/>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tc>
      </w:tr>
      <w:tr w:rsidR="00525D0A" w:rsidRPr="00F63A28" w14:paraId="4477D99B" w14:textId="0B53999B" w:rsidTr="00F15A03">
        <w:trPr>
          <w:gridAfter w:val="1"/>
          <w:wAfter w:w="25" w:type="dxa"/>
        </w:trPr>
        <w:tc>
          <w:tcPr>
            <w:tcW w:w="4947" w:type="dxa"/>
            <w:tcBorders>
              <w:top w:val="nil"/>
              <w:left w:val="nil"/>
              <w:bottom w:val="nil"/>
              <w:right w:val="nil"/>
            </w:tcBorders>
          </w:tcPr>
          <w:p w14:paraId="4705CC35" w14:textId="69578B23" w:rsidR="00525D0A" w:rsidRPr="004F0A72"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rPr>
            </w:pPr>
            <w:r w:rsidRPr="004F0A72">
              <w:rPr>
                <w:rFonts w:ascii="Georgia" w:hAnsi="Georgia"/>
                <w:sz w:val="22"/>
              </w:rPr>
              <w:t>6.</w:t>
            </w:r>
            <w:r w:rsidR="009625DD">
              <w:rPr>
                <w:rFonts w:ascii="Georgia" w:hAnsi="Georgia"/>
                <w:sz w:val="22"/>
              </w:rPr>
              <w:t>6</w:t>
            </w:r>
            <w:r w:rsidRPr="004F0A72">
              <w:rPr>
                <w:rFonts w:ascii="Georgia" w:hAnsi="Georgia"/>
                <w:sz w:val="22"/>
              </w:rPr>
              <w:tab/>
              <w:t xml:space="preserve">A contractual penalty is due upon the delivery of a written notice claiming the contractual penalty to the Provider. The Client is entitled to set off their receivable due to a contractual penalty against the Provider’s due receivable for payment of the price. </w:t>
            </w:r>
          </w:p>
        </w:tc>
        <w:tc>
          <w:tcPr>
            <w:tcW w:w="4432" w:type="dxa"/>
            <w:gridSpan w:val="2"/>
            <w:tcBorders>
              <w:top w:val="nil"/>
              <w:left w:val="nil"/>
              <w:bottom w:val="nil"/>
              <w:right w:val="nil"/>
            </w:tcBorders>
          </w:tcPr>
          <w:p w14:paraId="21388C4D" w14:textId="3146BB07" w:rsidR="00525D0A" w:rsidRPr="00E86121"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E86121">
              <w:rPr>
                <w:rFonts w:ascii="Georgia" w:hAnsi="Georgia"/>
                <w:sz w:val="22"/>
                <w:lang w:val="cs-CZ"/>
              </w:rPr>
              <w:t>6.</w:t>
            </w:r>
            <w:r w:rsidR="009625DD">
              <w:rPr>
                <w:rFonts w:ascii="Georgia" w:hAnsi="Georgia"/>
                <w:sz w:val="22"/>
                <w:lang w:val="cs-CZ"/>
              </w:rPr>
              <w:t>6</w:t>
            </w:r>
            <w:r w:rsidRPr="00E86121">
              <w:rPr>
                <w:rFonts w:ascii="Georgia" w:hAnsi="Georgia"/>
                <w:sz w:val="22"/>
                <w:lang w:val="cs-CZ"/>
              </w:rPr>
              <w:tab/>
              <w:t xml:space="preserve">Smluvní pokuta je splatná doručením písemného oznámení o jejím uplatnění Poskytovateli. Objednatel je oprávněn svou pohledávku z titulu smluvní pokuty započíst oproti splatné pohledávce Poskytovatele na zaplacení ceny. </w:t>
            </w:r>
          </w:p>
        </w:tc>
      </w:tr>
      <w:tr w:rsidR="00525D0A" w:rsidRPr="004F0A72" w14:paraId="76FB4265" w14:textId="116B3A45" w:rsidTr="00F15A03">
        <w:trPr>
          <w:gridAfter w:val="1"/>
          <w:wAfter w:w="25" w:type="dxa"/>
        </w:trPr>
        <w:tc>
          <w:tcPr>
            <w:tcW w:w="4947" w:type="dxa"/>
            <w:tcBorders>
              <w:top w:val="nil"/>
              <w:left w:val="nil"/>
              <w:bottom w:val="nil"/>
              <w:right w:val="nil"/>
            </w:tcBorders>
          </w:tcPr>
          <w:p w14:paraId="44E3ECAB" w14:textId="0FB92B92" w:rsidR="00525D0A" w:rsidRPr="004F0A72"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rPr>
            </w:pPr>
            <w:r w:rsidRPr="004F0A72">
              <w:rPr>
                <w:rFonts w:ascii="Georgia" w:hAnsi="Georgia"/>
                <w:sz w:val="22"/>
              </w:rPr>
              <w:t>6.</w:t>
            </w:r>
            <w:r w:rsidR="009625DD">
              <w:rPr>
                <w:rFonts w:ascii="Georgia" w:hAnsi="Georgia"/>
                <w:sz w:val="22"/>
              </w:rPr>
              <w:t>7</w:t>
            </w:r>
            <w:r w:rsidRPr="004F0A72">
              <w:rPr>
                <w:rFonts w:ascii="Georgia" w:hAnsi="Georgia"/>
                <w:sz w:val="22"/>
              </w:rPr>
              <w:tab/>
              <w:t xml:space="preserve">The Contracting Parties jointly declare that </w:t>
            </w:r>
            <w:proofErr w:type="gramStart"/>
            <w:r w:rsidRPr="004F0A72">
              <w:rPr>
                <w:rFonts w:ascii="Georgia" w:hAnsi="Georgia"/>
                <w:sz w:val="22"/>
              </w:rPr>
              <w:t>with regard to</w:t>
            </w:r>
            <w:proofErr w:type="gramEnd"/>
            <w:r w:rsidRPr="004F0A72">
              <w:rPr>
                <w:rFonts w:ascii="Georgia" w:hAnsi="Georgia"/>
                <w:sz w:val="22"/>
              </w:rPr>
              <w:t xml:space="preserve"> the character of obligations, the performance of which is subject to contractual penalties, they consider the contractual penalties referred to in this article reasonable.</w:t>
            </w:r>
          </w:p>
        </w:tc>
        <w:tc>
          <w:tcPr>
            <w:tcW w:w="4432" w:type="dxa"/>
            <w:gridSpan w:val="2"/>
            <w:tcBorders>
              <w:top w:val="nil"/>
              <w:left w:val="nil"/>
              <w:bottom w:val="nil"/>
              <w:right w:val="nil"/>
            </w:tcBorders>
          </w:tcPr>
          <w:p w14:paraId="59A729CE" w14:textId="31FE01E8" w:rsidR="00525D0A" w:rsidRPr="00E86121"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lang w:val="cs-CZ"/>
              </w:rPr>
            </w:pPr>
            <w:r w:rsidRPr="00E86121">
              <w:rPr>
                <w:rFonts w:ascii="Georgia" w:hAnsi="Georgia"/>
                <w:sz w:val="22"/>
                <w:lang w:val="cs-CZ"/>
              </w:rPr>
              <w:t>6.</w:t>
            </w:r>
            <w:r w:rsidR="009625DD">
              <w:rPr>
                <w:rFonts w:ascii="Georgia" w:hAnsi="Georgia"/>
                <w:sz w:val="22"/>
                <w:lang w:val="cs-CZ"/>
              </w:rPr>
              <w:t>7</w:t>
            </w:r>
            <w:r w:rsidRPr="00E86121">
              <w:rPr>
                <w:rFonts w:ascii="Georgia" w:hAnsi="Georgia"/>
                <w:sz w:val="22"/>
                <w:lang w:val="cs-CZ"/>
              </w:rPr>
              <w:tab/>
              <w:t>Smluvní strany shodně prohlašují, že s ohledem na charakter povinností, jejichž splnění je zajištěno smluvními pokutami, považují smluvní pokuty uvedené v tomto článku za přiměřené.</w:t>
            </w:r>
          </w:p>
        </w:tc>
      </w:tr>
      <w:tr w:rsidR="00525D0A" w:rsidRPr="004F0A72" w14:paraId="4A1B32DF" w14:textId="7CFB9B46" w:rsidTr="00F15A03">
        <w:trPr>
          <w:gridAfter w:val="1"/>
          <w:wAfter w:w="25" w:type="dxa"/>
        </w:trPr>
        <w:tc>
          <w:tcPr>
            <w:tcW w:w="4947" w:type="dxa"/>
            <w:tcBorders>
              <w:top w:val="nil"/>
              <w:left w:val="nil"/>
              <w:bottom w:val="nil"/>
              <w:right w:val="nil"/>
            </w:tcBorders>
          </w:tcPr>
          <w:p w14:paraId="202F1A93" w14:textId="77777777" w:rsidR="00525D0A" w:rsidRPr="004F0A72"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rPr>
            </w:pPr>
          </w:p>
        </w:tc>
        <w:tc>
          <w:tcPr>
            <w:tcW w:w="4432" w:type="dxa"/>
            <w:gridSpan w:val="2"/>
            <w:tcBorders>
              <w:top w:val="nil"/>
              <w:left w:val="nil"/>
              <w:bottom w:val="nil"/>
              <w:right w:val="nil"/>
            </w:tcBorders>
          </w:tcPr>
          <w:p w14:paraId="5B80CBA8" w14:textId="77777777" w:rsidR="00525D0A" w:rsidRPr="00E86121" w:rsidRDefault="00525D0A" w:rsidP="00525D0A">
            <w:pPr>
              <w:pStyle w:val="Textodst1sl"/>
              <w:numPr>
                <w:ilvl w:val="0"/>
                <w:numId w:val="0"/>
              </w:numPr>
              <w:tabs>
                <w:tab w:val="clear" w:pos="0"/>
                <w:tab w:val="clear" w:pos="284"/>
              </w:tabs>
              <w:spacing w:before="0" w:after="240" w:line="260" w:lineRule="exact"/>
              <w:outlineLvl w:val="9"/>
              <w:rPr>
                <w:rFonts w:ascii="Georgia" w:hAnsi="Georgia"/>
                <w:sz w:val="22"/>
                <w:lang w:val="cs-CZ"/>
              </w:rPr>
            </w:pPr>
          </w:p>
        </w:tc>
      </w:tr>
      <w:tr w:rsidR="00525D0A" w:rsidRPr="004F0A72" w14:paraId="6C2CFDC9" w14:textId="7711D65A" w:rsidTr="00F15A03">
        <w:trPr>
          <w:gridAfter w:val="1"/>
          <w:wAfter w:w="25" w:type="dxa"/>
        </w:trPr>
        <w:tc>
          <w:tcPr>
            <w:tcW w:w="4947" w:type="dxa"/>
            <w:tcBorders>
              <w:top w:val="nil"/>
              <w:left w:val="nil"/>
              <w:bottom w:val="nil"/>
              <w:right w:val="nil"/>
            </w:tcBorders>
          </w:tcPr>
          <w:p w14:paraId="107B7B11" w14:textId="77777777" w:rsidR="00525D0A" w:rsidRPr="004F0A72" w:rsidRDefault="00525D0A" w:rsidP="00553AD7">
            <w:pPr>
              <w:pStyle w:val="Heading1-Number-FollowNumberCzechTourism"/>
              <w:keepNext/>
              <w:keepLines/>
              <w:spacing w:before="480" w:after="0"/>
              <w:ind w:left="0"/>
              <w:rPr>
                <w:sz w:val="24"/>
                <w:szCs w:val="24"/>
              </w:rPr>
            </w:pPr>
            <w:r w:rsidRPr="004F0A72">
              <w:rPr>
                <w:sz w:val="24"/>
              </w:rPr>
              <w:t>VII.</w:t>
            </w:r>
          </w:p>
        </w:tc>
        <w:tc>
          <w:tcPr>
            <w:tcW w:w="4432" w:type="dxa"/>
            <w:gridSpan w:val="2"/>
            <w:tcBorders>
              <w:top w:val="nil"/>
              <w:left w:val="nil"/>
              <w:bottom w:val="nil"/>
              <w:right w:val="nil"/>
            </w:tcBorders>
          </w:tcPr>
          <w:p w14:paraId="0259313C" w14:textId="32AF51DF" w:rsidR="00525D0A" w:rsidRPr="00E86121" w:rsidRDefault="00525D0A" w:rsidP="00553AD7">
            <w:pPr>
              <w:pStyle w:val="Heading1-Number-FollowNumberCzechTourism"/>
              <w:keepNext/>
              <w:keepLines/>
              <w:spacing w:before="480" w:after="0"/>
              <w:ind w:left="0"/>
              <w:rPr>
                <w:sz w:val="24"/>
                <w:szCs w:val="24"/>
                <w:lang w:val="cs-CZ"/>
              </w:rPr>
            </w:pPr>
            <w:r w:rsidRPr="00E86121">
              <w:rPr>
                <w:sz w:val="24"/>
                <w:lang w:val="cs-CZ"/>
              </w:rPr>
              <w:t>VII.</w:t>
            </w:r>
          </w:p>
        </w:tc>
      </w:tr>
      <w:tr w:rsidR="00525D0A" w:rsidRPr="004F0A72" w14:paraId="4675C6E9" w14:textId="32C28C10" w:rsidTr="00F15A03">
        <w:trPr>
          <w:gridAfter w:val="1"/>
          <w:wAfter w:w="25" w:type="dxa"/>
        </w:trPr>
        <w:tc>
          <w:tcPr>
            <w:tcW w:w="4947" w:type="dxa"/>
            <w:tcBorders>
              <w:top w:val="nil"/>
              <w:left w:val="nil"/>
              <w:bottom w:val="nil"/>
              <w:right w:val="nil"/>
            </w:tcBorders>
          </w:tcPr>
          <w:p w14:paraId="1510F438" w14:textId="77777777" w:rsidR="00525D0A" w:rsidRPr="004F0A72" w:rsidRDefault="00525D0A" w:rsidP="00525D0A">
            <w:pPr>
              <w:pStyle w:val="Heading1-Number-FollowNumberCzechTourism"/>
              <w:keepNext/>
              <w:keepLines/>
              <w:spacing w:before="0" w:after="240"/>
              <w:ind w:left="0"/>
            </w:pPr>
            <w:r w:rsidRPr="004F0A72">
              <w:t>Other Rights and Obligations of the Contracting Parties</w:t>
            </w:r>
          </w:p>
        </w:tc>
        <w:tc>
          <w:tcPr>
            <w:tcW w:w="4432" w:type="dxa"/>
            <w:gridSpan w:val="2"/>
            <w:tcBorders>
              <w:top w:val="nil"/>
              <w:left w:val="nil"/>
              <w:bottom w:val="nil"/>
              <w:right w:val="nil"/>
            </w:tcBorders>
          </w:tcPr>
          <w:p w14:paraId="6C83FD4E" w14:textId="0AE4AD5C" w:rsidR="00525D0A" w:rsidRPr="00E86121" w:rsidRDefault="00525D0A" w:rsidP="00525D0A">
            <w:pPr>
              <w:pStyle w:val="Heading1-Number-FollowNumberCzechTourism"/>
              <w:keepNext/>
              <w:keepLines/>
              <w:spacing w:before="0" w:after="240"/>
              <w:ind w:left="0"/>
              <w:rPr>
                <w:lang w:val="cs-CZ"/>
              </w:rPr>
            </w:pPr>
            <w:r w:rsidRPr="00E86121">
              <w:rPr>
                <w:lang w:val="cs-CZ"/>
              </w:rPr>
              <w:t>Další práva a povinnosti smluvních stran</w:t>
            </w:r>
          </w:p>
        </w:tc>
      </w:tr>
      <w:tr w:rsidR="00525D0A" w:rsidRPr="004F0A72" w14:paraId="10524694" w14:textId="1E9992B9" w:rsidTr="00F15A03">
        <w:trPr>
          <w:gridAfter w:val="1"/>
          <w:wAfter w:w="25" w:type="dxa"/>
        </w:trPr>
        <w:tc>
          <w:tcPr>
            <w:tcW w:w="4947" w:type="dxa"/>
            <w:tcBorders>
              <w:top w:val="nil"/>
              <w:left w:val="nil"/>
              <w:bottom w:val="nil"/>
              <w:right w:val="nil"/>
            </w:tcBorders>
          </w:tcPr>
          <w:p w14:paraId="2F5CA5D2" w14:textId="77777777" w:rsidR="00525D0A" w:rsidRPr="004F0A72" w:rsidRDefault="00525D0A" w:rsidP="00525D0A">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t>7.1</w:t>
            </w:r>
            <w:r w:rsidRPr="004F0A72">
              <w:rPr>
                <w:rFonts w:ascii="Georgia" w:hAnsi="Georgia"/>
                <w:sz w:val="22"/>
              </w:rPr>
              <w:tab/>
              <w:t xml:space="preserve">The Provider shall perform the services under this Contract with professional care and in accordance with applicable legal regulations, this </w:t>
            </w:r>
            <w:proofErr w:type="gramStart"/>
            <w:r w:rsidRPr="004F0A72">
              <w:rPr>
                <w:rFonts w:ascii="Georgia" w:hAnsi="Georgia"/>
                <w:sz w:val="22"/>
              </w:rPr>
              <w:t>Contract</w:t>
            </w:r>
            <w:proofErr w:type="gramEnd"/>
            <w:r w:rsidRPr="004F0A72">
              <w:rPr>
                <w:rFonts w:ascii="Georgia" w:hAnsi="Georgia"/>
                <w:sz w:val="22"/>
              </w:rPr>
              <w:t xml:space="preserve"> and the Client’s instructions. </w:t>
            </w:r>
          </w:p>
        </w:tc>
        <w:tc>
          <w:tcPr>
            <w:tcW w:w="4432" w:type="dxa"/>
            <w:gridSpan w:val="2"/>
            <w:tcBorders>
              <w:top w:val="nil"/>
              <w:left w:val="nil"/>
              <w:bottom w:val="nil"/>
              <w:right w:val="nil"/>
            </w:tcBorders>
          </w:tcPr>
          <w:p w14:paraId="049E8094" w14:textId="01DB51A1" w:rsidR="00525D0A" w:rsidRPr="00E86121" w:rsidRDefault="00525D0A" w:rsidP="00525D0A">
            <w:pPr>
              <w:pStyle w:val="Textodst1sl"/>
              <w:keepLines/>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7.1</w:t>
            </w:r>
            <w:r w:rsidRPr="00E86121">
              <w:rPr>
                <w:rFonts w:ascii="Georgia" w:hAnsi="Georgia"/>
                <w:sz w:val="22"/>
                <w:lang w:val="cs-CZ"/>
              </w:rPr>
              <w:tab/>
              <w:t xml:space="preserve">Poskytovatel je povinen provádět plnění podle této Smlouvy s odbornou péčí a v souladu s právními předpisy, touto Smlouvou a s pokyny Objednatele. </w:t>
            </w:r>
          </w:p>
        </w:tc>
      </w:tr>
      <w:tr w:rsidR="00525D0A" w:rsidRPr="004F0A72" w14:paraId="6D40A5C1" w14:textId="4FB7582D" w:rsidTr="00F15A03">
        <w:trPr>
          <w:gridAfter w:val="1"/>
          <w:wAfter w:w="25" w:type="dxa"/>
        </w:trPr>
        <w:tc>
          <w:tcPr>
            <w:tcW w:w="4947" w:type="dxa"/>
            <w:tcBorders>
              <w:top w:val="nil"/>
              <w:left w:val="nil"/>
              <w:bottom w:val="nil"/>
              <w:right w:val="nil"/>
            </w:tcBorders>
          </w:tcPr>
          <w:p w14:paraId="3F6A54B6"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lastRenderedPageBreak/>
              <w:t>7.2</w:t>
            </w:r>
            <w:r w:rsidRPr="004F0A72">
              <w:rPr>
                <w:rFonts w:ascii="Georgia" w:hAnsi="Georgia"/>
                <w:sz w:val="22"/>
              </w:rPr>
              <w:tab/>
              <w:t xml:space="preserve">The Provider shall carry out performance at their own cost, in their own name and at their own responsibility and risk. </w:t>
            </w:r>
          </w:p>
        </w:tc>
        <w:tc>
          <w:tcPr>
            <w:tcW w:w="4432" w:type="dxa"/>
            <w:gridSpan w:val="2"/>
            <w:tcBorders>
              <w:top w:val="nil"/>
              <w:left w:val="nil"/>
              <w:bottom w:val="nil"/>
              <w:right w:val="nil"/>
            </w:tcBorders>
          </w:tcPr>
          <w:p w14:paraId="47BE88D8" w14:textId="55D75199"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7.2</w:t>
            </w:r>
            <w:r w:rsidRPr="00E86121">
              <w:rPr>
                <w:rFonts w:ascii="Georgia" w:hAnsi="Georgia"/>
                <w:sz w:val="22"/>
                <w:lang w:val="cs-CZ"/>
              </w:rPr>
              <w:tab/>
              <w:t xml:space="preserve">Poskytovatel bude provádět plnění na své náklady, vlastním jménem a na vlastní odpovědnost a nebezpečí. </w:t>
            </w:r>
          </w:p>
        </w:tc>
      </w:tr>
      <w:tr w:rsidR="00525D0A" w:rsidRPr="00F63A28" w14:paraId="4A0616C3" w14:textId="73949FC8" w:rsidTr="00F15A03">
        <w:trPr>
          <w:gridAfter w:val="1"/>
          <w:wAfter w:w="25" w:type="dxa"/>
        </w:trPr>
        <w:tc>
          <w:tcPr>
            <w:tcW w:w="4947" w:type="dxa"/>
            <w:tcBorders>
              <w:top w:val="nil"/>
              <w:left w:val="nil"/>
              <w:bottom w:val="nil"/>
              <w:right w:val="nil"/>
            </w:tcBorders>
          </w:tcPr>
          <w:p w14:paraId="6423BC92"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t>7.3</w:t>
            </w:r>
            <w:r w:rsidRPr="004F0A72">
              <w:rPr>
                <w:rFonts w:ascii="Georgia" w:hAnsi="Georgia"/>
                <w:sz w:val="22"/>
              </w:rPr>
              <w:tab/>
              <w:t xml:space="preserve">The Client is entitled to check the method of performance of the individual activities by the Provider and give to the Provider, at any time during the Contract performance, more detailed instructions concerning the activities necessary for proper performance of this Contract or instructions to remedy the situation. The Client’s failure to object to a defect or arrears of work shall not release the Provider from their obligation to remove them immediately and free of charge. </w:t>
            </w:r>
          </w:p>
        </w:tc>
        <w:tc>
          <w:tcPr>
            <w:tcW w:w="4432" w:type="dxa"/>
            <w:gridSpan w:val="2"/>
            <w:tcBorders>
              <w:top w:val="nil"/>
              <w:left w:val="nil"/>
              <w:bottom w:val="nil"/>
              <w:right w:val="nil"/>
            </w:tcBorders>
          </w:tcPr>
          <w:p w14:paraId="27C2A947" w14:textId="406238B2"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7.3</w:t>
            </w:r>
            <w:r w:rsidRPr="00E86121">
              <w:rPr>
                <w:rFonts w:ascii="Georgia" w:hAnsi="Georgia"/>
                <w:sz w:val="22"/>
                <w:lang w:val="cs-CZ"/>
              </w:rPr>
              <w:tab/>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sidRPr="00E86121">
              <w:rPr>
                <w:rFonts w:ascii="Georgia" w:hAnsi="Georgia"/>
                <w:sz w:val="22"/>
                <w:lang w:val="cs-CZ"/>
              </w:rPr>
              <w:t>Nevytknutí</w:t>
            </w:r>
            <w:proofErr w:type="spellEnd"/>
            <w:r w:rsidRPr="00E86121">
              <w:rPr>
                <w:rFonts w:ascii="Georgia" w:hAnsi="Georgia"/>
                <w:sz w:val="22"/>
                <w:lang w:val="cs-CZ"/>
              </w:rPr>
              <w:t xml:space="preserve"> vady, či nedodělku Objednatelem nezbavuje Poskytovatele povinnosti k jejich neprodlenému bezplatnému odstranění. </w:t>
            </w:r>
          </w:p>
        </w:tc>
      </w:tr>
      <w:tr w:rsidR="00525D0A" w:rsidRPr="004F0A72" w14:paraId="40D2C15B" w14:textId="71E4D8BD" w:rsidTr="00F15A03">
        <w:trPr>
          <w:gridAfter w:val="1"/>
          <w:wAfter w:w="25" w:type="dxa"/>
        </w:trPr>
        <w:tc>
          <w:tcPr>
            <w:tcW w:w="4947" w:type="dxa"/>
            <w:tcBorders>
              <w:top w:val="nil"/>
              <w:left w:val="nil"/>
              <w:bottom w:val="nil"/>
              <w:right w:val="nil"/>
            </w:tcBorders>
          </w:tcPr>
          <w:p w14:paraId="66A41BFE"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t>7.4</w:t>
            </w:r>
            <w:r w:rsidRPr="004F0A72">
              <w:rPr>
                <w:rFonts w:ascii="Georgia" w:hAnsi="Georgia"/>
                <w:sz w:val="22"/>
              </w:rPr>
              <w:tab/>
              <w:t>The Provider shall be held liable for any damage incurred by the Client or any third parties in relation to fulfilment of, failure to fulfil or a breach of the obligations under this Contract.</w:t>
            </w:r>
          </w:p>
        </w:tc>
        <w:tc>
          <w:tcPr>
            <w:tcW w:w="4432" w:type="dxa"/>
            <w:gridSpan w:val="2"/>
            <w:tcBorders>
              <w:top w:val="nil"/>
              <w:left w:val="nil"/>
              <w:bottom w:val="nil"/>
              <w:right w:val="nil"/>
            </w:tcBorders>
          </w:tcPr>
          <w:p w14:paraId="735BC397" w14:textId="1325D48A"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7.4</w:t>
            </w:r>
            <w:r w:rsidRPr="00E86121">
              <w:rPr>
                <w:rFonts w:ascii="Georgia" w:hAnsi="Georgia"/>
                <w:sz w:val="22"/>
                <w:lang w:val="cs-CZ"/>
              </w:rPr>
              <w:tab/>
              <w:t>Poskytovatel odpovídá za škodu vzniklou Objednateli nebo třetím osobám v souvislosti s plněním, nedodržením nebo porušením povinností vyplývajících z této Smlouvy.</w:t>
            </w:r>
          </w:p>
        </w:tc>
      </w:tr>
      <w:tr w:rsidR="00525D0A" w:rsidRPr="00F63A28" w14:paraId="5DD6CD9D" w14:textId="226B7EA7" w:rsidTr="00F15A03">
        <w:trPr>
          <w:gridAfter w:val="1"/>
          <w:wAfter w:w="25" w:type="dxa"/>
        </w:trPr>
        <w:tc>
          <w:tcPr>
            <w:tcW w:w="4947" w:type="dxa"/>
            <w:tcBorders>
              <w:top w:val="nil"/>
              <w:left w:val="nil"/>
              <w:bottom w:val="nil"/>
              <w:right w:val="nil"/>
            </w:tcBorders>
          </w:tcPr>
          <w:p w14:paraId="705090FB"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t>7.5</w:t>
            </w:r>
            <w:r w:rsidRPr="004F0A72">
              <w:rPr>
                <w:rFonts w:ascii="Georgia" w:hAnsi="Georgia"/>
                <w:sz w:val="22"/>
              </w:rPr>
              <w:tab/>
              <w:t>The Provider shall immediately notify the Client of any facts that might have any effect, even partially, on the Provider’s ability to perform their obligations arising from this Contract. However, such notice does not release the Provider from the obligation to continue performing their obligations arising from this Contract.</w:t>
            </w:r>
          </w:p>
        </w:tc>
        <w:tc>
          <w:tcPr>
            <w:tcW w:w="4432" w:type="dxa"/>
            <w:gridSpan w:val="2"/>
            <w:tcBorders>
              <w:top w:val="nil"/>
              <w:left w:val="nil"/>
              <w:bottom w:val="nil"/>
              <w:right w:val="nil"/>
            </w:tcBorders>
          </w:tcPr>
          <w:p w14:paraId="10E69DD2" w14:textId="2D577DBD"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7.5</w:t>
            </w:r>
            <w:r w:rsidRPr="00E86121">
              <w:rPr>
                <w:rFonts w:ascii="Georgia" w:hAnsi="Georgia"/>
                <w:sz w:val="22"/>
                <w:lang w:val="cs-CZ"/>
              </w:rPr>
              <w:tab/>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tc>
      </w:tr>
      <w:tr w:rsidR="00525D0A" w:rsidRPr="00F63A28" w14:paraId="181784D6" w14:textId="7A4129E6" w:rsidTr="00F15A03">
        <w:trPr>
          <w:gridAfter w:val="1"/>
          <w:wAfter w:w="25" w:type="dxa"/>
        </w:trPr>
        <w:tc>
          <w:tcPr>
            <w:tcW w:w="4947" w:type="dxa"/>
            <w:tcBorders>
              <w:top w:val="nil"/>
              <w:left w:val="nil"/>
              <w:bottom w:val="nil"/>
              <w:right w:val="nil"/>
            </w:tcBorders>
          </w:tcPr>
          <w:p w14:paraId="149AF78C"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t>7.6</w:t>
            </w:r>
            <w:r w:rsidRPr="004F0A72">
              <w:rPr>
                <w:rFonts w:ascii="Georgia" w:hAnsi="Georgia"/>
                <w:sz w:val="22"/>
              </w:rPr>
              <w:tab/>
              <w:t>The Provider may only use the supporting documents provided by the Client to perform the Contract. Any other use requires the Client’s written approval. Any materials that have been handed over to the Provider by the Client shall remain the Client’s property and shall be returned to the Client upon first request.</w:t>
            </w:r>
          </w:p>
        </w:tc>
        <w:tc>
          <w:tcPr>
            <w:tcW w:w="4432" w:type="dxa"/>
            <w:gridSpan w:val="2"/>
            <w:tcBorders>
              <w:top w:val="nil"/>
              <w:left w:val="nil"/>
              <w:bottom w:val="nil"/>
              <w:right w:val="nil"/>
            </w:tcBorders>
          </w:tcPr>
          <w:p w14:paraId="30F147A1" w14:textId="107F79B4"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7.6</w:t>
            </w:r>
            <w:r w:rsidRPr="00E86121">
              <w:rPr>
                <w:rFonts w:ascii="Georgia" w:hAnsi="Georgia"/>
                <w:sz w:val="22"/>
                <w:lang w:val="cs-CZ"/>
              </w:rPr>
              <w:tab/>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tc>
      </w:tr>
      <w:tr w:rsidR="00525D0A" w:rsidRPr="00F63A28" w14:paraId="65168D45" w14:textId="3355B4B2" w:rsidTr="00F15A03">
        <w:trPr>
          <w:gridAfter w:val="1"/>
          <w:wAfter w:w="25" w:type="dxa"/>
        </w:trPr>
        <w:tc>
          <w:tcPr>
            <w:tcW w:w="4947" w:type="dxa"/>
            <w:tcBorders>
              <w:top w:val="nil"/>
              <w:left w:val="nil"/>
              <w:bottom w:val="nil"/>
              <w:right w:val="nil"/>
            </w:tcBorders>
          </w:tcPr>
          <w:p w14:paraId="594FCA73"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t>7.7</w:t>
            </w:r>
            <w:r w:rsidRPr="004F0A72">
              <w:rPr>
                <w:rFonts w:ascii="Georgia" w:hAnsi="Georgia"/>
                <w:sz w:val="22"/>
              </w:rPr>
              <w:tab/>
              <w:t xml:space="preserve">The Provider is obliged to maintain the confidentiality of all information obtained from the Client in connection with the implementation of the subject matter of the Contract and undertakes to ensure that the documents handed over by the Client are not misused by third parties. The obligation of confidentiality shall </w:t>
            </w:r>
            <w:r w:rsidRPr="004F0A72">
              <w:rPr>
                <w:rFonts w:ascii="Georgia" w:hAnsi="Georgia"/>
                <w:sz w:val="22"/>
              </w:rPr>
              <w:lastRenderedPageBreak/>
              <w:t xml:space="preserve">survive the termination of the contractual relationship established by this Contract. </w:t>
            </w:r>
          </w:p>
        </w:tc>
        <w:tc>
          <w:tcPr>
            <w:tcW w:w="4432" w:type="dxa"/>
            <w:gridSpan w:val="2"/>
            <w:tcBorders>
              <w:top w:val="nil"/>
              <w:left w:val="nil"/>
              <w:bottom w:val="nil"/>
              <w:right w:val="nil"/>
            </w:tcBorders>
          </w:tcPr>
          <w:p w14:paraId="7A01D5E5" w14:textId="056CB128"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lastRenderedPageBreak/>
              <w:t>7.7</w:t>
            </w:r>
            <w:r w:rsidRPr="00E86121">
              <w:rPr>
                <w:rFonts w:ascii="Georgia" w:hAnsi="Georgia"/>
                <w:sz w:val="22"/>
                <w:lang w:val="cs-CZ"/>
              </w:rPr>
              <w:tab/>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w:t>
            </w:r>
            <w:r w:rsidRPr="00E86121">
              <w:rPr>
                <w:rFonts w:ascii="Georgia" w:hAnsi="Georgia"/>
                <w:sz w:val="22"/>
                <w:lang w:val="cs-CZ"/>
              </w:rPr>
              <w:lastRenderedPageBreak/>
              <w:t xml:space="preserve">trvá i po skončení smluvního vztahu založeného touto Smlouvou. </w:t>
            </w:r>
          </w:p>
        </w:tc>
      </w:tr>
      <w:tr w:rsidR="00525D0A" w:rsidRPr="00F63A28" w14:paraId="1D27A855" w14:textId="3377AC1A" w:rsidTr="00F15A03">
        <w:trPr>
          <w:gridAfter w:val="1"/>
          <w:wAfter w:w="25" w:type="dxa"/>
        </w:trPr>
        <w:tc>
          <w:tcPr>
            <w:tcW w:w="4947" w:type="dxa"/>
            <w:tcBorders>
              <w:top w:val="nil"/>
              <w:left w:val="nil"/>
              <w:bottom w:val="nil"/>
              <w:right w:val="nil"/>
            </w:tcBorders>
          </w:tcPr>
          <w:p w14:paraId="2D3674B2"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lastRenderedPageBreak/>
              <w:t>7.8</w:t>
            </w:r>
            <w:r w:rsidRPr="004F0A72">
              <w:rPr>
                <w:rFonts w:ascii="Georgia" w:hAnsi="Georgia"/>
                <w:sz w:val="22"/>
              </w:rPr>
              <w:tab/>
              <w:t>In the case that the Provider does not commence any of the activities under this Contract for reasons on the Provider’s side within the time limit determined in the Contract or by a deadline set by the Client, the Client is entitled to arrange the provision of such activities in the necessary scope in another way or through a third party, all at the Provider’s costs. That shall be without prejudice to the Client’s potential entitlement to a contractual penalty or withdrawal from the Contract.</w:t>
            </w:r>
          </w:p>
        </w:tc>
        <w:tc>
          <w:tcPr>
            <w:tcW w:w="4432" w:type="dxa"/>
            <w:gridSpan w:val="2"/>
            <w:tcBorders>
              <w:top w:val="nil"/>
              <w:left w:val="nil"/>
              <w:bottom w:val="nil"/>
              <w:right w:val="nil"/>
            </w:tcBorders>
          </w:tcPr>
          <w:p w14:paraId="1112294E" w14:textId="35D4F8F0"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7.8</w:t>
            </w:r>
            <w:r w:rsidRPr="00E86121">
              <w:rPr>
                <w:rFonts w:ascii="Georgia" w:hAnsi="Georgia"/>
                <w:sz w:val="22"/>
                <w:lang w:val="cs-CZ"/>
              </w:rPr>
              <w:tab/>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tc>
      </w:tr>
      <w:tr w:rsidR="00525D0A" w:rsidRPr="00F63A28" w14:paraId="401FAA54" w14:textId="00C7503C" w:rsidTr="00F15A03">
        <w:trPr>
          <w:gridAfter w:val="1"/>
          <w:wAfter w:w="25" w:type="dxa"/>
        </w:trPr>
        <w:tc>
          <w:tcPr>
            <w:tcW w:w="4947" w:type="dxa"/>
            <w:tcBorders>
              <w:top w:val="nil"/>
              <w:left w:val="nil"/>
              <w:bottom w:val="nil"/>
              <w:right w:val="nil"/>
            </w:tcBorders>
          </w:tcPr>
          <w:p w14:paraId="15718C4A"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t>7.9</w:t>
            </w:r>
            <w:r w:rsidRPr="004F0A72">
              <w:rPr>
                <w:rFonts w:ascii="Georgia" w:hAnsi="Georgia"/>
                <w:sz w:val="22"/>
              </w:rPr>
              <w:tab/>
              <w:t>The Provider undertakes to ensure the legal employment of persons and fair and dignified working conditions for all workers involved in the performance of this Contract. Fair and dignified working conditions are defined as working conditions that at least meet the minimum standards set by labour and wage laws. The Provider shall ensure that its subcontractors also comply with the requirements of this provision.</w:t>
            </w:r>
          </w:p>
        </w:tc>
        <w:tc>
          <w:tcPr>
            <w:tcW w:w="4432" w:type="dxa"/>
            <w:gridSpan w:val="2"/>
            <w:tcBorders>
              <w:top w:val="nil"/>
              <w:left w:val="nil"/>
              <w:bottom w:val="nil"/>
              <w:right w:val="nil"/>
            </w:tcBorders>
          </w:tcPr>
          <w:p w14:paraId="795DB86E" w14:textId="465EEBE0"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7.9</w:t>
            </w:r>
            <w:r w:rsidRPr="00E86121">
              <w:rPr>
                <w:rFonts w:ascii="Georgia" w:hAnsi="Georgia"/>
                <w:sz w:val="22"/>
                <w:lang w:val="cs-CZ"/>
              </w:rPr>
              <w:tab/>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tc>
      </w:tr>
      <w:tr w:rsidR="00525D0A" w:rsidRPr="00F63A28" w14:paraId="4BB80350" w14:textId="1B793B5E" w:rsidTr="00F15A03">
        <w:trPr>
          <w:gridAfter w:val="1"/>
          <w:wAfter w:w="25" w:type="dxa"/>
        </w:trPr>
        <w:tc>
          <w:tcPr>
            <w:tcW w:w="4947" w:type="dxa"/>
            <w:tcBorders>
              <w:top w:val="nil"/>
              <w:left w:val="nil"/>
              <w:bottom w:val="nil"/>
              <w:right w:val="nil"/>
            </w:tcBorders>
          </w:tcPr>
          <w:p w14:paraId="19D6423E" w14:textId="77777777" w:rsidR="00525D0A" w:rsidRPr="004F0A72"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4F0A72">
              <w:rPr>
                <w:rFonts w:ascii="Georgia" w:hAnsi="Georgia"/>
                <w:sz w:val="22"/>
              </w:rPr>
              <w:t>7.10</w:t>
            </w:r>
            <w:r w:rsidRPr="004F0A72">
              <w:rPr>
                <w:rFonts w:ascii="Georgia" w:hAnsi="Georgia"/>
                <w:sz w:val="22"/>
              </w:rPr>
              <w:tab/>
              <w:t xml:space="preserve">The Provider undertakes to ensure proper and timely fulfilment of its financial obligations towards its subcontractors, whereby full payment of invoices issued by the subcontractor for performance provided to the contractor in connection with this Contract no later than 10 days after receipt of payment by the Client (unless the invoice issued by the subcontractor is already due) shall be deemed to be proper and timely fulfilment. The Client is entitled to request the submission of documents on payments made to subcontractors.   </w:t>
            </w:r>
          </w:p>
        </w:tc>
        <w:tc>
          <w:tcPr>
            <w:tcW w:w="4432" w:type="dxa"/>
            <w:gridSpan w:val="2"/>
            <w:tcBorders>
              <w:top w:val="nil"/>
              <w:left w:val="nil"/>
              <w:bottom w:val="nil"/>
              <w:right w:val="nil"/>
            </w:tcBorders>
          </w:tcPr>
          <w:p w14:paraId="14E73747" w14:textId="05E931CD" w:rsidR="00525D0A" w:rsidRPr="00E86121" w:rsidRDefault="00525D0A" w:rsidP="00525D0A">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lang w:val="cs-CZ"/>
              </w:rPr>
            </w:pPr>
            <w:r w:rsidRPr="00E86121">
              <w:rPr>
                <w:rFonts w:ascii="Georgia" w:hAnsi="Georgia"/>
                <w:sz w:val="22"/>
                <w:lang w:val="cs-CZ"/>
              </w:rPr>
              <w:t>7.10</w:t>
            </w:r>
            <w:r w:rsidRPr="00E86121">
              <w:rPr>
                <w:rFonts w:ascii="Georgia" w:hAnsi="Georgia"/>
                <w:sz w:val="22"/>
                <w:lang w:val="cs-CZ"/>
              </w:rPr>
              <w:tab/>
              <w:t xml:space="preserve">Poskytovatel se zavazuje, že zajistí řádné a včasné plnění finančních závazků vůči svým poddodavatelům, kdy za řádné a včasné plnění se považuje plné uhrazení poddodavatelem vystavených faktur za plnění poskytnutá </w:t>
            </w:r>
            <w:r w:rsidR="00E4314C">
              <w:rPr>
                <w:rFonts w:ascii="Georgia" w:hAnsi="Georgia"/>
                <w:sz w:val="22"/>
                <w:lang w:val="cs-CZ"/>
              </w:rPr>
              <w:t>Poskytovateli</w:t>
            </w:r>
            <w:r w:rsidR="00E4314C" w:rsidRPr="00E86121">
              <w:rPr>
                <w:rFonts w:ascii="Georgia" w:hAnsi="Georgia"/>
                <w:sz w:val="22"/>
                <w:lang w:val="cs-CZ"/>
              </w:rPr>
              <w:t xml:space="preserve"> </w:t>
            </w:r>
            <w:r w:rsidRPr="00E86121">
              <w:rPr>
                <w:rFonts w:ascii="Georgia" w:hAnsi="Georgia"/>
                <w:sz w:val="22"/>
                <w:lang w:val="cs-CZ"/>
              </w:rPr>
              <w:t xml:space="preserve">v souvislosti s touto smlouvou, a to nejpozději do 10 dnů od obdržení platby ze strany objednatele (pokud již splatnost poddodavatelem vystavené faktury nenastala dříve). Objednatel je oprávněn požadovat předložení dokladů o provedených platbách poddodavatelům.   </w:t>
            </w:r>
          </w:p>
        </w:tc>
      </w:tr>
      <w:tr w:rsidR="00525D0A" w:rsidRPr="004F0A72" w14:paraId="2EE6BA5E" w14:textId="05406621" w:rsidTr="00F15A03">
        <w:trPr>
          <w:gridAfter w:val="1"/>
          <w:wAfter w:w="25" w:type="dxa"/>
        </w:trPr>
        <w:tc>
          <w:tcPr>
            <w:tcW w:w="4947" w:type="dxa"/>
            <w:tcBorders>
              <w:top w:val="nil"/>
              <w:left w:val="nil"/>
              <w:bottom w:val="nil"/>
              <w:right w:val="nil"/>
            </w:tcBorders>
          </w:tcPr>
          <w:p w14:paraId="6D63F624" w14:textId="77777777" w:rsidR="00525D0A" w:rsidRPr="004F0A72" w:rsidRDefault="00525D0A" w:rsidP="00553AD7">
            <w:pPr>
              <w:pStyle w:val="Heading1-Number-FollowNumberCzechTourism"/>
              <w:keepLines/>
              <w:spacing w:before="480" w:after="0"/>
              <w:ind w:left="0"/>
              <w:rPr>
                <w:sz w:val="24"/>
                <w:szCs w:val="24"/>
              </w:rPr>
            </w:pPr>
            <w:r w:rsidRPr="004F0A72">
              <w:rPr>
                <w:sz w:val="24"/>
              </w:rPr>
              <w:t>VIII.</w:t>
            </w:r>
          </w:p>
        </w:tc>
        <w:tc>
          <w:tcPr>
            <w:tcW w:w="4432" w:type="dxa"/>
            <w:gridSpan w:val="2"/>
            <w:tcBorders>
              <w:top w:val="nil"/>
              <w:left w:val="nil"/>
              <w:bottom w:val="nil"/>
              <w:right w:val="nil"/>
            </w:tcBorders>
          </w:tcPr>
          <w:p w14:paraId="129AB078" w14:textId="06106638" w:rsidR="00525D0A" w:rsidRPr="00E86121" w:rsidRDefault="00525D0A" w:rsidP="00553AD7">
            <w:pPr>
              <w:pStyle w:val="Heading1-Number-FollowNumberCzechTourism"/>
              <w:keepLines/>
              <w:spacing w:before="480" w:after="0"/>
              <w:ind w:left="0"/>
              <w:rPr>
                <w:sz w:val="24"/>
                <w:szCs w:val="24"/>
                <w:lang w:val="cs-CZ"/>
              </w:rPr>
            </w:pPr>
            <w:r w:rsidRPr="00E86121">
              <w:rPr>
                <w:sz w:val="24"/>
                <w:lang w:val="cs-CZ"/>
              </w:rPr>
              <w:t>VIII.</w:t>
            </w:r>
          </w:p>
        </w:tc>
      </w:tr>
      <w:tr w:rsidR="00525D0A" w:rsidRPr="004F0A72" w14:paraId="5F2CCF6A" w14:textId="5370B313" w:rsidTr="00F15A03">
        <w:trPr>
          <w:gridAfter w:val="1"/>
          <w:wAfter w:w="25" w:type="dxa"/>
        </w:trPr>
        <w:tc>
          <w:tcPr>
            <w:tcW w:w="4947" w:type="dxa"/>
            <w:tcBorders>
              <w:top w:val="nil"/>
              <w:left w:val="nil"/>
              <w:bottom w:val="nil"/>
              <w:right w:val="nil"/>
            </w:tcBorders>
          </w:tcPr>
          <w:p w14:paraId="64886237" w14:textId="77777777" w:rsidR="00525D0A" w:rsidRPr="004F0A72" w:rsidRDefault="00525D0A" w:rsidP="00553AD7">
            <w:pPr>
              <w:pStyle w:val="Heading1-Number-FollowNumberCzechTourism"/>
              <w:keepLines/>
              <w:spacing w:before="0" w:after="0"/>
              <w:ind w:left="0"/>
            </w:pPr>
            <w:r w:rsidRPr="004F0A72">
              <w:t>Regulation of Copyright</w:t>
            </w:r>
          </w:p>
        </w:tc>
        <w:tc>
          <w:tcPr>
            <w:tcW w:w="4432" w:type="dxa"/>
            <w:gridSpan w:val="2"/>
            <w:tcBorders>
              <w:top w:val="nil"/>
              <w:left w:val="nil"/>
              <w:bottom w:val="nil"/>
              <w:right w:val="nil"/>
            </w:tcBorders>
          </w:tcPr>
          <w:p w14:paraId="2592C4AF" w14:textId="3E2E2871" w:rsidR="00525D0A" w:rsidRPr="00E86121" w:rsidRDefault="00525D0A" w:rsidP="00553AD7">
            <w:pPr>
              <w:pStyle w:val="Heading1-Number-FollowNumberCzechTourism"/>
              <w:keepLines/>
              <w:spacing w:before="0" w:after="0"/>
              <w:ind w:left="0"/>
              <w:rPr>
                <w:lang w:val="cs-CZ"/>
              </w:rPr>
            </w:pPr>
            <w:r w:rsidRPr="00E86121">
              <w:rPr>
                <w:lang w:val="cs-CZ"/>
              </w:rPr>
              <w:t>Úprava autorských práv</w:t>
            </w:r>
          </w:p>
        </w:tc>
      </w:tr>
      <w:tr w:rsidR="00525D0A" w:rsidRPr="004F0A72" w14:paraId="7B879791" w14:textId="0A902CD1" w:rsidTr="00F15A03">
        <w:trPr>
          <w:gridAfter w:val="1"/>
          <w:wAfter w:w="25" w:type="dxa"/>
        </w:trPr>
        <w:tc>
          <w:tcPr>
            <w:tcW w:w="4947" w:type="dxa"/>
            <w:tcBorders>
              <w:top w:val="nil"/>
              <w:left w:val="nil"/>
              <w:bottom w:val="nil"/>
              <w:right w:val="nil"/>
            </w:tcBorders>
          </w:tcPr>
          <w:p w14:paraId="551E03E0" w14:textId="77777777" w:rsidR="00525D0A" w:rsidRPr="004F0A72" w:rsidRDefault="00525D0A" w:rsidP="00525D0A">
            <w:pPr>
              <w:keepLines/>
              <w:tabs>
                <w:tab w:val="clear" w:pos="454"/>
                <w:tab w:val="clear" w:pos="907"/>
                <w:tab w:val="clear" w:pos="1361"/>
                <w:tab w:val="clear" w:pos="1814"/>
                <w:tab w:val="clear" w:pos="2268"/>
              </w:tabs>
              <w:spacing w:after="240"/>
              <w:jc w:val="both"/>
              <w:rPr>
                <w:szCs w:val="22"/>
              </w:rPr>
            </w:pPr>
            <w:r w:rsidRPr="004F0A72">
              <w:lastRenderedPageBreak/>
              <w:t>8.1</w:t>
            </w:r>
            <w:r w:rsidRPr="004F0A72">
              <w:tab/>
              <w:t>If any supporting documents (e.g. graphic designs, visuals, spots, etc.), which show the features of a copyright work (hereinafter referred to as the “Copyright Work”) within the meaning of Act No. 121/2000 Coll., on copyright and on related rights and amending certain acts (the Copyright Act), as amended, are handed over to the Provider in association with the performance hereof, the relationship between the Contracting Parties concerning such Copyright Work shall be regulated as follows:</w:t>
            </w:r>
          </w:p>
        </w:tc>
        <w:tc>
          <w:tcPr>
            <w:tcW w:w="4432" w:type="dxa"/>
            <w:gridSpan w:val="2"/>
            <w:tcBorders>
              <w:top w:val="nil"/>
              <w:left w:val="nil"/>
              <w:bottom w:val="nil"/>
              <w:right w:val="nil"/>
            </w:tcBorders>
          </w:tcPr>
          <w:p w14:paraId="58140D17" w14:textId="0BD25670" w:rsidR="00525D0A" w:rsidRPr="00E86121" w:rsidRDefault="00525D0A" w:rsidP="00525D0A">
            <w:pPr>
              <w:keepLines/>
              <w:tabs>
                <w:tab w:val="clear" w:pos="454"/>
                <w:tab w:val="clear" w:pos="907"/>
                <w:tab w:val="clear" w:pos="1361"/>
                <w:tab w:val="clear" w:pos="1814"/>
                <w:tab w:val="clear" w:pos="2268"/>
              </w:tabs>
              <w:spacing w:after="240"/>
              <w:jc w:val="both"/>
              <w:rPr>
                <w:szCs w:val="22"/>
                <w:lang w:val="cs-CZ"/>
              </w:rPr>
            </w:pPr>
            <w:r w:rsidRPr="00E86121">
              <w:rPr>
                <w:lang w:val="cs-CZ"/>
              </w:rPr>
              <w:t>8.1</w:t>
            </w:r>
            <w:r w:rsidRPr="00E86121">
              <w:rPr>
                <w:lang w:val="cs-CZ"/>
              </w:rPr>
              <w:tab/>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tc>
      </w:tr>
      <w:tr w:rsidR="00525D0A" w:rsidRPr="00F80D44" w14:paraId="590FECA7" w14:textId="2E0F9A3F" w:rsidTr="00F15A03">
        <w:trPr>
          <w:gridAfter w:val="1"/>
          <w:wAfter w:w="25" w:type="dxa"/>
        </w:trPr>
        <w:tc>
          <w:tcPr>
            <w:tcW w:w="4947" w:type="dxa"/>
            <w:tcBorders>
              <w:top w:val="nil"/>
              <w:left w:val="nil"/>
              <w:bottom w:val="nil"/>
              <w:right w:val="nil"/>
            </w:tcBorders>
          </w:tcPr>
          <w:p w14:paraId="30DAE856" w14:textId="33F7642B" w:rsidR="00525D0A" w:rsidRPr="004F0A72" w:rsidRDefault="00525D0A" w:rsidP="00525D0A">
            <w:pPr>
              <w:pStyle w:val="Textodst1sl"/>
              <w:numPr>
                <w:ilvl w:val="0"/>
                <w:numId w:val="0"/>
              </w:numPr>
              <w:spacing w:before="0" w:after="240" w:line="260" w:lineRule="exact"/>
              <w:rPr>
                <w:rFonts w:ascii="Georgia" w:hAnsi="Georgia"/>
                <w:bCs/>
                <w:sz w:val="22"/>
                <w:szCs w:val="22"/>
              </w:rPr>
            </w:pPr>
            <w:r w:rsidRPr="004F0A72">
              <w:rPr>
                <w:rFonts w:ascii="Georgia" w:hAnsi="Georgia"/>
                <w:sz w:val="22"/>
              </w:rPr>
              <w:t>8.1.1.</w:t>
            </w:r>
            <w:r w:rsidRPr="004F0A72">
              <w:rPr>
                <w:rFonts w:ascii="Georgia" w:hAnsi="Georgia"/>
                <w:sz w:val="22"/>
              </w:rPr>
              <w:tab/>
              <w:t>The Client declares and guarantees that they are the holder of the copyright to such provided Copyright Work</w:t>
            </w:r>
            <w:r w:rsidR="00A92A05">
              <w:rPr>
                <w:rFonts w:ascii="Georgia" w:hAnsi="Georgia"/>
                <w:sz w:val="22"/>
              </w:rPr>
              <w:t>,</w:t>
            </w:r>
            <w:r w:rsidRPr="004F0A72">
              <w:rPr>
                <w:rFonts w:ascii="Georgia" w:hAnsi="Georgia"/>
                <w:sz w:val="22"/>
              </w:rPr>
              <w:t xml:space="preserve"> and they are entitled to handle the Copyright Work to the extent agreed herein and that such Copyright Work will not be affected by the rights of other persons. In addition, if the Copyright Work to be handed over has been created by a third party, the Client undertakes to ensure the author’s consent to provision of the right to the Provider to use the copyright in the scope specified herein (especially in the form of a licence pursuant to the provision of Section 2371 of the Civil Code).</w:t>
            </w:r>
          </w:p>
        </w:tc>
        <w:tc>
          <w:tcPr>
            <w:tcW w:w="4432" w:type="dxa"/>
            <w:gridSpan w:val="2"/>
            <w:tcBorders>
              <w:top w:val="nil"/>
              <w:left w:val="nil"/>
              <w:bottom w:val="nil"/>
              <w:right w:val="nil"/>
            </w:tcBorders>
          </w:tcPr>
          <w:p w14:paraId="279D225A" w14:textId="1F4AC2EF" w:rsidR="00525D0A" w:rsidRPr="00E86121" w:rsidRDefault="00525D0A" w:rsidP="00525D0A">
            <w:pPr>
              <w:pStyle w:val="Textodst1sl"/>
              <w:numPr>
                <w:ilvl w:val="0"/>
                <w:numId w:val="0"/>
              </w:numPr>
              <w:spacing w:before="0" w:after="240" w:line="260" w:lineRule="exact"/>
              <w:rPr>
                <w:rFonts w:ascii="Georgia" w:hAnsi="Georgia"/>
                <w:sz w:val="22"/>
                <w:szCs w:val="22"/>
                <w:lang w:val="cs-CZ"/>
              </w:rPr>
            </w:pPr>
            <w:r w:rsidRPr="00E86121">
              <w:rPr>
                <w:rFonts w:ascii="Georgia" w:hAnsi="Georgia"/>
                <w:sz w:val="22"/>
                <w:lang w:val="cs-CZ"/>
              </w:rPr>
              <w:t>8.1.1.</w:t>
            </w:r>
            <w:r w:rsidRPr="00E86121">
              <w:rPr>
                <w:rFonts w:ascii="Georgia" w:hAnsi="Georgia"/>
                <w:sz w:val="22"/>
                <w:lang w:val="cs-CZ"/>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tc>
      </w:tr>
      <w:tr w:rsidR="00525D0A" w:rsidRPr="004F0A72" w14:paraId="5D293301" w14:textId="523BAAC4" w:rsidTr="00F15A03">
        <w:trPr>
          <w:gridAfter w:val="1"/>
          <w:wAfter w:w="25" w:type="dxa"/>
        </w:trPr>
        <w:tc>
          <w:tcPr>
            <w:tcW w:w="4947" w:type="dxa"/>
            <w:tcBorders>
              <w:top w:val="nil"/>
              <w:left w:val="nil"/>
              <w:bottom w:val="nil"/>
              <w:right w:val="nil"/>
            </w:tcBorders>
          </w:tcPr>
          <w:p w14:paraId="52F6B276" w14:textId="77777777" w:rsidR="00525D0A" w:rsidRPr="004F0A72" w:rsidRDefault="00525D0A" w:rsidP="00525D0A">
            <w:pPr>
              <w:pStyle w:val="Textodst1sl"/>
              <w:numPr>
                <w:ilvl w:val="0"/>
                <w:numId w:val="0"/>
              </w:numPr>
              <w:spacing w:before="0" w:after="240" w:line="260" w:lineRule="exact"/>
              <w:rPr>
                <w:rFonts w:ascii="Georgia" w:hAnsi="Georgia"/>
                <w:sz w:val="22"/>
                <w:szCs w:val="22"/>
              </w:rPr>
            </w:pPr>
            <w:r w:rsidRPr="004F0A72">
              <w:rPr>
                <w:rFonts w:ascii="Georgia" w:hAnsi="Georgia"/>
                <w:sz w:val="22"/>
              </w:rPr>
              <w:t xml:space="preserve">8.1.2. </w:t>
            </w:r>
            <w:r w:rsidRPr="004F0A72">
              <w:rPr>
                <w:rFonts w:ascii="Georgia" w:hAnsi="Georgia"/>
                <w:sz w:val="22"/>
              </w:rPr>
              <w:tab/>
              <w:t>Similarly, the Provider guarantees that in the case that Copyright Work created by a third party is used, the Provider shall ensure the author’s consent to provide the right to make use of the Copyright Work.</w:t>
            </w:r>
          </w:p>
        </w:tc>
        <w:tc>
          <w:tcPr>
            <w:tcW w:w="4432" w:type="dxa"/>
            <w:gridSpan w:val="2"/>
            <w:tcBorders>
              <w:top w:val="nil"/>
              <w:left w:val="nil"/>
              <w:bottom w:val="nil"/>
              <w:right w:val="nil"/>
            </w:tcBorders>
          </w:tcPr>
          <w:p w14:paraId="5612F366" w14:textId="1224FFCD" w:rsidR="00525D0A" w:rsidRPr="00E86121" w:rsidRDefault="00525D0A" w:rsidP="00525D0A">
            <w:pPr>
              <w:pStyle w:val="Textodst1sl"/>
              <w:numPr>
                <w:ilvl w:val="0"/>
                <w:numId w:val="0"/>
              </w:numPr>
              <w:spacing w:before="0" w:after="240" w:line="260" w:lineRule="exact"/>
              <w:rPr>
                <w:rFonts w:ascii="Georgia" w:hAnsi="Georgia"/>
                <w:bCs/>
                <w:sz w:val="22"/>
                <w:szCs w:val="22"/>
                <w:lang w:val="cs-CZ"/>
              </w:rPr>
            </w:pPr>
            <w:r w:rsidRPr="00E86121">
              <w:rPr>
                <w:rFonts w:ascii="Georgia" w:hAnsi="Georgia"/>
                <w:sz w:val="22"/>
                <w:lang w:val="cs-CZ"/>
              </w:rPr>
              <w:t xml:space="preserve">8.1.2. </w:t>
            </w:r>
            <w:r w:rsidRPr="00E86121">
              <w:rPr>
                <w:rFonts w:ascii="Georgia" w:hAnsi="Georgia"/>
                <w:sz w:val="22"/>
                <w:lang w:val="cs-CZ"/>
              </w:rPr>
              <w:tab/>
              <w:t>Obdobně i Poskytovatel garantuje, že v případě, že bude využito Autorské dílo vytvořené třetí osobou, zajistí souhlas autora k poskytnutí práva pro využití díla.</w:t>
            </w:r>
          </w:p>
        </w:tc>
      </w:tr>
      <w:tr w:rsidR="00525D0A" w:rsidRPr="004F0A72" w14:paraId="7CC1A58C" w14:textId="301073DC" w:rsidTr="00F15A03">
        <w:trPr>
          <w:gridAfter w:val="1"/>
          <w:wAfter w:w="25" w:type="dxa"/>
        </w:trPr>
        <w:tc>
          <w:tcPr>
            <w:tcW w:w="4947" w:type="dxa"/>
            <w:tcBorders>
              <w:top w:val="nil"/>
              <w:left w:val="nil"/>
              <w:bottom w:val="nil"/>
              <w:right w:val="nil"/>
            </w:tcBorders>
          </w:tcPr>
          <w:p w14:paraId="10969AE9" w14:textId="6BE2BE29" w:rsidR="00525D0A" w:rsidRPr="004F0A72" w:rsidRDefault="00525D0A" w:rsidP="00525D0A">
            <w:pPr>
              <w:pStyle w:val="Textodst2slovan"/>
              <w:numPr>
                <w:ilvl w:val="0"/>
                <w:numId w:val="0"/>
              </w:numPr>
              <w:spacing w:after="240" w:line="260" w:lineRule="exact"/>
              <w:rPr>
                <w:rFonts w:ascii="Georgia" w:hAnsi="Georgia"/>
                <w:sz w:val="22"/>
                <w:szCs w:val="22"/>
              </w:rPr>
            </w:pPr>
            <w:r w:rsidRPr="004F0A72">
              <w:rPr>
                <w:rFonts w:ascii="Georgia" w:hAnsi="Georgia"/>
                <w:sz w:val="22"/>
              </w:rPr>
              <w:t>8.1.3.</w:t>
            </w:r>
            <w:r w:rsidRPr="004F0A72">
              <w:rPr>
                <w:rFonts w:ascii="Georgia" w:hAnsi="Georgia"/>
                <w:sz w:val="22"/>
              </w:rPr>
              <w:tab/>
              <w:t>The Client provides the Provider with an authorisation to exercise the right to use the submitted Copyright Work from the date of effect of this Contract until 31/</w:t>
            </w:r>
            <w:r w:rsidR="00815E3D">
              <w:rPr>
                <w:rFonts w:ascii="Georgia" w:hAnsi="Georgia"/>
                <w:sz w:val="22"/>
              </w:rPr>
              <w:t>12</w:t>
            </w:r>
            <w:r w:rsidRPr="004F0A72">
              <w:rPr>
                <w:rFonts w:ascii="Georgia" w:hAnsi="Georgia"/>
                <w:sz w:val="22"/>
              </w:rPr>
              <w:t>/202</w:t>
            </w:r>
            <w:r w:rsidR="00815E3D">
              <w:rPr>
                <w:rFonts w:ascii="Georgia" w:hAnsi="Georgia"/>
                <w:sz w:val="22"/>
              </w:rPr>
              <w:t>3</w:t>
            </w:r>
            <w:r w:rsidRPr="004F0A72">
              <w:rPr>
                <w:rFonts w:ascii="Georgia" w:hAnsi="Georgia"/>
                <w:sz w:val="22"/>
              </w:rPr>
              <w:t xml:space="preserve"> without any territorial or quantity restrictions and only in association with the performance hereof. </w:t>
            </w:r>
          </w:p>
        </w:tc>
        <w:tc>
          <w:tcPr>
            <w:tcW w:w="4432" w:type="dxa"/>
            <w:gridSpan w:val="2"/>
            <w:tcBorders>
              <w:top w:val="nil"/>
              <w:left w:val="nil"/>
              <w:bottom w:val="nil"/>
              <w:right w:val="nil"/>
            </w:tcBorders>
          </w:tcPr>
          <w:p w14:paraId="023996AB" w14:textId="3FC10304" w:rsidR="00525D0A" w:rsidRPr="00E86121" w:rsidRDefault="00525D0A" w:rsidP="00525D0A">
            <w:pPr>
              <w:pStyle w:val="Textodst2slovan"/>
              <w:numPr>
                <w:ilvl w:val="0"/>
                <w:numId w:val="0"/>
              </w:numPr>
              <w:spacing w:after="240" w:line="260" w:lineRule="exact"/>
              <w:rPr>
                <w:rFonts w:ascii="Georgia" w:hAnsi="Georgia"/>
                <w:sz w:val="22"/>
                <w:szCs w:val="22"/>
                <w:lang w:val="cs-CZ"/>
              </w:rPr>
            </w:pPr>
            <w:r w:rsidRPr="00E86121">
              <w:rPr>
                <w:rFonts w:ascii="Georgia" w:hAnsi="Georgia"/>
                <w:sz w:val="22"/>
                <w:lang w:val="cs-CZ"/>
              </w:rPr>
              <w:t>8.1.3.</w:t>
            </w:r>
            <w:r w:rsidRPr="00E86121">
              <w:rPr>
                <w:rFonts w:ascii="Georgia" w:hAnsi="Georgia"/>
                <w:sz w:val="22"/>
                <w:lang w:val="cs-CZ"/>
              </w:rPr>
              <w:tab/>
              <w:t xml:space="preserve">Objednatel poskytuje Poskytovateli oprávnění k výkonu práva předané Autorské dílo užít ode dne účinnosti této Smlouvy do </w:t>
            </w:r>
            <w:r w:rsidR="003931A1">
              <w:rPr>
                <w:rFonts w:ascii="Georgia" w:hAnsi="Georgia"/>
                <w:sz w:val="22"/>
                <w:lang w:val="cs-CZ"/>
              </w:rPr>
              <w:t>31. 12. 2023</w:t>
            </w:r>
            <w:r w:rsidRPr="00E86121">
              <w:rPr>
                <w:rFonts w:ascii="Georgia" w:hAnsi="Georgia"/>
                <w:sz w:val="22"/>
                <w:lang w:val="cs-CZ"/>
              </w:rPr>
              <w:t xml:space="preserve"> a bez místního a množstevního omezení, a to pouze v souvislosti s plněním této Smlouvy. </w:t>
            </w:r>
          </w:p>
        </w:tc>
      </w:tr>
      <w:tr w:rsidR="00525D0A" w:rsidRPr="004F0A72" w14:paraId="0600E4F2" w14:textId="7655C621" w:rsidTr="00F15A03">
        <w:trPr>
          <w:gridAfter w:val="1"/>
          <w:wAfter w:w="25" w:type="dxa"/>
        </w:trPr>
        <w:tc>
          <w:tcPr>
            <w:tcW w:w="4947" w:type="dxa"/>
            <w:tcBorders>
              <w:top w:val="nil"/>
              <w:left w:val="nil"/>
              <w:bottom w:val="nil"/>
              <w:right w:val="nil"/>
            </w:tcBorders>
          </w:tcPr>
          <w:p w14:paraId="2BF8E1F3" w14:textId="77777777" w:rsidR="00525D0A" w:rsidRPr="004F0A72" w:rsidRDefault="00525D0A" w:rsidP="00525D0A">
            <w:pPr>
              <w:pStyle w:val="Textodst2slovan"/>
              <w:numPr>
                <w:ilvl w:val="0"/>
                <w:numId w:val="0"/>
              </w:numPr>
              <w:spacing w:after="240" w:line="260" w:lineRule="exact"/>
              <w:rPr>
                <w:rFonts w:ascii="Georgia" w:hAnsi="Georgia"/>
                <w:sz w:val="22"/>
                <w:szCs w:val="22"/>
              </w:rPr>
            </w:pPr>
            <w:r w:rsidRPr="004F0A72">
              <w:rPr>
                <w:rFonts w:ascii="Georgia" w:hAnsi="Georgia"/>
                <w:sz w:val="22"/>
              </w:rPr>
              <w:t>8.1.4.</w:t>
            </w:r>
            <w:r w:rsidRPr="004F0A72">
              <w:rPr>
                <w:rFonts w:ascii="Georgia" w:hAnsi="Georgia"/>
                <w:sz w:val="22"/>
              </w:rPr>
              <w:tab/>
              <w:t>The Provider is not entitled to intervene in the submitted Copyright Work or modify it without the Client’s prior written approval.</w:t>
            </w:r>
          </w:p>
        </w:tc>
        <w:tc>
          <w:tcPr>
            <w:tcW w:w="4432" w:type="dxa"/>
            <w:gridSpan w:val="2"/>
            <w:tcBorders>
              <w:top w:val="nil"/>
              <w:left w:val="nil"/>
              <w:bottom w:val="nil"/>
              <w:right w:val="nil"/>
            </w:tcBorders>
          </w:tcPr>
          <w:p w14:paraId="539EE00B" w14:textId="3E925625" w:rsidR="00525D0A" w:rsidRPr="00E86121" w:rsidRDefault="00525D0A" w:rsidP="00525D0A">
            <w:pPr>
              <w:pStyle w:val="Textodst2slovan"/>
              <w:numPr>
                <w:ilvl w:val="0"/>
                <w:numId w:val="0"/>
              </w:numPr>
              <w:spacing w:after="240" w:line="260" w:lineRule="exact"/>
              <w:rPr>
                <w:rFonts w:ascii="Georgia" w:hAnsi="Georgia"/>
                <w:sz w:val="22"/>
                <w:szCs w:val="22"/>
                <w:lang w:val="cs-CZ"/>
              </w:rPr>
            </w:pPr>
            <w:r w:rsidRPr="00E86121">
              <w:rPr>
                <w:rFonts w:ascii="Georgia" w:hAnsi="Georgia"/>
                <w:sz w:val="22"/>
                <w:lang w:val="cs-CZ"/>
              </w:rPr>
              <w:t>8.1.4.</w:t>
            </w:r>
            <w:r w:rsidRPr="00E86121">
              <w:rPr>
                <w:rFonts w:ascii="Georgia" w:hAnsi="Georgia"/>
                <w:sz w:val="22"/>
                <w:lang w:val="cs-CZ"/>
              </w:rPr>
              <w:tab/>
              <w:t>Poskytovatel není oprávněn do předaného Autorského díla zasahovat a upravovat si ho bez předchozího písemného souhlasu Objednatele.</w:t>
            </w:r>
          </w:p>
        </w:tc>
      </w:tr>
      <w:tr w:rsidR="00525D0A" w:rsidRPr="004F0A72" w14:paraId="3E680C8A" w14:textId="1105E0BD" w:rsidTr="00F15A03">
        <w:trPr>
          <w:gridAfter w:val="1"/>
          <w:wAfter w:w="25" w:type="dxa"/>
        </w:trPr>
        <w:tc>
          <w:tcPr>
            <w:tcW w:w="4947" w:type="dxa"/>
            <w:tcBorders>
              <w:top w:val="nil"/>
              <w:left w:val="nil"/>
              <w:bottom w:val="nil"/>
              <w:right w:val="nil"/>
            </w:tcBorders>
          </w:tcPr>
          <w:p w14:paraId="6B5BDE32" w14:textId="77777777" w:rsidR="00525D0A" w:rsidRPr="004F0A72" w:rsidRDefault="00525D0A" w:rsidP="00525D0A">
            <w:pPr>
              <w:pStyle w:val="Textodst2slovan"/>
              <w:numPr>
                <w:ilvl w:val="0"/>
                <w:numId w:val="0"/>
              </w:numPr>
              <w:spacing w:after="240" w:line="260" w:lineRule="exact"/>
              <w:rPr>
                <w:rFonts w:ascii="Georgia" w:hAnsi="Georgia"/>
                <w:sz w:val="22"/>
                <w:szCs w:val="22"/>
              </w:rPr>
            </w:pPr>
            <w:r w:rsidRPr="004F0A72">
              <w:rPr>
                <w:rFonts w:ascii="Georgia" w:hAnsi="Georgia"/>
                <w:sz w:val="22"/>
              </w:rPr>
              <w:lastRenderedPageBreak/>
              <w:t>8.1.5.</w:t>
            </w:r>
            <w:r w:rsidRPr="004F0A72">
              <w:rPr>
                <w:rFonts w:ascii="Georgia" w:hAnsi="Georgia"/>
                <w:sz w:val="22"/>
              </w:rPr>
              <w:tab/>
              <w:t>The Provider is only entitled to assign the rights to use the Copyright Work specified above in full or in part to third persons with the written consent of the Client.</w:t>
            </w:r>
          </w:p>
        </w:tc>
        <w:tc>
          <w:tcPr>
            <w:tcW w:w="4432" w:type="dxa"/>
            <w:gridSpan w:val="2"/>
            <w:tcBorders>
              <w:top w:val="nil"/>
              <w:left w:val="nil"/>
              <w:bottom w:val="nil"/>
              <w:right w:val="nil"/>
            </w:tcBorders>
          </w:tcPr>
          <w:p w14:paraId="298B64DD" w14:textId="0EFF9F2A" w:rsidR="00525D0A" w:rsidRPr="00E86121" w:rsidRDefault="00525D0A" w:rsidP="00525D0A">
            <w:pPr>
              <w:pStyle w:val="Textodst2slovan"/>
              <w:numPr>
                <w:ilvl w:val="0"/>
                <w:numId w:val="0"/>
              </w:numPr>
              <w:spacing w:after="240" w:line="260" w:lineRule="exact"/>
              <w:rPr>
                <w:rFonts w:ascii="Georgia" w:hAnsi="Georgia"/>
                <w:sz w:val="22"/>
                <w:szCs w:val="22"/>
                <w:lang w:val="cs-CZ"/>
              </w:rPr>
            </w:pPr>
            <w:r w:rsidRPr="00E86121">
              <w:rPr>
                <w:rFonts w:ascii="Georgia" w:hAnsi="Georgia"/>
                <w:sz w:val="22"/>
                <w:lang w:val="cs-CZ"/>
              </w:rPr>
              <w:t>8.1.5.</w:t>
            </w:r>
            <w:r w:rsidRPr="00E86121">
              <w:rPr>
                <w:rFonts w:ascii="Georgia" w:hAnsi="Georgia"/>
                <w:sz w:val="22"/>
                <w:lang w:val="cs-CZ"/>
              </w:rPr>
              <w:tab/>
              <w:t>Poskytovatel je oprávněn práva na užití Autorského díla specifikovaná shora postoupit zcela nebo zčásti na třetí osoby jen s písemným souhlasem Objednatele.</w:t>
            </w:r>
          </w:p>
        </w:tc>
      </w:tr>
      <w:tr w:rsidR="00525D0A" w:rsidRPr="004F0A72" w14:paraId="351FD752" w14:textId="63A94095" w:rsidTr="00F15A03">
        <w:trPr>
          <w:gridAfter w:val="1"/>
          <w:wAfter w:w="25" w:type="dxa"/>
        </w:trPr>
        <w:tc>
          <w:tcPr>
            <w:tcW w:w="4947" w:type="dxa"/>
            <w:tcBorders>
              <w:top w:val="nil"/>
              <w:left w:val="nil"/>
              <w:bottom w:val="nil"/>
              <w:right w:val="nil"/>
            </w:tcBorders>
          </w:tcPr>
          <w:p w14:paraId="38B5E506"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t xml:space="preserve">8.2 </w:t>
            </w:r>
            <w:r w:rsidRPr="004F0A72">
              <w:rPr>
                <w:rFonts w:ascii="Georgia" w:hAnsi="Georgia"/>
                <w:b w:val="0"/>
                <w:sz w:val="22"/>
              </w:rPr>
              <w:tab/>
            </w:r>
            <w:r w:rsidRPr="004F0A72">
              <w:rPr>
                <w:rFonts w:ascii="Georgia" w:hAnsi="Georgia"/>
                <w:b w:val="0"/>
                <w:sz w:val="22"/>
              </w:rPr>
              <w:tab/>
              <w:t>The Client provides the Provider with the right to use the Copyright Work in the scope and under the terms and conditions specified above herein free of charge.</w:t>
            </w:r>
          </w:p>
        </w:tc>
        <w:tc>
          <w:tcPr>
            <w:tcW w:w="4432" w:type="dxa"/>
            <w:gridSpan w:val="2"/>
            <w:tcBorders>
              <w:top w:val="nil"/>
              <w:left w:val="nil"/>
              <w:bottom w:val="nil"/>
              <w:right w:val="nil"/>
            </w:tcBorders>
          </w:tcPr>
          <w:p w14:paraId="6F1F8D36" w14:textId="7F89B9F0"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E86121">
              <w:rPr>
                <w:rFonts w:ascii="Georgia" w:hAnsi="Georgia"/>
                <w:b w:val="0"/>
                <w:sz w:val="22"/>
                <w:lang w:val="cs-CZ"/>
              </w:rPr>
              <w:t>8.2</w:t>
            </w:r>
            <w:r w:rsidRPr="00E86121">
              <w:rPr>
                <w:rFonts w:ascii="Georgia" w:hAnsi="Georgia"/>
                <w:b w:val="0"/>
                <w:sz w:val="22"/>
                <w:lang w:val="cs-CZ"/>
              </w:rPr>
              <w:tab/>
              <w:t>Oprávnění k užití Autorských děl v rozsahu a za podmínek sjednaných shora v tomto článku Smlouvy Objednatel poskytuje Poskytovateli bezúplatně</w:t>
            </w:r>
            <w:r w:rsidRPr="00E86121">
              <w:rPr>
                <w:rFonts w:ascii="Georgia" w:hAnsi="Georgia"/>
                <w:b w:val="0"/>
                <w:lang w:val="cs-CZ"/>
              </w:rPr>
              <w:t>.</w:t>
            </w:r>
          </w:p>
        </w:tc>
      </w:tr>
      <w:tr w:rsidR="00525D0A" w:rsidRPr="004F0A72" w14:paraId="4C3C9A4D" w14:textId="28793ED7" w:rsidTr="00F15A03">
        <w:trPr>
          <w:gridAfter w:val="1"/>
          <w:wAfter w:w="25" w:type="dxa"/>
        </w:trPr>
        <w:tc>
          <w:tcPr>
            <w:tcW w:w="4947" w:type="dxa"/>
            <w:tcBorders>
              <w:top w:val="nil"/>
              <w:left w:val="nil"/>
              <w:bottom w:val="nil"/>
              <w:right w:val="nil"/>
            </w:tcBorders>
          </w:tcPr>
          <w:p w14:paraId="21942AD9" w14:textId="77777777" w:rsidR="00525D0A" w:rsidRPr="004F0A72" w:rsidRDefault="00525D0A" w:rsidP="00525D0A">
            <w:pPr>
              <w:spacing w:after="240"/>
              <w:jc w:val="both"/>
            </w:pPr>
            <w:r w:rsidRPr="004F0A72">
              <w:t>8.3</w:t>
            </w:r>
            <w:r w:rsidRPr="004F0A72">
              <w:tab/>
              <w:t>The Provider provides the Client with an exclusive unlimited authorisation to all the possible ways of using the intellectual property rights incurred in relation to the performance hereof. The remuneration for the authorisation is included in the price under Article V. paragraph 5.1 herein.</w:t>
            </w:r>
          </w:p>
        </w:tc>
        <w:tc>
          <w:tcPr>
            <w:tcW w:w="4432" w:type="dxa"/>
            <w:gridSpan w:val="2"/>
            <w:tcBorders>
              <w:top w:val="nil"/>
              <w:left w:val="nil"/>
              <w:bottom w:val="nil"/>
              <w:right w:val="nil"/>
            </w:tcBorders>
          </w:tcPr>
          <w:p w14:paraId="4E6C7913" w14:textId="61AF286B" w:rsidR="00525D0A" w:rsidRPr="00E86121" w:rsidRDefault="00525D0A" w:rsidP="00525D0A">
            <w:pPr>
              <w:spacing w:after="240"/>
              <w:jc w:val="both"/>
              <w:rPr>
                <w:lang w:val="cs-CZ"/>
              </w:rPr>
            </w:pPr>
            <w:r w:rsidRPr="00E86121">
              <w:rPr>
                <w:lang w:val="cs-CZ" w:eastAsia="cs-CZ"/>
              </w:rPr>
              <w:t xml:space="preserve">8.3 </w:t>
            </w:r>
            <w:r w:rsidRPr="00E86121">
              <w:rPr>
                <w:lang w:val="cs-CZ"/>
              </w:rPr>
              <w:tab/>
            </w:r>
            <w:r w:rsidRPr="00E86121">
              <w:rPr>
                <w:lang w:val="cs-CZ"/>
              </w:rPr>
              <w:tab/>
              <w:t>Poskytovatel poskytuje Objednateli výhradní neomezené oprávnění ke všem možným způsobům užití práv duševního vlastnictví vzniklých v souvislosti s plněním této Smlouvy. Úplata za toto oprávnění je zahrnuta v ceně dle článku V. odst. 5.1 této Smlouvy.</w:t>
            </w:r>
          </w:p>
        </w:tc>
      </w:tr>
      <w:tr w:rsidR="00525D0A" w:rsidRPr="004F0A72" w14:paraId="13008738" w14:textId="326DA5DF" w:rsidTr="00F15A03">
        <w:trPr>
          <w:gridAfter w:val="1"/>
          <w:wAfter w:w="25" w:type="dxa"/>
        </w:trPr>
        <w:tc>
          <w:tcPr>
            <w:tcW w:w="4947" w:type="dxa"/>
            <w:tcBorders>
              <w:top w:val="nil"/>
              <w:left w:val="nil"/>
              <w:bottom w:val="nil"/>
              <w:right w:val="nil"/>
            </w:tcBorders>
          </w:tcPr>
          <w:p w14:paraId="4BF86326" w14:textId="77777777" w:rsidR="00525D0A" w:rsidRPr="004F0A72" w:rsidRDefault="00525D0A" w:rsidP="00525D0A">
            <w:pPr>
              <w:pStyle w:val="Heading1-Number-FollowNumberCzechTourism"/>
              <w:keepNext/>
              <w:keepLines/>
              <w:spacing w:before="480" w:after="120"/>
              <w:ind w:left="0"/>
              <w:rPr>
                <w:sz w:val="24"/>
                <w:szCs w:val="24"/>
              </w:rPr>
            </w:pPr>
            <w:r w:rsidRPr="004F0A72">
              <w:rPr>
                <w:sz w:val="24"/>
              </w:rPr>
              <w:t>IX.</w:t>
            </w:r>
          </w:p>
        </w:tc>
        <w:tc>
          <w:tcPr>
            <w:tcW w:w="4432" w:type="dxa"/>
            <w:gridSpan w:val="2"/>
            <w:tcBorders>
              <w:top w:val="nil"/>
              <w:left w:val="nil"/>
              <w:bottom w:val="nil"/>
              <w:right w:val="nil"/>
            </w:tcBorders>
          </w:tcPr>
          <w:p w14:paraId="338118EE" w14:textId="17AE7102" w:rsidR="00525D0A" w:rsidRPr="00E86121" w:rsidRDefault="00525D0A" w:rsidP="00525D0A">
            <w:pPr>
              <w:pStyle w:val="Heading1-Number-FollowNumberCzechTourism"/>
              <w:keepNext/>
              <w:keepLines/>
              <w:spacing w:before="480" w:after="120"/>
              <w:ind w:left="0"/>
              <w:rPr>
                <w:sz w:val="24"/>
                <w:szCs w:val="24"/>
                <w:lang w:val="cs-CZ"/>
              </w:rPr>
            </w:pPr>
            <w:r w:rsidRPr="00E86121">
              <w:rPr>
                <w:sz w:val="24"/>
                <w:lang w:val="cs-CZ"/>
              </w:rPr>
              <w:t>IX.</w:t>
            </w:r>
          </w:p>
        </w:tc>
      </w:tr>
      <w:tr w:rsidR="00525D0A" w:rsidRPr="004F0A72" w14:paraId="1A912CC2" w14:textId="7AA62FC9" w:rsidTr="00F15A03">
        <w:trPr>
          <w:gridAfter w:val="1"/>
          <w:wAfter w:w="25" w:type="dxa"/>
        </w:trPr>
        <w:tc>
          <w:tcPr>
            <w:tcW w:w="4947" w:type="dxa"/>
            <w:tcBorders>
              <w:top w:val="nil"/>
              <w:left w:val="nil"/>
              <w:bottom w:val="nil"/>
              <w:right w:val="nil"/>
            </w:tcBorders>
          </w:tcPr>
          <w:p w14:paraId="16501DBA" w14:textId="77777777" w:rsidR="00525D0A" w:rsidRPr="004F0A72" w:rsidRDefault="00525D0A" w:rsidP="00525D0A">
            <w:pPr>
              <w:pStyle w:val="Heading1-Number-FollowNumberCzechTourism"/>
              <w:keepNext/>
              <w:keepLines/>
              <w:spacing w:before="0" w:after="240"/>
              <w:ind w:left="0"/>
            </w:pPr>
            <w:r w:rsidRPr="004F0A72">
              <w:t>Licensing</w:t>
            </w:r>
          </w:p>
        </w:tc>
        <w:tc>
          <w:tcPr>
            <w:tcW w:w="4432" w:type="dxa"/>
            <w:gridSpan w:val="2"/>
            <w:tcBorders>
              <w:top w:val="nil"/>
              <w:left w:val="nil"/>
              <w:bottom w:val="nil"/>
              <w:right w:val="nil"/>
            </w:tcBorders>
          </w:tcPr>
          <w:p w14:paraId="54841D3E" w14:textId="1A320EEE" w:rsidR="00525D0A" w:rsidRPr="00E86121" w:rsidRDefault="00525D0A" w:rsidP="00525D0A">
            <w:pPr>
              <w:pStyle w:val="Heading1-Number-FollowNumberCzechTourism"/>
              <w:keepNext/>
              <w:keepLines/>
              <w:spacing w:before="0" w:after="240"/>
              <w:ind w:left="0"/>
              <w:rPr>
                <w:lang w:val="cs-CZ"/>
              </w:rPr>
            </w:pPr>
            <w:r w:rsidRPr="00E86121">
              <w:rPr>
                <w:lang w:val="cs-CZ"/>
              </w:rPr>
              <w:t>Licence</w:t>
            </w:r>
          </w:p>
        </w:tc>
      </w:tr>
      <w:tr w:rsidR="00525D0A" w:rsidRPr="00F80D44" w14:paraId="5172AEC4" w14:textId="4FA02C78" w:rsidTr="00F15A03">
        <w:trPr>
          <w:gridAfter w:val="1"/>
          <w:wAfter w:w="25" w:type="dxa"/>
        </w:trPr>
        <w:tc>
          <w:tcPr>
            <w:tcW w:w="4947" w:type="dxa"/>
            <w:tcBorders>
              <w:top w:val="nil"/>
              <w:left w:val="nil"/>
              <w:bottom w:val="nil"/>
              <w:right w:val="nil"/>
            </w:tcBorders>
          </w:tcPr>
          <w:p w14:paraId="358F31B5"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rPr>
            </w:pPr>
            <w:r w:rsidRPr="004F0A72">
              <w:rPr>
                <w:color w:val="000000"/>
              </w:rPr>
              <w:t>9.1</w:t>
            </w:r>
            <w:r w:rsidRPr="004F0A72">
              <w:rPr>
                <w:color w:val="000000"/>
              </w:rPr>
              <w:tab/>
              <w:t>The Client shall be entitled to use the Copyright Work, created in relation to the performance of this Contract, described in this Contract, as of the moment of their acceptance, in an unlimited quantity, and territorial scope, exclusively, in all possible manners under Section 12(4) of Act No. 121/2000 Coll., the Copyright Act (hereinafter also referred to as the “Licence”), for the entire duration of the proprietary copyright, all of which shall be in the original or processed, or otherwise altered form (including translation), in any form, individually or in connection or in a set of other Copyright Work or other elements.</w:t>
            </w:r>
            <w:r w:rsidRPr="004F0A72">
              <w:rPr>
                <w:color w:val="000000" w:themeColor="text1"/>
              </w:rPr>
              <w:t xml:space="preserve"> </w:t>
            </w:r>
          </w:p>
        </w:tc>
        <w:tc>
          <w:tcPr>
            <w:tcW w:w="4432" w:type="dxa"/>
            <w:gridSpan w:val="2"/>
            <w:tcBorders>
              <w:top w:val="nil"/>
              <w:left w:val="nil"/>
              <w:bottom w:val="nil"/>
              <w:right w:val="nil"/>
            </w:tcBorders>
          </w:tcPr>
          <w:p w14:paraId="4ED6D088" w14:textId="756105FF"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eastAsia="en-GB"/>
              </w:rPr>
              <w:t>9.1</w:t>
            </w:r>
            <w:r w:rsidRPr="00E86121">
              <w:rPr>
                <w:color w:val="000000"/>
                <w:lang w:val="cs-CZ" w:eastAsia="en-GB"/>
              </w:rPr>
              <w:tab/>
            </w:r>
            <w:r w:rsidRPr="00E86121">
              <w:rPr>
                <w:color w:val="000000" w:themeColor="text1"/>
                <w:lang w:val="cs-CZ"/>
              </w:rPr>
              <w:t xml:space="preserve">Objednateli vzniká k Autorským dílům, vzniklých v souvislosti s plněním této Smlouvy, které je popsané v této Smlouvě (či v jejích přílohách), k okamžiku jejich převzetí 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tc>
      </w:tr>
      <w:tr w:rsidR="00525D0A" w:rsidRPr="004F0A72" w14:paraId="2D8128FD" w14:textId="220AE28D" w:rsidTr="00F15A03">
        <w:trPr>
          <w:gridAfter w:val="1"/>
          <w:wAfter w:w="25" w:type="dxa"/>
        </w:trPr>
        <w:tc>
          <w:tcPr>
            <w:tcW w:w="4947" w:type="dxa"/>
            <w:tcBorders>
              <w:top w:val="nil"/>
              <w:left w:val="nil"/>
              <w:bottom w:val="nil"/>
              <w:right w:val="nil"/>
            </w:tcBorders>
          </w:tcPr>
          <w:p w14:paraId="37A77004"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rPr>
            </w:pPr>
            <w:r w:rsidRPr="004F0A72">
              <w:rPr>
                <w:color w:val="000000"/>
              </w:rPr>
              <w:t>9.2</w:t>
            </w:r>
            <w:r w:rsidRPr="004F0A72">
              <w:rPr>
                <w:color w:val="000000"/>
              </w:rPr>
              <w:tab/>
            </w:r>
            <w:r w:rsidRPr="004F0A72">
              <w:t>The remuneration for the authorisation is included in the price under Article V. paragraph 5.1 herein.</w:t>
            </w:r>
          </w:p>
        </w:tc>
        <w:tc>
          <w:tcPr>
            <w:tcW w:w="4432" w:type="dxa"/>
            <w:gridSpan w:val="2"/>
            <w:tcBorders>
              <w:top w:val="nil"/>
              <w:left w:val="nil"/>
              <w:bottom w:val="nil"/>
              <w:right w:val="nil"/>
            </w:tcBorders>
          </w:tcPr>
          <w:p w14:paraId="16A1F957" w14:textId="2630104F"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eastAsia="en-GB"/>
              </w:rPr>
              <w:t>9.2</w:t>
            </w:r>
            <w:r w:rsidRPr="00E86121">
              <w:rPr>
                <w:color w:val="000000"/>
                <w:lang w:val="cs-CZ" w:eastAsia="en-GB"/>
              </w:rPr>
              <w:tab/>
            </w:r>
            <w:r w:rsidRPr="00E86121">
              <w:rPr>
                <w:lang w:val="cs-CZ" w:eastAsia="en-GB"/>
              </w:rPr>
              <w:t>Úplata za toto oprávnění je zahrnuta v ceně dle článku V. odst. 5.1 této Smlouvy.</w:t>
            </w:r>
          </w:p>
        </w:tc>
      </w:tr>
      <w:tr w:rsidR="00525D0A" w:rsidRPr="004F0A72" w14:paraId="70241173" w14:textId="5EE74855" w:rsidTr="00F15A03">
        <w:trPr>
          <w:gridAfter w:val="1"/>
          <w:wAfter w:w="25" w:type="dxa"/>
        </w:trPr>
        <w:tc>
          <w:tcPr>
            <w:tcW w:w="4947" w:type="dxa"/>
            <w:tcBorders>
              <w:top w:val="nil"/>
              <w:left w:val="nil"/>
              <w:bottom w:val="nil"/>
              <w:right w:val="nil"/>
            </w:tcBorders>
          </w:tcPr>
          <w:p w14:paraId="4F0E3C17"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color w:val="000000"/>
              </w:rPr>
            </w:pPr>
            <w:r w:rsidRPr="004F0A72">
              <w:rPr>
                <w:color w:val="000000"/>
              </w:rPr>
              <w:t xml:space="preserve">9.3 The Client may provide any authorisation representing a part of the Licence, completely or </w:t>
            </w:r>
            <w:r w:rsidRPr="004F0A72">
              <w:rPr>
                <w:color w:val="000000"/>
              </w:rPr>
              <w:lastRenderedPageBreak/>
              <w:t xml:space="preserve">partially, to a third party (a sub-licence), free of charge, even for commercial purposes. </w:t>
            </w:r>
          </w:p>
        </w:tc>
        <w:tc>
          <w:tcPr>
            <w:tcW w:w="4432" w:type="dxa"/>
            <w:gridSpan w:val="2"/>
            <w:tcBorders>
              <w:top w:val="nil"/>
              <w:left w:val="nil"/>
              <w:bottom w:val="nil"/>
              <w:right w:val="nil"/>
            </w:tcBorders>
          </w:tcPr>
          <w:p w14:paraId="69CEDAE4" w14:textId="1CEE662A"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rPr>
              <w:lastRenderedPageBreak/>
              <w:t>9.3</w:t>
            </w:r>
            <w:r w:rsidRPr="00E86121">
              <w:rPr>
                <w:color w:val="000000"/>
                <w:lang w:val="cs-CZ"/>
              </w:rPr>
              <w:tab/>
              <w:t xml:space="preserve">Objednatel může jakékoli oprávnění tvořící součást licence zcela nebo zčásti </w:t>
            </w:r>
            <w:r w:rsidRPr="00E86121">
              <w:rPr>
                <w:color w:val="000000"/>
                <w:lang w:val="cs-CZ"/>
              </w:rPr>
              <w:lastRenderedPageBreak/>
              <w:t xml:space="preserve">poskytnout třetí osobě (podlicence) bezúplatně, a to i ke komerčním účelům. </w:t>
            </w:r>
          </w:p>
        </w:tc>
      </w:tr>
      <w:tr w:rsidR="00525D0A" w:rsidRPr="004F0A72" w14:paraId="4A953BF9" w14:textId="3FB039E4" w:rsidTr="00F15A03">
        <w:trPr>
          <w:gridAfter w:val="1"/>
          <w:wAfter w:w="25" w:type="dxa"/>
        </w:trPr>
        <w:tc>
          <w:tcPr>
            <w:tcW w:w="4947" w:type="dxa"/>
            <w:tcBorders>
              <w:top w:val="nil"/>
              <w:left w:val="nil"/>
              <w:bottom w:val="nil"/>
              <w:right w:val="nil"/>
            </w:tcBorders>
          </w:tcPr>
          <w:p w14:paraId="32BE537A"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color w:val="000000"/>
              </w:rPr>
            </w:pPr>
            <w:r w:rsidRPr="004F0A72">
              <w:rPr>
                <w:color w:val="000000"/>
              </w:rPr>
              <w:lastRenderedPageBreak/>
              <w:t>9.4</w:t>
            </w:r>
            <w:r w:rsidRPr="004F0A72">
              <w:rPr>
                <w:color w:val="000000"/>
              </w:rPr>
              <w:tab/>
              <w:t xml:space="preserve">The Provider gives its express consent to the Client to modify, otherwise interfere with, develop, complete (finish unfinished Copyright Work), edit, process, make public, include </w:t>
            </w:r>
            <w:proofErr w:type="gramStart"/>
            <w:r w:rsidRPr="004F0A72">
              <w:rPr>
                <w:color w:val="000000"/>
              </w:rPr>
              <w:t>in</w:t>
            </w:r>
            <w:proofErr w:type="gramEnd"/>
            <w:r w:rsidRPr="004F0A72">
              <w:rPr>
                <w:color w:val="000000"/>
              </w:rPr>
              <w:t xml:space="preserve"> or combine with other Copyright Works / elements by itself or through third parties authorised by the Provider.</w:t>
            </w:r>
          </w:p>
        </w:tc>
        <w:tc>
          <w:tcPr>
            <w:tcW w:w="4432" w:type="dxa"/>
            <w:gridSpan w:val="2"/>
            <w:tcBorders>
              <w:top w:val="nil"/>
              <w:left w:val="nil"/>
              <w:bottom w:val="nil"/>
              <w:right w:val="nil"/>
            </w:tcBorders>
          </w:tcPr>
          <w:p w14:paraId="66A9AA3B" w14:textId="00D22D55"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rPr>
              <w:t>9.4</w:t>
            </w:r>
            <w:r w:rsidRPr="00E86121">
              <w:rPr>
                <w:color w:val="000000"/>
                <w:lang w:val="cs-CZ"/>
              </w:rPr>
              <w:tab/>
              <w:t>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tc>
      </w:tr>
      <w:tr w:rsidR="00525D0A" w:rsidRPr="004F0A72" w14:paraId="2E3C764F" w14:textId="15F48170" w:rsidTr="00F15A03">
        <w:trPr>
          <w:gridAfter w:val="1"/>
          <w:wAfter w:w="25" w:type="dxa"/>
        </w:trPr>
        <w:tc>
          <w:tcPr>
            <w:tcW w:w="4947" w:type="dxa"/>
            <w:tcBorders>
              <w:top w:val="nil"/>
              <w:left w:val="nil"/>
              <w:bottom w:val="nil"/>
              <w:right w:val="nil"/>
            </w:tcBorders>
          </w:tcPr>
          <w:p w14:paraId="5A2A9254"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color w:val="000000"/>
              </w:rPr>
            </w:pPr>
            <w:r w:rsidRPr="004F0A72">
              <w:rPr>
                <w:color w:val="000000"/>
              </w:rPr>
              <w:t>9.5</w:t>
            </w:r>
            <w:r w:rsidRPr="004F0A72">
              <w:rPr>
                <w:color w:val="000000"/>
              </w:rPr>
              <w:tab/>
              <w:t xml:space="preserve">The Client is entitled to make the Copyright Work available to the public under its name. The Provider consents to the publication of the unpublished Copyright Work. </w:t>
            </w:r>
          </w:p>
        </w:tc>
        <w:tc>
          <w:tcPr>
            <w:tcW w:w="4432" w:type="dxa"/>
            <w:gridSpan w:val="2"/>
            <w:tcBorders>
              <w:top w:val="nil"/>
              <w:left w:val="nil"/>
              <w:bottom w:val="nil"/>
              <w:right w:val="nil"/>
            </w:tcBorders>
          </w:tcPr>
          <w:p w14:paraId="60165DA8" w14:textId="1A21C1B7"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rPr>
              <w:t>9.5</w:t>
            </w:r>
            <w:r w:rsidRPr="00E86121">
              <w:rPr>
                <w:color w:val="000000"/>
                <w:lang w:val="cs-CZ"/>
              </w:rPr>
              <w:tab/>
              <w:t xml:space="preserve">Objednatel je oprávněn Autorské dílo zpřístupňovat veřejnosti pod svým jménem. Poskytovatel uděluje souhlas se zveřejněním dosud nezveřejněného Autorského díla. </w:t>
            </w:r>
          </w:p>
        </w:tc>
      </w:tr>
      <w:tr w:rsidR="00525D0A" w:rsidRPr="004F0A72" w14:paraId="17B0773B" w14:textId="5513EA2B" w:rsidTr="00F15A03">
        <w:trPr>
          <w:gridAfter w:val="1"/>
          <w:wAfter w:w="25" w:type="dxa"/>
        </w:trPr>
        <w:tc>
          <w:tcPr>
            <w:tcW w:w="4947" w:type="dxa"/>
            <w:tcBorders>
              <w:top w:val="nil"/>
              <w:left w:val="nil"/>
              <w:bottom w:val="nil"/>
              <w:right w:val="nil"/>
            </w:tcBorders>
          </w:tcPr>
          <w:p w14:paraId="60938DB6"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color w:val="000000"/>
              </w:rPr>
            </w:pPr>
            <w:r w:rsidRPr="004F0A72">
              <w:rPr>
                <w:color w:val="000000"/>
              </w:rPr>
              <w:t>9.6</w:t>
            </w:r>
            <w:r w:rsidRPr="004F0A72">
              <w:rPr>
                <w:color w:val="000000"/>
              </w:rPr>
              <w:tab/>
              <w:t xml:space="preserve">The Licence may be used repeatedly. </w:t>
            </w:r>
          </w:p>
        </w:tc>
        <w:tc>
          <w:tcPr>
            <w:tcW w:w="4432" w:type="dxa"/>
            <w:gridSpan w:val="2"/>
            <w:tcBorders>
              <w:top w:val="nil"/>
              <w:left w:val="nil"/>
              <w:bottom w:val="nil"/>
              <w:right w:val="nil"/>
            </w:tcBorders>
          </w:tcPr>
          <w:p w14:paraId="780B6249" w14:textId="1C1146ED"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rPr>
              <w:t>9.6</w:t>
            </w:r>
            <w:r w:rsidRPr="00E86121">
              <w:rPr>
                <w:color w:val="000000"/>
                <w:lang w:val="cs-CZ"/>
              </w:rPr>
              <w:tab/>
              <w:t xml:space="preserve">Licence může být využita opakovaně. </w:t>
            </w:r>
          </w:p>
        </w:tc>
      </w:tr>
      <w:tr w:rsidR="00525D0A" w:rsidRPr="004F0A72" w14:paraId="4FE16210" w14:textId="67C69596" w:rsidTr="00F15A03">
        <w:trPr>
          <w:gridAfter w:val="1"/>
          <w:wAfter w:w="25" w:type="dxa"/>
        </w:trPr>
        <w:tc>
          <w:tcPr>
            <w:tcW w:w="4947" w:type="dxa"/>
            <w:tcBorders>
              <w:top w:val="nil"/>
              <w:left w:val="nil"/>
              <w:bottom w:val="nil"/>
              <w:right w:val="nil"/>
            </w:tcBorders>
          </w:tcPr>
          <w:p w14:paraId="67DACC6D"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color w:val="000000"/>
              </w:rPr>
            </w:pPr>
            <w:r w:rsidRPr="004F0A72">
              <w:rPr>
                <w:color w:val="000000"/>
              </w:rPr>
              <w:t>9.7</w:t>
            </w:r>
            <w:r w:rsidRPr="004F0A72">
              <w:rPr>
                <w:color w:val="000000"/>
              </w:rPr>
              <w:tab/>
              <w:t>The Client is not required to use the Licence.</w:t>
            </w:r>
          </w:p>
        </w:tc>
        <w:tc>
          <w:tcPr>
            <w:tcW w:w="4432" w:type="dxa"/>
            <w:gridSpan w:val="2"/>
            <w:tcBorders>
              <w:top w:val="nil"/>
              <w:left w:val="nil"/>
              <w:bottom w:val="nil"/>
              <w:right w:val="nil"/>
            </w:tcBorders>
          </w:tcPr>
          <w:p w14:paraId="48657A20" w14:textId="5DDAAEFA"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rPr>
              <w:t>9.7</w:t>
            </w:r>
            <w:r w:rsidRPr="00E86121">
              <w:rPr>
                <w:color w:val="000000"/>
                <w:lang w:val="cs-CZ"/>
              </w:rPr>
              <w:tab/>
              <w:t>Objednatel není povinen licenci využít.</w:t>
            </w:r>
          </w:p>
        </w:tc>
      </w:tr>
      <w:tr w:rsidR="00525D0A" w:rsidRPr="004F0A72" w14:paraId="720B62CA" w14:textId="780B0745" w:rsidTr="00F15A03">
        <w:trPr>
          <w:gridAfter w:val="1"/>
          <w:wAfter w:w="25" w:type="dxa"/>
        </w:trPr>
        <w:tc>
          <w:tcPr>
            <w:tcW w:w="4947" w:type="dxa"/>
            <w:tcBorders>
              <w:top w:val="nil"/>
              <w:left w:val="nil"/>
              <w:bottom w:val="nil"/>
              <w:right w:val="nil"/>
            </w:tcBorders>
          </w:tcPr>
          <w:p w14:paraId="147BF24E"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color w:val="000000"/>
              </w:rPr>
            </w:pPr>
            <w:r w:rsidRPr="004F0A72">
              <w:rPr>
                <w:color w:val="000000"/>
              </w:rPr>
              <w:t>9.8</w:t>
            </w:r>
            <w:r w:rsidRPr="004F0A72">
              <w:rPr>
                <w:color w:val="000000"/>
              </w:rPr>
              <w:tab/>
              <w:t>The Client is entitled to use the Copyright Work for both commercial and non-commercial purposes.</w:t>
            </w:r>
          </w:p>
        </w:tc>
        <w:tc>
          <w:tcPr>
            <w:tcW w:w="4432" w:type="dxa"/>
            <w:gridSpan w:val="2"/>
            <w:tcBorders>
              <w:top w:val="nil"/>
              <w:left w:val="nil"/>
              <w:bottom w:val="nil"/>
              <w:right w:val="nil"/>
            </w:tcBorders>
          </w:tcPr>
          <w:p w14:paraId="5A22E69D" w14:textId="297789D8"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rPr>
              <w:t>9.8</w:t>
            </w:r>
            <w:r w:rsidRPr="00E86121">
              <w:rPr>
                <w:color w:val="000000"/>
                <w:lang w:val="cs-CZ"/>
              </w:rPr>
              <w:tab/>
              <w:t>Objednatel je oprávněn Autorské dílo užít ke komerčním i nekomerčním účelům.</w:t>
            </w:r>
          </w:p>
        </w:tc>
      </w:tr>
      <w:tr w:rsidR="00525D0A" w:rsidRPr="004F0A72" w14:paraId="745B06B8" w14:textId="07F5FB51" w:rsidTr="00F15A03">
        <w:trPr>
          <w:gridAfter w:val="1"/>
          <w:wAfter w:w="25" w:type="dxa"/>
        </w:trPr>
        <w:tc>
          <w:tcPr>
            <w:tcW w:w="4947" w:type="dxa"/>
            <w:tcBorders>
              <w:top w:val="nil"/>
              <w:left w:val="nil"/>
              <w:bottom w:val="nil"/>
              <w:right w:val="nil"/>
            </w:tcBorders>
          </w:tcPr>
          <w:p w14:paraId="39D9D206"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color w:val="000000"/>
              </w:rPr>
            </w:pPr>
            <w:r w:rsidRPr="004F0A72">
              <w:rPr>
                <w:color w:val="000000"/>
              </w:rPr>
              <w:t>9.9</w:t>
            </w:r>
            <w:r w:rsidRPr="004F0A72">
              <w:rPr>
                <w:color w:val="000000"/>
              </w:rPr>
              <w:tab/>
              <w:t xml:space="preserve">The Provider is aware that Copyright Works concerned by the aforesaid rights and the aforesaid granted consent namely include all the characters, </w:t>
            </w:r>
            <w:proofErr w:type="gramStart"/>
            <w:r w:rsidRPr="004F0A72">
              <w:rPr>
                <w:color w:val="000000"/>
              </w:rPr>
              <w:t>logos</w:t>
            </w:r>
            <w:proofErr w:type="gramEnd"/>
            <w:r w:rsidRPr="004F0A72">
              <w:rPr>
                <w:color w:val="000000"/>
              </w:rPr>
              <w:t xml:space="preserve"> and graphic representation of existing and surreal objects, and that they, in particular, may be further used by the Client for any other creative and non-creative activity of the Client or third parties (based on authorisation granted by the Client).</w:t>
            </w:r>
          </w:p>
        </w:tc>
        <w:tc>
          <w:tcPr>
            <w:tcW w:w="4432" w:type="dxa"/>
            <w:gridSpan w:val="2"/>
            <w:tcBorders>
              <w:top w:val="nil"/>
              <w:left w:val="nil"/>
              <w:bottom w:val="nil"/>
              <w:right w:val="nil"/>
            </w:tcBorders>
          </w:tcPr>
          <w:p w14:paraId="02B70395" w14:textId="69EFFD88"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rPr>
              <w:t>9.9</w:t>
            </w:r>
            <w:r w:rsidRPr="00E86121">
              <w:rPr>
                <w:color w:val="000000"/>
                <w:lang w:val="cs-CZ"/>
              </w:rPr>
              <w:tab/>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tc>
      </w:tr>
      <w:tr w:rsidR="00525D0A" w:rsidRPr="004F0A72" w14:paraId="0655E8C4" w14:textId="42112499" w:rsidTr="00F15A03">
        <w:trPr>
          <w:gridAfter w:val="1"/>
          <w:wAfter w:w="25" w:type="dxa"/>
        </w:trPr>
        <w:tc>
          <w:tcPr>
            <w:tcW w:w="4947" w:type="dxa"/>
            <w:tcBorders>
              <w:top w:val="nil"/>
              <w:left w:val="nil"/>
              <w:bottom w:val="nil"/>
              <w:right w:val="nil"/>
            </w:tcBorders>
          </w:tcPr>
          <w:p w14:paraId="631DB92D" w14:textId="77777777" w:rsidR="00525D0A" w:rsidRPr="004F0A72" w:rsidRDefault="00525D0A" w:rsidP="00525D0A">
            <w:pPr>
              <w:tabs>
                <w:tab w:val="clear" w:pos="454"/>
                <w:tab w:val="clear" w:pos="907"/>
                <w:tab w:val="clear" w:pos="1361"/>
                <w:tab w:val="clear" w:pos="1814"/>
                <w:tab w:val="clear" w:pos="2268"/>
              </w:tabs>
              <w:spacing w:after="240"/>
              <w:jc w:val="both"/>
              <w:rPr>
                <w:rFonts w:eastAsia="Times New Roman"/>
                <w:color w:val="000000"/>
              </w:rPr>
            </w:pPr>
            <w:r w:rsidRPr="004F0A72">
              <w:rPr>
                <w:color w:val="000000"/>
              </w:rPr>
              <w:t>9.10</w:t>
            </w:r>
            <w:r w:rsidRPr="004F0A72">
              <w:rPr>
                <w:color w:val="000000"/>
              </w:rPr>
              <w:tab/>
              <w:t>The Provider declares that the rights and consent provided and granted by this Contract pertain to the Provider without any limitations, or that the Provider is entitled to provide them, and the Provider shall be liable for damage incurred by the Client in the event of a false declaration.</w:t>
            </w:r>
          </w:p>
        </w:tc>
        <w:tc>
          <w:tcPr>
            <w:tcW w:w="4432" w:type="dxa"/>
            <w:gridSpan w:val="2"/>
            <w:tcBorders>
              <w:top w:val="nil"/>
              <w:left w:val="nil"/>
              <w:bottom w:val="nil"/>
              <w:right w:val="nil"/>
            </w:tcBorders>
          </w:tcPr>
          <w:p w14:paraId="26B5E7A3" w14:textId="36DE30FC" w:rsidR="00525D0A" w:rsidRPr="00E86121" w:rsidRDefault="00525D0A" w:rsidP="00525D0A">
            <w:pPr>
              <w:tabs>
                <w:tab w:val="clear" w:pos="454"/>
                <w:tab w:val="clear" w:pos="907"/>
                <w:tab w:val="clear" w:pos="1361"/>
                <w:tab w:val="clear" w:pos="1814"/>
                <w:tab w:val="clear" w:pos="2268"/>
              </w:tabs>
              <w:spacing w:after="240"/>
              <w:jc w:val="both"/>
              <w:rPr>
                <w:rFonts w:eastAsia="Times New Roman"/>
                <w:color w:val="000000"/>
                <w:lang w:val="cs-CZ"/>
              </w:rPr>
            </w:pPr>
            <w:r w:rsidRPr="00E86121">
              <w:rPr>
                <w:color w:val="000000"/>
                <w:lang w:val="cs-CZ"/>
              </w:rPr>
              <w:t>9.10</w:t>
            </w:r>
            <w:r w:rsidRPr="00E86121">
              <w:rPr>
                <w:color w:val="000000"/>
                <w:lang w:val="cs-CZ"/>
              </w:rPr>
              <w:tab/>
              <w:t>Poskytovatel prohlašuje, že práva a souhlasy, která touto Smlouvou poskytuje a uděluje, mu náleží bez jakéhokoli omezení, resp. je oprávněn je poskytnout, a odpovídá za škodu, která by Objednateli vznikla, pokud by toto prohlášení bylo nepravdivé.</w:t>
            </w:r>
          </w:p>
        </w:tc>
      </w:tr>
      <w:tr w:rsidR="00525D0A" w:rsidRPr="00F63A28" w14:paraId="33B74F54" w14:textId="2B8431D5" w:rsidTr="00F15A03">
        <w:trPr>
          <w:gridAfter w:val="1"/>
          <w:wAfter w:w="25" w:type="dxa"/>
        </w:trPr>
        <w:tc>
          <w:tcPr>
            <w:tcW w:w="4947" w:type="dxa"/>
            <w:tcBorders>
              <w:top w:val="nil"/>
              <w:left w:val="nil"/>
              <w:bottom w:val="nil"/>
              <w:right w:val="nil"/>
            </w:tcBorders>
          </w:tcPr>
          <w:p w14:paraId="28CF4C85" w14:textId="77777777" w:rsidR="00525D0A" w:rsidRPr="004F0A72" w:rsidRDefault="00525D0A" w:rsidP="00525D0A">
            <w:pPr>
              <w:pStyle w:val="Heading1-Number-FollowNumberCzechTourism"/>
              <w:keepNext/>
              <w:keepLines/>
              <w:spacing w:before="480" w:after="120"/>
              <w:ind w:left="0"/>
              <w:jc w:val="both"/>
              <w:rPr>
                <w:rFonts w:eastAsia="Times New Roman"/>
                <w:b w:val="0"/>
                <w:color w:val="000000"/>
                <w:sz w:val="22"/>
                <w:szCs w:val="20"/>
              </w:rPr>
            </w:pPr>
            <w:r w:rsidRPr="004F0A72">
              <w:rPr>
                <w:b w:val="0"/>
                <w:sz w:val="22"/>
              </w:rPr>
              <w:lastRenderedPageBreak/>
              <w:t>9.11</w:t>
            </w:r>
            <w:r w:rsidRPr="004F0A72">
              <w:rPr>
                <w:b w:val="0"/>
                <w:sz w:val="22"/>
              </w:rPr>
              <w:tab/>
            </w:r>
            <w:r w:rsidRPr="004F0A72">
              <w:rPr>
                <w:b w:val="0"/>
                <w:color w:val="000000"/>
                <w:sz w:val="22"/>
              </w:rPr>
              <w:t>The Provider hereby grants the Client explicit consent with the inclusion of the videos/photographs representing the Work in the Client’s internal media database (photo/video bank) and subsequent use of such photographs by the Client. The Provider also entitles the Client to place the videos/photographs representing the Work to a public section of the photo/video bank and enable users of the public section of the photo/video bank to download such photographs/videos through data networks and subsequently use them (even for commercial purposes).</w:t>
            </w:r>
          </w:p>
        </w:tc>
        <w:tc>
          <w:tcPr>
            <w:tcW w:w="4432" w:type="dxa"/>
            <w:gridSpan w:val="2"/>
            <w:tcBorders>
              <w:top w:val="nil"/>
              <w:left w:val="nil"/>
              <w:bottom w:val="nil"/>
              <w:right w:val="nil"/>
            </w:tcBorders>
          </w:tcPr>
          <w:p w14:paraId="09787526" w14:textId="050A0094" w:rsidR="00525D0A" w:rsidRPr="00E86121" w:rsidRDefault="00525D0A" w:rsidP="00525D0A">
            <w:pPr>
              <w:pStyle w:val="Heading1-Number-FollowNumberCzechTourism"/>
              <w:keepNext/>
              <w:keepLines/>
              <w:spacing w:before="480" w:after="120"/>
              <w:ind w:left="0"/>
              <w:jc w:val="both"/>
              <w:rPr>
                <w:b w:val="0"/>
                <w:bCs/>
                <w:sz w:val="22"/>
                <w:szCs w:val="22"/>
                <w:lang w:val="cs-CZ"/>
              </w:rPr>
            </w:pPr>
            <w:r w:rsidRPr="00E86121">
              <w:rPr>
                <w:b w:val="0"/>
                <w:sz w:val="22"/>
                <w:lang w:val="cs-CZ"/>
              </w:rPr>
              <w:t>9.11</w:t>
            </w:r>
            <w:r w:rsidRPr="00E86121">
              <w:rPr>
                <w:b w:val="0"/>
                <w:sz w:val="22"/>
                <w:lang w:val="cs-CZ"/>
              </w:rPr>
              <w:tab/>
            </w:r>
            <w:r w:rsidRPr="00E86121">
              <w:rPr>
                <w:b w:val="0"/>
                <w:color w:val="000000"/>
                <w:sz w:val="22"/>
                <w:lang w:val="cs-CZ"/>
              </w:rPr>
              <w:t>Poskytovatel tímto uděluje Objednateli výslovný souhlas se zařazením videí/fotografií tvořících dílo do mediální databáze Objednatele (foto/videobanky) a s následným použitím těchto videí/fotografií Objednatelem. Poskytovatel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tc>
      </w:tr>
      <w:tr w:rsidR="00525D0A" w:rsidRPr="004F0A72" w14:paraId="1724BAAE" w14:textId="6D32F231" w:rsidTr="00F15A03">
        <w:trPr>
          <w:gridAfter w:val="1"/>
          <w:wAfter w:w="25" w:type="dxa"/>
        </w:trPr>
        <w:tc>
          <w:tcPr>
            <w:tcW w:w="4947" w:type="dxa"/>
            <w:tcBorders>
              <w:top w:val="nil"/>
              <w:left w:val="nil"/>
              <w:bottom w:val="nil"/>
              <w:right w:val="nil"/>
            </w:tcBorders>
          </w:tcPr>
          <w:p w14:paraId="1A6B0829" w14:textId="77777777" w:rsidR="00525D0A" w:rsidRPr="004F0A72" w:rsidRDefault="00525D0A" w:rsidP="00553AD7">
            <w:pPr>
              <w:pStyle w:val="Heading1-Number-FollowNumberCzechTourism"/>
              <w:keepNext/>
              <w:keepLines/>
              <w:spacing w:before="480" w:after="0" w:line="240" w:lineRule="auto"/>
              <w:ind w:left="0"/>
              <w:rPr>
                <w:sz w:val="24"/>
                <w:szCs w:val="24"/>
              </w:rPr>
            </w:pPr>
            <w:r w:rsidRPr="004F0A72">
              <w:rPr>
                <w:sz w:val="24"/>
              </w:rPr>
              <w:t>X.</w:t>
            </w:r>
          </w:p>
        </w:tc>
        <w:tc>
          <w:tcPr>
            <w:tcW w:w="4432" w:type="dxa"/>
            <w:gridSpan w:val="2"/>
            <w:tcBorders>
              <w:top w:val="nil"/>
              <w:left w:val="nil"/>
              <w:bottom w:val="nil"/>
              <w:right w:val="nil"/>
            </w:tcBorders>
          </w:tcPr>
          <w:p w14:paraId="56823544" w14:textId="6BC4D6C0" w:rsidR="00525D0A" w:rsidRPr="00E86121" w:rsidRDefault="00525D0A" w:rsidP="00553AD7">
            <w:pPr>
              <w:pStyle w:val="Heading1-Number-FollowNumberCzechTourism"/>
              <w:keepNext/>
              <w:keepLines/>
              <w:spacing w:before="480" w:after="0" w:line="240" w:lineRule="auto"/>
              <w:ind w:left="0"/>
              <w:rPr>
                <w:sz w:val="24"/>
                <w:szCs w:val="24"/>
                <w:lang w:val="cs-CZ"/>
              </w:rPr>
            </w:pPr>
            <w:r w:rsidRPr="00E86121">
              <w:rPr>
                <w:sz w:val="24"/>
                <w:lang w:val="cs-CZ"/>
              </w:rPr>
              <w:t>X.</w:t>
            </w:r>
          </w:p>
        </w:tc>
      </w:tr>
      <w:tr w:rsidR="00525D0A" w:rsidRPr="004F0A72" w14:paraId="48AF4AC6" w14:textId="5C424818" w:rsidTr="00F15A03">
        <w:trPr>
          <w:gridAfter w:val="1"/>
          <w:wAfter w:w="25" w:type="dxa"/>
        </w:trPr>
        <w:tc>
          <w:tcPr>
            <w:tcW w:w="4947" w:type="dxa"/>
            <w:tcBorders>
              <w:top w:val="nil"/>
              <w:left w:val="nil"/>
              <w:bottom w:val="nil"/>
              <w:right w:val="nil"/>
            </w:tcBorders>
          </w:tcPr>
          <w:p w14:paraId="771A5802" w14:textId="77777777" w:rsidR="00525D0A" w:rsidRPr="004F0A72" w:rsidRDefault="00525D0A" w:rsidP="00525D0A">
            <w:pPr>
              <w:pStyle w:val="Heading1-Number-FollowNumberCzechTourism"/>
              <w:keepNext/>
              <w:keepLines/>
              <w:spacing w:before="0" w:after="240"/>
              <w:ind w:left="0"/>
            </w:pPr>
            <w:r w:rsidRPr="004F0A72">
              <w:t>Personal Data Protection</w:t>
            </w:r>
          </w:p>
        </w:tc>
        <w:tc>
          <w:tcPr>
            <w:tcW w:w="4432" w:type="dxa"/>
            <w:gridSpan w:val="2"/>
            <w:tcBorders>
              <w:top w:val="nil"/>
              <w:left w:val="nil"/>
              <w:bottom w:val="nil"/>
              <w:right w:val="nil"/>
            </w:tcBorders>
          </w:tcPr>
          <w:p w14:paraId="75D4AB1D" w14:textId="796F6B4C" w:rsidR="00525D0A" w:rsidRPr="00E86121" w:rsidRDefault="00525D0A" w:rsidP="00525D0A">
            <w:pPr>
              <w:pStyle w:val="Heading1-Number-FollowNumberCzechTourism"/>
              <w:keepNext/>
              <w:keepLines/>
              <w:spacing w:before="0" w:after="240"/>
              <w:ind w:left="0"/>
              <w:rPr>
                <w:lang w:val="cs-CZ"/>
              </w:rPr>
            </w:pPr>
            <w:r w:rsidRPr="00E86121">
              <w:rPr>
                <w:lang w:val="cs-CZ"/>
              </w:rPr>
              <w:t>Ochrana osobních údajů</w:t>
            </w:r>
          </w:p>
        </w:tc>
      </w:tr>
      <w:tr w:rsidR="00525D0A" w:rsidRPr="004F0A72" w14:paraId="2ADA2590" w14:textId="13FE8684" w:rsidTr="00F15A03">
        <w:trPr>
          <w:gridAfter w:val="1"/>
          <w:wAfter w:w="25" w:type="dxa"/>
        </w:trPr>
        <w:tc>
          <w:tcPr>
            <w:tcW w:w="4947" w:type="dxa"/>
            <w:tcBorders>
              <w:top w:val="nil"/>
              <w:left w:val="nil"/>
              <w:bottom w:val="nil"/>
              <w:right w:val="nil"/>
            </w:tcBorders>
          </w:tcPr>
          <w:p w14:paraId="3115C2AD" w14:textId="77777777" w:rsidR="00525D0A" w:rsidRPr="004F0A72" w:rsidRDefault="00525D0A" w:rsidP="00525D0A">
            <w:pPr>
              <w:tabs>
                <w:tab w:val="clear" w:pos="454"/>
              </w:tabs>
              <w:spacing w:after="240"/>
              <w:jc w:val="both"/>
            </w:pPr>
            <w:r w:rsidRPr="004F0A72">
              <w:t>10.1</w:t>
            </w:r>
            <w:r w:rsidRPr="004F0A72">
              <w:tab/>
              <w:t xml:space="preserve">If the Provider receives, in relation to the performance of the Contract, any data on employees or clients of the Client or on other persons in relation to whom the Client acts as a personal data controller, the Provider as a personal data processor undertakes to follow the principles determined in Regulation (EU) 2016/679 of the European Parliament and of the Council on the protection of natural persons with regard to the processing of personal data and on the free movement of such data, and repealing Directive 95/46/EC (General Data Protection Regulation) and in Act No. 110/2019 Coll., on the processing of personal data. </w:t>
            </w:r>
          </w:p>
        </w:tc>
        <w:tc>
          <w:tcPr>
            <w:tcW w:w="4432" w:type="dxa"/>
            <w:gridSpan w:val="2"/>
            <w:tcBorders>
              <w:top w:val="nil"/>
              <w:left w:val="nil"/>
              <w:bottom w:val="nil"/>
              <w:right w:val="nil"/>
            </w:tcBorders>
          </w:tcPr>
          <w:p w14:paraId="267B3F76" w14:textId="577A5C1E" w:rsidR="00525D0A" w:rsidRPr="00E86121" w:rsidRDefault="00525D0A" w:rsidP="00525D0A">
            <w:pPr>
              <w:tabs>
                <w:tab w:val="clear" w:pos="454"/>
              </w:tabs>
              <w:spacing w:after="240"/>
              <w:jc w:val="both"/>
              <w:rPr>
                <w:rFonts w:cs="Times New Roman"/>
                <w:lang w:val="cs-CZ"/>
              </w:rPr>
            </w:pPr>
            <w:r w:rsidRPr="00E86121">
              <w:rPr>
                <w:lang w:val="cs-CZ"/>
              </w:rPr>
              <w:t>10.1</w:t>
            </w:r>
            <w:r w:rsidRPr="00E86121">
              <w:rPr>
                <w:lang w:val="cs-CZ"/>
              </w:rPr>
              <w:tab/>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tc>
      </w:tr>
      <w:tr w:rsidR="00525D0A" w:rsidRPr="00F63A28" w14:paraId="60B18AA4" w14:textId="613E4C9C" w:rsidTr="00F15A03">
        <w:trPr>
          <w:gridAfter w:val="1"/>
          <w:wAfter w:w="25" w:type="dxa"/>
        </w:trPr>
        <w:tc>
          <w:tcPr>
            <w:tcW w:w="4947" w:type="dxa"/>
            <w:tcBorders>
              <w:top w:val="nil"/>
              <w:left w:val="nil"/>
              <w:bottom w:val="nil"/>
              <w:right w:val="nil"/>
            </w:tcBorders>
          </w:tcPr>
          <w:p w14:paraId="0DDFE06E" w14:textId="77777777" w:rsidR="00525D0A" w:rsidRPr="004F0A72" w:rsidRDefault="00525D0A" w:rsidP="00525D0A">
            <w:pPr>
              <w:tabs>
                <w:tab w:val="clear" w:pos="454"/>
              </w:tabs>
              <w:spacing w:after="240"/>
              <w:jc w:val="both"/>
            </w:pPr>
            <w:r w:rsidRPr="004F0A72">
              <w:t>10.2</w:t>
            </w:r>
            <w:r w:rsidRPr="004F0A72">
              <w:tab/>
              <w:t>The Provider, as a personal data processor, is obliged to only process personal data as instructed by the controller. The Provider’s employees are obliged to maintain the confidentiality of the above personal data.</w:t>
            </w:r>
          </w:p>
        </w:tc>
        <w:tc>
          <w:tcPr>
            <w:tcW w:w="4432" w:type="dxa"/>
            <w:gridSpan w:val="2"/>
            <w:tcBorders>
              <w:top w:val="nil"/>
              <w:left w:val="nil"/>
              <w:bottom w:val="nil"/>
              <w:right w:val="nil"/>
            </w:tcBorders>
          </w:tcPr>
          <w:p w14:paraId="2E0DE619" w14:textId="0C2CD1A1" w:rsidR="00525D0A" w:rsidRPr="00E86121" w:rsidRDefault="00525D0A" w:rsidP="00525D0A">
            <w:pPr>
              <w:tabs>
                <w:tab w:val="clear" w:pos="454"/>
              </w:tabs>
              <w:spacing w:after="240"/>
              <w:jc w:val="both"/>
              <w:rPr>
                <w:rFonts w:cs="Times New Roman"/>
                <w:lang w:val="cs-CZ"/>
              </w:rPr>
            </w:pPr>
            <w:r w:rsidRPr="00E86121">
              <w:rPr>
                <w:lang w:val="cs-CZ"/>
              </w:rPr>
              <w:t>10.2</w:t>
            </w:r>
            <w:r w:rsidRPr="00E86121">
              <w:rPr>
                <w:lang w:val="cs-CZ"/>
              </w:rPr>
              <w:tab/>
              <w:t>Poskytovatel, jakožto zpracovatel osobních údajů je povinen zpracovávat osobní údaje pouze na základě pokynu správce. Zaměstnanci Poskytovatele jsou povinni zachovávat mlčenlivost o výše uvedených osobních údajích.</w:t>
            </w:r>
          </w:p>
        </w:tc>
      </w:tr>
      <w:tr w:rsidR="00525D0A" w:rsidRPr="004F0A72" w14:paraId="7B1962CE" w14:textId="6641165C" w:rsidTr="00F15A03">
        <w:trPr>
          <w:gridAfter w:val="1"/>
          <w:wAfter w:w="25" w:type="dxa"/>
        </w:trPr>
        <w:tc>
          <w:tcPr>
            <w:tcW w:w="4947" w:type="dxa"/>
            <w:tcBorders>
              <w:top w:val="nil"/>
              <w:left w:val="nil"/>
              <w:bottom w:val="nil"/>
              <w:right w:val="nil"/>
            </w:tcBorders>
          </w:tcPr>
          <w:p w14:paraId="162095A4" w14:textId="77777777" w:rsidR="00525D0A" w:rsidRPr="004F0A72" w:rsidRDefault="00525D0A" w:rsidP="00525D0A">
            <w:pPr>
              <w:tabs>
                <w:tab w:val="clear" w:pos="454"/>
              </w:tabs>
              <w:spacing w:after="240"/>
              <w:jc w:val="both"/>
            </w:pPr>
            <w:r w:rsidRPr="004F0A72">
              <w:t>10.3</w:t>
            </w:r>
            <w:r w:rsidRPr="004F0A72">
              <w:tab/>
              <w:t xml:space="preserve">The Provider undertakes to adopt appropriate technical and organisational measures to protect personal data </w:t>
            </w:r>
            <w:proofErr w:type="gramStart"/>
            <w:r w:rsidRPr="004F0A72">
              <w:t>so as to</w:t>
            </w:r>
            <w:proofErr w:type="gramEnd"/>
            <w:r w:rsidRPr="004F0A72">
              <w:t xml:space="preserve"> ensure a level of protection corresponding to potential </w:t>
            </w:r>
            <w:r w:rsidRPr="004F0A72">
              <w:lastRenderedPageBreak/>
              <w:t xml:space="preserve">risks of processing in order to prevent unauthorised misuse, loss, modification or destruction thereof, unauthorised access thereto or other unauthorised processing thereof. </w:t>
            </w:r>
          </w:p>
        </w:tc>
        <w:tc>
          <w:tcPr>
            <w:tcW w:w="4432" w:type="dxa"/>
            <w:gridSpan w:val="2"/>
            <w:tcBorders>
              <w:top w:val="nil"/>
              <w:left w:val="nil"/>
              <w:bottom w:val="nil"/>
              <w:right w:val="nil"/>
            </w:tcBorders>
          </w:tcPr>
          <w:p w14:paraId="6A03B9FC" w14:textId="2E72C217" w:rsidR="00525D0A" w:rsidRPr="00E86121" w:rsidRDefault="00525D0A" w:rsidP="00525D0A">
            <w:pPr>
              <w:tabs>
                <w:tab w:val="clear" w:pos="454"/>
              </w:tabs>
              <w:spacing w:after="240"/>
              <w:jc w:val="both"/>
              <w:rPr>
                <w:rFonts w:cs="Times New Roman"/>
                <w:lang w:val="cs-CZ"/>
              </w:rPr>
            </w:pPr>
            <w:r w:rsidRPr="00E86121">
              <w:rPr>
                <w:lang w:val="cs-CZ"/>
              </w:rPr>
              <w:lastRenderedPageBreak/>
              <w:t>10.3</w:t>
            </w:r>
            <w:r w:rsidRPr="00E86121">
              <w:rPr>
                <w:lang w:val="cs-CZ"/>
              </w:rPr>
              <w:tab/>
              <w:t xml:space="preserve">Poskytovatel se zavazuje přijmout vhodná technická a organizační opatření na ochranu osobních údajů, aby zajistil úroveň ochrany odpovídající případným rizikům </w:t>
            </w:r>
            <w:r w:rsidRPr="00E86121">
              <w:rPr>
                <w:lang w:val="cs-CZ"/>
              </w:rPr>
              <w:lastRenderedPageBreak/>
              <w:t xml:space="preserve">zpracování tak, aby nedošlo k jejich neoprávněnému zneužití, ztrátě, změně, zničení, neoprávněnému přístupu nebo jinému neoprávněnému zpracování. </w:t>
            </w:r>
          </w:p>
        </w:tc>
      </w:tr>
      <w:tr w:rsidR="00525D0A" w:rsidRPr="004F0A72" w14:paraId="7FCAA184" w14:textId="2C02EE56" w:rsidTr="00F15A03">
        <w:trPr>
          <w:gridAfter w:val="1"/>
          <w:wAfter w:w="25" w:type="dxa"/>
        </w:trPr>
        <w:tc>
          <w:tcPr>
            <w:tcW w:w="4947" w:type="dxa"/>
            <w:tcBorders>
              <w:top w:val="nil"/>
              <w:left w:val="nil"/>
              <w:bottom w:val="nil"/>
              <w:right w:val="nil"/>
            </w:tcBorders>
          </w:tcPr>
          <w:p w14:paraId="17F07BD0" w14:textId="77777777" w:rsidR="00525D0A" w:rsidRPr="004F0A72" w:rsidRDefault="00525D0A" w:rsidP="00525D0A">
            <w:pPr>
              <w:tabs>
                <w:tab w:val="clear" w:pos="454"/>
              </w:tabs>
              <w:spacing w:after="240"/>
              <w:jc w:val="both"/>
            </w:pPr>
            <w:r w:rsidRPr="004F0A72">
              <w:lastRenderedPageBreak/>
              <w:t>10.4</w:t>
            </w:r>
            <w:r w:rsidRPr="004F0A72">
              <w:tab/>
              <w:t xml:space="preserve">The Provider is not entitled to involve other processors in the processing of personal data without the Client’s written consent, and the Provider is also obliged to inform the Client of any intended changes related to processors. </w:t>
            </w:r>
          </w:p>
        </w:tc>
        <w:tc>
          <w:tcPr>
            <w:tcW w:w="4432" w:type="dxa"/>
            <w:gridSpan w:val="2"/>
            <w:tcBorders>
              <w:top w:val="nil"/>
              <w:left w:val="nil"/>
              <w:bottom w:val="nil"/>
              <w:right w:val="nil"/>
            </w:tcBorders>
          </w:tcPr>
          <w:p w14:paraId="077E2167" w14:textId="038CB377" w:rsidR="00525D0A" w:rsidRPr="00E86121" w:rsidRDefault="00525D0A" w:rsidP="00525D0A">
            <w:pPr>
              <w:tabs>
                <w:tab w:val="clear" w:pos="454"/>
              </w:tabs>
              <w:spacing w:after="240"/>
              <w:jc w:val="both"/>
              <w:rPr>
                <w:rFonts w:cs="Times New Roman"/>
                <w:lang w:val="cs-CZ"/>
              </w:rPr>
            </w:pPr>
            <w:r w:rsidRPr="00E86121">
              <w:rPr>
                <w:lang w:val="cs-CZ"/>
              </w:rPr>
              <w:t>10.4</w:t>
            </w:r>
            <w:r w:rsidRPr="00E86121">
              <w:rPr>
                <w:lang w:val="cs-CZ"/>
              </w:rPr>
              <w:tab/>
              <w:t xml:space="preserve">Poskytovatel není oprávněn zapojit do zpracování osobních údajů další zpracovatele bez písemného svolení Objednatele a rovněž tak je povinen informovat Objednatele o všech zamýšlených změnách týkajících se zpracovatelů. </w:t>
            </w:r>
          </w:p>
        </w:tc>
      </w:tr>
      <w:tr w:rsidR="00525D0A" w:rsidRPr="004F0A72" w14:paraId="61B50072" w14:textId="0CD41CD3" w:rsidTr="00F15A03">
        <w:trPr>
          <w:gridAfter w:val="1"/>
          <w:wAfter w:w="25" w:type="dxa"/>
        </w:trPr>
        <w:tc>
          <w:tcPr>
            <w:tcW w:w="4947" w:type="dxa"/>
            <w:tcBorders>
              <w:top w:val="nil"/>
              <w:left w:val="nil"/>
              <w:bottom w:val="nil"/>
              <w:right w:val="nil"/>
            </w:tcBorders>
          </w:tcPr>
          <w:p w14:paraId="1BA345AF" w14:textId="77777777" w:rsidR="00525D0A" w:rsidRPr="004F0A72" w:rsidRDefault="00525D0A" w:rsidP="00525D0A">
            <w:pPr>
              <w:tabs>
                <w:tab w:val="clear" w:pos="454"/>
              </w:tabs>
              <w:spacing w:after="240"/>
              <w:jc w:val="both"/>
            </w:pPr>
            <w:r w:rsidRPr="004F0A72">
              <w:t>10.5</w:t>
            </w:r>
            <w:r w:rsidRPr="004F0A72">
              <w:tab/>
              <w:t>Upon termination of the provision of services under this Contract, the Provider is obliged to return the personal data to the Client or delete it as instructed by the Client.</w:t>
            </w:r>
          </w:p>
        </w:tc>
        <w:tc>
          <w:tcPr>
            <w:tcW w:w="4432" w:type="dxa"/>
            <w:gridSpan w:val="2"/>
            <w:tcBorders>
              <w:top w:val="nil"/>
              <w:left w:val="nil"/>
              <w:bottom w:val="nil"/>
              <w:right w:val="nil"/>
            </w:tcBorders>
          </w:tcPr>
          <w:p w14:paraId="40628B2A" w14:textId="47CD9E2B" w:rsidR="00525D0A" w:rsidRPr="00E86121" w:rsidRDefault="00525D0A" w:rsidP="00525D0A">
            <w:pPr>
              <w:tabs>
                <w:tab w:val="clear" w:pos="454"/>
              </w:tabs>
              <w:spacing w:after="240"/>
              <w:jc w:val="both"/>
              <w:rPr>
                <w:rFonts w:cs="Times New Roman"/>
                <w:lang w:val="cs-CZ"/>
              </w:rPr>
            </w:pPr>
            <w:r w:rsidRPr="00E86121">
              <w:rPr>
                <w:lang w:val="cs-CZ"/>
              </w:rPr>
              <w:t>10.5</w:t>
            </w:r>
            <w:r w:rsidRPr="00E86121">
              <w:rPr>
                <w:lang w:val="cs-CZ"/>
              </w:rPr>
              <w:tab/>
              <w:t>Po ukončení poskytování služeb na základě této Smlouvy je Poskytovatel povinen osobní údaje vrátit Objednateli, nebo je na základě jeho pokynu vymazat.</w:t>
            </w:r>
          </w:p>
        </w:tc>
      </w:tr>
      <w:tr w:rsidR="00525D0A" w:rsidRPr="00F63A28" w14:paraId="41FFDA95" w14:textId="1F81B329" w:rsidTr="00F15A03">
        <w:trPr>
          <w:gridAfter w:val="1"/>
          <w:wAfter w:w="25" w:type="dxa"/>
        </w:trPr>
        <w:tc>
          <w:tcPr>
            <w:tcW w:w="4947" w:type="dxa"/>
            <w:tcBorders>
              <w:top w:val="nil"/>
              <w:left w:val="nil"/>
              <w:bottom w:val="nil"/>
              <w:right w:val="nil"/>
            </w:tcBorders>
          </w:tcPr>
          <w:p w14:paraId="77DF0641" w14:textId="77777777" w:rsidR="00525D0A" w:rsidRPr="004F0A72" w:rsidRDefault="00525D0A" w:rsidP="00525D0A">
            <w:pPr>
              <w:tabs>
                <w:tab w:val="clear" w:pos="454"/>
              </w:tabs>
              <w:spacing w:after="240"/>
              <w:jc w:val="both"/>
            </w:pPr>
            <w:r w:rsidRPr="004F0A72">
              <w:t>10.6</w:t>
            </w:r>
            <w:r w:rsidRPr="004F0A72">
              <w:tab/>
              <w:t>In addition, the Provider is obliged to provide the Client with cooperation when fulfilling their obligation to react to data subject requests for exercise of their rights. Moreover, the Provider is obliged to provide the Client with cooperation when ensuring the security of the processing and reporting of cases of personal data protection violation.</w:t>
            </w:r>
          </w:p>
        </w:tc>
        <w:tc>
          <w:tcPr>
            <w:tcW w:w="4432" w:type="dxa"/>
            <w:gridSpan w:val="2"/>
            <w:tcBorders>
              <w:top w:val="nil"/>
              <w:left w:val="nil"/>
              <w:bottom w:val="nil"/>
              <w:right w:val="nil"/>
            </w:tcBorders>
          </w:tcPr>
          <w:p w14:paraId="4DC2EAC2" w14:textId="3639AB77" w:rsidR="00525D0A" w:rsidRPr="00E86121" w:rsidRDefault="00525D0A" w:rsidP="00525D0A">
            <w:pPr>
              <w:tabs>
                <w:tab w:val="clear" w:pos="454"/>
              </w:tabs>
              <w:spacing w:after="240"/>
              <w:jc w:val="both"/>
              <w:rPr>
                <w:rFonts w:cs="Times New Roman"/>
                <w:lang w:val="cs-CZ"/>
              </w:rPr>
            </w:pPr>
            <w:r w:rsidRPr="00E86121">
              <w:rPr>
                <w:lang w:val="cs-CZ"/>
              </w:rPr>
              <w:t>10.6</w:t>
            </w:r>
            <w:r w:rsidRPr="00E86121">
              <w:rPr>
                <w:lang w:val="cs-CZ"/>
              </w:rPr>
              <w:tab/>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tc>
      </w:tr>
      <w:tr w:rsidR="00525D0A" w:rsidRPr="004F0A72" w14:paraId="0B8CBDFE" w14:textId="49B4FD87" w:rsidTr="00F15A03">
        <w:trPr>
          <w:gridAfter w:val="1"/>
          <w:wAfter w:w="25" w:type="dxa"/>
        </w:trPr>
        <w:tc>
          <w:tcPr>
            <w:tcW w:w="4947" w:type="dxa"/>
            <w:tcBorders>
              <w:top w:val="nil"/>
              <w:left w:val="nil"/>
              <w:bottom w:val="nil"/>
              <w:right w:val="nil"/>
            </w:tcBorders>
          </w:tcPr>
          <w:p w14:paraId="0F71606C" w14:textId="77777777" w:rsidR="00525D0A" w:rsidRPr="004F0A72" w:rsidRDefault="00525D0A" w:rsidP="00553AD7">
            <w:pPr>
              <w:pStyle w:val="Heading1-Number-FollowNumberCzechTourism"/>
              <w:keepNext/>
              <w:spacing w:before="240" w:after="0"/>
              <w:ind w:left="0"/>
              <w:rPr>
                <w:sz w:val="24"/>
                <w:szCs w:val="24"/>
              </w:rPr>
            </w:pPr>
            <w:r w:rsidRPr="004F0A72">
              <w:rPr>
                <w:sz w:val="24"/>
              </w:rPr>
              <w:t>XI.</w:t>
            </w:r>
          </w:p>
        </w:tc>
        <w:tc>
          <w:tcPr>
            <w:tcW w:w="4432" w:type="dxa"/>
            <w:gridSpan w:val="2"/>
            <w:tcBorders>
              <w:top w:val="nil"/>
              <w:left w:val="nil"/>
              <w:bottom w:val="nil"/>
              <w:right w:val="nil"/>
            </w:tcBorders>
          </w:tcPr>
          <w:p w14:paraId="3F6EF0D8" w14:textId="5D73D7E2" w:rsidR="00525D0A" w:rsidRPr="00E86121" w:rsidRDefault="00525D0A" w:rsidP="00553AD7">
            <w:pPr>
              <w:pStyle w:val="Heading1-Number-FollowNumberCzechTourism"/>
              <w:keepNext/>
              <w:spacing w:before="240" w:after="0"/>
              <w:ind w:left="0"/>
              <w:rPr>
                <w:sz w:val="24"/>
                <w:szCs w:val="24"/>
                <w:lang w:val="cs-CZ"/>
              </w:rPr>
            </w:pPr>
            <w:r w:rsidRPr="00E86121">
              <w:rPr>
                <w:sz w:val="24"/>
                <w:lang w:val="cs-CZ"/>
              </w:rPr>
              <w:t>XI.</w:t>
            </w:r>
          </w:p>
        </w:tc>
      </w:tr>
      <w:tr w:rsidR="00525D0A" w:rsidRPr="004F0A72" w14:paraId="038FBCAA" w14:textId="1E1A6F47" w:rsidTr="00F15A03">
        <w:trPr>
          <w:gridAfter w:val="1"/>
          <w:wAfter w:w="25" w:type="dxa"/>
        </w:trPr>
        <w:tc>
          <w:tcPr>
            <w:tcW w:w="4947" w:type="dxa"/>
            <w:tcBorders>
              <w:top w:val="nil"/>
              <w:left w:val="nil"/>
              <w:bottom w:val="nil"/>
              <w:right w:val="nil"/>
            </w:tcBorders>
          </w:tcPr>
          <w:p w14:paraId="316179F0" w14:textId="77777777" w:rsidR="00525D0A" w:rsidRPr="004F0A72" w:rsidRDefault="00525D0A" w:rsidP="00525D0A">
            <w:pPr>
              <w:pStyle w:val="Heading1-Number-FollowNumberCzechTourism"/>
              <w:keepNext/>
              <w:spacing w:before="0" w:after="240"/>
              <w:ind w:left="0"/>
            </w:pPr>
            <w:r w:rsidRPr="004F0A72">
              <w:t>Provision on Establishment and Termination of the Contract</w:t>
            </w:r>
          </w:p>
        </w:tc>
        <w:tc>
          <w:tcPr>
            <w:tcW w:w="4432" w:type="dxa"/>
            <w:gridSpan w:val="2"/>
            <w:tcBorders>
              <w:top w:val="nil"/>
              <w:left w:val="nil"/>
              <w:bottom w:val="nil"/>
              <w:right w:val="nil"/>
            </w:tcBorders>
          </w:tcPr>
          <w:p w14:paraId="772BC457" w14:textId="402DE945" w:rsidR="00525D0A" w:rsidRPr="00E86121" w:rsidRDefault="00525D0A" w:rsidP="00525D0A">
            <w:pPr>
              <w:pStyle w:val="Heading1-Number-FollowNumberCzechTourism"/>
              <w:keepNext/>
              <w:spacing w:before="0" w:after="240"/>
              <w:ind w:left="0"/>
              <w:rPr>
                <w:lang w:val="cs-CZ"/>
              </w:rPr>
            </w:pPr>
            <w:r w:rsidRPr="00E86121">
              <w:rPr>
                <w:lang w:val="cs-CZ"/>
              </w:rPr>
              <w:t>Ustanovení o vzniku a zániku Smlouvy</w:t>
            </w:r>
          </w:p>
        </w:tc>
      </w:tr>
      <w:tr w:rsidR="00525D0A" w:rsidRPr="004F0A72" w14:paraId="50C17F09" w14:textId="65183DBB" w:rsidTr="00F15A03">
        <w:trPr>
          <w:gridAfter w:val="1"/>
          <w:wAfter w:w="25" w:type="dxa"/>
        </w:trPr>
        <w:tc>
          <w:tcPr>
            <w:tcW w:w="4947" w:type="dxa"/>
            <w:tcBorders>
              <w:top w:val="nil"/>
              <w:left w:val="nil"/>
              <w:bottom w:val="nil"/>
              <w:right w:val="nil"/>
            </w:tcBorders>
          </w:tcPr>
          <w:p w14:paraId="3C457C62" w14:textId="0532ACB6" w:rsidR="00525D0A" w:rsidRPr="004F0A72" w:rsidRDefault="00525D0A" w:rsidP="00525D0A">
            <w:pPr>
              <w:tabs>
                <w:tab w:val="clear" w:pos="227"/>
                <w:tab w:val="clear" w:pos="454"/>
                <w:tab w:val="clear" w:pos="680"/>
                <w:tab w:val="clear" w:pos="907"/>
                <w:tab w:val="clear" w:pos="1361"/>
                <w:tab w:val="clear" w:pos="1814"/>
                <w:tab w:val="clear" w:pos="2268"/>
                <w:tab w:val="left" w:pos="567"/>
              </w:tabs>
              <w:spacing w:after="240"/>
              <w:jc w:val="both"/>
              <w:rPr>
                <w:szCs w:val="22"/>
              </w:rPr>
            </w:pPr>
            <w:r w:rsidRPr="004F0A72">
              <w:t>11.1</w:t>
            </w:r>
            <w:r w:rsidRPr="004F0A72">
              <w:tab/>
              <w:t xml:space="preserve">This Contract comes into force </w:t>
            </w:r>
            <w:r w:rsidR="00ED66C7">
              <w:t xml:space="preserve">and takes effect </w:t>
            </w:r>
            <w:r w:rsidR="00A22536" w:rsidRPr="00A22536">
              <w:t xml:space="preserve">on the date of its signature by both contracting parties. If publication of the contract is required by the legislation of the Czech Republic, the effective date is the date of its publication in the </w:t>
            </w:r>
            <w:r w:rsidR="00A22536">
              <w:t>R</w:t>
            </w:r>
            <w:r w:rsidR="00A22536" w:rsidRPr="00A22536">
              <w:t xml:space="preserve">egister of </w:t>
            </w:r>
            <w:r w:rsidR="00A22536">
              <w:t>C</w:t>
            </w:r>
            <w:r w:rsidR="00A22536" w:rsidRPr="00A22536">
              <w:t>ontracts.</w:t>
            </w:r>
          </w:p>
        </w:tc>
        <w:tc>
          <w:tcPr>
            <w:tcW w:w="4432" w:type="dxa"/>
            <w:gridSpan w:val="2"/>
            <w:tcBorders>
              <w:top w:val="nil"/>
              <w:left w:val="nil"/>
              <w:bottom w:val="nil"/>
              <w:right w:val="nil"/>
            </w:tcBorders>
          </w:tcPr>
          <w:p w14:paraId="6E052026" w14:textId="04D4700D" w:rsidR="00525D0A" w:rsidRPr="00E86121" w:rsidRDefault="00525D0A" w:rsidP="00525D0A">
            <w:pPr>
              <w:tabs>
                <w:tab w:val="clear" w:pos="227"/>
                <w:tab w:val="clear" w:pos="454"/>
                <w:tab w:val="clear" w:pos="680"/>
                <w:tab w:val="clear" w:pos="907"/>
                <w:tab w:val="clear" w:pos="1361"/>
                <w:tab w:val="clear" w:pos="1814"/>
                <w:tab w:val="clear" w:pos="2268"/>
                <w:tab w:val="left" w:pos="567"/>
              </w:tabs>
              <w:spacing w:after="240"/>
              <w:jc w:val="both"/>
              <w:rPr>
                <w:szCs w:val="22"/>
                <w:lang w:val="cs-CZ"/>
              </w:rPr>
            </w:pPr>
            <w:r w:rsidRPr="00E86121">
              <w:rPr>
                <w:lang w:val="cs-CZ"/>
              </w:rPr>
              <w:t>11.1</w:t>
            </w:r>
            <w:r w:rsidRPr="00E86121">
              <w:rPr>
                <w:lang w:val="cs-CZ"/>
              </w:rPr>
              <w:tab/>
            </w:r>
            <w:r w:rsidR="00C768B5" w:rsidRPr="00791D27">
              <w:rPr>
                <w:szCs w:val="22"/>
              </w:rPr>
              <w:t xml:space="preserve">Tato </w:t>
            </w:r>
            <w:proofErr w:type="spellStart"/>
            <w:r w:rsidR="00C768B5" w:rsidRPr="00791D27">
              <w:rPr>
                <w:szCs w:val="22"/>
              </w:rPr>
              <w:t>Smlouva</w:t>
            </w:r>
            <w:proofErr w:type="spellEnd"/>
            <w:r w:rsidR="00C768B5" w:rsidRPr="00791D27">
              <w:rPr>
                <w:szCs w:val="22"/>
              </w:rPr>
              <w:t xml:space="preserve"> </w:t>
            </w:r>
            <w:proofErr w:type="spellStart"/>
            <w:r w:rsidR="00C768B5" w:rsidRPr="00791D27">
              <w:rPr>
                <w:szCs w:val="22"/>
              </w:rPr>
              <w:t>nabývá</w:t>
            </w:r>
            <w:proofErr w:type="spellEnd"/>
            <w:r w:rsidR="00C768B5" w:rsidRPr="00791D27">
              <w:rPr>
                <w:szCs w:val="22"/>
              </w:rPr>
              <w:t xml:space="preserve"> </w:t>
            </w:r>
            <w:proofErr w:type="spellStart"/>
            <w:r w:rsidR="00C768B5" w:rsidRPr="00791D27">
              <w:rPr>
                <w:szCs w:val="22"/>
              </w:rPr>
              <w:t>platnosti</w:t>
            </w:r>
            <w:proofErr w:type="spellEnd"/>
            <w:r w:rsidR="00C768B5">
              <w:rPr>
                <w:szCs w:val="22"/>
              </w:rPr>
              <w:t xml:space="preserve"> a </w:t>
            </w:r>
            <w:proofErr w:type="spellStart"/>
            <w:r w:rsidR="00C768B5">
              <w:rPr>
                <w:szCs w:val="22"/>
              </w:rPr>
              <w:t>účinnosti</w:t>
            </w:r>
            <w:proofErr w:type="spellEnd"/>
            <w:r w:rsidR="00C768B5" w:rsidRPr="00791D27">
              <w:rPr>
                <w:szCs w:val="22"/>
              </w:rPr>
              <w:t xml:space="preserve"> </w:t>
            </w:r>
            <w:proofErr w:type="spellStart"/>
            <w:r w:rsidR="00C768B5" w:rsidRPr="00791D27">
              <w:rPr>
                <w:szCs w:val="22"/>
              </w:rPr>
              <w:t>dnem</w:t>
            </w:r>
            <w:proofErr w:type="spellEnd"/>
            <w:r w:rsidR="00C768B5" w:rsidRPr="00791D27">
              <w:rPr>
                <w:szCs w:val="22"/>
              </w:rPr>
              <w:t xml:space="preserve"> </w:t>
            </w:r>
            <w:proofErr w:type="spellStart"/>
            <w:r w:rsidR="00C768B5" w:rsidRPr="00791D27">
              <w:rPr>
                <w:szCs w:val="22"/>
              </w:rPr>
              <w:t>jejího</w:t>
            </w:r>
            <w:proofErr w:type="spellEnd"/>
            <w:r w:rsidR="00C768B5" w:rsidRPr="00791D27">
              <w:rPr>
                <w:szCs w:val="22"/>
              </w:rPr>
              <w:t xml:space="preserve"> </w:t>
            </w:r>
            <w:proofErr w:type="spellStart"/>
            <w:r w:rsidR="00C768B5" w:rsidRPr="00791D27">
              <w:rPr>
                <w:szCs w:val="22"/>
              </w:rPr>
              <w:t>podpisu</w:t>
            </w:r>
            <w:proofErr w:type="spellEnd"/>
            <w:r w:rsidR="00C768B5" w:rsidRPr="00791D27">
              <w:rPr>
                <w:szCs w:val="22"/>
              </w:rPr>
              <w:t xml:space="preserve"> </w:t>
            </w:r>
            <w:proofErr w:type="spellStart"/>
            <w:r w:rsidR="00C768B5" w:rsidRPr="00791D27">
              <w:rPr>
                <w:szCs w:val="22"/>
              </w:rPr>
              <w:t>oběma</w:t>
            </w:r>
            <w:proofErr w:type="spellEnd"/>
            <w:r w:rsidR="00C768B5" w:rsidRPr="00791D27">
              <w:rPr>
                <w:szCs w:val="22"/>
              </w:rPr>
              <w:t xml:space="preserve"> </w:t>
            </w:r>
            <w:proofErr w:type="spellStart"/>
            <w:r w:rsidR="00C768B5" w:rsidRPr="00791D27">
              <w:rPr>
                <w:szCs w:val="22"/>
              </w:rPr>
              <w:t>smluvními</w:t>
            </w:r>
            <w:proofErr w:type="spellEnd"/>
            <w:r w:rsidR="00C768B5" w:rsidRPr="00791D27">
              <w:rPr>
                <w:szCs w:val="22"/>
              </w:rPr>
              <w:t xml:space="preserve"> </w:t>
            </w:r>
            <w:proofErr w:type="spellStart"/>
            <w:r w:rsidR="00C768B5" w:rsidRPr="00791D27">
              <w:rPr>
                <w:szCs w:val="22"/>
              </w:rPr>
              <w:t>stranami</w:t>
            </w:r>
            <w:proofErr w:type="spellEnd"/>
            <w:r w:rsidR="00C768B5">
              <w:rPr>
                <w:szCs w:val="22"/>
              </w:rPr>
              <w:t xml:space="preserve">. </w:t>
            </w:r>
            <w:proofErr w:type="spellStart"/>
            <w:r w:rsidR="00C768B5">
              <w:rPr>
                <w:szCs w:val="22"/>
              </w:rPr>
              <w:t>Pokud</w:t>
            </w:r>
            <w:proofErr w:type="spellEnd"/>
            <w:r w:rsidR="00C768B5">
              <w:rPr>
                <w:szCs w:val="22"/>
              </w:rPr>
              <w:t xml:space="preserve"> </w:t>
            </w:r>
            <w:proofErr w:type="spellStart"/>
            <w:r w:rsidR="00C768B5">
              <w:rPr>
                <w:szCs w:val="22"/>
              </w:rPr>
              <w:t>zveřejnění</w:t>
            </w:r>
            <w:proofErr w:type="spellEnd"/>
            <w:r w:rsidR="00C768B5">
              <w:rPr>
                <w:szCs w:val="22"/>
              </w:rPr>
              <w:t xml:space="preserve"> </w:t>
            </w:r>
            <w:proofErr w:type="spellStart"/>
            <w:r w:rsidR="00C768B5">
              <w:rPr>
                <w:szCs w:val="22"/>
              </w:rPr>
              <w:t>smlouvy</w:t>
            </w:r>
            <w:proofErr w:type="spellEnd"/>
            <w:r w:rsidR="00C768B5">
              <w:rPr>
                <w:szCs w:val="22"/>
              </w:rPr>
              <w:t xml:space="preserve"> </w:t>
            </w:r>
            <w:proofErr w:type="spellStart"/>
            <w:r w:rsidR="003931A1">
              <w:rPr>
                <w:szCs w:val="22"/>
              </w:rPr>
              <w:t>vyžadují</w:t>
            </w:r>
            <w:proofErr w:type="spellEnd"/>
            <w:r w:rsidR="003931A1">
              <w:rPr>
                <w:szCs w:val="22"/>
              </w:rPr>
              <w:t xml:space="preserve"> </w:t>
            </w:r>
            <w:proofErr w:type="spellStart"/>
            <w:r w:rsidR="003931A1">
              <w:rPr>
                <w:szCs w:val="22"/>
              </w:rPr>
              <w:t>právní</w:t>
            </w:r>
            <w:proofErr w:type="spellEnd"/>
            <w:r w:rsidR="003931A1">
              <w:rPr>
                <w:szCs w:val="22"/>
              </w:rPr>
              <w:t xml:space="preserve"> </w:t>
            </w:r>
            <w:proofErr w:type="spellStart"/>
            <w:r w:rsidR="003931A1">
              <w:rPr>
                <w:szCs w:val="22"/>
              </w:rPr>
              <w:t>předpisy</w:t>
            </w:r>
            <w:proofErr w:type="spellEnd"/>
            <w:r w:rsidR="003931A1">
              <w:rPr>
                <w:szCs w:val="22"/>
              </w:rPr>
              <w:t xml:space="preserve"> </w:t>
            </w:r>
            <w:proofErr w:type="spellStart"/>
            <w:r w:rsidR="00C768B5">
              <w:rPr>
                <w:szCs w:val="22"/>
              </w:rPr>
              <w:t>České</w:t>
            </w:r>
            <w:proofErr w:type="spellEnd"/>
            <w:r w:rsidR="00C768B5">
              <w:rPr>
                <w:szCs w:val="22"/>
              </w:rPr>
              <w:t xml:space="preserve"> </w:t>
            </w:r>
            <w:proofErr w:type="spellStart"/>
            <w:r w:rsidR="00C768B5">
              <w:rPr>
                <w:szCs w:val="22"/>
              </w:rPr>
              <w:t>republiky</w:t>
            </w:r>
            <w:proofErr w:type="spellEnd"/>
            <w:r w:rsidR="00C768B5">
              <w:rPr>
                <w:szCs w:val="22"/>
              </w:rPr>
              <w:t xml:space="preserve">, </w:t>
            </w:r>
            <w:proofErr w:type="spellStart"/>
            <w:r w:rsidR="00C768B5">
              <w:rPr>
                <w:szCs w:val="22"/>
              </w:rPr>
              <w:t>dnem</w:t>
            </w:r>
            <w:proofErr w:type="spellEnd"/>
            <w:r w:rsidR="00C768B5">
              <w:rPr>
                <w:szCs w:val="22"/>
              </w:rPr>
              <w:t xml:space="preserve"> </w:t>
            </w:r>
            <w:proofErr w:type="spellStart"/>
            <w:r w:rsidR="00C768B5" w:rsidRPr="00791D27">
              <w:rPr>
                <w:szCs w:val="22"/>
              </w:rPr>
              <w:t>účinnosti</w:t>
            </w:r>
            <w:proofErr w:type="spellEnd"/>
            <w:r w:rsidR="00C768B5" w:rsidRPr="00791D27">
              <w:rPr>
                <w:szCs w:val="22"/>
              </w:rPr>
              <w:t xml:space="preserve"> </w:t>
            </w:r>
            <w:r w:rsidR="00C768B5">
              <w:rPr>
                <w:szCs w:val="22"/>
              </w:rPr>
              <w:t>je</w:t>
            </w:r>
            <w:r w:rsidR="00C768B5" w:rsidRPr="00791D27">
              <w:rPr>
                <w:szCs w:val="22"/>
              </w:rPr>
              <w:t xml:space="preserve"> </w:t>
            </w:r>
            <w:r w:rsidR="00C768B5">
              <w:rPr>
                <w:szCs w:val="22"/>
              </w:rPr>
              <w:t xml:space="preserve">den </w:t>
            </w:r>
            <w:proofErr w:type="spellStart"/>
            <w:r w:rsidR="00C768B5" w:rsidRPr="00791D27">
              <w:rPr>
                <w:szCs w:val="22"/>
              </w:rPr>
              <w:t>její</w:t>
            </w:r>
            <w:r w:rsidR="00C768B5">
              <w:rPr>
                <w:szCs w:val="22"/>
              </w:rPr>
              <w:t>ho</w:t>
            </w:r>
            <w:proofErr w:type="spellEnd"/>
            <w:r w:rsidR="00C768B5" w:rsidRPr="00791D27">
              <w:rPr>
                <w:szCs w:val="22"/>
              </w:rPr>
              <w:t xml:space="preserve"> </w:t>
            </w:r>
            <w:proofErr w:type="spellStart"/>
            <w:r w:rsidR="00C768B5" w:rsidRPr="00791D27">
              <w:rPr>
                <w:szCs w:val="22"/>
              </w:rPr>
              <w:t>zveřejnění</w:t>
            </w:r>
            <w:proofErr w:type="spellEnd"/>
            <w:r w:rsidR="00C768B5" w:rsidRPr="00791D27">
              <w:rPr>
                <w:szCs w:val="22"/>
              </w:rPr>
              <w:t xml:space="preserve"> v</w:t>
            </w:r>
            <w:r w:rsidR="00C768B5">
              <w:rPr>
                <w:szCs w:val="22"/>
              </w:rPr>
              <w:t> </w:t>
            </w:r>
            <w:proofErr w:type="spellStart"/>
            <w:r w:rsidR="00C768B5" w:rsidRPr="00791D27">
              <w:rPr>
                <w:szCs w:val="22"/>
              </w:rPr>
              <w:t>registru</w:t>
            </w:r>
            <w:proofErr w:type="spellEnd"/>
            <w:r w:rsidR="00C768B5" w:rsidRPr="00791D27">
              <w:rPr>
                <w:szCs w:val="22"/>
              </w:rPr>
              <w:t xml:space="preserve"> </w:t>
            </w:r>
            <w:proofErr w:type="spellStart"/>
            <w:r w:rsidR="00C768B5" w:rsidRPr="003175DE">
              <w:rPr>
                <w:szCs w:val="22"/>
              </w:rPr>
              <w:t>smluv</w:t>
            </w:r>
            <w:proofErr w:type="spellEnd"/>
            <w:r w:rsidR="00C768B5" w:rsidRPr="003175DE">
              <w:rPr>
                <w:szCs w:val="22"/>
              </w:rPr>
              <w:t>.</w:t>
            </w:r>
          </w:p>
        </w:tc>
      </w:tr>
      <w:tr w:rsidR="00525D0A" w:rsidRPr="004F0A72" w14:paraId="469F0219" w14:textId="6A44A799" w:rsidTr="00F15A03">
        <w:trPr>
          <w:gridAfter w:val="1"/>
          <w:wAfter w:w="25" w:type="dxa"/>
        </w:trPr>
        <w:tc>
          <w:tcPr>
            <w:tcW w:w="4947" w:type="dxa"/>
            <w:tcBorders>
              <w:top w:val="nil"/>
              <w:left w:val="nil"/>
              <w:bottom w:val="nil"/>
              <w:right w:val="nil"/>
            </w:tcBorders>
          </w:tcPr>
          <w:p w14:paraId="7EB02597" w14:textId="77777777" w:rsidR="00525D0A" w:rsidRPr="004F0A72" w:rsidRDefault="00525D0A" w:rsidP="00525D0A">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after="240"/>
              <w:ind w:left="0"/>
              <w:jc w:val="both"/>
              <w:rPr>
                <w:szCs w:val="22"/>
              </w:rPr>
            </w:pPr>
            <w:r w:rsidRPr="004F0A72">
              <w:rPr>
                <w:b w:val="0"/>
                <w:sz w:val="22"/>
              </w:rPr>
              <w:t>11.2</w:t>
            </w:r>
            <w:r w:rsidRPr="004F0A72">
              <w:rPr>
                <w:b w:val="0"/>
                <w:sz w:val="22"/>
              </w:rPr>
              <w:tab/>
              <w:t xml:space="preserve">The Contractor may terminate the Contract without stating any reason; the notice period is 15 </w:t>
            </w:r>
            <w:proofErr w:type="gramStart"/>
            <w:r w:rsidRPr="004F0A72">
              <w:rPr>
                <w:b w:val="0"/>
                <w:sz w:val="22"/>
              </w:rPr>
              <w:t>days, and</w:t>
            </w:r>
            <w:proofErr w:type="gramEnd"/>
            <w:r w:rsidRPr="004F0A72">
              <w:rPr>
                <w:b w:val="0"/>
                <w:sz w:val="22"/>
              </w:rPr>
              <w:t xml:space="preserve"> starts from the date the notice of termination was delivered.</w:t>
            </w:r>
          </w:p>
        </w:tc>
        <w:tc>
          <w:tcPr>
            <w:tcW w:w="4432" w:type="dxa"/>
            <w:gridSpan w:val="2"/>
            <w:tcBorders>
              <w:top w:val="nil"/>
              <w:left w:val="nil"/>
              <w:bottom w:val="nil"/>
              <w:right w:val="nil"/>
            </w:tcBorders>
          </w:tcPr>
          <w:p w14:paraId="66DE8274" w14:textId="1B77306B" w:rsidR="00525D0A" w:rsidRPr="00E86121" w:rsidRDefault="00525D0A" w:rsidP="00525D0A">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after="240"/>
              <w:ind w:left="0"/>
              <w:jc w:val="both"/>
              <w:rPr>
                <w:b w:val="0"/>
                <w:bCs/>
                <w:sz w:val="22"/>
                <w:szCs w:val="22"/>
                <w:lang w:val="cs-CZ"/>
              </w:rPr>
            </w:pPr>
            <w:r w:rsidRPr="00E86121">
              <w:rPr>
                <w:b w:val="0"/>
                <w:sz w:val="22"/>
                <w:lang w:val="cs-CZ"/>
              </w:rPr>
              <w:t>11.2</w:t>
            </w:r>
            <w:r w:rsidRPr="00E86121">
              <w:rPr>
                <w:b w:val="0"/>
                <w:sz w:val="22"/>
                <w:lang w:val="cs-CZ"/>
              </w:rPr>
              <w:tab/>
              <w:t>Objednatel je oprávněn Smlouvu bez udání důvodu vypovědět, výpovědní doba činí 15 dnů a počíná běžet ode dne doručení výpovědi.</w:t>
            </w:r>
          </w:p>
        </w:tc>
      </w:tr>
      <w:tr w:rsidR="00525D0A" w:rsidRPr="00F63A28" w14:paraId="3CAF72AF" w14:textId="013F8F3C" w:rsidTr="00F15A03">
        <w:trPr>
          <w:gridAfter w:val="1"/>
          <w:wAfter w:w="25" w:type="dxa"/>
        </w:trPr>
        <w:tc>
          <w:tcPr>
            <w:tcW w:w="4947" w:type="dxa"/>
            <w:tcBorders>
              <w:top w:val="nil"/>
              <w:left w:val="nil"/>
              <w:bottom w:val="nil"/>
              <w:right w:val="nil"/>
            </w:tcBorders>
          </w:tcPr>
          <w:p w14:paraId="5D2056D1" w14:textId="77777777" w:rsidR="00525D0A" w:rsidRPr="004F0A72" w:rsidRDefault="00525D0A" w:rsidP="00525D0A">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sz w:val="22"/>
                <w:szCs w:val="22"/>
              </w:rPr>
            </w:pPr>
            <w:r w:rsidRPr="004F0A72">
              <w:rPr>
                <w:b w:val="0"/>
                <w:sz w:val="22"/>
              </w:rPr>
              <w:t>11.3</w:t>
            </w:r>
            <w:r w:rsidRPr="004F0A72">
              <w:rPr>
                <w:b w:val="0"/>
                <w:sz w:val="22"/>
              </w:rPr>
              <w:tab/>
              <w:t xml:space="preserve">This Contract may only be terminated </w:t>
            </w:r>
            <w:proofErr w:type="gramStart"/>
            <w:r w:rsidRPr="004F0A72">
              <w:rPr>
                <w:b w:val="0"/>
                <w:sz w:val="22"/>
              </w:rPr>
              <w:t>on the basis of</w:t>
            </w:r>
            <w:proofErr w:type="gramEnd"/>
            <w:r w:rsidRPr="004F0A72">
              <w:rPr>
                <w:b w:val="0"/>
                <w:sz w:val="22"/>
              </w:rPr>
              <w:t xml:space="preserve"> a written agreement between both Contracting Parties, whereas the effect of the termination hereof shall occur at the date </w:t>
            </w:r>
            <w:r w:rsidRPr="004F0A72">
              <w:rPr>
                <w:b w:val="0"/>
                <w:sz w:val="22"/>
              </w:rPr>
              <w:lastRenderedPageBreak/>
              <w:t>specified in such an agreement. If such a date is not specified by agreement, such effects occur on the date that such an agreement is concluded.</w:t>
            </w:r>
          </w:p>
        </w:tc>
        <w:tc>
          <w:tcPr>
            <w:tcW w:w="4432" w:type="dxa"/>
            <w:gridSpan w:val="2"/>
            <w:tcBorders>
              <w:top w:val="nil"/>
              <w:left w:val="nil"/>
              <w:bottom w:val="nil"/>
              <w:right w:val="nil"/>
            </w:tcBorders>
          </w:tcPr>
          <w:p w14:paraId="7E66A445" w14:textId="4689333D" w:rsidR="00525D0A" w:rsidRPr="00E86121" w:rsidRDefault="00525D0A" w:rsidP="00525D0A">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bCs/>
                <w:sz w:val="22"/>
                <w:szCs w:val="22"/>
                <w:lang w:val="cs-CZ"/>
              </w:rPr>
            </w:pPr>
            <w:r w:rsidRPr="00E86121">
              <w:rPr>
                <w:b w:val="0"/>
                <w:sz w:val="22"/>
                <w:lang w:val="cs-CZ"/>
              </w:rPr>
              <w:lastRenderedPageBreak/>
              <w:t>11.3</w:t>
            </w:r>
            <w:r w:rsidRPr="00E86121">
              <w:rPr>
                <w:b w:val="0"/>
                <w:sz w:val="22"/>
                <w:lang w:val="cs-CZ"/>
              </w:rPr>
              <w:tab/>
              <w:t xml:space="preserve">Tato Smlouva může být skončena dohodou smluvních stran v písemné formě, přičemž účinky skončení této Smlouvy nastanou k okamžiku stanovenému </w:t>
            </w:r>
            <w:r w:rsidRPr="00E86121">
              <w:rPr>
                <w:b w:val="0"/>
                <w:sz w:val="22"/>
                <w:lang w:val="cs-CZ"/>
              </w:rPr>
              <w:lastRenderedPageBreak/>
              <w:t>v takovéto dohodě. Nebude-li takovýto okamžik dohodou stanoven, pak tyto účinky nastanou ke dni uzavření takovéto dohody.</w:t>
            </w:r>
          </w:p>
        </w:tc>
      </w:tr>
      <w:tr w:rsidR="00525D0A" w:rsidRPr="004F0A72" w14:paraId="7C9B84C0" w14:textId="42B8E31A" w:rsidTr="00F15A03">
        <w:trPr>
          <w:gridAfter w:val="1"/>
          <w:wAfter w:w="25" w:type="dxa"/>
        </w:trPr>
        <w:tc>
          <w:tcPr>
            <w:tcW w:w="4947" w:type="dxa"/>
            <w:tcBorders>
              <w:top w:val="nil"/>
              <w:left w:val="nil"/>
              <w:bottom w:val="nil"/>
              <w:right w:val="nil"/>
            </w:tcBorders>
          </w:tcPr>
          <w:p w14:paraId="31CF667D" w14:textId="77777777" w:rsidR="00525D0A" w:rsidRPr="004F0A72" w:rsidRDefault="00525D0A" w:rsidP="00525D0A">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sz w:val="22"/>
                <w:szCs w:val="22"/>
              </w:rPr>
            </w:pPr>
            <w:r w:rsidRPr="004F0A72">
              <w:rPr>
                <w:b w:val="0"/>
                <w:sz w:val="22"/>
              </w:rPr>
              <w:lastRenderedPageBreak/>
              <w:t>11.4</w:t>
            </w:r>
            <w:r w:rsidRPr="004F0A72">
              <w:rPr>
                <w:b w:val="0"/>
                <w:sz w:val="22"/>
              </w:rPr>
              <w:tab/>
              <w:t xml:space="preserve">The Client is entitled to withdraw from this Contract, even partially, in case of a serious violation of any contractual or legal obligation by the Provider. </w:t>
            </w:r>
          </w:p>
        </w:tc>
        <w:tc>
          <w:tcPr>
            <w:tcW w:w="4432" w:type="dxa"/>
            <w:gridSpan w:val="2"/>
            <w:tcBorders>
              <w:top w:val="nil"/>
              <w:left w:val="nil"/>
              <w:bottom w:val="nil"/>
              <w:right w:val="nil"/>
            </w:tcBorders>
          </w:tcPr>
          <w:p w14:paraId="49ED4160" w14:textId="187F981C" w:rsidR="00525D0A" w:rsidRPr="00E86121" w:rsidRDefault="00525D0A" w:rsidP="00525D0A">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bCs/>
                <w:sz w:val="22"/>
                <w:szCs w:val="22"/>
                <w:lang w:val="cs-CZ"/>
              </w:rPr>
            </w:pPr>
            <w:r w:rsidRPr="00E86121">
              <w:rPr>
                <w:b w:val="0"/>
                <w:sz w:val="22"/>
                <w:lang w:val="cs-CZ"/>
              </w:rPr>
              <w:t>11.4</w:t>
            </w:r>
            <w:r w:rsidRPr="00E86121">
              <w:rPr>
                <w:b w:val="0"/>
                <w:sz w:val="22"/>
                <w:lang w:val="cs-CZ"/>
              </w:rPr>
              <w:tab/>
              <w:t xml:space="preserve">Objednatel je oprávněn od této Smlouvy odstoupit, a to i částečně, v případě závažného porušení smluvní nebo zákonné povinnosti Poskytovatelem. </w:t>
            </w:r>
          </w:p>
        </w:tc>
      </w:tr>
      <w:tr w:rsidR="00525D0A" w:rsidRPr="004F0A72" w14:paraId="4E5BA0B3" w14:textId="2DF1CD0D" w:rsidTr="00F15A03">
        <w:trPr>
          <w:gridAfter w:val="1"/>
          <w:wAfter w:w="25" w:type="dxa"/>
        </w:trPr>
        <w:tc>
          <w:tcPr>
            <w:tcW w:w="4947" w:type="dxa"/>
            <w:tcBorders>
              <w:top w:val="nil"/>
              <w:left w:val="nil"/>
              <w:bottom w:val="nil"/>
              <w:right w:val="nil"/>
            </w:tcBorders>
          </w:tcPr>
          <w:p w14:paraId="7540B48E" w14:textId="77777777" w:rsidR="00525D0A" w:rsidRPr="004F0A72" w:rsidRDefault="00525D0A" w:rsidP="00525D0A">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sz w:val="22"/>
                <w:szCs w:val="22"/>
              </w:rPr>
            </w:pPr>
            <w:r w:rsidRPr="004F0A72">
              <w:rPr>
                <w:b w:val="0"/>
                <w:sz w:val="22"/>
              </w:rPr>
              <w:t>11.5</w:t>
            </w:r>
            <w:r w:rsidRPr="004F0A72">
              <w:rPr>
                <w:b w:val="0"/>
                <w:sz w:val="22"/>
              </w:rPr>
              <w:tab/>
              <w:t xml:space="preserve">A serious violation of a contractual obligation includes: </w:t>
            </w:r>
          </w:p>
        </w:tc>
        <w:tc>
          <w:tcPr>
            <w:tcW w:w="4432" w:type="dxa"/>
            <w:gridSpan w:val="2"/>
            <w:tcBorders>
              <w:top w:val="nil"/>
              <w:left w:val="nil"/>
              <w:bottom w:val="nil"/>
              <w:right w:val="nil"/>
            </w:tcBorders>
          </w:tcPr>
          <w:p w14:paraId="30544902" w14:textId="71FB21B1" w:rsidR="00525D0A" w:rsidRPr="00E86121" w:rsidRDefault="00525D0A" w:rsidP="00525D0A">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360"/>
                <w:tab w:val="left" w:pos="567"/>
              </w:tabs>
              <w:spacing w:before="0" w:after="240" w:line="260" w:lineRule="exact"/>
              <w:ind w:left="0"/>
              <w:jc w:val="both"/>
              <w:rPr>
                <w:b w:val="0"/>
                <w:bCs/>
                <w:sz w:val="22"/>
                <w:szCs w:val="22"/>
                <w:lang w:val="cs-CZ"/>
              </w:rPr>
            </w:pPr>
            <w:r w:rsidRPr="00E86121">
              <w:rPr>
                <w:b w:val="0"/>
                <w:sz w:val="22"/>
                <w:lang w:val="cs-CZ"/>
              </w:rPr>
              <w:t>11.5</w:t>
            </w:r>
            <w:r w:rsidRPr="00E86121">
              <w:rPr>
                <w:b w:val="0"/>
                <w:sz w:val="22"/>
                <w:lang w:val="cs-CZ"/>
              </w:rPr>
              <w:tab/>
              <w:t xml:space="preserve">Za závažné porušení smluvní povinnosti se považuje: </w:t>
            </w:r>
          </w:p>
        </w:tc>
      </w:tr>
      <w:tr w:rsidR="00525D0A" w:rsidRPr="004F0A72" w14:paraId="66A63887" w14:textId="2C81B109" w:rsidTr="00F15A03">
        <w:trPr>
          <w:gridAfter w:val="1"/>
          <w:wAfter w:w="25" w:type="dxa"/>
        </w:trPr>
        <w:tc>
          <w:tcPr>
            <w:tcW w:w="4947" w:type="dxa"/>
            <w:tcBorders>
              <w:top w:val="nil"/>
              <w:left w:val="nil"/>
              <w:bottom w:val="nil"/>
              <w:right w:val="nil"/>
            </w:tcBorders>
          </w:tcPr>
          <w:p w14:paraId="2C30C945" w14:textId="77777777" w:rsidR="00525D0A" w:rsidRPr="004F0A72" w:rsidRDefault="00525D0A" w:rsidP="00525D0A">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rPr>
            </w:pPr>
            <w:r w:rsidRPr="004F0A72">
              <w:rPr>
                <w:rFonts w:ascii="Georgia" w:hAnsi="Georgia"/>
                <w:b w:val="0"/>
                <w:sz w:val="22"/>
              </w:rPr>
              <w:t>(a)</w:t>
            </w:r>
            <w:r w:rsidRPr="004F0A72">
              <w:rPr>
                <w:rFonts w:ascii="Georgia" w:hAnsi="Georgia"/>
                <w:b w:val="0"/>
                <w:sz w:val="22"/>
              </w:rPr>
              <w:tab/>
              <w:t>failure to adhere to binding legal regulations;</w:t>
            </w:r>
          </w:p>
        </w:tc>
        <w:tc>
          <w:tcPr>
            <w:tcW w:w="4432" w:type="dxa"/>
            <w:gridSpan w:val="2"/>
            <w:tcBorders>
              <w:top w:val="nil"/>
              <w:left w:val="nil"/>
              <w:bottom w:val="nil"/>
              <w:right w:val="nil"/>
            </w:tcBorders>
          </w:tcPr>
          <w:p w14:paraId="067181E9" w14:textId="4A4873FE" w:rsidR="00525D0A" w:rsidRPr="00E86121" w:rsidRDefault="00525D0A" w:rsidP="00525D0A">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lang w:val="cs-CZ"/>
              </w:rPr>
            </w:pPr>
            <w:r w:rsidRPr="00E86121">
              <w:rPr>
                <w:rFonts w:ascii="Georgia" w:hAnsi="Georgia"/>
                <w:b w:val="0"/>
                <w:sz w:val="22"/>
                <w:lang w:val="cs-CZ"/>
              </w:rPr>
              <w:t>(a)</w:t>
            </w:r>
            <w:r w:rsidRPr="00E86121">
              <w:rPr>
                <w:rFonts w:ascii="Georgia" w:hAnsi="Georgia"/>
                <w:b w:val="0"/>
                <w:sz w:val="22"/>
                <w:lang w:val="cs-CZ"/>
              </w:rPr>
              <w:tab/>
              <w:t>nedodržení závazných právních předpisů,</w:t>
            </w:r>
          </w:p>
        </w:tc>
      </w:tr>
      <w:tr w:rsidR="00525D0A" w:rsidRPr="004F0A72" w14:paraId="77D9A233" w14:textId="4B9180BD" w:rsidTr="00F15A03">
        <w:trPr>
          <w:gridAfter w:val="1"/>
          <w:wAfter w:w="25" w:type="dxa"/>
        </w:trPr>
        <w:tc>
          <w:tcPr>
            <w:tcW w:w="4947" w:type="dxa"/>
            <w:tcBorders>
              <w:top w:val="nil"/>
              <w:left w:val="nil"/>
              <w:bottom w:val="nil"/>
              <w:right w:val="nil"/>
            </w:tcBorders>
          </w:tcPr>
          <w:p w14:paraId="11D3726E" w14:textId="77777777" w:rsidR="00525D0A" w:rsidRPr="004F0A72" w:rsidRDefault="00525D0A" w:rsidP="00525D0A">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rPr>
            </w:pPr>
            <w:r w:rsidRPr="004F0A72">
              <w:rPr>
                <w:rFonts w:ascii="Georgia" w:hAnsi="Georgia"/>
                <w:b w:val="0"/>
                <w:sz w:val="22"/>
              </w:rPr>
              <w:t>(b)</w:t>
            </w:r>
            <w:r w:rsidRPr="004F0A72">
              <w:rPr>
                <w:rFonts w:ascii="Georgia" w:hAnsi="Georgia"/>
                <w:b w:val="0"/>
                <w:sz w:val="22"/>
              </w:rPr>
              <w:tab/>
              <w:t>delay in the performance completion under Article III herein for a period of more than 15 days,</w:t>
            </w:r>
          </w:p>
        </w:tc>
        <w:tc>
          <w:tcPr>
            <w:tcW w:w="4432" w:type="dxa"/>
            <w:gridSpan w:val="2"/>
            <w:tcBorders>
              <w:top w:val="nil"/>
              <w:left w:val="nil"/>
              <w:bottom w:val="nil"/>
              <w:right w:val="nil"/>
            </w:tcBorders>
          </w:tcPr>
          <w:p w14:paraId="2804BC3C" w14:textId="5896B84E" w:rsidR="00525D0A" w:rsidRPr="00E86121" w:rsidRDefault="00525D0A" w:rsidP="00525D0A">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lang w:val="cs-CZ"/>
              </w:rPr>
            </w:pPr>
            <w:r w:rsidRPr="00E86121">
              <w:rPr>
                <w:rFonts w:ascii="Georgia" w:hAnsi="Georgia"/>
                <w:b w:val="0"/>
                <w:sz w:val="22"/>
                <w:lang w:val="cs-CZ"/>
              </w:rPr>
              <w:t>(b)</w:t>
            </w:r>
            <w:r w:rsidRPr="00E86121">
              <w:rPr>
                <w:rFonts w:ascii="Georgia" w:hAnsi="Georgia"/>
                <w:b w:val="0"/>
                <w:sz w:val="22"/>
                <w:lang w:val="cs-CZ"/>
              </w:rPr>
              <w:tab/>
              <w:t>prodlení s dokončením plnění dle článku III. této Smlouvy po dobu delší než 15 dnů,</w:t>
            </w:r>
          </w:p>
        </w:tc>
      </w:tr>
      <w:tr w:rsidR="00525D0A" w:rsidRPr="004F0A72" w14:paraId="26B41B19" w14:textId="58B62103" w:rsidTr="00F15A03">
        <w:trPr>
          <w:gridAfter w:val="1"/>
          <w:wAfter w:w="25" w:type="dxa"/>
        </w:trPr>
        <w:tc>
          <w:tcPr>
            <w:tcW w:w="4947" w:type="dxa"/>
            <w:tcBorders>
              <w:top w:val="nil"/>
              <w:left w:val="nil"/>
              <w:bottom w:val="nil"/>
              <w:right w:val="nil"/>
            </w:tcBorders>
          </w:tcPr>
          <w:p w14:paraId="7330803A" w14:textId="77777777" w:rsidR="00525D0A" w:rsidRPr="004F0A72" w:rsidRDefault="00525D0A" w:rsidP="00525D0A">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rPr>
            </w:pPr>
            <w:r w:rsidRPr="004F0A72">
              <w:rPr>
                <w:rFonts w:ascii="Georgia" w:hAnsi="Georgia"/>
                <w:b w:val="0"/>
                <w:sz w:val="22"/>
              </w:rPr>
              <w:t>(c)</w:t>
            </w:r>
            <w:r w:rsidRPr="004F0A72">
              <w:rPr>
                <w:rFonts w:ascii="Georgia" w:hAnsi="Georgia"/>
                <w:b w:val="0"/>
                <w:sz w:val="22"/>
              </w:rPr>
              <w:tab/>
              <w:t>performance under Article III herein in contradiction to the Client’s binding requirements defined herein or in contradiction to the Client’s instructions.</w:t>
            </w:r>
          </w:p>
        </w:tc>
        <w:tc>
          <w:tcPr>
            <w:tcW w:w="4432" w:type="dxa"/>
            <w:gridSpan w:val="2"/>
            <w:tcBorders>
              <w:top w:val="nil"/>
              <w:left w:val="nil"/>
              <w:bottom w:val="nil"/>
              <w:right w:val="nil"/>
            </w:tcBorders>
          </w:tcPr>
          <w:p w14:paraId="5E1D5A69" w14:textId="29296ACB" w:rsidR="00525D0A" w:rsidRPr="00E86121" w:rsidRDefault="00525D0A" w:rsidP="00525D0A">
            <w:pPr>
              <w:pStyle w:val="slolnku"/>
              <w:keepNext w:val="0"/>
              <w:tabs>
                <w:tab w:val="clear" w:pos="0"/>
                <w:tab w:val="clear" w:pos="284"/>
                <w:tab w:val="clear" w:pos="1701"/>
                <w:tab w:val="left" w:pos="851"/>
              </w:tabs>
              <w:spacing w:before="0" w:after="240" w:line="260" w:lineRule="exact"/>
              <w:jc w:val="both"/>
              <w:rPr>
                <w:rFonts w:ascii="Georgia" w:hAnsi="Georgia" w:cs="Arial"/>
                <w:b w:val="0"/>
                <w:sz w:val="22"/>
                <w:szCs w:val="22"/>
                <w:lang w:val="cs-CZ"/>
              </w:rPr>
            </w:pPr>
            <w:r w:rsidRPr="00E86121">
              <w:rPr>
                <w:rFonts w:ascii="Georgia" w:hAnsi="Georgia"/>
                <w:b w:val="0"/>
                <w:sz w:val="22"/>
                <w:lang w:val="cs-CZ"/>
              </w:rPr>
              <w:t>(c)</w:t>
            </w:r>
            <w:r w:rsidRPr="00E86121">
              <w:rPr>
                <w:rFonts w:ascii="Georgia" w:hAnsi="Georgia"/>
                <w:b w:val="0"/>
                <w:sz w:val="22"/>
                <w:lang w:val="cs-CZ"/>
              </w:rPr>
              <w:tab/>
              <w:t>provádění plnění dle článku III. této Smlouvy v rozporu se závaznými požadavky Objednatele uvedenými v této Smlouvě či v rozporu s pokyny Objednatele.</w:t>
            </w:r>
          </w:p>
        </w:tc>
      </w:tr>
      <w:tr w:rsidR="00525D0A" w:rsidRPr="004F0A72" w14:paraId="61825B11" w14:textId="272264AF" w:rsidTr="00F15A03">
        <w:trPr>
          <w:gridAfter w:val="1"/>
          <w:wAfter w:w="25" w:type="dxa"/>
        </w:trPr>
        <w:tc>
          <w:tcPr>
            <w:tcW w:w="4947" w:type="dxa"/>
            <w:tcBorders>
              <w:top w:val="nil"/>
              <w:left w:val="nil"/>
              <w:bottom w:val="nil"/>
              <w:right w:val="nil"/>
            </w:tcBorders>
          </w:tcPr>
          <w:p w14:paraId="66804274" w14:textId="77777777" w:rsidR="00525D0A" w:rsidRPr="004F0A72" w:rsidRDefault="00525D0A" w:rsidP="00525D0A">
            <w:pPr>
              <w:pStyle w:val="slolnku"/>
              <w:keepNext w:val="0"/>
              <w:tabs>
                <w:tab w:val="clear" w:pos="284"/>
                <w:tab w:val="clear" w:pos="1701"/>
              </w:tabs>
              <w:spacing w:before="0" w:after="240" w:line="260" w:lineRule="exact"/>
              <w:jc w:val="both"/>
              <w:rPr>
                <w:rFonts w:ascii="Georgia" w:hAnsi="Georgia" w:cs="Arial"/>
                <w:b w:val="0"/>
                <w:color w:val="000000" w:themeColor="text1"/>
                <w:sz w:val="22"/>
                <w:szCs w:val="22"/>
              </w:rPr>
            </w:pPr>
            <w:r w:rsidRPr="004F0A72">
              <w:rPr>
                <w:rFonts w:ascii="Georgia" w:hAnsi="Georgia"/>
                <w:b w:val="0"/>
                <w:color w:val="000000" w:themeColor="text1"/>
                <w:sz w:val="22"/>
              </w:rPr>
              <w:t>11.6</w:t>
            </w:r>
            <w:r w:rsidRPr="004F0A72">
              <w:rPr>
                <w:rFonts w:ascii="Georgia" w:hAnsi="Georgia"/>
                <w:b w:val="0"/>
                <w:color w:val="000000" w:themeColor="text1"/>
                <w:sz w:val="22"/>
              </w:rPr>
              <w:tab/>
              <w:t xml:space="preserve">The Client is further entitled to withdraw from this Contract, also partially, </w:t>
            </w:r>
            <w:proofErr w:type="gramStart"/>
            <w:r w:rsidRPr="004F0A72">
              <w:rPr>
                <w:rFonts w:ascii="Georgia" w:hAnsi="Georgia"/>
                <w:b w:val="0"/>
                <w:color w:val="000000" w:themeColor="text1"/>
                <w:sz w:val="22"/>
              </w:rPr>
              <w:t>in the event that</w:t>
            </w:r>
            <w:proofErr w:type="gramEnd"/>
            <w:r w:rsidRPr="004F0A72">
              <w:rPr>
                <w:rFonts w:ascii="Georgia" w:hAnsi="Georgia"/>
                <w:b w:val="0"/>
                <w:color w:val="000000" w:themeColor="text1"/>
                <w:sz w:val="22"/>
              </w:rPr>
              <w:t>:</w:t>
            </w:r>
          </w:p>
        </w:tc>
        <w:tc>
          <w:tcPr>
            <w:tcW w:w="4432" w:type="dxa"/>
            <w:gridSpan w:val="2"/>
            <w:tcBorders>
              <w:top w:val="nil"/>
              <w:left w:val="nil"/>
              <w:bottom w:val="nil"/>
              <w:right w:val="nil"/>
            </w:tcBorders>
          </w:tcPr>
          <w:p w14:paraId="6D7D4EAF" w14:textId="34F2BB26" w:rsidR="00525D0A" w:rsidRPr="00E86121" w:rsidRDefault="00525D0A" w:rsidP="00525D0A">
            <w:pPr>
              <w:pStyle w:val="slolnku"/>
              <w:keepNext w:val="0"/>
              <w:tabs>
                <w:tab w:val="clear" w:pos="284"/>
                <w:tab w:val="clear" w:pos="1701"/>
              </w:tabs>
              <w:spacing w:before="0" w:after="240" w:line="260" w:lineRule="exact"/>
              <w:jc w:val="both"/>
              <w:rPr>
                <w:rFonts w:ascii="Georgia" w:hAnsi="Georgia" w:cs="Arial"/>
                <w:b w:val="0"/>
                <w:bCs/>
                <w:color w:val="000000" w:themeColor="text1"/>
                <w:sz w:val="22"/>
                <w:szCs w:val="22"/>
                <w:lang w:val="cs-CZ"/>
              </w:rPr>
            </w:pPr>
            <w:r w:rsidRPr="00E86121">
              <w:rPr>
                <w:rFonts w:ascii="Georgia" w:hAnsi="Georgia"/>
                <w:b w:val="0"/>
                <w:color w:val="000000" w:themeColor="text1"/>
                <w:sz w:val="22"/>
                <w:lang w:val="cs-CZ"/>
              </w:rPr>
              <w:t>11.6</w:t>
            </w:r>
            <w:r w:rsidRPr="00E86121">
              <w:rPr>
                <w:rFonts w:ascii="Georgia" w:hAnsi="Georgia"/>
                <w:b w:val="0"/>
                <w:color w:val="000000" w:themeColor="text1"/>
                <w:sz w:val="22"/>
                <w:lang w:val="cs-CZ"/>
              </w:rPr>
              <w:tab/>
            </w:r>
            <w:r w:rsidRPr="00E86121">
              <w:rPr>
                <w:rFonts w:ascii="Georgia" w:hAnsi="Georgia"/>
                <w:b w:val="0"/>
                <w:color w:val="000000" w:themeColor="text1"/>
                <w:sz w:val="22"/>
                <w:lang w:val="cs-CZ" w:eastAsia="en-US"/>
              </w:rPr>
              <w:t xml:space="preserve"> O</w:t>
            </w:r>
            <w:r w:rsidRPr="00E86121">
              <w:rPr>
                <w:rFonts w:ascii="Georgia" w:hAnsi="Georgia"/>
                <w:b w:val="0"/>
                <w:color w:val="000000" w:themeColor="text1"/>
                <w:sz w:val="22"/>
                <w:lang w:val="cs-CZ"/>
              </w:rPr>
              <w:t>bjednatel je dále oprávněn od této Smlouvy odstoupit, a to i částečně, v případě, že:</w:t>
            </w:r>
          </w:p>
        </w:tc>
      </w:tr>
      <w:tr w:rsidR="00525D0A" w:rsidRPr="004F0A72" w14:paraId="6E56FDD3" w14:textId="7B4089DB" w:rsidTr="00F15A03">
        <w:trPr>
          <w:gridAfter w:val="1"/>
          <w:wAfter w:w="25" w:type="dxa"/>
        </w:trPr>
        <w:tc>
          <w:tcPr>
            <w:tcW w:w="4947" w:type="dxa"/>
            <w:tcBorders>
              <w:top w:val="nil"/>
              <w:left w:val="nil"/>
              <w:bottom w:val="nil"/>
              <w:right w:val="nil"/>
            </w:tcBorders>
          </w:tcPr>
          <w:p w14:paraId="60EC8FD6" w14:textId="77777777" w:rsidR="00525D0A" w:rsidRPr="004F0A72" w:rsidRDefault="00525D0A" w:rsidP="00525D0A">
            <w:pPr>
              <w:pStyle w:val="slolnku"/>
              <w:keepNext w:val="0"/>
              <w:tabs>
                <w:tab w:val="clear" w:pos="284"/>
                <w:tab w:val="clear" w:pos="1701"/>
              </w:tabs>
              <w:spacing w:before="0" w:after="240" w:line="260" w:lineRule="exact"/>
              <w:jc w:val="both"/>
              <w:rPr>
                <w:rFonts w:ascii="Georgia" w:hAnsi="Georgia" w:cs="Arial"/>
                <w:b w:val="0"/>
                <w:color w:val="000000" w:themeColor="text1"/>
                <w:sz w:val="22"/>
                <w:szCs w:val="22"/>
              </w:rPr>
            </w:pPr>
            <w:r w:rsidRPr="004F0A72">
              <w:rPr>
                <w:rFonts w:ascii="Georgia" w:hAnsi="Georgia"/>
                <w:b w:val="0"/>
                <w:color w:val="000000" w:themeColor="text1"/>
                <w:sz w:val="22"/>
              </w:rPr>
              <w:t>(a)</w:t>
            </w:r>
            <w:r w:rsidRPr="004F0A72">
              <w:rPr>
                <w:rFonts w:ascii="Georgia" w:hAnsi="Georgia"/>
                <w:b w:val="0"/>
                <w:color w:val="000000" w:themeColor="text1"/>
                <w:sz w:val="22"/>
              </w:rPr>
              <w:tab/>
              <w:t>a reason for withdrawal from the Contract arises pursuant to the provision of Section 2001 et seq. of Act No. 89/2012 Coll., the Civil Code, as amended,</w:t>
            </w:r>
          </w:p>
        </w:tc>
        <w:tc>
          <w:tcPr>
            <w:tcW w:w="4432" w:type="dxa"/>
            <w:gridSpan w:val="2"/>
            <w:tcBorders>
              <w:top w:val="nil"/>
              <w:left w:val="nil"/>
              <w:bottom w:val="nil"/>
              <w:right w:val="nil"/>
            </w:tcBorders>
          </w:tcPr>
          <w:p w14:paraId="75F5812E" w14:textId="5F026CA1" w:rsidR="00525D0A" w:rsidRPr="00E86121" w:rsidRDefault="00525D0A" w:rsidP="00525D0A">
            <w:pPr>
              <w:pStyle w:val="slolnku"/>
              <w:keepNext w:val="0"/>
              <w:tabs>
                <w:tab w:val="clear" w:pos="284"/>
                <w:tab w:val="clear" w:pos="1701"/>
              </w:tabs>
              <w:spacing w:before="0" w:after="240" w:line="260" w:lineRule="exact"/>
              <w:jc w:val="both"/>
              <w:rPr>
                <w:rFonts w:ascii="Georgia" w:hAnsi="Georgia" w:cs="Arial"/>
                <w:b w:val="0"/>
                <w:color w:val="000000" w:themeColor="text1"/>
                <w:sz w:val="22"/>
                <w:szCs w:val="22"/>
                <w:lang w:val="cs-CZ"/>
              </w:rPr>
            </w:pPr>
            <w:r w:rsidRPr="00E86121">
              <w:rPr>
                <w:rFonts w:ascii="Georgia" w:hAnsi="Georgia"/>
                <w:b w:val="0"/>
                <w:color w:val="000000" w:themeColor="text1"/>
                <w:sz w:val="22"/>
                <w:lang w:val="cs-CZ"/>
              </w:rPr>
              <w:t>(a)</w:t>
            </w:r>
            <w:r w:rsidRPr="00E86121">
              <w:rPr>
                <w:rFonts w:ascii="Georgia" w:hAnsi="Georgia"/>
                <w:b w:val="0"/>
                <w:color w:val="000000" w:themeColor="text1"/>
                <w:sz w:val="22"/>
                <w:lang w:val="cs-CZ"/>
              </w:rPr>
              <w:tab/>
              <w:t>nastane důvod pro odstoupení od Smlouvy dle ustanovení § 2001 a násl. zákona č. 89/2012 Sb., občanského zákoníku, ve znění pozdějších předpisů,</w:t>
            </w:r>
          </w:p>
        </w:tc>
      </w:tr>
      <w:tr w:rsidR="00525D0A" w:rsidRPr="004F0A72" w14:paraId="353ACD58" w14:textId="6669ADD5" w:rsidTr="00F15A03">
        <w:trPr>
          <w:gridAfter w:val="1"/>
          <w:wAfter w:w="25" w:type="dxa"/>
        </w:trPr>
        <w:tc>
          <w:tcPr>
            <w:tcW w:w="4947" w:type="dxa"/>
            <w:tcBorders>
              <w:top w:val="nil"/>
              <w:left w:val="nil"/>
              <w:bottom w:val="nil"/>
              <w:right w:val="nil"/>
            </w:tcBorders>
          </w:tcPr>
          <w:p w14:paraId="1A5475E0" w14:textId="77777777" w:rsidR="00525D0A" w:rsidRPr="004F0A72" w:rsidRDefault="00525D0A" w:rsidP="00525D0A">
            <w:pPr>
              <w:pStyle w:val="slolnku"/>
              <w:keepNext w:val="0"/>
              <w:tabs>
                <w:tab w:val="clear" w:pos="284"/>
                <w:tab w:val="clear" w:pos="1701"/>
              </w:tabs>
              <w:spacing w:before="0" w:after="240" w:line="260" w:lineRule="exact"/>
              <w:jc w:val="both"/>
              <w:rPr>
                <w:rFonts w:ascii="Georgia" w:hAnsi="Georgia" w:cs="Arial"/>
                <w:b w:val="0"/>
                <w:color w:val="000000" w:themeColor="text1"/>
                <w:sz w:val="22"/>
                <w:szCs w:val="22"/>
              </w:rPr>
            </w:pPr>
            <w:r w:rsidRPr="004F0A72">
              <w:rPr>
                <w:rFonts w:ascii="Georgia" w:hAnsi="Georgia"/>
                <w:b w:val="0"/>
                <w:color w:val="000000" w:themeColor="text1"/>
                <w:sz w:val="22"/>
              </w:rPr>
              <w:t>(b)</w:t>
            </w:r>
            <w:r w:rsidRPr="004F0A72">
              <w:rPr>
                <w:rFonts w:ascii="Georgia" w:hAnsi="Georgia"/>
                <w:b w:val="0"/>
                <w:color w:val="000000" w:themeColor="text1"/>
                <w:sz w:val="22"/>
              </w:rPr>
              <w:tab/>
              <w:t xml:space="preserve">the Client does not have sufficient financial means to pay the price for the performance under Article V. paragraph 5.1 hereof </w:t>
            </w:r>
            <w:proofErr w:type="gramStart"/>
            <w:r w:rsidRPr="004F0A72">
              <w:rPr>
                <w:rFonts w:ascii="Georgia" w:hAnsi="Georgia"/>
                <w:b w:val="0"/>
                <w:color w:val="000000" w:themeColor="text1"/>
                <w:sz w:val="22"/>
              </w:rPr>
              <w:t>as a consequence of</w:t>
            </w:r>
            <w:proofErr w:type="gramEnd"/>
            <w:r w:rsidRPr="004F0A72">
              <w:rPr>
                <w:rFonts w:ascii="Georgia" w:hAnsi="Georgia"/>
                <w:b w:val="0"/>
                <w:color w:val="000000" w:themeColor="text1"/>
                <w:sz w:val="22"/>
              </w:rPr>
              <w:t xml:space="preserve"> a decision of the founder, public administrative body or regional authority;</w:t>
            </w:r>
          </w:p>
        </w:tc>
        <w:tc>
          <w:tcPr>
            <w:tcW w:w="4432" w:type="dxa"/>
            <w:gridSpan w:val="2"/>
            <w:tcBorders>
              <w:top w:val="nil"/>
              <w:left w:val="nil"/>
              <w:bottom w:val="nil"/>
              <w:right w:val="nil"/>
            </w:tcBorders>
          </w:tcPr>
          <w:p w14:paraId="7F3EA269" w14:textId="7B0E55CB" w:rsidR="00525D0A" w:rsidRPr="00E86121" w:rsidRDefault="00525D0A" w:rsidP="00525D0A">
            <w:pPr>
              <w:pStyle w:val="slolnku"/>
              <w:keepNext w:val="0"/>
              <w:tabs>
                <w:tab w:val="clear" w:pos="284"/>
                <w:tab w:val="clear" w:pos="1701"/>
              </w:tabs>
              <w:spacing w:before="0" w:after="240" w:line="260" w:lineRule="exact"/>
              <w:jc w:val="both"/>
              <w:rPr>
                <w:rFonts w:ascii="Georgia" w:hAnsi="Georgia" w:cs="Arial"/>
                <w:b w:val="0"/>
                <w:color w:val="000000" w:themeColor="text1"/>
                <w:sz w:val="22"/>
                <w:szCs w:val="22"/>
                <w:lang w:val="cs-CZ"/>
              </w:rPr>
            </w:pPr>
            <w:r w:rsidRPr="00E86121">
              <w:rPr>
                <w:rFonts w:ascii="Georgia" w:hAnsi="Georgia"/>
                <w:b w:val="0"/>
                <w:color w:val="000000" w:themeColor="text1"/>
                <w:sz w:val="22"/>
                <w:lang w:val="cs-CZ"/>
              </w:rPr>
              <w:t>(b)</w:t>
            </w:r>
            <w:r w:rsidRPr="00E86121">
              <w:rPr>
                <w:rFonts w:ascii="Georgia" w:hAnsi="Georgia"/>
                <w:b w:val="0"/>
                <w:color w:val="000000" w:themeColor="text1"/>
                <w:sz w:val="22"/>
                <w:lang w:val="cs-CZ"/>
              </w:rPr>
              <w:tab/>
              <w:t>v důsledku rozhodnutí zřizovatele, orgánu státní správy či územní samosprávy Objednatel nebude mít dostatek finančních prostředků k úhradě ceny plnění dle článku V. odst. 5.1 této Smlouvy,</w:t>
            </w:r>
          </w:p>
        </w:tc>
      </w:tr>
      <w:tr w:rsidR="00525D0A" w:rsidRPr="004F0A72" w14:paraId="7833341A" w14:textId="20E994C7" w:rsidTr="00F15A03">
        <w:trPr>
          <w:gridAfter w:val="1"/>
          <w:wAfter w:w="25" w:type="dxa"/>
        </w:trPr>
        <w:tc>
          <w:tcPr>
            <w:tcW w:w="4947" w:type="dxa"/>
            <w:tcBorders>
              <w:top w:val="nil"/>
              <w:left w:val="nil"/>
              <w:bottom w:val="nil"/>
              <w:right w:val="nil"/>
            </w:tcBorders>
          </w:tcPr>
          <w:p w14:paraId="2BE480F0"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t>(c)</w:t>
            </w:r>
            <w:r w:rsidRPr="004F0A72">
              <w:rPr>
                <w:rFonts w:ascii="Georgia" w:hAnsi="Georgia"/>
                <w:b w:val="0"/>
                <w:sz w:val="22"/>
              </w:rPr>
              <w:tab/>
              <w:t xml:space="preserve">the Provider loses their licence required by legal regulations for the activities that the Provider hereby undertook to perform; </w:t>
            </w:r>
          </w:p>
        </w:tc>
        <w:tc>
          <w:tcPr>
            <w:tcW w:w="4432" w:type="dxa"/>
            <w:gridSpan w:val="2"/>
            <w:tcBorders>
              <w:top w:val="nil"/>
              <w:left w:val="nil"/>
              <w:bottom w:val="nil"/>
              <w:right w:val="nil"/>
            </w:tcBorders>
          </w:tcPr>
          <w:p w14:paraId="3BFD48DF" w14:textId="6FFE4FDE"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E86121">
              <w:rPr>
                <w:rFonts w:ascii="Georgia" w:hAnsi="Georgia"/>
                <w:b w:val="0"/>
                <w:sz w:val="22"/>
                <w:lang w:val="cs-CZ"/>
              </w:rPr>
              <w:t>(c)</w:t>
            </w:r>
            <w:r w:rsidRPr="00E86121">
              <w:rPr>
                <w:rFonts w:ascii="Georgia" w:hAnsi="Georgia"/>
                <w:b w:val="0"/>
                <w:sz w:val="22"/>
                <w:lang w:val="cs-CZ"/>
              </w:rPr>
              <w:tab/>
              <w:t xml:space="preserve">Poskytovatel pozbude oprávnění vyžadovaného právními předpisy k činnostem, k jejichž provádění je Poskytovatel povinen dle této Smlouvy, </w:t>
            </w:r>
          </w:p>
        </w:tc>
      </w:tr>
      <w:tr w:rsidR="00525D0A" w:rsidRPr="004F0A72" w14:paraId="69FEAC92" w14:textId="7EE15DC9" w:rsidTr="00F15A03">
        <w:trPr>
          <w:gridAfter w:val="1"/>
          <w:wAfter w:w="25" w:type="dxa"/>
        </w:trPr>
        <w:tc>
          <w:tcPr>
            <w:tcW w:w="4947" w:type="dxa"/>
            <w:tcBorders>
              <w:top w:val="nil"/>
              <w:left w:val="nil"/>
              <w:bottom w:val="nil"/>
              <w:right w:val="nil"/>
            </w:tcBorders>
          </w:tcPr>
          <w:p w14:paraId="5F62BD22"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t>(d)</w:t>
            </w:r>
            <w:r w:rsidRPr="004F0A72">
              <w:rPr>
                <w:rFonts w:ascii="Georgia" w:hAnsi="Georgia"/>
                <w:b w:val="0"/>
                <w:sz w:val="22"/>
              </w:rPr>
              <w:tab/>
              <w:t xml:space="preserve">the Provider is bankrupt or threatened with bankruptcy within the meaning of the legislation in force at the date of withdrawal, or </w:t>
            </w:r>
            <w:r w:rsidRPr="004F0A72">
              <w:rPr>
                <w:rFonts w:ascii="Georgia" w:hAnsi="Georgia"/>
                <w:b w:val="0"/>
                <w:sz w:val="22"/>
              </w:rPr>
              <w:lastRenderedPageBreak/>
              <w:t>insolvency proceedings have been initiated against it,</w:t>
            </w:r>
          </w:p>
        </w:tc>
        <w:tc>
          <w:tcPr>
            <w:tcW w:w="4432" w:type="dxa"/>
            <w:gridSpan w:val="2"/>
            <w:tcBorders>
              <w:top w:val="nil"/>
              <w:left w:val="nil"/>
              <w:bottom w:val="nil"/>
              <w:right w:val="nil"/>
            </w:tcBorders>
          </w:tcPr>
          <w:p w14:paraId="26D7F2DD" w14:textId="0A4AF30F"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E86121">
              <w:rPr>
                <w:rFonts w:ascii="Georgia" w:hAnsi="Georgia"/>
                <w:b w:val="0"/>
                <w:sz w:val="22"/>
                <w:lang w:val="cs-CZ"/>
              </w:rPr>
              <w:lastRenderedPageBreak/>
              <w:t>(d)</w:t>
            </w:r>
            <w:r w:rsidRPr="00E86121">
              <w:rPr>
                <w:rFonts w:ascii="Georgia" w:hAnsi="Georgia"/>
                <w:b w:val="0"/>
                <w:sz w:val="22"/>
                <w:lang w:val="cs-CZ"/>
              </w:rPr>
              <w:tab/>
              <w:t xml:space="preserve">Poskytovatel je v úpadku nebo v hrozícím úpadku ve smyslu právních předpisů účinných ke dni odstoupení, nebo </w:t>
            </w:r>
            <w:r w:rsidRPr="00E86121">
              <w:rPr>
                <w:rFonts w:ascii="Georgia" w:hAnsi="Georgia"/>
                <w:b w:val="0"/>
                <w:sz w:val="22"/>
                <w:lang w:val="cs-CZ"/>
              </w:rPr>
              <w:lastRenderedPageBreak/>
              <w:t>bylo proti němu zahájeno insolvenční řízení,</w:t>
            </w:r>
          </w:p>
        </w:tc>
      </w:tr>
      <w:tr w:rsidR="00525D0A" w:rsidRPr="004F0A72" w14:paraId="35AE89FB" w14:textId="458CD217" w:rsidTr="00F15A03">
        <w:trPr>
          <w:gridAfter w:val="1"/>
          <w:wAfter w:w="25" w:type="dxa"/>
        </w:trPr>
        <w:tc>
          <w:tcPr>
            <w:tcW w:w="4947" w:type="dxa"/>
            <w:tcBorders>
              <w:top w:val="nil"/>
              <w:left w:val="nil"/>
              <w:bottom w:val="nil"/>
              <w:right w:val="nil"/>
            </w:tcBorders>
          </w:tcPr>
          <w:p w14:paraId="6A2F5A77"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lastRenderedPageBreak/>
              <w:t>(e)</w:t>
            </w:r>
            <w:r w:rsidRPr="004F0A72">
              <w:rPr>
                <w:rFonts w:ascii="Georgia" w:hAnsi="Georgia"/>
                <w:b w:val="0"/>
                <w:sz w:val="22"/>
              </w:rPr>
              <w:tab/>
              <w:t xml:space="preserve">the Provider </w:t>
            </w:r>
            <w:proofErr w:type="gramStart"/>
            <w:r w:rsidRPr="004F0A72">
              <w:rPr>
                <w:rFonts w:ascii="Georgia" w:hAnsi="Georgia"/>
                <w:b w:val="0"/>
                <w:sz w:val="22"/>
              </w:rPr>
              <w:t>enters into</w:t>
            </w:r>
            <w:proofErr w:type="gramEnd"/>
            <w:r w:rsidRPr="004F0A72">
              <w:rPr>
                <w:rFonts w:ascii="Georgia" w:hAnsi="Georgia"/>
                <w:b w:val="0"/>
                <w:sz w:val="22"/>
              </w:rPr>
              <w:t xml:space="preserve"> liquidation proceedings.</w:t>
            </w:r>
          </w:p>
        </w:tc>
        <w:tc>
          <w:tcPr>
            <w:tcW w:w="4432" w:type="dxa"/>
            <w:gridSpan w:val="2"/>
            <w:tcBorders>
              <w:top w:val="nil"/>
              <w:left w:val="nil"/>
              <w:bottom w:val="nil"/>
              <w:right w:val="nil"/>
            </w:tcBorders>
          </w:tcPr>
          <w:p w14:paraId="466492F9" w14:textId="785B4037"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lang w:val="cs-CZ"/>
              </w:rPr>
            </w:pPr>
            <w:r w:rsidRPr="00E86121">
              <w:rPr>
                <w:rFonts w:ascii="Georgia" w:hAnsi="Georgia"/>
                <w:b w:val="0"/>
                <w:sz w:val="22"/>
                <w:lang w:val="cs-CZ"/>
              </w:rPr>
              <w:t>(e)</w:t>
            </w:r>
            <w:r w:rsidRPr="00E86121">
              <w:rPr>
                <w:rFonts w:ascii="Georgia" w:hAnsi="Georgia"/>
                <w:b w:val="0"/>
                <w:sz w:val="22"/>
                <w:lang w:val="cs-CZ"/>
              </w:rPr>
              <w:tab/>
              <w:t>Poskytovatel vstoupí do likvidace.</w:t>
            </w:r>
          </w:p>
        </w:tc>
      </w:tr>
      <w:tr w:rsidR="00525D0A" w:rsidRPr="004F0A72" w14:paraId="3204E64F" w14:textId="1B673366" w:rsidTr="00F15A03">
        <w:trPr>
          <w:gridAfter w:val="1"/>
          <w:wAfter w:w="25" w:type="dxa"/>
        </w:trPr>
        <w:tc>
          <w:tcPr>
            <w:tcW w:w="4947" w:type="dxa"/>
            <w:tcBorders>
              <w:top w:val="nil"/>
              <w:left w:val="nil"/>
              <w:bottom w:val="nil"/>
              <w:right w:val="nil"/>
            </w:tcBorders>
          </w:tcPr>
          <w:p w14:paraId="03F03A9A"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t>11.7</w:t>
            </w:r>
            <w:r w:rsidRPr="004F0A72">
              <w:rPr>
                <w:rFonts w:ascii="Georgia" w:hAnsi="Georgia"/>
                <w:b w:val="0"/>
                <w:sz w:val="22"/>
              </w:rPr>
              <w:tab/>
              <w:t>The Provider is entitled to withdraw from this Contract if the Client is in default of their payment obligations arising from this Contract for more than 90 (ninety) days.</w:t>
            </w:r>
          </w:p>
        </w:tc>
        <w:tc>
          <w:tcPr>
            <w:tcW w:w="4432" w:type="dxa"/>
            <w:gridSpan w:val="2"/>
            <w:tcBorders>
              <w:top w:val="nil"/>
              <w:left w:val="nil"/>
              <w:bottom w:val="nil"/>
              <w:right w:val="nil"/>
            </w:tcBorders>
          </w:tcPr>
          <w:p w14:paraId="612B9AD5" w14:textId="5FBB7FE8"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E86121">
              <w:rPr>
                <w:rFonts w:ascii="Georgia" w:hAnsi="Georgia"/>
                <w:b w:val="0"/>
                <w:sz w:val="22"/>
                <w:lang w:val="cs-CZ"/>
              </w:rPr>
              <w:t>11.7</w:t>
            </w:r>
            <w:r w:rsidRPr="00E86121">
              <w:rPr>
                <w:rFonts w:ascii="Georgia" w:hAnsi="Georgia"/>
                <w:b w:val="0"/>
                <w:sz w:val="22"/>
                <w:lang w:val="cs-CZ"/>
              </w:rPr>
              <w:tab/>
              <w:t>Poskytovatel je oprávněn od této Smlouvy odstoupit v případě, že Objednatel bude v prodlení s úhradou svých peněžitých závazků vyplývajících z této Smlouvy po dobu delší než 90 (devadesát) dnů.</w:t>
            </w:r>
          </w:p>
        </w:tc>
      </w:tr>
      <w:tr w:rsidR="00525D0A" w:rsidRPr="004F0A72" w14:paraId="1B0B23DE" w14:textId="60DFC1DB" w:rsidTr="00F15A03">
        <w:trPr>
          <w:gridAfter w:val="1"/>
          <w:wAfter w:w="25" w:type="dxa"/>
        </w:trPr>
        <w:tc>
          <w:tcPr>
            <w:tcW w:w="4947" w:type="dxa"/>
            <w:tcBorders>
              <w:top w:val="nil"/>
              <w:left w:val="nil"/>
              <w:bottom w:val="nil"/>
              <w:right w:val="nil"/>
            </w:tcBorders>
          </w:tcPr>
          <w:p w14:paraId="01043FAB"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t>11.8</w:t>
            </w:r>
            <w:r w:rsidRPr="004F0A72">
              <w:rPr>
                <w:rFonts w:ascii="Georgia" w:hAnsi="Georgia"/>
                <w:b w:val="0"/>
                <w:sz w:val="22"/>
              </w:rPr>
              <w:tab/>
              <w:t xml:space="preserve">Any withdrawal from this Contract must be made in writing; the written manifestation of </w:t>
            </w:r>
            <w:proofErr w:type="gramStart"/>
            <w:r w:rsidRPr="004F0A72">
              <w:rPr>
                <w:rFonts w:ascii="Georgia" w:hAnsi="Georgia"/>
                <w:b w:val="0"/>
                <w:sz w:val="22"/>
              </w:rPr>
              <w:t>will to</w:t>
            </w:r>
            <w:proofErr w:type="gramEnd"/>
            <w:r w:rsidRPr="004F0A72">
              <w:rPr>
                <w:rFonts w:ascii="Georgia" w:hAnsi="Georgia"/>
                <w:b w:val="0"/>
                <w:sz w:val="22"/>
              </w:rPr>
              <w:t xml:space="preserve"> withdraw from this Contract must be properly delivered to the other Contracting Party.</w:t>
            </w:r>
          </w:p>
        </w:tc>
        <w:tc>
          <w:tcPr>
            <w:tcW w:w="4432" w:type="dxa"/>
            <w:gridSpan w:val="2"/>
            <w:tcBorders>
              <w:top w:val="nil"/>
              <w:left w:val="nil"/>
              <w:bottom w:val="nil"/>
              <w:right w:val="nil"/>
            </w:tcBorders>
          </w:tcPr>
          <w:p w14:paraId="031CDEA8" w14:textId="3726BFEC"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E86121">
              <w:rPr>
                <w:rFonts w:ascii="Georgia" w:hAnsi="Georgia"/>
                <w:b w:val="0"/>
                <w:sz w:val="22"/>
                <w:lang w:val="cs-CZ"/>
              </w:rPr>
              <w:t>11.8</w:t>
            </w:r>
            <w:r w:rsidRPr="00E86121">
              <w:rPr>
                <w:rFonts w:ascii="Georgia" w:hAnsi="Georgia"/>
                <w:b w:val="0"/>
                <w:sz w:val="22"/>
                <w:lang w:val="cs-CZ"/>
              </w:rPr>
              <w:tab/>
              <w:t xml:space="preserve"> Každé odstoupení od této Smlouvy musí mít písemnou formu, přičemž písemný projev vůle odstoupit od této Smlouvy musí být druhé smluvní straně řádně doručen.</w:t>
            </w:r>
          </w:p>
        </w:tc>
      </w:tr>
      <w:tr w:rsidR="00525D0A" w:rsidRPr="00F63A28" w14:paraId="615502D6" w14:textId="05967C52" w:rsidTr="00F15A03">
        <w:trPr>
          <w:gridAfter w:val="1"/>
          <w:wAfter w:w="25" w:type="dxa"/>
        </w:trPr>
        <w:tc>
          <w:tcPr>
            <w:tcW w:w="4947" w:type="dxa"/>
            <w:tcBorders>
              <w:top w:val="nil"/>
              <w:left w:val="nil"/>
              <w:bottom w:val="nil"/>
              <w:right w:val="nil"/>
            </w:tcBorders>
          </w:tcPr>
          <w:p w14:paraId="156BBD97"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t>11.9</w:t>
            </w:r>
            <w:r w:rsidRPr="004F0A72">
              <w:rPr>
                <w:rFonts w:ascii="Georgia" w:hAnsi="Georgia"/>
                <w:b w:val="0"/>
                <w:sz w:val="22"/>
              </w:rPr>
              <w:tab/>
              <w:t xml:space="preserve">The withdrawal from the Contract shall enter into effect at the moment the written manifestation of </w:t>
            </w:r>
            <w:proofErr w:type="gramStart"/>
            <w:r w:rsidRPr="004F0A72">
              <w:rPr>
                <w:rFonts w:ascii="Georgia" w:hAnsi="Georgia"/>
                <w:b w:val="0"/>
                <w:sz w:val="22"/>
              </w:rPr>
              <w:t>will to</w:t>
            </w:r>
            <w:proofErr w:type="gramEnd"/>
            <w:r w:rsidRPr="004F0A72">
              <w:rPr>
                <w:rFonts w:ascii="Georgia" w:hAnsi="Georgia"/>
                <w:b w:val="0"/>
                <w:sz w:val="22"/>
              </w:rPr>
              <w:t xml:space="preserve"> withdraw from this Contract is delivered to the other Contracting Party. The withdrawal from the Contract shall be without prejudice to the right to recover damages incurred due to a violation hereof or to receive payment for contractual penalties.</w:t>
            </w:r>
          </w:p>
        </w:tc>
        <w:tc>
          <w:tcPr>
            <w:tcW w:w="4432" w:type="dxa"/>
            <w:gridSpan w:val="2"/>
            <w:tcBorders>
              <w:top w:val="nil"/>
              <w:left w:val="nil"/>
              <w:bottom w:val="nil"/>
              <w:right w:val="nil"/>
            </w:tcBorders>
          </w:tcPr>
          <w:p w14:paraId="792C0C7C" w14:textId="649D9600"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E86121">
              <w:rPr>
                <w:rFonts w:ascii="Georgia" w:hAnsi="Georgia"/>
                <w:b w:val="0"/>
                <w:sz w:val="22"/>
                <w:lang w:val="cs-CZ"/>
              </w:rPr>
              <w:t>11.9</w:t>
            </w:r>
            <w:r w:rsidRPr="00E86121">
              <w:rPr>
                <w:rFonts w:ascii="Georgia" w:hAnsi="Georgia"/>
                <w:b w:val="0"/>
                <w:sz w:val="22"/>
                <w:lang w:val="cs-CZ"/>
              </w:rPr>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tc>
      </w:tr>
      <w:tr w:rsidR="00525D0A" w:rsidRPr="00F63A28" w14:paraId="55399C8A" w14:textId="29E7F8CF" w:rsidTr="00F15A03">
        <w:trPr>
          <w:gridAfter w:val="1"/>
          <w:wAfter w:w="25" w:type="dxa"/>
        </w:trPr>
        <w:tc>
          <w:tcPr>
            <w:tcW w:w="4947" w:type="dxa"/>
            <w:tcBorders>
              <w:top w:val="nil"/>
              <w:left w:val="nil"/>
              <w:bottom w:val="nil"/>
              <w:right w:val="nil"/>
            </w:tcBorders>
          </w:tcPr>
          <w:p w14:paraId="155ABE0C"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t>11.10</w:t>
            </w:r>
            <w:r w:rsidRPr="004F0A72">
              <w:rPr>
                <w:rFonts w:ascii="Georgia" w:hAnsi="Georgia"/>
                <w:b w:val="0"/>
                <w:sz w:val="22"/>
              </w:rPr>
              <w:tab/>
              <w:t>Liabilities of the Contracting Parties resulting from withdrawal from the Contract shall be settled as specified below. In the event of withdrawal from the Contract, the Provider shall be obliged to immediately hand over the performance to the Client in the current stage of progress. In the event of withdrawal from the Contract for reasons caused by the Client, the Provider shall be entitled to receive the proportional part of the price corresponding to the extent of the completed performance. In the event of withdrawal from the Contract for reasons caused by the Provider, the Provider shall be entitled to compensation for necessary costs provably spent on the performance.</w:t>
            </w:r>
          </w:p>
        </w:tc>
        <w:tc>
          <w:tcPr>
            <w:tcW w:w="4432" w:type="dxa"/>
            <w:gridSpan w:val="2"/>
            <w:tcBorders>
              <w:top w:val="nil"/>
              <w:left w:val="nil"/>
              <w:bottom w:val="nil"/>
              <w:right w:val="nil"/>
            </w:tcBorders>
          </w:tcPr>
          <w:p w14:paraId="4340ECFF" w14:textId="0C9072F7"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E86121">
              <w:rPr>
                <w:rFonts w:ascii="Georgia" w:hAnsi="Georgia"/>
                <w:b w:val="0"/>
                <w:sz w:val="22"/>
                <w:lang w:val="cs-CZ"/>
              </w:rPr>
              <w:t>11.10</w:t>
            </w:r>
            <w:r w:rsidRPr="00E86121">
              <w:rPr>
                <w:rFonts w:ascii="Georgia" w:hAnsi="Georgia"/>
                <w:b w:val="0"/>
                <w:sz w:val="22"/>
                <w:lang w:val="cs-CZ"/>
              </w:rPr>
              <w:tab/>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Pr="00E86121">
              <w:rPr>
                <w:rFonts w:ascii="Georgia" w:hAnsi="Georgia"/>
                <w:sz w:val="22"/>
                <w:lang w:val="cs-CZ"/>
              </w:rPr>
              <w:t xml:space="preserve"> </w:t>
            </w:r>
            <w:r w:rsidRPr="00E86121">
              <w:rPr>
                <w:rFonts w:ascii="Georgia" w:hAnsi="Georgia"/>
                <w:b w:val="0"/>
                <w:sz w:val="22"/>
                <w:lang w:val="cs-CZ"/>
              </w:rPr>
              <w:t>z důvodů na straně Poskytovatele má Poskytovatel nárok na náhradu nutných nákladů, které prokazatelně vynaložil na provedení plnění.</w:t>
            </w:r>
          </w:p>
        </w:tc>
      </w:tr>
      <w:tr w:rsidR="00525D0A" w:rsidRPr="004F0A72" w14:paraId="45CEF4C5" w14:textId="2CD0DDA3" w:rsidTr="00F15A03">
        <w:trPr>
          <w:gridAfter w:val="1"/>
          <w:wAfter w:w="25" w:type="dxa"/>
        </w:trPr>
        <w:tc>
          <w:tcPr>
            <w:tcW w:w="4947" w:type="dxa"/>
            <w:tcBorders>
              <w:top w:val="nil"/>
              <w:left w:val="nil"/>
              <w:bottom w:val="nil"/>
              <w:right w:val="nil"/>
            </w:tcBorders>
          </w:tcPr>
          <w:p w14:paraId="1E372D3B" w14:textId="77777777" w:rsidR="00525D0A" w:rsidRPr="004F0A72"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4F0A72">
              <w:rPr>
                <w:rFonts w:ascii="Georgia" w:hAnsi="Georgia"/>
                <w:b w:val="0"/>
                <w:sz w:val="22"/>
              </w:rPr>
              <w:t>11.11</w:t>
            </w:r>
            <w:r w:rsidRPr="004F0A72">
              <w:rPr>
                <w:rFonts w:ascii="Georgia" w:hAnsi="Georgia"/>
                <w:b w:val="0"/>
                <w:sz w:val="22"/>
              </w:rPr>
              <w:tab/>
              <w:t>In the case of premature termination of the Contract, the Provider shall provide necessary cooperation to the Client so that the Client incurs no harm.</w:t>
            </w:r>
          </w:p>
        </w:tc>
        <w:tc>
          <w:tcPr>
            <w:tcW w:w="4432" w:type="dxa"/>
            <w:gridSpan w:val="2"/>
            <w:tcBorders>
              <w:top w:val="nil"/>
              <w:left w:val="nil"/>
              <w:bottom w:val="nil"/>
              <w:right w:val="nil"/>
            </w:tcBorders>
          </w:tcPr>
          <w:p w14:paraId="63D37860" w14:textId="1C9735F7" w:rsidR="00525D0A" w:rsidRPr="00E86121" w:rsidRDefault="00525D0A" w:rsidP="00525D0A">
            <w:pPr>
              <w:pStyle w:val="slolnku"/>
              <w:keepNext w:val="0"/>
              <w:tabs>
                <w:tab w:val="clear" w:pos="0"/>
                <w:tab w:val="clear" w:pos="284"/>
                <w:tab w:val="clear" w:pos="1701"/>
              </w:tabs>
              <w:spacing w:before="0" w:after="240" w:line="260" w:lineRule="exact"/>
              <w:jc w:val="both"/>
              <w:rPr>
                <w:rFonts w:ascii="Georgia" w:hAnsi="Georgia" w:cs="Arial"/>
                <w:b w:val="0"/>
                <w:bCs/>
                <w:sz w:val="22"/>
                <w:szCs w:val="22"/>
                <w:lang w:val="cs-CZ"/>
              </w:rPr>
            </w:pPr>
            <w:r w:rsidRPr="00E86121">
              <w:rPr>
                <w:rFonts w:ascii="Georgia" w:hAnsi="Georgia"/>
                <w:b w:val="0"/>
                <w:sz w:val="22"/>
                <w:lang w:val="cs-CZ"/>
              </w:rPr>
              <w:t>11.11</w:t>
            </w:r>
            <w:r w:rsidRPr="00E86121">
              <w:rPr>
                <w:rFonts w:ascii="Georgia" w:hAnsi="Georgia"/>
                <w:b w:val="0"/>
                <w:sz w:val="22"/>
                <w:lang w:val="cs-CZ"/>
              </w:rPr>
              <w:tab/>
              <w:t>V případě předčasného ukončení této Smlouvy je Poskytovatel povinen poskytnout Objednateli nezbytnou součinnost tak, aby Objednateli nevznikla škoda.</w:t>
            </w:r>
          </w:p>
        </w:tc>
      </w:tr>
      <w:tr w:rsidR="00525D0A" w:rsidRPr="004F0A72" w14:paraId="67429536" w14:textId="42BDE3A0" w:rsidTr="00F15A03">
        <w:trPr>
          <w:gridAfter w:val="1"/>
          <w:wAfter w:w="25" w:type="dxa"/>
        </w:trPr>
        <w:tc>
          <w:tcPr>
            <w:tcW w:w="4947" w:type="dxa"/>
            <w:tcBorders>
              <w:top w:val="nil"/>
              <w:left w:val="nil"/>
              <w:bottom w:val="nil"/>
              <w:right w:val="nil"/>
            </w:tcBorders>
          </w:tcPr>
          <w:p w14:paraId="2F90F638" w14:textId="77777777" w:rsidR="00525D0A" w:rsidRPr="004F0A72" w:rsidRDefault="00525D0A" w:rsidP="00471AFF">
            <w:pPr>
              <w:pStyle w:val="Heading1-Number-FollowNumberCzechTourism"/>
              <w:keepNext/>
              <w:keepLines/>
              <w:spacing w:before="120" w:after="120"/>
              <w:ind w:left="0"/>
              <w:rPr>
                <w:sz w:val="24"/>
                <w:szCs w:val="24"/>
              </w:rPr>
            </w:pPr>
            <w:r w:rsidRPr="004F0A72">
              <w:rPr>
                <w:sz w:val="24"/>
              </w:rPr>
              <w:lastRenderedPageBreak/>
              <w:t>XII.</w:t>
            </w:r>
          </w:p>
        </w:tc>
        <w:tc>
          <w:tcPr>
            <w:tcW w:w="4432" w:type="dxa"/>
            <w:gridSpan w:val="2"/>
            <w:tcBorders>
              <w:top w:val="nil"/>
              <w:left w:val="nil"/>
              <w:bottom w:val="nil"/>
              <w:right w:val="nil"/>
            </w:tcBorders>
          </w:tcPr>
          <w:p w14:paraId="09D2486C" w14:textId="6FFDFC1A" w:rsidR="00525D0A" w:rsidRPr="00E86121" w:rsidRDefault="00525D0A" w:rsidP="00471AFF">
            <w:pPr>
              <w:pStyle w:val="Heading1-Number-FollowNumberCzechTourism"/>
              <w:keepNext/>
              <w:keepLines/>
              <w:spacing w:before="120" w:after="120"/>
              <w:ind w:left="0"/>
              <w:rPr>
                <w:sz w:val="24"/>
                <w:szCs w:val="24"/>
                <w:lang w:val="cs-CZ"/>
              </w:rPr>
            </w:pPr>
            <w:r w:rsidRPr="00E86121">
              <w:rPr>
                <w:sz w:val="24"/>
                <w:lang w:val="cs-CZ"/>
              </w:rPr>
              <w:t>XII.</w:t>
            </w:r>
          </w:p>
        </w:tc>
      </w:tr>
      <w:tr w:rsidR="00525D0A" w:rsidRPr="004F0A72" w14:paraId="78EC68F1" w14:textId="6330FBCC" w:rsidTr="00F15A03">
        <w:trPr>
          <w:gridAfter w:val="1"/>
          <w:wAfter w:w="25" w:type="dxa"/>
        </w:trPr>
        <w:tc>
          <w:tcPr>
            <w:tcW w:w="4947" w:type="dxa"/>
            <w:tcBorders>
              <w:top w:val="nil"/>
              <w:left w:val="nil"/>
              <w:bottom w:val="nil"/>
              <w:right w:val="nil"/>
            </w:tcBorders>
          </w:tcPr>
          <w:p w14:paraId="006334C7" w14:textId="77777777" w:rsidR="00525D0A" w:rsidRPr="004F0A72" w:rsidRDefault="00525D0A" w:rsidP="00525D0A">
            <w:pPr>
              <w:pStyle w:val="Heading1-Number-FollowNumberCzechTourism"/>
              <w:keepNext/>
              <w:keepLines/>
              <w:spacing w:before="0" w:after="240"/>
              <w:ind w:left="0"/>
            </w:pPr>
            <w:r w:rsidRPr="004F0A72">
              <w:t>Contact Persons</w:t>
            </w:r>
          </w:p>
        </w:tc>
        <w:tc>
          <w:tcPr>
            <w:tcW w:w="4432" w:type="dxa"/>
            <w:gridSpan w:val="2"/>
            <w:tcBorders>
              <w:top w:val="nil"/>
              <w:left w:val="nil"/>
              <w:bottom w:val="nil"/>
              <w:right w:val="nil"/>
            </w:tcBorders>
          </w:tcPr>
          <w:p w14:paraId="6938B386" w14:textId="7DBD5433" w:rsidR="00525D0A" w:rsidRPr="00E86121" w:rsidRDefault="00525D0A" w:rsidP="00525D0A">
            <w:pPr>
              <w:pStyle w:val="Heading1-Number-FollowNumberCzechTourism"/>
              <w:keepNext/>
              <w:keepLines/>
              <w:spacing w:before="0" w:after="240"/>
              <w:ind w:left="0"/>
              <w:rPr>
                <w:lang w:val="cs-CZ"/>
              </w:rPr>
            </w:pPr>
            <w:r w:rsidRPr="00E86121">
              <w:rPr>
                <w:lang w:val="cs-CZ"/>
              </w:rPr>
              <w:t>Kontaktní osoby</w:t>
            </w:r>
          </w:p>
        </w:tc>
      </w:tr>
      <w:tr w:rsidR="00525D0A" w:rsidRPr="004F0A72" w14:paraId="35908900" w14:textId="1FBD955C" w:rsidTr="00F15A03">
        <w:trPr>
          <w:gridAfter w:val="1"/>
          <w:wAfter w:w="25" w:type="dxa"/>
        </w:trPr>
        <w:tc>
          <w:tcPr>
            <w:tcW w:w="4947" w:type="dxa"/>
            <w:tcBorders>
              <w:top w:val="nil"/>
              <w:left w:val="nil"/>
              <w:bottom w:val="nil"/>
              <w:right w:val="nil"/>
            </w:tcBorders>
          </w:tcPr>
          <w:p w14:paraId="36F0238C" w14:textId="4312CA3C" w:rsidR="00525D0A" w:rsidRPr="004F0A72" w:rsidRDefault="00525D0A" w:rsidP="00525D0A">
            <w:pPr>
              <w:tabs>
                <w:tab w:val="clear" w:pos="454"/>
              </w:tabs>
              <w:spacing w:after="240"/>
              <w:jc w:val="both"/>
            </w:pPr>
            <w:r w:rsidRPr="004F0A72">
              <w:t>1</w:t>
            </w:r>
            <w:r w:rsidR="00606F8A">
              <w:t>2</w:t>
            </w:r>
            <w:r w:rsidRPr="004F0A72">
              <w:t>.1</w:t>
            </w:r>
            <w:r w:rsidRPr="004F0A72">
              <w:tab/>
              <w:t xml:space="preserve">The Contracting Parties have agreed on the following contact persons: </w:t>
            </w:r>
          </w:p>
        </w:tc>
        <w:tc>
          <w:tcPr>
            <w:tcW w:w="4432" w:type="dxa"/>
            <w:gridSpan w:val="2"/>
            <w:tcBorders>
              <w:top w:val="nil"/>
              <w:left w:val="nil"/>
              <w:bottom w:val="nil"/>
              <w:right w:val="nil"/>
            </w:tcBorders>
          </w:tcPr>
          <w:p w14:paraId="4717AC95" w14:textId="05D005A6"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2</w:t>
            </w:r>
            <w:r w:rsidRPr="00E86121">
              <w:rPr>
                <w:lang w:val="cs-CZ"/>
              </w:rPr>
              <w:t>.1</w:t>
            </w:r>
            <w:r w:rsidRPr="00E86121">
              <w:rPr>
                <w:lang w:val="cs-CZ"/>
              </w:rPr>
              <w:tab/>
              <w:t xml:space="preserve">Smluvní strany se dohodly na následujících kontaktních osobách: </w:t>
            </w:r>
          </w:p>
        </w:tc>
      </w:tr>
      <w:tr w:rsidR="00525D0A" w:rsidRPr="004F0A72" w14:paraId="531B7F5A" w14:textId="7244B8E0" w:rsidTr="00F15A03">
        <w:trPr>
          <w:gridAfter w:val="1"/>
          <w:wAfter w:w="25" w:type="dxa"/>
        </w:trPr>
        <w:tc>
          <w:tcPr>
            <w:tcW w:w="4947" w:type="dxa"/>
            <w:tcBorders>
              <w:top w:val="nil"/>
              <w:left w:val="nil"/>
              <w:bottom w:val="nil"/>
              <w:right w:val="nil"/>
            </w:tcBorders>
          </w:tcPr>
          <w:p w14:paraId="04E4A85C" w14:textId="01073E1E" w:rsidR="00525D0A" w:rsidRPr="004F0A72" w:rsidRDefault="00525D0A" w:rsidP="00525D0A">
            <w:pPr>
              <w:pStyle w:val="slolnku"/>
              <w:keepNext w:val="0"/>
              <w:tabs>
                <w:tab w:val="clear" w:pos="0"/>
                <w:tab w:val="clear" w:pos="284"/>
                <w:tab w:val="clear" w:pos="1701"/>
                <w:tab w:val="left" w:pos="851"/>
              </w:tabs>
              <w:spacing w:before="0" w:after="240" w:line="260" w:lineRule="exact"/>
              <w:jc w:val="left"/>
              <w:rPr>
                <w:rFonts w:ascii="Georgia" w:hAnsi="Georgia"/>
                <w:b w:val="0"/>
                <w:sz w:val="22"/>
                <w:szCs w:val="22"/>
              </w:rPr>
            </w:pPr>
            <w:r w:rsidRPr="004F0A72">
              <w:rPr>
                <w:rFonts w:ascii="Georgia" w:hAnsi="Georgia"/>
                <w:b w:val="0"/>
                <w:sz w:val="22"/>
              </w:rPr>
              <w:t xml:space="preserve">a) On behalf of the Client: </w:t>
            </w:r>
            <w:r w:rsidR="00907728">
              <w:rPr>
                <w:rFonts w:ascii="Georgia" w:hAnsi="Georgia"/>
                <w:b w:val="0"/>
                <w:sz w:val="22"/>
              </w:rPr>
              <w:t>XXX</w:t>
            </w:r>
            <w:r w:rsidRPr="004F0A72">
              <w:rPr>
                <w:rFonts w:ascii="Georgia" w:hAnsi="Georgia"/>
                <w:b w:val="0"/>
                <w:sz w:val="22"/>
              </w:rPr>
              <w:t xml:space="preserve">, </w:t>
            </w:r>
            <w:proofErr w:type="spellStart"/>
            <w:r w:rsidRPr="004F0A72">
              <w:rPr>
                <w:rFonts w:ascii="Georgia" w:hAnsi="Georgia"/>
                <w:b w:val="0"/>
                <w:sz w:val="22"/>
              </w:rPr>
              <w:t>email:</w:t>
            </w:r>
            <w:r w:rsidR="00907728">
              <w:rPr>
                <w:rFonts w:ascii="Georgia" w:hAnsi="Georgia"/>
                <w:b w:val="0"/>
                <w:sz w:val="22"/>
              </w:rPr>
              <w:t>XXX</w:t>
            </w:r>
            <w:proofErr w:type="spellEnd"/>
            <w:r w:rsidRPr="004F0A72">
              <w:rPr>
                <w:rFonts w:ascii="Georgia" w:hAnsi="Georgia"/>
                <w:b w:val="0"/>
                <w:sz w:val="22"/>
              </w:rPr>
              <w:t xml:space="preserve">, tel.: +420 </w:t>
            </w:r>
            <w:r w:rsidR="00907728">
              <w:rPr>
                <w:rFonts w:ascii="Georgia" w:hAnsi="Georgia"/>
                <w:b w:val="0"/>
                <w:sz w:val="22"/>
              </w:rPr>
              <w:t>XXX</w:t>
            </w:r>
          </w:p>
        </w:tc>
        <w:tc>
          <w:tcPr>
            <w:tcW w:w="4432" w:type="dxa"/>
            <w:gridSpan w:val="2"/>
            <w:tcBorders>
              <w:top w:val="nil"/>
              <w:left w:val="nil"/>
              <w:bottom w:val="nil"/>
              <w:right w:val="nil"/>
            </w:tcBorders>
          </w:tcPr>
          <w:p w14:paraId="51756707" w14:textId="5D57DCD9" w:rsidR="00525D0A" w:rsidRPr="00E86121" w:rsidRDefault="00525D0A" w:rsidP="00525D0A">
            <w:pPr>
              <w:pStyle w:val="slolnku"/>
              <w:keepNext w:val="0"/>
              <w:tabs>
                <w:tab w:val="clear" w:pos="0"/>
                <w:tab w:val="clear" w:pos="284"/>
                <w:tab w:val="clear" w:pos="1701"/>
                <w:tab w:val="left" w:pos="851"/>
              </w:tabs>
              <w:spacing w:before="0" w:after="240" w:line="260" w:lineRule="exact"/>
              <w:jc w:val="left"/>
              <w:rPr>
                <w:rFonts w:ascii="Georgia" w:hAnsi="Georgia"/>
                <w:b w:val="0"/>
                <w:sz w:val="22"/>
                <w:szCs w:val="22"/>
                <w:lang w:val="cs-CZ"/>
              </w:rPr>
            </w:pPr>
            <w:r w:rsidRPr="00E86121">
              <w:rPr>
                <w:rFonts w:ascii="Georgia" w:hAnsi="Georgia"/>
                <w:b w:val="0"/>
                <w:sz w:val="22"/>
                <w:lang w:val="cs-CZ"/>
              </w:rPr>
              <w:t>a)</w:t>
            </w:r>
            <w:r w:rsidR="00907728">
              <w:rPr>
                <w:rFonts w:ascii="Georgia" w:hAnsi="Georgia"/>
                <w:b w:val="0"/>
                <w:sz w:val="22"/>
                <w:lang w:val="cs-CZ"/>
              </w:rPr>
              <w:t xml:space="preserve"> </w:t>
            </w:r>
            <w:r w:rsidRPr="00E86121">
              <w:rPr>
                <w:rFonts w:ascii="Georgia" w:hAnsi="Georgia"/>
                <w:b w:val="0"/>
                <w:sz w:val="22"/>
                <w:lang w:val="cs-CZ"/>
              </w:rPr>
              <w:t xml:space="preserve">za Objednatele: </w:t>
            </w:r>
            <w:r w:rsidR="00907728">
              <w:rPr>
                <w:rFonts w:ascii="Georgia" w:hAnsi="Georgia"/>
                <w:b w:val="0"/>
                <w:sz w:val="22"/>
                <w:lang w:val="cs-CZ"/>
              </w:rPr>
              <w:t>XXX</w:t>
            </w:r>
            <w:r w:rsidRPr="00E86121">
              <w:rPr>
                <w:rFonts w:ascii="Georgia" w:hAnsi="Georgia"/>
                <w:b w:val="0"/>
                <w:sz w:val="22"/>
                <w:lang w:val="cs-CZ"/>
              </w:rPr>
              <w:t>, email:</w:t>
            </w:r>
            <w:r w:rsidR="00907728">
              <w:rPr>
                <w:rFonts w:ascii="Georgia" w:hAnsi="Georgia"/>
                <w:b w:val="0"/>
                <w:sz w:val="22"/>
                <w:lang w:val="cs-CZ"/>
              </w:rPr>
              <w:t xml:space="preserve"> XXX</w:t>
            </w:r>
            <w:r w:rsidRPr="00E86121">
              <w:rPr>
                <w:rFonts w:ascii="Georgia" w:hAnsi="Georgia"/>
                <w:b w:val="0"/>
                <w:sz w:val="22"/>
                <w:lang w:val="cs-CZ"/>
              </w:rPr>
              <w:t>, tel.: +420 </w:t>
            </w:r>
            <w:r w:rsidR="00907728">
              <w:rPr>
                <w:rFonts w:ascii="Georgia" w:hAnsi="Georgia"/>
                <w:b w:val="0"/>
                <w:sz w:val="22"/>
                <w:lang w:val="cs-CZ"/>
              </w:rPr>
              <w:t>XXX</w:t>
            </w:r>
          </w:p>
        </w:tc>
      </w:tr>
      <w:tr w:rsidR="00525D0A" w:rsidRPr="004F0A72" w14:paraId="2CCD178D" w14:textId="1FFE68E9" w:rsidTr="00F15A03">
        <w:trPr>
          <w:gridAfter w:val="1"/>
          <w:wAfter w:w="25" w:type="dxa"/>
        </w:trPr>
        <w:tc>
          <w:tcPr>
            <w:tcW w:w="4947" w:type="dxa"/>
            <w:tcBorders>
              <w:top w:val="nil"/>
              <w:left w:val="nil"/>
              <w:bottom w:val="nil"/>
              <w:right w:val="nil"/>
            </w:tcBorders>
          </w:tcPr>
          <w:p w14:paraId="60F186CC" w14:textId="7E5990F9" w:rsidR="00525D0A" w:rsidRPr="004F0A72" w:rsidRDefault="00525D0A" w:rsidP="00525D0A">
            <w:pPr>
              <w:pStyle w:val="slolnku"/>
              <w:keepNext w:val="0"/>
              <w:tabs>
                <w:tab w:val="clear" w:pos="0"/>
                <w:tab w:val="clear" w:pos="284"/>
                <w:tab w:val="clear" w:pos="1701"/>
                <w:tab w:val="left" w:pos="851"/>
              </w:tabs>
              <w:spacing w:before="0" w:after="240" w:line="260" w:lineRule="exact"/>
              <w:jc w:val="both"/>
              <w:rPr>
                <w:rFonts w:ascii="Georgia" w:hAnsi="Georgia"/>
                <w:b w:val="0"/>
                <w:sz w:val="22"/>
                <w:szCs w:val="22"/>
              </w:rPr>
            </w:pPr>
            <w:r w:rsidRPr="004F0A72">
              <w:rPr>
                <w:rFonts w:ascii="Georgia" w:hAnsi="Georgia"/>
                <w:b w:val="0"/>
                <w:sz w:val="22"/>
              </w:rPr>
              <w:t>b)</w:t>
            </w:r>
            <w:r w:rsidRPr="004F0A72">
              <w:rPr>
                <w:rFonts w:ascii="Georgia" w:hAnsi="Georgia"/>
                <w:b w:val="0"/>
                <w:sz w:val="22"/>
              </w:rPr>
              <w:tab/>
              <w:t xml:space="preserve">On behalf of the Provider: </w:t>
            </w:r>
            <w:r w:rsidR="00236728">
              <w:rPr>
                <w:rFonts w:ascii="Georgia" w:hAnsi="Georgia"/>
                <w:b w:val="0"/>
                <w:sz w:val="22"/>
              </w:rPr>
              <w:t xml:space="preserve">Mr. </w:t>
            </w:r>
            <w:r w:rsidR="00907728">
              <w:rPr>
                <w:rFonts w:ascii="Georgia" w:hAnsi="Georgia"/>
                <w:b w:val="0"/>
                <w:sz w:val="22"/>
              </w:rPr>
              <w:t>XXX</w:t>
            </w:r>
            <w:r w:rsidR="00236728">
              <w:rPr>
                <w:rFonts w:ascii="Georgia" w:hAnsi="Georgia"/>
                <w:b w:val="0"/>
                <w:sz w:val="22"/>
              </w:rPr>
              <w:t xml:space="preserve">, </w:t>
            </w:r>
            <w:r w:rsidR="00907728">
              <w:rPr>
                <w:rFonts w:ascii="Georgia" w:hAnsi="Georgia"/>
                <w:b w:val="0"/>
              </w:rPr>
              <w:t>XXX</w:t>
            </w:r>
            <w:r w:rsidR="00236728">
              <w:rPr>
                <w:rFonts w:ascii="Georgia" w:hAnsi="Georgia"/>
                <w:b w:val="0"/>
                <w:sz w:val="22"/>
              </w:rPr>
              <w:t xml:space="preserve">, </w:t>
            </w:r>
            <w:r w:rsidR="00236728" w:rsidRPr="006D42B6">
              <w:rPr>
                <w:rFonts w:ascii="Georgia" w:hAnsi="Georgia"/>
                <w:b w:val="0"/>
                <w:sz w:val="22"/>
              </w:rPr>
              <w:t xml:space="preserve">tel.: </w:t>
            </w:r>
            <w:r w:rsidR="00236728">
              <w:rPr>
                <w:rFonts w:ascii="Georgia" w:hAnsi="Georgia"/>
                <w:b w:val="0"/>
                <w:sz w:val="22"/>
              </w:rPr>
              <w:t xml:space="preserve">+ 971 </w:t>
            </w:r>
            <w:r w:rsidR="00907728">
              <w:rPr>
                <w:rFonts w:ascii="Georgia" w:hAnsi="Georgia"/>
                <w:b w:val="0"/>
                <w:sz w:val="22"/>
              </w:rPr>
              <w:t>XXX</w:t>
            </w:r>
            <w:r w:rsidR="00236728">
              <w:rPr>
                <w:rFonts w:ascii="Georgia" w:hAnsi="Georgia"/>
                <w:b w:val="0"/>
                <w:sz w:val="22"/>
              </w:rPr>
              <w:t>.</w:t>
            </w:r>
          </w:p>
        </w:tc>
        <w:tc>
          <w:tcPr>
            <w:tcW w:w="4432" w:type="dxa"/>
            <w:gridSpan w:val="2"/>
            <w:tcBorders>
              <w:top w:val="nil"/>
              <w:left w:val="nil"/>
              <w:bottom w:val="nil"/>
              <w:right w:val="nil"/>
            </w:tcBorders>
          </w:tcPr>
          <w:p w14:paraId="7E0B85A9" w14:textId="309009DD" w:rsidR="00525D0A" w:rsidRPr="00E86121" w:rsidRDefault="00525D0A" w:rsidP="00525D0A">
            <w:pPr>
              <w:pStyle w:val="slolnku"/>
              <w:keepNext w:val="0"/>
              <w:tabs>
                <w:tab w:val="clear" w:pos="0"/>
                <w:tab w:val="clear" w:pos="284"/>
                <w:tab w:val="clear" w:pos="1701"/>
                <w:tab w:val="left" w:pos="851"/>
              </w:tabs>
              <w:spacing w:before="0" w:after="240" w:line="260" w:lineRule="exact"/>
              <w:jc w:val="both"/>
              <w:rPr>
                <w:rFonts w:ascii="Georgia" w:hAnsi="Georgia"/>
                <w:b w:val="0"/>
                <w:sz w:val="22"/>
                <w:szCs w:val="22"/>
                <w:lang w:val="cs-CZ"/>
              </w:rPr>
            </w:pPr>
            <w:r w:rsidRPr="00E86121">
              <w:rPr>
                <w:rFonts w:ascii="Georgia" w:hAnsi="Georgia"/>
                <w:b w:val="0"/>
                <w:sz w:val="22"/>
                <w:lang w:val="cs-CZ"/>
              </w:rPr>
              <w:t>b)</w:t>
            </w:r>
            <w:r w:rsidR="00907728">
              <w:rPr>
                <w:rFonts w:ascii="Georgia" w:hAnsi="Georgia"/>
                <w:b w:val="0"/>
                <w:sz w:val="22"/>
                <w:lang w:val="cs-CZ"/>
              </w:rPr>
              <w:t xml:space="preserve"> </w:t>
            </w:r>
            <w:r w:rsidRPr="00E86121">
              <w:rPr>
                <w:rFonts w:ascii="Georgia" w:hAnsi="Georgia"/>
                <w:b w:val="0"/>
                <w:sz w:val="22"/>
                <w:lang w:val="cs-CZ"/>
              </w:rPr>
              <w:t>za Poskytovatele:</w:t>
            </w:r>
            <w:r w:rsidR="00907728">
              <w:rPr>
                <w:rFonts w:ascii="Georgia" w:hAnsi="Georgia"/>
                <w:b w:val="0"/>
                <w:sz w:val="22"/>
                <w:lang w:val="cs-CZ"/>
              </w:rPr>
              <w:t xml:space="preserve"> XXX</w:t>
            </w:r>
            <w:r w:rsidR="00B126F0">
              <w:rPr>
                <w:rFonts w:ascii="Georgia" w:hAnsi="Georgia"/>
                <w:b w:val="0"/>
                <w:sz w:val="22"/>
              </w:rPr>
              <w:t xml:space="preserve">, </w:t>
            </w:r>
            <w:proofErr w:type="gramStart"/>
            <w:r w:rsidR="00907728">
              <w:rPr>
                <w:rFonts w:ascii="Georgia" w:hAnsi="Georgia"/>
                <w:b w:val="0"/>
                <w:sz w:val="22"/>
              </w:rPr>
              <w:t>XXX</w:t>
            </w:r>
            <w:r w:rsidR="00B126F0">
              <w:rPr>
                <w:rFonts w:ascii="Georgia" w:hAnsi="Georgia"/>
                <w:b w:val="0"/>
                <w:sz w:val="22"/>
              </w:rPr>
              <w:t xml:space="preserve">, </w:t>
            </w:r>
            <w:r w:rsidR="00B126F0" w:rsidRPr="006D42B6">
              <w:rPr>
                <w:rFonts w:ascii="Georgia" w:hAnsi="Georgia"/>
                <w:b w:val="0"/>
                <w:sz w:val="22"/>
              </w:rPr>
              <w:t xml:space="preserve"> tel.</w:t>
            </w:r>
            <w:proofErr w:type="gramEnd"/>
            <w:r w:rsidR="00B126F0" w:rsidRPr="006D42B6">
              <w:rPr>
                <w:rFonts w:ascii="Georgia" w:hAnsi="Georgia"/>
                <w:b w:val="0"/>
                <w:sz w:val="22"/>
              </w:rPr>
              <w:t xml:space="preserve">: </w:t>
            </w:r>
            <w:r w:rsidR="00B126F0">
              <w:rPr>
                <w:rFonts w:ascii="Georgia" w:hAnsi="Georgia"/>
                <w:b w:val="0"/>
                <w:sz w:val="22"/>
              </w:rPr>
              <w:t xml:space="preserve">+ 971 </w:t>
            </w:r>
            <w:r w:rsidR="00907728">
              <w:rPr>
                <w:rFonts w:ascii="Georgia" w:hAnsi="Georgia"/>
                <w:b w:val="0"/>
                <w:sz w:val="22"/>
              </w:rPr>
              <w:t>XXX</w:t>
            </w:r>
            <w:r w:rsidR="00B126F0">
              <w:rPr>
                <w:rFonts w:ascii="Georgia" w:hAnsi="Georgia"/>
                <w:b w:val="0"/>
                <w:sz w:val="22"/>
              </w:rPr>
              <w:t>.</w:t>
            </w:r>
          </w:p>
        </w:tc>
      </w:tr>
      <w:tr w:rsidR="00525D0A" w:rsidRPr="004F0A72" w14:paraId="6D96FC08" w14:textId="48729B85" w:rsidTr="00F15A03">
        <w:trPr>
          <w:gridAfter w:val="1"/>
          <w:wAfter w:w="25" w:type="dxa"/>
        </w:trPr>
        <w:tc>
          <w:tcPr>
            <w:tcW w:w="4947" w:type="dxa"/>
            <w:tcBorders>
              <w:top w:val="nil"/>
              <w:left w:val="nil"/>
              <w:bottom w:val="nil"/>
              <w:right w:val="nil"/>
            </w:tcBorders>
          </w:tcPr>
          <w:p w14:paraId="3FAD11F7" w14:textId="70C0FE49" w:rsidR="00525D0A" w:rsidRPr="004F0A72" w:rsidRDefault="00525D0A" w:rsidP="00525D0A">
            <w:pPr>
              <w:tabs>
                <w:tab w:val="clear" w:pos="454"/>
              </w:tabs>
              <w:spacing w:after="240"/>
              <w:jc w:val="both"/>
            </w:pPr>
            <w:r w:rsidRPr="004F0A72">
              <w:t>1</w:t>
            </w:r>
            <w:r w:rsidR="00606F8A">
              <w:t>2</w:t>
            </w:r>
            <w:r w:rsidRPr="004F0A72">
              <w:t>.2</w:t>
            </w:r>
            <w:r w:rsidRPr="004F0A72">
              <w:tab/>
              <w:t>The Contracting Parties have agreed that a change in the contact person does not represent a change in the Contract and that it may be executed in a unilateral written notification to the other Contracting Party.</w:t>
            </w:r>
          </w:p>
        </w:tc>
        <w:tc>
          <w:tcPr>
            <w:tcW w:w="4432" w:type="dxa"/>
            <w:gridSpan w:val="2"/>
            <w:tcBorders>
              <w:top w:val="nil"/>
              <w:left w:val="nil"/>
              <w:bottom w:val="nil"/>
              <w:right w:val="nil"/>
            </w:tcBorders>
          </w:tcPr>
          <w:p w14:paraId="6FC509AA" w14:textId="6C65AA48"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2</w:t>
            </w:r>
            <w:r w:rsidRPr="00E86121">
              <w:rPr>
                <w:lang w:val="cs-CZ"/>
              </w:rPr>
              <w:t>.2</w:t>
            </w:r>
            <w:r w:rsidRPr="00E86121">
              <w:rPr>
                <w:lang w:val="cs-CZ"/>
              </w:rPr>
              <w:tab/>
              <w:t>Smluvní strany se dohodly, že změna kontaktní osoby není změnou této Smlouvy a může být učiněna jednostranným písemným oznámením druhé smluvní straně.</w:t>
            </w:r>
          </w:p>
        </w:tc>
      </w:tr>
      <w:tr w:rsidR="00525D0A" w:rsidRPr="004F0A72" w14:paraId="0FCB64B9" w14:textId="7510C27B" w:rsidTr="00F15A03">
        <w:trPr>
          <w:gridAfter w:val="1"/>
          <w:wAfter w:w="25" w:type="dxa"/>
        </w:trPr>
        <w:tc>
          <w:tcPr>
            <w:tcW w:w="4947" w:type="dxa"/>
            <w:tcBorders>
              <w:top w:val="nil"/>
              <w:left w:val="nil"/>
              <w:bottom w:val="nil"/>
              <w:right w:val="nil"/>
            </w:tcBorders>
          </w:tcPr>
          <w:p w14:paraId="544FADCD" w14:textId="77777777" w:rsidR="00525D0A" w:rsidRPr="004F0A72" w:rsidRDefault="00525D0A" w:rsidP="00471AFF">
            <w:pPr>
              <w:pStyle w:val="Heading1-Number-FollowNumberCzechTourism"/>
              <w:keepNext/>
              <w:keepLines/>
              <w:spacing w:before="120" w:after="120"/>
              <w:ind w:left="0"/>
              <w:rPr>
                <w:sz w:val="24"/>
                <w:szCs w:val="24"/>
              </w:rPr>
            </w:pPr>
            <w:r w:rsidRPr="004F0A72">
              <w:rPr>
                <w:sz w:val="24"/>
              </w:rPr>
              <w:t xml:space="preserve">    XIII.</w:t>
            </w:r>
          </w:p>
        </w:tc>
        <w:tc>
          <w:tcPr>
            <w:tcW w:w="4432" w:type="dxa"/>
            <w:gridSpan w:val="2"/>
            <w:tcBorders>
              <w:top w:val="nil"/>
              <w:left w:val="nil"/>
              <w:bottom w:val="nil"/>
              <w:right w:val="nil"/>
            </w:tcBorders>
          </w:tcPr>
          <w:p w14:paraId="1F01CF1D" w14:textId="1317F46A" w:rsidR="00525D0A" w:rsidRPr="00E86121" w:rsidRDefault="00525D0A" w:rsidP="00471AFF">
            <w:pPr>
              <w:pStyle w:val="Heading1-Number-FollowNumberCzechTourism"/>
              <w:keepNext/>
              <w:keepLines/>
              <w:spacing w:before="120" w:after="120"/>
              <w:ind w:left="0"/>
              <w:rPr>
                <w:sz w:val="24"/>
                <w:szCs w:val="24"/>
                <w:lang w:val="cs-CZ"/>
              </w:rPr>
            </w:pPr>
            <w:r w:rsidRPr="00E86121">
              <w:rPr>
                <w:sz w:val="24"/>
                <w:lang w:val="cs-CZ"/>
              </w:rPr>
              <w:t xml:space="preserve">    XIII.</w:t>
            </w:r>
          </w:p>
        </w:tc>
      </w:tr>
      <w:tr w:rsidR="00525D0A" w:rsidRPr="004F0A72" w14:paraId="2341784F" w14:textId="23734AB4" w:rsidTr="00F15A03">
        <w:trPr>
          <w:gridAfter w:val="1"/>
          <w:wAfter w:w="25" w:type="dxa"/>
        </w:trPr>
        <w:tc>
          <w:tcPr>
            <w:tcW w:w="4947" w:type="dxa"/>
            <w:tcBorders>
              <w:top w:val="nil"/>
              <w:left w:val="nil"/>
              <w:bottom w:val="nil"/>
              <w:right w:val="nil"/>
            </w:tcBorders>
          </w:tcPr>
          <w:p w14:paraId="08E3B91E" w14:textId="77777777" w:rsidR="00525D0A" w:rsidRPr="004F0A72" w:rsidRDefault="00525D0A" w:rsidP="00525D0A">
            <w:pPr>
              <w:pStyle w:val="Heading1-Number-FollowNumberCzechTourism"/>
              <w:keepNext/>
              <w:keepLines/>
              <w:spacing w:before="0" w:after="240"/>
              <w:ind w:left="0"/>
            </w:pPr>
            <w:r w:rsidRPr="004F0A72">
              <w:t>Force Majeure</w:t>
            </w:r>
          </w:p>
        </w:tc>
        <w:tc>
          <w:tcPr>
            <w:tcW w:w="4432" w:type="dxa"/>
            <w:gridSpan w:val="2"/>
            <w:tcBorders>
              <w:top w:val="nil"/>
              <w:left w:val="nil"/>
              <w:bottom w:val="nil"/>
              <w:right w:val="nil"/>
            </w:tcBorders>
          </w:tcPr>
          <w:p w14:paraId="19059397" w14:textId="19085543" w:rsidR="00525D0A" w:rsidRPr="00E86121" w:rsidRDefault="00525D0A" w:rsidP="00525D0A">
            <w:pPr>
              <w:pStyle w:val="Heading1-Number-FollowNumberCzechTourism"/>
              <w:keepNext/>
              <w:keepLines/>
              <w:spacing w:before="0" w:after="240"/>
              <w:ind w:left="0"/>
              <w:rPr>
                <w:lang w:val="cs-CZ"/>
              </w:rPr>
            </w:pPr>
            <w:r w:rsidRPr="00E86121">
              <w:rPr>
                <w:lang w:val="cs-CZ"/>
              </w:rPr>
              <w:t>Vyšší moc</w:t>
            </w:r>
          </w:p>
        </w:tc>
      </w:tr>
      <w:tr w:rsidR="00525D0A" w:rsidRPr="00F63A28" w14:paraId="308A8615" w14:textId="1D3EAD55" w:rsidTr="00F15A03">
        <w:trPr>
          <w:gridAfter w:val="1"/>
          <w:wAfter w:w="25" w:type="dxa"/>
        </w:trPr>
        <w:tc>
          <w:tcPr>
            <w:tcW w:w="4947" w:type="dxa"/>
            <w:tcBorders>
              <w:top w:val="nil"/>
              <w:left w:val="nil"/>
              <w:bottom w:val="nil"/>
              <w:right w:val="nil"/>
            </w:tcBorders>
          </w:tcPr>
          <w:p w14:paraId="3B185BE7" w14:textId="0935C6C3" w:rsidR="00525D0A" w:rsidRPr="004F0A72" w:rsidRDefault="00525D0A" w:rsidP="00525D0A">
            <w:pPr>
              <w:tabs>
                <w:tab w:val="clear" w:pos="454"/>
              </w:tabs>
              <w:spacing w:after="240"/>
              <w:jc w:val="both"/>
            </w:pPr>
            <w:bookmarkStart w:id="10" w:name="OLE_LINK1"/>
            <w:r w:rsidRPr="004F0A72">
              <w:t>1</w:t>
            </w:r>
            <w:r w:rsidR="00606F8A">
              <w:t>3</w:t>
            </w:r>
            <w:r w:rsidRPr="004F0A72">
              <w:t>.1</w:t>
            </w:r>
            <w:r w:rsidRPr="004F0A72">
              <w:tab/>
              <w:t>The Contracting Parties shall be exempt from liability for partial or full non-performance of their contractual obligations if this was demonstrably due to force majeure. Force majeure shall be deemed to be permanent or temporary extraordinary unforeseeable and insurmountable obstacles arising independently of the will of a Contracting Party. If the above circumstances arise, both Contracting Parties shall inform each other of these circumstances without delay.</w:t>
            </w:r>
          </w:p>
        </w:tc>
        <w:tc>
          <w:tcPr>
            <w:tcW w:w="4432" w:type="dxa"/>
            <w:gridSpan w:val="2"/>
            <w:tcBorders>
              <w:top w:val="nil"/>
              <w:left w:val="nil"/>
              <w:bottom w:val="nil"/>
              <w:right w:val="nil"/>
            </w:tcBorders>
          </w:tcPr>
          <w:p w14:paraId="088C6741" w14:textId="5C0138BE"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3</w:t>
            </w:r>
            <w:r w:rsidRPr="00E86121">
              <w:rPr>
                <w:lang w:val="cs-CZ"/>
              </w:rPr>
              <w:t>.1</w:t>
            </w:r>
            <w:r w:rsidRPr="00E86121">
              <w:rPr>
                <w:lang w:val="cs-CZ"/>
              </w:rPr>
              <w:tab/>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tc>
      </w:tr>
      <w:tr w:rsidR="00525D0A" w:rsidRPr="004F0A72" w14:paraId="2C59DC2E" w14:textId="0D61E622" w:rsidTr="00F15A03">
        <w:trPr>
          <w:gridAfter w:val="1"/>
          <w:wAfter w:w="25" w:type="dxa"/>
        </w:trPr>
        <w:tc>
          <w:tcPr>
            <w:tcW w:w="4947" w:type="dxa"/>
            <w:tcBorders>
              <w:top w:val="nil"/>
              <w:left w:val="nil"/>
              <w:bottom w:val="nil"/>
              <w:right w:val="nil"/>
            </w:tcBorders>
          </w:tcPr>
          <w:p w14:paraId="4D46B350" w14:textId="79E1526B" w:rsidR="00525D0A" w:rsidRPr="004F0A72" w:rsidRDefault="00525D0A" w:rsidP="00525D0A">
            <w:pPr>
              <w:tabs>
                <w:tab w:val="clear" w:pos="454"/>
              </w:tabs>
              <w:spacing w:after="240"/>
              <w:jc w:val="both"/>
            </w:pPr>
            <w:r w:rsidRPr="004F0A72">
              <w:t>1</w:t>
            </w:r>
            <w:r w:rsidR="00606F8A">
              <w:t>3</w:t>
            </w:r>
            <w:r w:rsidRPr="004F0A72">
              <w:t>.2</w:t>
            </w:r>
            <w:r w:rsidRPr="004F0A72">
              <w:tab/>
              <w:t xml:space="preserve">The time limits for the performance of the obligations under this Contract shall be extended by the period for which the circumstance excluding liability for partial or total non-performance of the contractual obligations is proven to last. </w:t>
            </w:r>
          </w:p>
        </w:tc>
        <w:tc>
          <w:tcPr>
            <w:tcW w:w="4432" w:type="dxa"/>
            <w:gridSpan w:val="2"/>
            <w:tcBorders>
              <w:top w:val="nil"/>
              <w:left w:val="nil"/>
              <w:bottom w:val="nil"/>
              <w:right w:val="nil"/>
            </w:tcBorders>
          </w:tcPr>
          <w:p w14:paraId="7FC65EB2" w14:textId="070B6D90"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3</w:t>
            </w:r>
            <w:r w:rsidRPr="00E86121">
              <w:rPr>
                <w:lang w:val="cs-CZ"/>
              </w:rPr>
              <w:t>.2</w:t>
            </w:r>
            <w:r w:rsidRPr="00E86121">
              <w:rPr>
                <w:lang w:val="cs-CZ"/>
              </w:rPr>
              <w:tab/>
              <w:t xml:space="preserve">Lhůty pro plnění povinností podle této Smlouvy se prodlužují o dobu, po kterou prokazatelně trvá okolnost vylučující odpovědnost za částečné nebo úplné nesplnění smluvních závazků. </w:t>
            </w:r>
          </w:p>
        </w:tc>
      </w:tr>
      <w:tr w:rsidR="00525D0A" w:rsidRPr="004F0A72" w14:paraId="2B3CCEC3" w14:textId="782BC347" w:rsidTr="00F15A03">
        <w:trPr>
          <w:gridAfter w:val="1"/>
          <w:wAfter w:w="25" w:type="dxa"/>
        </w:trPr>
        <w:tc>
          <w:tcPr>
            <w:tcW w:w="4947" w:type="dxa"/>
            <w:tcBorders>
              <w:top w:val="nil"/>
              <w:left w:val="nil"/>
              <w:bottom w:val="nil"/>
              <w:right w:val="nil"/>
            </w:tcBorders>
          </w:tcPr>
          <w:p w14:paraId="0E609B91" w14:textId="7C7F5BFE" w:rsidR="00525D0A" w:rsidRPr="004F0A72" w:rsidRDefault="00525D0A" w:rsidP="00525D0A">
            <w:pPr>
              <w:tabs>
                <w:tab w:val="clear" w:pos="454"/>
              </w:tabs>
              <w:spacing w:after="240"/>
              <w:jc w:val="both"/>
            </w:pPr>
            <w:r w:rsidRPr="004F0A72">
              <w:t>1</w:t>
            </w:r>
            <w:r w:rsidR="00606F8A">
              <w:t>3</w:t>
            </w:r>
            <w:r w:rsidRPr="004F0A72">
              <w:t>.3</w:t>
            </w:r>
            <w:r w:rsidRPr="004F0A72">
              <w:tab/>
              <w:t>If the consequences of force majeure are proven to last longer than three months, either Contracting Party may withdraw from the Contract, whereas the claims of the Contracting Parties shall be settled in such a way that neither Contracting Party is unjustly enriched.</w:t>
            </w:r>
          </w:p>
        </w:tc>
        <w:tc>
          <w:tcPr>
            <w:tcW w:w="4432" w:type="dxa"/>
            <w:gridSpan w:val="2"/>
            <w:tcBorders>
              <w:top w:val="nil"/>
              <w:left w:val="nil"/>
              <w:bottom w:val="nil"/>
              <w:right w:val="nil"/>
            </w:tcBorders>
          </w:tcPr>
          <w:p w14:paraId="41EF7B4C" w14:textId="5988E0CF"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3</w:t>
            </w:r>
            <w:r w:rsidRPr="00E86121">
              <w:rPr>
                <w:lang w:val="cs-CZ"/>
              </w:rPr>
              <w:t>.3</w:t>
            </w:r>
            <w:r w:rsidRPr="00E86121">
              <w:rPr>
                <w:lang w:val="cs-CZ"/>
              </w:rPr>
              <w:tab/>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tc>
      </w:tr>
      <w:bookmarkEnd w:id="10"/>
      <w:tr w:rsidR="00525D0A" w:rsidRPr="004F0A72" w14:paraId="3DE70FCD" w14:textId="1B59D9DE" w:rsidTr="00F15A03">
        <w:trPr>
          <w:gridAfter w:val="1"/>
          <w:wAfter w:w="25" w:type="dxa"/>
        </w:trPr>
        <w:tc>
          <w:tcPr>
            <w:tcW w:w="4947" w:type="dxa"/>
            <w:tcBorders>
              <w:top w:val="nil"/>
              <w:left w:val="nil"/>
              <w:bottom w:val="nil"/>
              <w:right w:val="nil"/>
            </w:tcBorders>
          </w:tcPr>
          <w:p w14:paraId="56D4D472" w14:textId="77777777" w:rsidR="00525D0A" w:rsidRPr="004F0A72" w:rsidRDefault="00525D0A" w:rsidP="00553AD7">
            <w:pPr>
              <w:pStyle w:val="Heading1-Number-FollowNumberCzechTourism"/>
              <w:keepNext/>
              <w:keepLines/>
              <w:spacing w:before="240" w:after="120"/>
              <w:ind w:left="0"/>
              <w:rPr>
                <w:sz w:val="24"/>
                <w:szCs w:val="24"/>
              </w:rPr>
            </w:pPr>
            <w:r w:rsidRPr="004F0A72">
              <w:rPr>
                <w:sz w:val="24"/>
              </w:rPr>
              <w:lastRenderedPageBreak/>
              <w:t>XIV.</w:t>
            </w:r>
          </w:p>
        </w:tc>
        <w:tc>
          <w:tcPr>
            <w:tcW w:w="4432" w:type="dxa"/>
            <w:gridSpan w:val="2"/>
            <w:tcBorders>
              <w:top w:val="nil"/>
              <w:left w:val="nil"/>
              <w:bottom w:val="nil"/>
              <w:right w:val="nil"/>
            </w:tcBorders>
          </w:tcPr>
          <w:p w14:paraId="6107E985" w14:textId="12F8AE0F" w:rsidR="00525D0A" w:rsidRPr="00E86121" w:rsidRDefault="00525D0A" w:rsidP="00553AD7">
            <w:pPr>
              <w:pStyle w:val="Heading1-Number-FollowNumberCzechTourism"/>
              <w:keepNext/>
              <w:keepLines/>
              <w:spacing w:before="240" w:after="120"/>
              <w:ind w:left="0"/>
              <w:rPr>
                <w:sz w:val="24"/>
                <w:szCs w:val="24"/>
                <w:lang w:val="cs-CZ"/>
              </w:rPr>
            </w:pPr>
            <w:r w:rsidRPr="00E86121">
              <w:rPr>
                <w:sz w:val="24"/>
                <w:lang w:val="cs-CZ"/>
              </w:rPr>
              <w:t>XIV.</w:t>
            </w:r>
          </w:p>
        </w:tc>
      </w:tr>
      <w:tr w:rsidR="00525D0A" w:rsidRPr="004F0A72" w14:paraId="530B2040" w14:textId="07968549" w:rsidTr="00F15A03">
        <w:trPr>
          <w:gridAfter w:val="1"/>
          <w:wAfter w:w="25" w:type="dxa"/>
        </w:trPr>
        <w:tc>
          <w:tcPr>
            <w:tcW w:w="4947" w:type="dxa"/>
            <w:tcBorders>
              <w:top w:val="nil"/>
              <w:left w:val="nil"/>
              <w:bottom w:val="nil"/>
              <w:right w:val="nil"/>
            </w:tcBorders>
          </w:tcPr>
          <w:p w14:paraId="64560503" w14:textId="77777777" w:rsidR="00525D0A" w:rsidRPr="004F0A72" w:rsidRDefault="00525D0A" w:rsidP="00525D0A">
            <w:pPr>
              <w:pStyle w:val="Heading1-Number-FollowNumberCzechTourism"/>
              <w:keepNext/>
              <w:keepLines/>
              <w:spacing w:before="0" w:after="240"/>
              <w:ind w:left="0"/>
            </w:pPr>
            <w:r w:rsidRPr="004F0A72">
              <w:t xml:space="preserve">Final Provisions </w:t>
            </w:r>
          </w:p>
        </w:tc>
        <w:tc>
          <w:tcPr>
            <w:tcW w:w="4432" w:type="dxa"/>
            <w:gridSpan w:val="2"/>
            <w:tcBorders>
              <w:top w:val="nil"/>
              <w:left w:val="nil"/>
              <w:bottom w:val="nil"/>
              <w:right w:val="nil"/>
            </w:tcBorders>
          </w:tcPr>
          <w:p w14:paraId="3483FF90" w14:textId="693A367C" w:rsidR="00525D0A" w:rsidRPr="00E86121" w:rsidRDefault="00525D0A" w:rsidP="00525D0A">
            <w:pPr>
              <w:pStyle w:val="Heading1-Number-FollowNumberCzechTourism"/>
              <w:keepNext/>
              <w:keepLines/>
              <w:spacing w:before="0" w:after="240"/>
              <w:ind w:left="0"/>
              <w:rPr>
                <w:lang w:val="cs-CZ"/>
              </w:rPr>
            </w:pPr>
            <w:r w:rsidRPr="00E86121">
              <w:rPr>
                <w:lang w:val="cs-CZ"/>
              </w:rPr>
              <w:t xml:space="preserve">Závěrečná ustanovení </w:t>
            </w:r>
          </w:p>
        </w:tc>
      </w:tr>
      <w:tr w:rsidR="00525D0A" w:rsidRPr="004F0A72" w14:paraId="14E56D9B" w14:textId="687B149D" w:rsidTr="00F15A03">
        <w:trPr>
          <w:gridAfter w:val="1"/>
          <w:wAfter w:w="25" w:type="dxa"/>
        </w:trPr>
        <w:tc>
          <w:tcPr>
            <w:tcW w:w="4947" w:type="dxa"/>
            <w:tcBorders>
              <w:top w:val="nil"/>
              <w:left w:val="nil"/>
              <w:bottom w:val="nil"/>
              <w:right w:val="nil"/>
            </w:tcBorders>
          </w:tcPr>
          <w:p w14:paraId="4CD7FBD8" w14:textId="7A0906E8" w:rsidR="00525D0A" w:rsidRPr="004F0A72" w:rsidRDefault="00525D0A" w:rsidP="00525D0A">
            <w:pPr>
              <w:tabs>
                <w:tab w:val="clear" w:pos="454"/>
              </w:tabs>
              <w:spacing w:after="240"/>
              <w:jc w:val="both"/>
            </w:pPr>
            <w:r w:rsidRPr="004F0A72">
              <w:t>1</w:t>
            </w:r>
            <w:r w:rsidR="00606F8A">
              <w:t>4</w:t>
            </w:r>
            <w:r w:rsidRPr="004F0A72">
              <w:t>.1</w:t>
            </w:r>
            <w:r w:rsidRPr="004F0A72">
              <w:tab/>
              <w:t>The legal relationships arising out of this Contract and relating hereto shall be governed by the legislation of the Czech Republic, especially by Act No. 89/2012 Coll., the Civil Code, as amended.</w:t>
            </w:r>
          </w:p>
        </w:tc>
        <w:tc>
          <w:tcPr>
            <w:tcW w:w="4432" w:type="dxa"/>
            <w:gridSpan w:val="2"/>
            <w:tcBorders>
              <w:top w:val="nil"/>
              <w:left w:val="nil"/>
              <w:bottom w:val="nil"/>
              <w:right w:val="nil"/>
            </w:tcBorders>
          </w:tcPr>
          <w:p w14:paraId="54D2C5EB" w14:textId="7A04FE2E"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.1</w:t>
            </w:r>
            <w:r w:rsidRPr="00E86121">
              <w:rPr>
                <w:lang w:val="cs-CZ"/>
              </w:rPr>
              <w:tab/>
              <w:t>Právní vztahy vzniklé z této Smlouvy a v souvislosti s ní se řídí právním řádem České republiky, zejména zákonem č. 89/2012 Sb., občanského zákoníku, ve znění pozdějších předpisů.</w:t>
            </w:r>
          </w:p>
        </w:tc>
      </w:tr>
      <w:tr w:rsidR="00525D0A" w:rsidRPr="004F0A72" w14:paraId="6943BBB7" w14:textId="34FF9E04" w:rsidTr="00F15A03">
        <w:trPr>
          <w:gridAfter w:val="1"/>
          <w:wAfter w:w="25" w:type="dxa"/>
        </w:trPr>
        <w:tc>
          <w:tcPr>
            <w:tcW w:w="4947" w:type="dxa"/>
            <w:tcBorders>
              <w:top w:val="nil"/>
              <w:left w:val="nil"/>
              <w:bottom w:val="nil"/>
              <w:right w:val="nil"/>
            </w:tcBorders>
          </w:tcPr>
          <w:p w14:paraId="40AA8882" w14:textId="487F3765" w:rsidR="00525D0A" w:rsidRPr="004F0A72" w:rsidRDefault="00525D0A" w:rsidP="00525D0A">
            <w:pPr>
              <w:tabs>
                <w:tab w:val="clear" w:pos="454"/>
              </w:tabs>
              <w:spacing w:after="240"/>
              <w:jc w:val="both"/>
            </w:pPr>
            <w:r w:rsidRPr="004F0A72">
              <w:t>1</w:t>
            </w:r>
            <w:r w:rsidR="00606F8A">
              <w:t>4</w:t>
            </w:r>
            <w:r w:rsidRPr="004F0A72">
              <w:t>.2</w:t>
            </w:r>
            <w:r w:rsidRPr="004F0A72">
              <w:tab/>
              <w:t>Any and all disputes resulting from this Contract or relating hereto that fail to be resolved in an amicable manner shall be resolved by general courts in accordance with the provisions of Act No. 99/1963 Coll, the Civil Procedure Code, as amended.</w:t>
            </w:r>
          </w:p>
        </w:tc>
        <w:tc>
          <w:tcPr>
            <w:tcW w:w="4432" w:type="dxa"/>
            <w:gridSpan w:val="2"/>
            <w:tcBorders>
              <w:top w:val="nil"/>
              <w:left w:val="nil"/>
              <w:bottom w:val="nil"/>
              <w:right w:val="nil"/>
            </w:tcBorders>
          </w:tcPr>
          <w:p w14:paraId="4D5DCA88" w14:textId="65627CCA"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.2</w:t>
            </w:r>
            <w:r w:rsidRPr="00E86121">
              <w:rPr>
                <w:lang w:val="cs-CZ"/>
              </w:rPr>
              <w:tab/>
              <w:t xml:space="preserve">Všechny spory, které vzniknou z této Smlouvy nebo v souvislosti s ní a které se </w:t>
            </w:r>
            <w:proofErr w:type="gramStart"/>
            <w:r w:rsidRPr="00E86121">
              <w:rPr>
                <w:lang w:val="cs-CZ"/>
              </w:rPr>
              <w:t>nepodaří</w:t>
            </w:r>
            <w:proofErr w:type="gramEnd"/>
            <w:r w:rsidRPr="00E86121">
              <w:rPr>
                <w:lang w:val="cs-CZ"/>
              </w:rPr>
              <w:t xml:space="preserve"> vyřešit přednostně smírnou cestou, budou rozhodovány obecnými soudy v souladu s ustanoveními zákona č. 99/1963 Sb., občanského soudního řádu, ve znění pozdějších předpisů.</w:t>
            </w:r>
          </w:p>
        </w:tc>
      </w:tr>
      <w:tr w:rsidR="00525D0A" w:rsidRPr="004F0A72" w14:paraId="22551A31" w14:textId="222F9D66" w:rsidTr="00F15A03">
        <w:trPr>
          <w:gridAfter w:val="1"/>
          <w:wAfter w:w="25" w:type="dxa"/>
        </w:trPr>
        <w:tc>
          <w:tcPr>
            <w:tcW w:w="4947" w:type="dxa"/>
            <w:tcBorders>
              <w:top w:val="nil"/>
              <w:left w:val="nil"/>
              <w:bottom w:val="nil"/>
              <w:right w:val="nil"/>
            </w:tcBorders>
          </w:tcPr>
          <w:p w14:paraId="6685492C" w14:textId="7A6E4460" w:rsidR="00525D0A" w:rsidRPr="004F0A72" w:rsidRDefault="00525D0A" w:rsidP="00525D0A">
            <w:pPr>
              <w:tabs>
                <w:tab w:val="clear" w:pos="454"/>
              </w:tabs>
              <w:spacing w:after="240"/>
              <w:jc w:val="both"/>
            </w:pPr>
            <w:r w:rsidRPr="004F0A72">
              <w:t>1</w:t>
            </w:r>
            <w:r w:rsidR="00606F8A">
              <w:t>4</w:t>
            </w:r>
            <w:r w:rsidRPr="004F0A72">
              <w:t>.3</w:t>
            </w:r>
            <w:r w:rsidRPr="004F0A72">
              <w:tab/>
              <w:t>Pursuant to the provisions of Section 2(e) of Act No. 320/2001 Coll., on financial control in public administration and on amendments to certain acts, as amended, the Provider is a person obliged to cooperate in the performance of financial control carried out in connection with the payment of goods or services from public expenditure.</w:t>
            </w:r>
          </w:p>
        </w:tc>
        <w:tc>
          <w:tcPr>
            <w:tcW w:w="4432" w:type="dxa"/>
            <w:gridSpan w:val="2"/>
            <w:tcBorders>
              <w:top w:val="nil"/>
              <w:left w:val="nil"/>
              <w:bottom w:val="nil"/>
              <w:right w:val="nil"/>
            </w:tcBorders>
          </w:tcPr>
          <w:p w14:paraId="17B60B4D" w14:textId="36B9FE8A"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.3</w:t>
            </w:r>
            <w:r w:rsidRPr="00E86121">
              <w:rPr>
                <w:lang w:val="cs-CZ"/>
              </w:rPr>
              <w:tab/>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tc>
      </w:tr>
      <w:tr w:rsidR="00525D0A" w:rsidRPr="004F0A72" w14:paraId="1D045BF0" w14:textId="3DDC5A1F" w:rsidTr="00F15A03">
        <w:trPr>
          <w:gridAfter w:val="1"/>
          <w:wAfter w:w="25" w:type="dxa"/>
        </w:trPr>
        <w:tc>
          <w:tcPr>
            <w:tcW w:w="4947" w:type="dxa"/>
            <w:tcBorders>
              <w:top w:val="nil"/>
              <w:left w:val="nil"/>
              <w:bottom w:val="nil"/>
              <w:right w:val="nil"/>
            </w:tcBorders>
          </w:tcPr>
          <w:p w14:paraId="35DA9149" w14:textId="22AEBF55" w:rsidR="00525D0A" w:rsidRPr="004F0A72" w:rsidRDefault="00525D0A" w:rsidP="00525D0A">
            <w:pPr>
              <w:tabs>
                <w:tab w:val="clear" w:pos="454"/>
              </w:tabs>
              <w:spacing w:after="240"/>
              <w:jc w:val="both"/>
            </w:pPr>
            <w:r w:rsidRPr="004F0A72">
              <w:t>1</w:t>
            </w:r>
            <w:r w:rsidR="00606F8A">
              <w:t>4</w:t>
            </w:r>
            <w:r w:rsidRPr="004F0A72">
              <w:t>.4</w:t>
            </w:r>
            <w:r w:rsidRPr="004F0A72">
              <w:tab/>
              <w:t>The Contracting Parties hereto agree by signing this Contract (except as otherwise provided herein) that the obligations created by this Contract shall be construed solely in accordance with the contents hereof, without regard to any fact that has occurred and/or been communicated by either party to the other prior to the execution of this Contract.</w:t>
            </w:r>
          </w:p>
        </w:tc>
        <w:tc>
          <w:tcPr>
            <w:tcW w:w="4432" w:type="dxa"/>
            <w:gridSpan w:val="2"/>
            <w:tcBorders>
              <w:top w:val="nil"/>
              <w:left w:val="nil"/>
              <w:bottom w:val="nil"/>
              <w:right w:val="nil"/>
            </w:tcBorders>
          </w:tcPr>
          <w:p w14:paraId="497A263C" w14:textId="3B2978EE"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.4</w:t>
            </w:r>
            <w:r w:rsidRPr="00E86121">
              <w:rPr>
                <w:lang w:val="cs-CZ"/>
              </w:rPr>
              <w:tab/>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tc>
      </w:tr>
      <w:tr w:rsidR="00525D0A" w:rsidRPr="00F63A28" w14:paraId="1B6DCC21" w14:textId="6E19B6DE" w:rsidTr="00F15A03">
        <w:trPr>
          <w:gridAfter w:val="1"/>
          <w:wAfter w:w="25" w:type="dxa"/>
        </w:trPr>
        <w:tc>
          <w:tcPr>
            <w:tcW w:w="4947" w:type="dxa"/>
            <w:tcBorders>
              <w:top w:val="nil"/>
              <w:left w:val="nil"/>
              <w:bottom w:val="nil"/>
              <w:right w:val="nil"/>
            </w:tcBorders>
          </w:tcPr>
          <w:p w14:paraId="4B47C56D" w14:textId="79B3D4BF" w:rsidR="00525D0A" w:rsidRPr="004F0A72" w:rsidRDefault="00525D0A" w:rsidP="00525D0A">
            <w:pPr>
              <w:tabs>
                <w:tab w:val="clear" w:pos="454"/>
              </w:tabs>
              <w:spacing w:after="240"/>
              <w:jc w:val="both"/>
            </w:pPr>
            <w:r w:rsidRPr="004F0A72">
              <w:t>1</w:t>
            </w:r>
            <w:r w:rsidR="00606F8A">
              <w:t>4</w:t>
            </w:r>
            <w:r w:rsidRPr="004F0A72">
              <w:t>.5</w:t>
            </w:r>
            <w:r w:rsidRPr="004F0A72">
              <w:tab/>
              <w:t xml:space="preserve">This Contract contains a complete stipulation on the subject matter of the Contract and of all matters that the Contracting Parties intended and intend to set out in the Contract, and which they consider relevant to the binding nature of this Contract. No representation made by the Contracting Parties in the negotiation of this </w:t>
            </w:r>
            <w:proofErr w:type="gramStart"/>
            <w:r w:rsidRPr="004F0A72">
              <w:t>Contract</w:t>
            </w:r>
            <w:proofErr w:type="gramEnd"/>
            <w:r w:rsidRPr="004F0A72">
              <w:t xml:space="preserve"> or any representation made after the execution of this Contract shall be construed contrary to the express provisions of this Contract or create any obligation on the part of either Contracting Party.</w:t>
            </w:r>
          </w:p>
        </w:tc>
        <w:tc>
          <w:tcPr>
            <w:tcW w:w="4432" w:type="dxa"/>
            <w:gridSpan w:val="2"/>
            <w:tcBorders>
              <w:top w:val="nil"/>
              <w:left w:val="nil"/>
              <w:bottom w:val="nil"/>
              <w:right w:val="nil"/>
            </w:tcBorders>
          </w:tcPr>
          <w:p w14:paraId="6B895224" w14:textId="49661CE9"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.5</w:t>
            </w:r>
            <w:r w:rsidRPr="00E86121">
              <w:rPr>
                <w:lang w:val="cs-CZ"/>
              </w:rPr>
              <w:tab/>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tc>
      </w:tr>
      <w:tr w:rsidR="00525D0A" w:rsidRPr="004F0A72" w14:paraId="5C8BDBC1" w14:textId="0E2113B6" w:rsidTr="00F15A03">
        <w:trPr>
          <w:gridAfter w:val="1"/>
          <w:wAfter w:w="25" w:type="dxa"/>
        </w:trPr>
        <w:tc>
          <w:tcPr>
            <w:tcW w:w="4947" w:type="dxa"/>
            <w:tcBorders>
              <w:top w:val="nil"/>
              <w:left w:val="nil"/>
              <w:bottom w:val="nil"/>
              <w:right w:val="nil"/>
            </w:tcBorders>
          </w:tcPr>
          <w:p w14:paraId="5E3CC62F" w14:textId="49B62EF2" w:rsidR="00525D0A" w:rsidRPr="004F0A72" w:rsidRDefault="00525D0A" w:rsidP="00525D0A">
            <w:pPr>
              <w:tabs>
                <w:tab w:val="clear" w:pos="454"/>
              </w:tabs>
              <w:spacing w:after="240"/>
              <w:jc w:val="both"/>
            </w:pPr>
            <w:r w:rsidRPr="004F0A72">
              <w:lastRenderedPageBreak/>
              <w:t>1</w:t>
            </w:r>
            <w:r w:rsidR="00606F8A">
              <w:t>4</w:t>
            </w:r>
            <w:r w:rsidRPr="004F0A72">
              <w:t>.6</w:t>
            </w:r>
            <w:r w:rsidRPr="004F0A72">
              <w:tab/>
              <w:t>The Contracting Parties undertake to respect each other’s legitimate interests related to this Contract and to share all necessary cooperation that may be reasonably required to achieve the purpose hereof</w:t>
            </w:r>
            <w:proofErr w:type="gramStart"/>
            <w:r w:rsidRPr="004F0A72">
              <w:t>, in particular, to</w:t>
            </w:r>
            <w:proofErr w:type="gramEnd"/>
            <w:r w:rsidRPr="004F0A72">
              <w:t xml:space="preserve"> successfully accomplish all necessary legal and other actions.</w:t>
            </w:r>
          </w:p>
        </w:tc>
        <w:tc>
          <w:tcPr>
            <w:tcW w:w="4432" w:type="dxa"/>
            <w:gridSpan w:val="2"/>
            <w:tcBorders>
              <w:top w:val="nil"/>
              <w:left w:val="nil"/>
              <w:bottom w:val="nil"/>
              <w:right w:val="nil"/>
            </w:tcBorders>
          </w:tcPr>
          <w:p w14:paraId="25FDDE7F" w14:textId="7AD3F1EE"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.6</w:t>
            </w:r>
            <w:r w:rsidRPr="00E86121">
              <w:rPr>
                <w:lang w:val="cs-CZ"/>
              </w:rPr>
              <w:ta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tc>
      </w:tr>
      <w:tr w:rsidR="00525D0A" w:rsidRPr="004F0A72" w14:paraId="7D5EB7B2" w14:textId="174D7C84" w:rsidTr="00F15A03">
        <w:trPr>
          <w:gridAfter w:val="1"/>
          <w:wAfter w:w="25" w:type="dxa"/>
        </w:trPr>
        <w:tc>
          <w:tcPr>
            <w:tcW w:w="4947" w:type="dxa"/>
            <w:tcBorders>
              <w:top w:val="nil"/>
              <w:left w:val="nil"/>
              <w:bottom w:val="nil"/>
              <w:right w:val="nil"/>
            </w:tcBorders>
          </w:tcPr>
          <w:p w14:paraId="7C7A5D6A" w14:textId="4F615E5E" w:rsidR="00525D0A" w:rsidRPr="004F0A72" w:rsidRDefault="00525D0A" w:rsidP="00525D0A">
            <w:pPr>
              <w:tabs>
                <w:tab w:val="clear" w:pos="454"/>
              </w:tabs>
              <w:spacing w:after="240"/>
              <w:jc w:val="both"/>
            </w:pPr>
            <w:r w:rsidRPr="004F0A72">
              <w:t>1</w:t>
            </w:r>
            <w:r w:rsidR="00606F8A">
              <w:t>4</w:t>
            </w:r>
            <w:r w:rsidRPr="004F0A72">
              <w:t>.7</w:t>
            </w:r>
            <w:r w:rsidRPr="004F0A72">
              <w:tab/>
              <w:t>This Contract represents the sole and entire written agreement between the Contracting Parties on the mutual rights and obligations governed by this Contract.</w:t>
            </w:r>
          </w:p>
        </w:tc>
        <w:tc>
          <w:tcPr>
            <w:tcW w:w="4432" w:type="dxa"/>
            <w:gridSpan w:val="2"/>
            <w:tcBorders>
              <w:top w:val="nil"/>
              <w:left w:val="nil"/>
              <w:bottom w:val="nil"/>
              <w:right w:val="nil"/>
            </w:tcBorders>
          </w:tcPr>
          <w:p w14:paraId="12AE8748" w14:textId="6D7C4578"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.7</w:t>
            </w:r>
            <w:r w:rsidRPr="00E86121">
              <w:rPr>
                <w:lang w:val="cs-CZ"/>
              </w:rPr>
              <w:tab/>
              <w:t>Tato Smlouva obsahuje úplnou a jedinou písemnou dohodu smluvních stran o vzájemných právech a povinnostech upravených touto Smlouvou.</w:t>
            </w:r>
          </w:p>
        </w:tc>
      </w:tr>
      <w:tr w:rsidR="00525D0A" w:rsidRPr="00F63A28" w14:paraId="40BDCB39" w14:textId="4C8898E4" w:rsidTr="00F15A03">
        <w:trPr>
          <w:gridAfter w:val="1"/>
          <w:wAfter w:w="25" w:type="dxa"/>
        </w:trPr>
        <w:tc>
          <w:tcPr>
            <w:tcW w:w="4947" w:type="dxa"/>
            <w:tcBorders>
              <w:top w:val="nil"/>
              <w:left w:val="nil"/>
              <w:bottom w:val="nil"/>
              <w:right w:val="nil"/>
            </w:tcBorders>
          </w:tcPr>
          <w:p w14:paraId="35BA222C" w14:textId="3A895B8F" w:rsidR="00525D0A" w:rsidRPr="004F0A72" w:rsidRDefault="00525D0A" w:rsidP="00525D0A">
            <w:pPr>
              <w:tabs>
                <w:tab w:val="clear" w:pos="454"/>
              </w:tabs>
              <w:spacing w:after="240"/>
              <w:jc w:val="both"/>
            </w:pPr>
            <w:r w:rsidRPr="004F0A72">
              <w:t>1</w:t>
            </w:r>
            <w:r w:rsidR="00606F8A">
              <w:t>4</w:t>
            </w:r>
            <w:r w:rsidRPr="004F0A72">
              <w:t>.8</w:t>
            </w:r>
            <w:r w:rsidRPr="004F0A72">
              <w:tab/>
              <w:t>This Contract can only be amended in the form of written amendments hereto. The amendments must be numbered in ascending order and signed by the authorised representatives of the Contracting Parties. The Contracting Parties expressly agree that changes to this Contract may not be made by email communication.</w:t>
            </w:r>
          </w:p>
        </w:tc>
        <w:tc>
          <w:tcPr>
            <w:tcW w:w="4432" w:type="dxa"/>
            <w:gridSpan w:val="2"/>
            <w:tcBorders>
              <w:top w:val="nil"/>
              <w:left w:val="nil"/>
              <w:bottom w:val="nil"/>
              <w:right w:val="nil"/>
            </w:tcBorders>
          </w:tcPr>
          <w:p w14:paraId="2F5E4476" w14:textId="3B3B0D95"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.8</w:t>
            </w:r>
            <w:r w:rsidRPr="00E86121">
              <w:rPr>
                <w:lang w:val="cs-CZ"/>
              </w:rPr>
              <w:tab/>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tc>
      </w:tr>
      <w:tr w:rsidR="00525D0A" w:rsidRPr="004F0A72" w14:paraId="098E0D6C" w14:textId="4E753058" w:rsidTr="00F15A03">
        <w:trPr>
          <w:gridAfter w:val="1"/>
          <w:wAfter w:w="25" w:type="dxa"/>
        </w:trPr>
        <w:tc>
          <w:tcPr>
            <w:tcW w:w="4947" w:type="dxa"/>
            <w:tcBorders>
              <w:top w:val="nil"/>
              <w:left w:val="nil"/>
              <w:bottom w:val="nil"/>
              <w:right w:val="nil"/>
            </w:tcBorders>
          </w:tcPr>
          <w:p w14:paraId="4C2A305C" w14:textId="370BE20D" w:rsidR="00525D0A" w:rsidRPr="004F0A72" w:rsidRDefault="00525D0A" w:rsidP="00525D0A">
            <w:pPr>
              <w:tabs>
                <w:tab w:val="clear" w:pos="454"/>
              </w:tabs>
              <w:spacing w:after="240"/>
              <w:jc w:val="both"/>
            </w:pPr>
            <w:r w:rsidRPr="004F0A72">
              <w:t>1</w:t>
            </w:r>
            <w:r w:rsidR="00606F8A">
              <w:t>4</w:t>
            </w:r>
            <w:r w:rsidRPr="004F0A72">
              <w:t>.9</w:t>
            </w:r>
            <w:r w:rsidRPr="004F0A72">
              <w:tab/>
              <w:t>Any oral agreements that are not confirmed in writing by authorised representatives of both Contracting Parties are legally ineffective.</w:t>
            </w:r>
          </w:p>
        </w:tc>
        <w:tc>
          <w:tcPr>
            <w:tcW w:w="4432" w:type="dxa"/>
            <w:gridSpan w:val="2"/>
            <w:tcBorders>
              <w:top w:val="nil"/>
              <w:left w:val="nil"/>
              <w:bottom w:val="nil"/>
              <w:right w:val="nil"/>
            </w:tcBorders>
          </w:tcPr>
          <w:p w14:paraId="00CC72C5" w14:textId="7E2D17C9"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.9</w:t>
            </w:r>
            <w:r w:rsidRPr="00E86121">
              <w:rPr>
                <w:lang w:val="cs-CZ"/>
              </w:rPr>
              <w:tab/>
              <w:t>Jakákoliv ústní ujednání, která nejsou písemně potvrzena oprávněnými zástupci obou smluvních stran, jsou právně neúčinná.</w:t>
            </w:r>
          </w:p>
        </w:tc>
      </w:tr>
      <w:tr w:rsidR="00525D0A" w:rsidRPr="004F0A72" w14:paraId="4F22E002" w14:textId="3E5B9807" w:rsidTr="00F15A03">
        <w:trPr>
          <w:gridAfter w:val="1"/>
          <w:wAfter w:w="25" w:type="dxa"/>
        </w:trPr>
        <w:tc>
          <w:tcPr>
            <w:tcW w:w="4947" w:type="dxa"/>
            <w:tcBorders>
              <w:top w:val="nil"/>
              <w:left w:val="nil"/>
              <w:bottom w:val="nil"/>
              <w:right w:val="nil"/>
            </w:tcBorders>
          </w:tcPr>
          <w:p w14:paraId="29A58D1A" w14:textId="34864D87" w:rsidR="00525D0A" w:rsidRPr="004F0A72" w:rsidRDefault="00525D0A" w:rsidP="00525D0A">
            <w:pPr>
              <w:tabs>
                <w:tab w:val="clear" w:pos="454"/>
              </w:tabs>
              <w:spacing w:after="240"/>
              <w:jc w:val="both"/>
            </w:pPr>
            <w:r w:rsidRPr="004F0A72">
              <w:t>1</w:t>
            </w:r>
            <w:r w:rsidR="00606F8A">
              <w:t>4</w:t>
            </w:r>
            <w:r w:rsidRPr="004F0A72">
              <w:t>.10</w:t>
            </w:r>
            <w:r w:rsidRPr="004F0A72">
              <w:tab/>
              <w:t xml:space="preserve">The facts stated in this Contract shall not be treated by the Contracting Parties as a trade secret within the meaning of Section 504 of the Civil Code. </w:t>
            </w:r>
          </w:p>
        </w:tc>
        <w:tc>
          <w:tcPr>
            <w:tcW w:w="4432" w:type="dxa"/>
            <w:gridSpan w:val="2"/>
            <w:tcBorders>
              <w:top w:val="nil"/>
              <w:left w:val="nil"/>
              <w:bottom w:val="nil"/>
              <w:right w:val="nil"/>
            </w:tcBorders>
          </w:tcPr>
          <w:p w14:paraId="5AE421AE" w14:textId="650F0AA0"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.10</w:t>
            </w:r>
            <w:r w:rsidRPr="00E86121">
              <w:rPr>
                <w:lang w:val="cs-CZ"/>
              </w:rPr>
              <w:tab/>
              <w:t xml:space="preserve">Skutečnosti uvedené v této Smlouvě nebudou smluvními stranami považovány za obchodní tajemství ve smyslu ustanovení § 504 občanského zákoníku. </w:t>
            </w:r>
          </w:p>
        </w:tc>
      </w:tr>
      <w:tr w:rsidR="00525D0A" w:rsidRPr="004F0A72" w14:paraId="63F05E9D" w14:textId="7CECED0B" w:rsidTr="00F15A03">
        <w:trPr>
          <w:gridAfter w:val="1"/>
          <w:wAfter w:w="25" w:type="dxa"/>
        </w:trPr>
        <w:tc>
          <w:tcPr>
            <w:tcW w:w="4947" w:type="dxa"/>
            <w:tcBorders>
              <w:top w:val="nil"/>
              <w:left w:val="nil"/>
              <w:bottom w:val="nil"/>
              <w:right w:val="nil"/>
            </w:tcBorders>
          </w:tcPr>
          <w:p w14:paraId="07F88419" w14:textId="21AFD814" w:rsidR="00525D0A" w:rsidRPr="004F0A72" w:rsidRDefault="00525D0A" w:rsidP="00525D0A">
            <w:pPr>
              <w:tabs>
                <w:tab w:val="clear" w:pos="454"/>
              </w:tabs>
              <w:spacing w:after="240"/>
              <w:jc w:val="both"/>
            </w:pPr>
            <w:r w:rsidRPr="004F0A72">
              <w:t>1</w:t>
            </w:r>
            <w:r w:rsidR="00606F8A">
              <w:t>4</w:t>
            </w:r>
            <w:r w:rsidRPr="004F0A72">
              <w:t>.11</w:t>
            </w:r>
            <w:r w:rsidRPr="004F0A72">
              <w:tab/>
              <w:t>This Contract has been made in two counterparts, both valid as originals, of which each Contracting Party shall receive one.</w:t>
            </w:r>
          </w:p>
        </w:tc>
        <w:tc>
          <w:tcPr>
            <w:tcW w:w="4432" w:type="dxa"/>
            <w:gridSpan w:val="2"/>
            <w:tcBorders>
              <w:top w:val="nil"/>
              <w:left w:val="nil"/>
              <w:bottom w:val="nil"/>
              <w:right w:val="nil"/>
            </w:tcBorders>
          </w:tcPr>
          <w:p w14:paraId="284EC139" w14:textId="5D1A3C98"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.11</w:t>
            </w:r>
            <w:r w:rsidRPr="00E86121">
              <w:rPr>
                <w:lang w:val="cs-CZ"/>
              </w:rPr>
              <w:tab/>
              <w:t xml:space="preserve">Tato Smlouva je vyhotovena ve dvou stejnopisech, každý s platností originálu, přičemž každá ze smluvních stran </w:t>
            </w:r>
            <w:proofErr w:type="gramStart"/>
            <w:r w:rsidRPr="00E86121">
              <w:rPr>
                <w:lang w:val="cs-CZ"/>
              </w:rPr>
              <w:t>obdrží</w:t>
            </w:r>
            <w:proofErr w:type="gramEnd"/>
            <w:r w:rsidRPr="00E86121">
              <w:rPr>
                <w:lang w:val="cs-CZ"/>
              </w:rPr>
              <w:t xml:space="preserve"> po jednom z nich.</w:t>
            </w:r>
          </w:p>
        </w:tc>
      </w:tr>
      <w:tr w:rsidR="00525D0A" w:rsidRPr="004F0A72" w14:paraId="6FD5CDBD" w14:textId="705775DB" w:rsidTr="00877343">
        <w:trPr>
          <w:gridAfter w:val="1"/>
          <w:wAfter w:w="25" w:type="dxa"/>
        </w:trPr>
        <w:tc>
          <w:tcPr>
            <w:tcW w:w="4947" w:type="dxa"/>
            <w:tcBorders>
              <w:top w:val="nil"/>
              <w:left w:val="nil"/>
              <w:bottom w:val="nil"/>
              <w:right w:val="nil"/>
            </w:tcBorders>
          </w:tcPr>
          <w:p w14:paraId="176A9B55" w14:textId="06266201" w:rsidR="00525D0A" w:rsidRPr="004F0A72" w:rsidRDefault="00525D0A" w:rsidP="00525D0A">
            <w:pPr>
              <w:tabs>
                <w:tab w:val="clear" w:pos="454"/>
              </w:tabs>
              <w:spacing w:after="240"/>
              <w:jc w:val="both"/>
            </w:pPr>
            <w:r w:rsidRPr="004F0A72">
              <w:t>1</w:t>
            </w:r>
            <w:r w:rsidR="00606F8A">
              <w:t>4</w:t>
            </w:r>
            <w:r w:rsidRPr="004F0A72">
              <w:t>.12</w:t>
            </w:r>
            <w:r w:rsidRPr="004F0A72">
              <w:tab/>
              <w:t xml:space="preserve">The Contracting Parties declare that they have read the Contract, agree with its content, declare that this Contract has not been concluded under duress or on unfavourable terms and conditions, and affix their signatures as evidence of their free, </w:t>
            </w:r>
            <w:proofErr w:type="gramStart"/>
            <w:r w:rsidRPr="004F0A72">
              <w:t>genuine</w:t>
            </w:r>
            <w:proofErr w:type="gramEnd"/>
            <w:r w:rsidRPr="004F0A72">
              <w:t xml:space="preserve"> and serious will. </w:t>
            </w:r>
            <w:bookmarkStart w:id="11" w:name="id.620b0c61e80a"/>
            <w:bookmarkStart w:id="12" w:name="id.b5c7156a1729"/>
            <w:bookmarkEnd w:id="11"/>
            <w:bookmarkEnd w:id="12"/>
          </w:p>
        </w:tc>
        <w:tc>
          <w:tcPr>
            <w:tcW w:w="4432" w:type="dxa"/>
            <w:gridSpan w:val="2"/>
            <w:tcBorders>
              <w:top w:val="nil"/>
              <w:left w:val="nil"/>
              <w:bottom w:val="nil"/>
              <w:right w:val="nil"/>
            </w:tcBorders>
          </w:tcPr>
          <w:p w14:paraId="66513DB4" w14:textId="7CA08C0F" w:rsidR="00525D0A" w:rsidRPr="00E86121" w:rsidRDefault="00525D0A" w:rsidP="00525D0A">
            <w:pPr>
              <w:tabs>
                <w:tab w:val="clear" w:pos="454"/>
              </w:tabs>
              <w:spacing w:after="240"/>
              <w:jc w:val="both"/>
              <w:rPr>
                <w:rFonts w:cs="Times New Roman"/>
                <w:lang w:val="cs-CZ"/>
              </w:rPr>
            </w:pPr>
            <w:r w:rsidRPr="00E86121">
              <w:rPr>
                <w:lang w:val="cs-CZ"/>
              </w:rPr>
              <w:t>1</w:t>
            </w:r>
            <w:r w:rsidR="00606F8A">
              <w:rPr>
                <w:lang w:val="cs-CZ"/>
              </w:rPr>
              <w:t>4</w:t>
            </w:r>
            <w:r w:rsidRPr="00E86121">
              <w:rPr>
                <w:lang w:val="cs-CZ"/>
              </w:rPr>
              <w:t>.12</w:t>
            </w:r>
            <w:r w:rsidRPr="00E86121">
              <w:rPr>
                <w:lang w:val="cs-CZ"/>
              </w:rPr>
              <w:tab/>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p>
        </w:tc>
      </w:tr>
      <w:tr w:rsidR="00877343" w:rsidRPr="004F0A72" w14:paraId="126A3B4C" w14:textId="77777777" w:rsidTr="00877343">
        <w:trPr>
          <w:gridAfter w:val="1"/>
          <w:wAfter w:w="25" w:type="dxa"/>
        </w:trPr>
        <w:tc>
          <w:tcPr>
            <w:tcW w:w="4947" w:type="dxa"/>
            <w:tcBorders>
              <w:top w:val="nil"/>
              <w:left w:val="nil"/>
              <w:bottom w:val="nil"/>
              <w:right w:val="nil"/>
            </w:tcBorders>
          </w:tcPr>
          <w:p w14:paraId="431FEEC3" w14:textId="77777777" w:rsidR="00877343" w:rsidRDefault="00877343" w:rsidP="00525D0A">
            <w:pPr>
              <w:widowControl w:val="0"/>
              <w:tabs>
                <w:tab w:val="clear" w:pos="454"/>
                <w:tab w:val="clear" w:pos="907"/>
                <w:tab w:val="clear" w:pos="1361"/>
                <w:tab w:val="clear" w:pos="1814"/>
                <w:tab w:val="clear" w:pos="2268"/>
              </w:tabs>
              <w:spacing w:after="60" w:line="240" w:lineRule="auto"/>
              <w:jc w:val="both"/>
              <w:rPr>
                <w:b/>
              </w:rPr>
            </w:pPr>
          </w:p>
        </w:tc>
        <w:tc>
          <w:tcPr>
            <w:tcW w:w="4432" w:type="dxa"/>
            <w:gridSpan w:val="2"/>
            <w:tcBorders>
              <w:top w:val="nil"/>
              <w:left w:val="nil"/>
              <w:bottom w:val="nil"/>
              <w:right w:val="nil"/>
            </w:tcBorders>
          </w:tcPr>
          <w:p w14:paraId="3B1792DF" w14:textId="77777777" w:rsidR="00877343" w:rsidRDefault="00877343" w:rsidP="00525D0A">
            <w:pPr>
              <w:widowControl w:val="0"/>
              <w:tabs>
                <w:tab w:val="clear" w:pos="454"/>
                <w:tab w:val="clear" w:pos="907"/>
                <w:tab w:val="clear" w:pos="1361"/>
                <w:tab w:val="clear" w:pos="1814"/>
                <w:tab w:val="clear" w:pos="2268"/>
              </w:tabs>
              <w:spacing w:after="60" w:line="240" w:lineRule="auto"/>
              <w:jc w:val="both"/>
              <w:rPr>
                <w:b/>
                <w:lang w:val="cs-CZ"/>
              </w:rPr>
            </w:pPr>
          </w:p>
        </w:tc>
      </w:tr>
      <w:tr w:rsidR="00525D0A" w:rsidRPr="004F0A72" w14:paraId="33A2657B" w14:textId="55B91900" w:rsidTr="00877343">
        <w:trPr>
          <w:gridAfter w:val="1"/>
          <w:wAfter w:w="25" w:type="dxa"/>
        </w:trPr>
        <w:tc>
          <w:tcPr>
            <w:tcW w:w="4947" w:type="dxa"/>
            <w:tcBorders>
              <w:top w:val="nil"/>
              <w:left w:val="nil"/>
              <w:bottom w:val="nil"/>
              <w:right w:val="nil"/>
            </w:tcBorders>
          </w:tcPr>
          <w:p w14:paraId="16D424B6" w14:textId="77777777" w:rsidR="00553AD7" w:rsidRDefault="00553AD7" w:rsidP="00525D0A">
            <w:pPr>
              <w:widowControl w:val="0"/>
              <w:tabs>
                <w:tab w:val="clear" w:pos="454"/>
                <w:tab w:val="clear" w:pos="907"/>
                <w:tab w:val="clear" w:pos="1361"/>
                <w:tab w:val="clear" w:pos="1814"/>
                <w:tab w:val="clear" w:pos="2268"/>
              </w:tabs>
              <w:spacing w:after="60" w:line="240" w:lineRule="auto"/>
              <w:jc w:val="both"/>
              <w:rPr>
                <w:b/>
              </w:rPr>
            </w:pPr>
          </w:p>
          <w:p w14:paraId="7842BEE6" w14:textId="2949FF4E" w:rsidR="00525D0A" w:rsidRPr="004F0A72" w:rsidRDefault="00525D0A" w:rsidP="00525D0A">
            <w:pPr>
              <w:widowControl w:val="0"/>
              <w:tabs>
                <w:tab w:val="clear" w:pos="454"/>
                <w:tab w:val="clear" w:pos="907"/>
                <w:tab w:val="clear" w:pos="1361"/>
                <w:tab w:val="clear" w:pos="1814"/>
                <w:tab w:val="clear" w:pos="2268"/>
              </w:tabs>
              <w:spacing w:after="60" w:line="240" w:lineRule="auto"/>
              <w:jc w:val="both"/>
              <w:rPr>
                <w:b/>
                <w:bCs/>
              </w:rPr>
            </w:pPr>
            <w:r w:rsidRPr="004F0A72">
              <w:rPr>
                <w:b/>
              </w:rPr>
              <w:t>Annexes:</w:t>
            </w:r>
          </w:p>
        </w:tc>
        <w:tc>
          <w:tcPr>
            <w:tcW w:w="4432" w:type="dxa"/>
            <w:gridSpan w:val="2"/>
            <w:tcBorders>
              <w:top w:val="nil"/>
              <w:left w:val="nil"/>
              <w:bottom w:val="nil"/>
              <w:right w:val="nil"/>
            </w:tcBorders>
          </w:tcPr>
          <w:p w14:paraId="5044808F" w14:textId="77777777" w:rsidR="00553AD7" w:rsidRDefault="00553AD7" w:rsidP="00525D0A">
            <w:pPr>
              <w:widowControl w:val="0"/>
              <w:tabs>
                <w:tab w:val="clear" w:pos="454"/>
                <w:tab w:val="clear" w:pos="907"/>
                <w:tab w:val="clear" w:pos="1361"/>
                <w:tab w:val="clear" w:pos="1814"/>
                <w:tab w:val="clear" w:pos="2268"/>
              </w:tabs>
              <w:spacing w:after="60" w:line="240" w:lineRule="auto"/>
              <w:jc w:val="both"/>
              <w:rPr>
                <w:b/>
                <w:lang w:val="cs-CZ"/>
              </w:rPr>
            </w:pPr>
          </w:p>
          <w:p w14:paraId="39010372" w14:textId="639117A2" w:rsidR="00525D0A" w:rsidRPr="00E86121" w:rsidRDefault="00525D0A" w:rsidP="00525D0A">
            <w:pPr>
              <w:widowControl w:val="0"/>
              <w:tabs>
                <w:tab w:val="clear" w:pos="454"/>
                <w:tab w:val="clear" w:pos="907"/>
                <w:tab w:val="clear" w:pos="1361"/>
                <w:tab w:val="clear" w:pos="1814"/>
                <w:tab w:val="clear" w:pos="2268"/>
              </w:tabs>
              <w:spacing w:after="60" w:line="240" w:lineRule="auto"/>
              <w:jc w:val="both"/>
              <w:rPr>
                <w:b/>
                <w:bCs/>
                <w:lang w:val="cs-CZ"/>
              </w:rPr>
            </w:pPr>
            <w:r w:rsidRPr="00E86121">
              <w:rPr>
                <w:b/>
                <w:lang w:val="cs-CZ"/>
              </w:rPr>
              <w:t>Přílohy:</w:t>
            </w:r>
          </w:p>
        </w:tc>
      </w:tr>
      <w:tr w:rsidR="00877343" w:rsidRPr="004F0A72" w14:paraId="348C861E" w14:textId="77777777" w:rsidTr="00877343">
        <w:trPr>
          <w:gridAfter w:val="1"/>
          <w:wAfter w:w="25" w:type="dxa"/>
        </w:trPr>
        <w:tc>
          <w:tcPr>
            <w:tcW w:w="4947" w:type="dxa"/>
            <w:tcBorders>
              <w:top w:val="nil"/>
              <w:left w:val="nil"/>
              <w:bottom w:val="nil"/>
              <w:right w:val="nil"/>
            </w:tcBorders>
          </w:tcPr>
          <w:p w14:paraId="669462E5" w14:textId="77777777" w:rsidR="00877343" w:rsidRDefault="00877343" w:rsidP="00525D0A">
            <w:pPr>
              <w:widowControl w:val="0"/>
              <w:tabs>
                <w:tab w:val="clear" w:pos="454"/>
                <w:tab w:val="clear" w:pos="907"/>
                <w:tab w:val="clear" w:pos="1361"/>
                <w:tab w:val="clear" w:pos="1814"/>
                <w:tab w:val="clear" w:pos="2268"/>
              </w:tabs>
              <w:spacing w:after="60" w:line="240" w:lineRule="auto"/>
              <w:jc w:val="both"/>
              <w:rPr>
                <w:b/>
              </w:rPr>
            </w:pPr>
          </w:p>
        </w:tc>
        <w:tc>
          <w:tcPr>
            <w:tcW w:w="4432" w:type="dxa"/>
            <w:gridSpan w:val="2"/>
            <w:tcBorders>
              <w:top w:val="nil"/>
              <w:left w:val="nil"/>
              <w:bottom w:val="nil"/>
              <w:right w:val="nil"/>
            </w:tcBorders>
          </w:tcPr>
          <w:p w14:paraId="65A2E087" w14:textId="77777777" w:rsidR="00877343" w:rsidRDefault="00877343" w:rsidP="00525D0A">
            <w:pPr>
              <w:widowControl w:val="0"/>
              <w:tabs>
                <w:tab w:val="clear" w:pos="454"/>
                <w:tab w:val="clear" w:pos="907"/>
                <w:tab w:val="clear" w:pos="1361"/>
                <w:tab w:val="clear" w:pos="1814"/>
                <w:tab w:val="clear" w:pos="2268"/>
              </w:tabs>
              <w:spacing w:after="60" w:line="240" w:lineRule="auto"/>
              <w:jc w:val="both"/>
              <w:rPr>
                <w:b/>
                <w:lang w:val="cs-CZ"/>
              </w:rPr>
            </w:pPr>
          </w:p>
        </w:tc>
      </w:tr>
      <w:tr w:rsidR="00525D0A" w:rsidRPr="004F0A72" w14:paraId="11978479" w14:textId="27F90590" w:rsidTr="00877343">
        <w:trPr>
          <w:gridAfter w:val="1"/>
          <w:wAfter w:w="25" w:type="dxa"/>
        </w:trPr>
        <w:tc>
          <w:tcPr>
            <w:tcW w:w="4947" w:type="dxa"/>
            <w:tcBorders>
              <w:top w:val="nil"/>
              <w:left w:val="nil"/>
              <w:bottom w:val="nil"/>
              <w:right w:val="nil"/>
            </w:tcBorders>
          </w:tcPr>
          <w:p w14:paraId="4B3028BC" w14:textId="65B354FD" w:rsidR="00525D0A" w:rsidRPr="004F0A72" w:rsidRDefault="00525D0A" w:rsidP="00525D0A">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highlight w:val="yellow"/>
              </w:rPr>
            </w:pPr>
            <w:r w:rsidRPr="00AB7DFA">
              <w:rPr>
                <w:b/>
                <w:bCs/>
              </w:rPr>
              <w:t>Annex No. 1:</w:t>
            </w:r>
            <w:r w:rsidRPr="004F0A72">
              <w:t xml:space="preserve"> </w:t>
            </w:r>
            <w:r w:rsidR="00383C3F">
              <w:t xml:space="preserve">Marketing plan of </w:t>
            </w:r>
            <w:r w:rsidR="007840B1">
              <w:t xml:space="preserve">Touchpoint </w:t>
            </w:r>
            <w:r w:rsidR="00383C3F">
              <w:lastRenderedPageBreak/>
              <w:t>activities in India</w:t>
            </w:r>
            <w:r w:rsidR="007840B1">
              <w:t xml:space="preserve"> in 2023</w:t>
            </w:r>
            <w:r w:rsidR="00383C3F">
              <w:t xml:space="preserve"> </w:t>
            </w:r>
          </w:p>
        </w:tc>
        <w:tc>
          <w:tcPr>
            <w:tcW w:w="4432" w:type="dxa"/>
            <w:gridSpan w:val="2"/>
            <w:tcBorders>
              <w:top w:val="nil"/>
              <w:left w:val="nil"/>
              <w:bottom w:val="nil"/>
              <w:right w:val="nil"/>
            </w:tcBorders>
          </w:tcPr>
          <w:p w14:paraId="175727B4" w14:textId="7046A983" w:rsidR="00525D0A" w:rsidRPr="00E86121" w:rsidRDefault="00525D0A" w:rsidP="00525D0A">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sidRPr="00AB7DFA">
              <w:rPr>
                <w:b/>
                <w:bCs/>
                <w:lang w:val="cs-CZ"/>
              </w:rPr>
              <w:lastRenderedPageBreak/>
              <w:t>Příloha č. 1:</w:t>
            </w:r>
            <w:r w:rsidRPr="00E86121">
              <w:rPr>
                <w:lang w:val="cs-CZ"/>
              </w:rPr>
              <w:t xml:space="preserve"> </w:t>
            </w:r>
            <w:r w:rsidR="00383C3F">
              <w:rPr>
                <w:lang w:val="cs-CZ"/>
              </w:rPr>
              <w:t xml:space="preserve">Marketingový plán </w:t>
            </w:r>
            <w:proofErr w:type="spellStart"/>
            <w:r w:rsidR="007840B1">
              <w:rPr>
                <w:lang w:val="cs-CZ"/>
              </w:rPr>
              <w:lastRenderedPageBreak/>
              <w:t>Touchpoint</w:t>
            </w:r>
            <w:proofErr w:type="spellEnd"/>
            <w:r w:rsidR="007840B1">
              <w:rPr>
                <w:lang w:val="cs-CZ"/>
              </w:rPr>
              <w:t xml:space="preserve"> </w:t>
            </w:r>
            <w:r w:rsidR="00383C3F">
              <w:rPr>
                <w:lang w:val="cs-CZ"/>
              </w:rPr>
              <w:t xml:space="preserve">aktivit v Indii </w:t>
            </w:r>
            <w:r w:rsidR="007840B1">
              <w:rPr>
                <w:lang w:val="cs-CZ"/>
              </w:rPr>
              <w:t>na rok 2023</w:t>
            </w:r>
          </w:p>
        </w:tc>
      </w:tr>
      <w:tr w:rsidR="00525D0A" w:rsidRPr="004F0A72" w14:paraId="3364A176" w14:textId="059AD553" w:rsidTr="00F15A03">
        <w:trPr>
          <w:gridAfter w:val="1"/>
          <w:wAfter w:w="25" w:type="dxa"/>
        </w:trPr>
        <w:tc>
          <w:tcPr>
            <w:tcW w:w="4947" w:type="dxa"/>
            <w:tcBorders>
              <w:top w:val="nil"/>
              <w:left w:val="nil"/>
              <w:bottom w:val="nil"/>
              <w:right w:val="nil"/>
            </w:tcBorders>
          </w:tcPr>
          <w:p w14:paraId="7CC1D711" w14:textId="77777777" w:rsidR="00525D0A" w:rsidRPr="004F0A72" w:rsidRDefault="00525D0A" w:rsidP="00525D0A">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highlight w:val="yellow"/>
              </w:rPr>
            </w:pPr>
          </w:p>
        </w:tc>
        <w:tc>
          <w:tcPr>
            <w:tcW w:w="4432" w:type="dxa"/>
            <w:gridSpan w:val="2"/>
            <w:tcBorders>
              <w:top w:val="nil"/>
              <w:left w:val="nil"/>
              <w:bottom w:val="nil"/>
              <w:right w:val="nil"/>
            </w:tcBorders>
          </w:tcPr>
          <w:p w14:paraId="1FF675B8" w14:textId="77777777" w:rsidR="00525D0A" w:rsidRPr="00E86121" w:rsidRDefault="00525D0A" w:rsidP="00525D0A">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highlight w:val="yellow"/>
                <w:lang w:val="cs-CZ"/>
              </w:rPr>
            </w:pPr>
          </w:p>
        </w:tc>
      </w:tr>
      <w:tr w:rsidR="00525D0A" w:rsidRPr="004F0A72" w14:paraId="3E12E7AC" w14:textId="4D0EDFE5" w:rsidTr="00F15A03">
        <w:trPr>
          <w:gridAfter w:val="1"/>
          <w:wAfter w:w="25" w:type="dxa"/>
        </w:trPr>
        <w:tc>
          <w:tcPr>
            <w:tcW w:w="4947" w:type="dxa"/>
            <w:tcBorders>
              <w:top w:val="nil"/>
              <w:left w:val="nil"/>
              <w:bottom w:val="nil"/>
              <w:right w:val="nil"/>
            </w:tcBorders>
          </w:tcPr>
          <w:p w14:paraId="3692F021" w14:textId="2147B797" w:rsidR="00525D0A" w:rsidRPr="004F0A72" w:rsidRDefault="00525D0A" w:rsidP="00525D0A">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pPr>
            <w:r w:rsidRPr="00AB7DFA">
              <w:rPr>
                <w:b/>
                <w:bCs/>
              </w:rPr>
              <w:t>Annex No. 2:</w:t>
            </w:r>
            <w:r w:rsidRPr="004F0A72">
              <w:t xml:space="preserve"> Proposal of campaign implementation</w:t>
            </w:r>
          </w:p>
        </w:tc>
        <w:tc>
          <w:tcPr>
            <w:tcW w:w="4432" w:type="dxa"/>
            <w:gridSpan w:val="2"/>
            <w:tcBorders>
              <w:top w:val="nil"/>
              <w:left w:val="nil"/>
              <w:bottom w:val="nil"/>
              <w:right w:val="nil"/>
            </w:tcBorders>
          </w:tcPr>
          <w:p w14:paraId="4EB03C0B" w14:textId="279F6DD0" w:rsidR="00525D0A" w:rsidRPr="00E86121" w:rsidRDefault="00525D0A" w:rsidP="00525D0A">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r w:rsidRPr="00AB7DFA">
              <w:rPr>
                <w:b/>
                <w:bCs/>
                <w:lang w:val="cs-CZ"/>
              </w:rPr>
              <w:t>Příloha č. 2:</w:t>
            </w:r>
            <w:r w:rsidRPr="00E86121">
              <w:rPr>
                <w:lang w:val="cs-CZ"/>
              </w:rPr>
              <w:t xml:space="preserve"> Návrh realizace kampaně</w:t>
            </w:r>
          </w:p>
        </w:tc>
      </w:tr>
      <w:tr w:rsidR="00525D0A" w:rsidRPr="004F0A72" w14:paraId="3DD685BD" w14:textId="59FC4265" w:rsidTr="00F15A03">
        <w:trPr>
          <w:gridAfter w:val="1"/>
          <w:wAfter w:w="25" w:type="dxa"/>
        </w:trPr>
        <w:tc>
          <w:tcPr>
            <w:tcW w:w="4947" w:type="dxa"/>
            <w:tcBorders>
              <w:top w:val="nil"/>
              <w:left w:val="nil"/>
              <w:bottom w:val="nil"/>
              <w:right w:val="nil"/>
            </w:tcBorders>
          </w:tcPr>
          <w:p w14:paraId="764E8879" w14:textId="77777777" w:rsidR="00525D0A" w:rsidRPr="004F0A72" w:rsidRDefault="00525D0A" w:rsidP="00525D0A">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pPr>
          </w:p>
        </w:tc>
        <w:tc>
          <w:tcPr>
            <w:tcW w:w="4432" w:type="dxa"/>
            <w:gridSpan w:val="2"/>
            <w:tcBorders>
              <w:top w:val="nil"/>
              <w:left w:val="nil"/>
              <w:bottom w:val="nil"/>
              <w:right w:val="nil"/>
            </w:tcBorders>
          </w:tcPr>
          <w:p w14:paraId="3D8BF2B6" w14:textId="77777777" w:rsidR="00525D0A" w:rsidRPr="00E86121" w:rsidRDefault="00525D0A" w:rsidP="00525D0A">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tc>
      </w:tr>
      <w:tr w:rsidR="00F15A03" w:rsidRPr="006D42B6" w14:paraId="3828C2FF" w14:textId="77777777" w:rsidTr="00794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79" w:type="dxa"/>
            <w:gridSpan w:val="2"/>
          </w:tcPr>
          <w:tbl>
            <w:tblPr>
              <w:tblStyle w:val="Mkatabulky"/>
              <w:tblW w:w="4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tblGrid>
            <w:tr w:rsidR="00F15A03" w:rsidRPr="00F15A03" w14:paraId="3266D2FC" w14:textId="77777777" w:rsidTr="005A0941">
              <w:trPr>
                <w:trHeight w:val="237"/>
              </w:trPr>
              <w:tc>
                <w:tcPr>
                  <w:tcW w:w="4763" w:type="dxa"/>
                </w:tcPr>
                <w:p w14:paraId="76D70850" w14:textId="77777777" w:rsidR="00F15A03" w:rsidRPr="00F15A03" w:rsidRDefault="00F15A03" w:rsidP="00F15A03">
                  <w:pPr>
                    <w:widowControl w:val="0"/>
                    <w:rPr>
                      <w:szCs w:val="22"/>
                    </w:rPr>
                  </w:pPr>
                  <w:r w:rsidRPr="00F15A03">
                    <w:rPr>
                      <w:szCs w:val="22"/>
                    </w:rPr>
                    <w:t>Client:</w:t>
                  </w:r>
                </w:p>
              </w:tc>
            </w:tr>
            <w:tr w:rsidR="00F15A03" w:rsidRPr="00F15A03" w14:paraId="2683B5D1" w14:textId="77777777" w:rsidTr="005A0941">
              <w:trPr>
                <w:trHeight w:val="251"/>
              </w:trPr>
              <w:tc>
                <w:tcPr>
                  <w:tcW w:w="4763" w:type="dxa"/>
                </w:tcPr>
                <w:p w14:paraId="2DB8D302" w14:textId="77777777" w:rsidR="00F15A03" w:rsidRPr="00F15A03" w:rsidRDefault="00F15A03" w:rsidP="00F15A03">
                  <w:pPr>
                    <w:widowControl w:val="0"/>
                    <w:rPr>
                      <w:szCs w:val="22"/>
                    </w:rPr>
                  </w:pPr>
                </w:p>
              </w:tc>
            </w:tr>
            <w:tr w:rsidR="00F15A03" w:rsidRPr="00F15A03" w14:paraId="0912E163" w14:textId="77777777" w:rsidTr="005A0941">
              <w:trPr>
                <w:trHeight w:val="237"/>
              </w:trPr>
              <w:tc>
                <w:tcPr>
                  <w:tcW w:w="4763" w:type="dxa"/>
                </w:tcPr>
                <w:p w14:paraId="25E2CE59" w14:textId="77777777" w:rsidR="00F15A03" w:rsidRPr="00F15A03" w:rsidRDefault="00F15A03" w:rsidP="00F15A03">
                  <w:pPr>
                    <w:widowControl w:val="0"/>
                    <w:rPr>
                      <w:szCs w:val="22"/>
                    </w:rPr>
                  </w:pPr>
                  <w:r w:rsidRPr="00F15A03">
                    <w:rPr>
                      <w:szCs w:val="22"/>
                    </w:rPr>
                    <w:t>In Prague, dated</w:t>
                  </w:r>
                </w:p>
              </w:tc>
            </w:tr>
            <w:tr w:rsidR="00F15A03" w:rsidRPr="00F15A03" w14:paraId="7719C91A" w14:textId="77777777" w:rsidTr="005A0941">
              <w:trPr>
                <w:trHeight w:val="237"/>
              </w:trPr>
              <w:tc>
                <w:tcPr>
                  <w:tcW w:w="4763" w:type="dxa"/>
                </w:tcPr>
                <w:p w14:paraId="345D3728" w14:textId="77777777" w:rsidR="00F15A03" w:rsidRPr="00F15A03" w:rsidRDefault="00F15A03" w:rsidP="00F15A03">
                  <w:pPr>
                    <w:widowControl w:val="0"/>
                    <w:rPr>
                      <w:szCs w:val="22"/>
                    </w:rPr>
                  </w:pPr>
                </w:p>
              </w:tc>
            </w:tr>
            <w:tr w:rsidR="00F15A03" w:rsidRPr="00F15A03" w14:paraId="755AFA84" w14:textId="77777777" w:rsidTr="005A0941">
              <w:trPr>
                <w:trHeight w:val="251"/>
              </w:trPr>
              <w:tc>
                <w:tcPr>
                  <w:tcW w:w="4763" w:type="dxa"/>
                </w:tcPr>
                <w:p w14:paraId="3344E6E7" w14:textId="77777777" w:rsidR="00F15A03" w:rsidRPr="00F15A03" w:rsidRDefault="00F15A03" w:rsidP="00F15A03">
                  <w:pPr>
                    <w:widowControl w:val="0"/>
                    <w:rPr>
                      <w:szCs w:val="22"/>
                    </w:rPr>
                  </w:pPr>
                </w:p>
              </w:tc>
            </w:tr>
            <w:tr w:rsidR="00F15A03" w:rsidRPr="00F15A03" w14:paraId="26084099" w14:textId="77777777" w:rsidTr="005A0941">
              <w:trPr>
                <w:trHeight w:val="237"/>
              </w:trPr>
              <w:tc>
                <w:tcPr>
                  <w:tcW w:w="4763" w:type="dxa"/>
                </w:tcPr>
                <w:p w14:paraId="3E49888C" w14:textId="77777777" w:rsidR="00F15A03" w:rsidRPr="00F15A03" w:rsidRDefault="00F15A03" w:rsidP="00F15A03">
                  <w:pPr>
                    <w:widowControl w:val="0"/>
                    <w:rPr>
                      <w:szCs w:val="22"/>
                    </w:rPr>
                  </w:pPr>
                  <w:r w:rsidRPr="00F15A03">
                    <w:rPr>
                      <w:szCs w:val="22"/>
                    </w:rPr>
                    <w:t>………………………………</w:t>
                  </w:r>
                </w:p>
              </w:tc>
            </w:tr>
            <w:tr w:rsidR="00F15A03" w:rsidRPr="00F15A03" w14:paraId="75F6DEBA" w14:textId="77777777" w:rsidTr="005A0941">
              <w:trPr>
                <w:trHeight w:val="727"/>
              </w:trPr>
              <w:tc>
                <w:tcPr>
                  <w:tcW w:w="4763" w:type="dxa"/>
                </w:tcPr>
                <w:p w14:paraId="25A2E9FA" w14:textId="77777777" w:rsidR="00F15A03" w:rsidRPr="00F15A03" w:rsidRDefault="00F15A03" w:rsidP="00F15A03">
                  <w:pPr>
                    <w:widowControl w:val="0"/>
                    <w:rPr>
                      <w:szCs w:val="22"/>
                    </w:rPr>
                  </w:pPr>
                  <w:proofErr w:type="spellStart"/>
                  <w:r w:rsidRPr="00F15A03">
                    <w:rPr>
                      <w:rStyle w:val="cf01"/>
                      <w:rFonts w:ascii="Georgia" w:hAnsi="Georgia"/>
                      <w:sz w:val="22"/>
                      <w:szCs w:val="22"/>
                    </w:rPr>
                    <w:t>Česká</w:t>
                  </w:r>
                  <w:proofErr w:type="spellEnd"/>
                  <w:r w:rsidRPr="00F15A03">
                    <w:rPr>
                      <w:rStyle w:val="cf01"/>
                      <w:rFonts w:ascii="Georgia" w:hAnsi="Georgia"/>
                      <w:sz w:val="22"/>
                      <w:szCs w:val="22"/>
                    </w:rPr>
                    <w:t xml:space="preserve"> </w:t>
                  </w:r>
                  <w:proofErr w:type="spellStart"/>
                  <w:r w:rsidRPr="00F15A03">
                    <w:rPr>
                      <w:rStyle w:val="cf01"/>
                      <w:rFonts w:ascii="Georgia" w:hAnsi="Georgia"/>
                      <w:sz w:val="22"/>
                      <w:szCs w:val="22"/>
                    </w:rPr>
                    <w:t>centrála</w:t>
                  </w:r>
                  <w:proofErr w:type="spellEnd"/>
                  <w:r w:rsidRPr="00F15A03">
                    <w:rPr>
                      <w:rStyle w:val="cf01"/>
                      <w:rFonts w:ascii="Georgia" w:hAnsi="Georgia"/>
                      <w:sz w:val="22"/>
                      <w:szCs w:val="22"/>
                    </w:rPr>
                    <w:t xml:space="preserve"> </w:t>
                  </w:r>
                  <w:proofErr w:type="spellStart"/>
                  <w:r w:rsidRPr="00F15A03">
                    <w:rPr>
                      <w:rStyle w:val="cf01"/>
                      <w:rFonts w:ascii="Georgia" w:hAnsi="Georgia"/>
                      <w:sz w:val="22"/>
                      <w:szCs w:val="22"/>
                    </w:rPr>
                    <w:t>cestovního</w:t>
                  </w:r>
                  <w:proofErr w:type="spellEnd"/>
                  <w:r w:rsidRPr="00F15A03">
                    <w:rPr>
                      <w:rStyle w:val="cf01"/>
                      <w:rFonts w:ascii="Georgia" w:hAnsi="Georgia"/>
                      <w:sz w:val="22"/>
                      <w:szCs w:val="22"/>
                    </w:rPr>
                    <w:t xml:space="preserve"> </w:t>
                  </w:r>
                  <w:proofErr w:type="spellStart"/>
                  <w:r w:rsidRPr="00F15A03">
                    <w:rPr>
                      <w:rStyle w:val="cf01"/>
                      <w:rFonts w:ascii="Georgia" w:hAnsi="Georgia"/>
                      <w:sz w:val="22"/>
                      <w:szCs w:val="22"/>
                    </w:rPr>
                    <w:t>ruchu</w:t>
                  </w:r>
                  <w:proofErr w:type="spellEnd"/>
                  <w:r w:rsidRPr="00F15A03">
                    <w:rPr>
                      <w:rStyle w:val="cf01"/>
                      <w:rFonts w:ascii="Georgia" w:hAnsi="Georgia"/>
                      <w:sz w:val="22"/>
                      <w:szCs w:val="22"/>
                    </w:rPr>
                    <w:t xml:space="preserve"> – CzechTourism</w:t>
                  </w:r>
                </w:p>
              </w:tc>
            </w:tr>
            <w:tr w:rsidR="00F15A03" w:rsidRPr="00F15A03" w14:paraId="0E05A107" w14:textId="77777777" w:rsidTr="005A0941">
              <w:trPr>
                <w:trHeight w:val="237"/>
              </w:trPr>
              <w:tc>
                <w:tcPr>
                  <w:tcW w:w="4763" w:type="dxa"/>
                </w:tcPr>
                <w:p w14:paraId="1ACB8DA5" w14:textId="058E4D9E" w:rsidR="00F15A03" w:rsidRPr="00F15A03" w:rsidRDefault="00F15A03" w:rsidP="00F15A03">
                  <w:pPr>
                    <w:widowControl w:val="0"/>
                    <w:rPr>
                      <w:szCs w:val="22"/>
                    </w:rPr>
                  </w:pPr>
                  <w:r w:rsidRPr="00F15A03">
                    <w:rPr>
                      <w:rStyle w:val="cf01"/>
                      <w:rFonts w:ascii="Georgia" w:hAnsi="Georgia"/>
                      <w:sz w:val="22"/>
                      <w:szCs w:val="22"/>
                    </w:rPr>
                    <w:t xml:space="preserve">Ing. </w:t>
                  </w:r>
                  <w:r w:rsidR="00907728">
                    <w:rPr>
                      <w:rStyle w:val="cf01"/>
                      <w:rFonts w:ascii="Georgia" w:hAnsi="Georgia"/>
                      <w:sz w:val="22"/>
                      <w:szCs w:val="22"/>
                    </w:rPr>
                    <w:t>X</w:t>
                  </w:r>
                  <w:r w:rsidR="00907728">
                    <w:rPr>
                      <w:rStyle w:val="cf01"/>
                    </w:rPr>
                    <w:t>XX</w:t>
                  </w:r>
                  <w:r w:rsidRPr="00F15A03">
                    <w:rPr>
                      <w:rStyle w:val="cf01"/>
                      <w:rFonts w:ascii="Georgia" w:hAnsi="Georgia"/>
                      <w:sz w:val="22"/>
                      <w:szCs w:val="22"/>
                    </w:rPr>
                    <w:t>, PhD</w:t>
                  </w:r>
                </w:p>
              </w:tc>
            </w:tr>
            <w:tr w:rsidR="00F15A03" w:rsidRPr="00F15A03" w14:paraId="41286DC2" w14:textId="77777777" w:rsidTr="005A0941">
              <w:trPr>
                <w:trHeight w:val="489"/>
              </w:trPr>
              <w:tc>
                <w:tcPr>
                  <w:tcW w:w="4763" w:type="dxa"/>
                </w:tcPr>
                <w:p w14:paraId="05F35E9E" w14:textId="77777777" w:rsidR="00F15A03" w:rsidRDefault="00F15A03" w:rsidP="00F15A03">
                  <w:pPr>
                    <w:widowControl w:val="0"/>
                    <w:rPr>
                      <w:rStyle w:val="cf01"/>
                      <w:rFonts w:ascii="Georgia" w:hAnsi="Georgia"/>
                      <w:sz w:val="22"/>
                      <w:szCs w:val="22"/>
                    </w:rPr>
                  </w:pPr>
                  <w:r w:rsidRPr="00F15A03">
                    <w:rPr>
                      <w:rStyle w:val="cf01"/>
                      <w:rFonts w:ascii="Georgia" w:hAnsi="Georgia"/>
                      <w:sz w:val="22"/>
                      <w:szCs w:val="22"/>
                    </w:rPr>
                    <w:t>Director of ČCCR – CzechTourism</w:t>
                  </w:r>
                </w:p>
                <w:p w14:paraId="08FF31DC" w14:textId="11326A54" w:rsidR="009A6EB9" w:rsidRPr="00F15A03" w:rsidRDefault="009A6EB9" w:rsidP="00F15A03">
                  <w:pPr>
                    <w:widowControl w:val="0"/>
                    <w:rPr>
                      <w:szCs w:val="22"/>
                    </w:rPr>
                  </w:pPr>
                  <w:r w:rsidRPr="009A6EB9">
                    <w:rPr>
                      <w:rStyle w:val="cf01"/>
                      <w:rFonts w:ascii="Georgia" w:hAnsi="Georgia"/>
                      <w:sz w:val="22"/>
                      <w:szCs w:val="22"/>
                    </w:rPr>
                    <w:t>(</w:t>
                  </w:r>
                  <w:proofErr w:type="gramStart"/>
                  <w:r w:rsidRPr="009A6EB9">
                    <w:rPr>
                      <w:rStyle w:val="cf01"/>
                      <w:rFonts w:ascii="Georgia" w:hAnsi="Georgia"/>
                      <w:sz w:val="22"/>
                      <w:szCs w:val="22"/>
                    </w:rPr>
                    <w:t>on</w:t>
                  </w:r>
                  <w:proofErr w:type="gramEnd"/>
                  <w:r w:rsidRPr="009A6EB9">
                    <w:rPr>
                      <w:rStyle w:val="cf01"/>
                      <w:rFonts w:ascii="Georgia" w:hAnsi="Georgia"/>
                      <w:sz w:val="22"/>
                      <w:szCs w:val="22"/>
                    </w:rPr>
                    <w:t xml:space="preserve"> behalf </w:t>
                  </w:r>
                  <w:r w:rsidR="00907728">
                    <w:rPr>
                      <w:rStyle w:val="cf01"/>
                      <w:rFonts w:ascii="Georgia" w:hAnsi="Georgia"/>
                      <w:sz w:val="22"/>
                      <w:szCs w:val="22"/>
                    </w:rPr>
                    <w:t>X</w:t>
                  </w:r>
                  <w:r w:rsidR="00907728">
                    <w:rPr>
                      <w:rStyle w:val="cf01"/>
                    </w:rPr>
                    <w:t>XX</w:t>
                  </w:r>
                  <w:r w:rsidRPr="009A6EB9">
                    <w:rPr>
                      <w:rStyle w:val="cf01"/>
                      <w:rFonts w:ascii="Georgia" w:hAnsi="Georgia"/>
                      <w:sz w:val="22"/>
                      <w:szCs w:val="22"/>
                    </w:rPr>
                    <w:t>, Ph.D.)</w:t>
                  </w:r>
                </w:p>
              </w:tc>
            </w:tr>
          </w:tbl>
          <w:p w14:paraId="2E2E9F12" w14:textId="77777777" w:rsidR="00F15A03" w:rsidRPr="00F15A03" w:rsidRDefault="00F15A03" w:rsidP="00F15A03">
            <w:pPr>
              <w:widowControl w:val="0"/>
              <w:rPr>
                <w:szCs w:val="22"/>
                <w:lang w:val="cs-CZ"/>
              </w:rPr>
            </w:pPr>
          </w:p>
        </w:tc>
        <w:tc>
          <w:tcPr>
            <w:tcW w:w="4425" w:type="dxa"/>
            <w:gridSpan w:val="2"/>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1297"/>
            </w:tblGrid>
            <w:tr w:rsidR="00F15A03" w:rsidRPr="00F15A03" w14:paraId="5C5C42FB" w14:textId="77777777" w:rsidTr="005A0941">
              <w:tc>
                <w:tcPr>
                  <w:tcW w:w="4697" w:type="dxa"/>
                  <w:hideMark/>
                </w:tcPr>
                <w:p w14:paraId="2326EDAC" w14:textId="77777777" w:rsidR="00F15A03" w:rsidRPr="00F15A03" w:rsidRDefault="00F15A03" w:rsidP="00F15A03">
                  <w:pPr>
                    <w:widowControl w:val="0"/>
                    <w:rPr>
                      <w:szCs w:val="22"/>
                      <w:lang w:val="cs-CZ"/>
                    </w:rPr>
                  </w:pPr>
                  <w:r w:rsidRPr="00F15A03">
                    <w:rPr>
                      <w:szCs w:val="22"/>
                      <w:lang w:val="cs-CZ"/>
                    </w:rPr>
                    <w:t>Objednatel:</w:t>
                  </w:r>
                </w:p>
              </w:tc>
              <w:tc>
                <w:tcPr>
                  <w:tcW w:w="4697" w:type="dxa"/>
                </w:tcPr>
                <w:p w14:paraId="2778B248" w14:textId="77777777" w:rsidR="00F15A03" w:rsidRPr="00F15A03" w:rsidRDefault="00F15A03" w:rsidP="00F15A03">
                  <w:pPr>
                    <w:widowControl w:val="0"/>
                    <w:rPr>
                      <w:szCs w:val="22"/>
                      <w:lang w:val="cs-CZ"/>
                    </w:rPr>
                  </w:pPr>
                </w:p>
              </w:tc>
            </w:tr>
            <w:tr w:rsidR="00F15A03" w:rsidRPr="00F15A03" w14:paraId="1944EBC7" w14:textId="77777777" w:rsidTr="005A0941">
              <w:tc>
                <w:tcPr>
                  <w:tcW w:w="4697" w:type="dxa"/>
                </w:tcPr>
                <w:p w14:paraId="5A827451" w14:textId="77777777" w:rsidR="00F15A03" w:rsidRPr="00F15A03" w:rsidRDefault="00F15A03" w:rsidP="00F15A03">
                  <w:pPr>
                    <w:widowControl w:val="0"/>
                    <w:rPr>
                      <w:szCs w:val="22"/>
                      <w:lang w:val="cs-CZ"/>
                    </w:rPr>
                  </w:pPr>
                </w:p>
              </w:tc>
              <w:tc>
                <w:tcPr>
                  <w:tcW w:w="4697" w:type="dxa"/>
                </w:tcPr>
                <w:p w14:paraId="59B53F29" w14:textId="77777777" w:rsidR="00F15A03" w:rsidRPr="00F15A03" w:rsidRDefault="00F15A03" w:rsidP="00F15A03">
                  <w:pPr>
                    <w:widowControl w:val="0"/>
                    <w:rPr>
                      <w:szCs w:val="22"/>
                      <w:lang w:val="cs-CZ"/>
                    </w:rPr>
                  </w:pPr>
                </w:p>
              </w:tc>
            </w:tr>
            <w:tr w:rsidR="00F15A03" w:rsidRPr="00F15A03" w14:paraId="3CC67F71" w14:textId="77777777" w:rsidTr="005A0941">
              <w:tc>
                <w:tcPr>
                  <w:tcW w:w="4697" w:type="dxa"/>
                  <w:hideMark/>
                </w:tcPr>
                <w:p w14:paraId="0415E9A5" w14:textId="77777777" w:rsidR="00F15A03" w:rsidRPr="00F15A03" w:rsidRDefault="00F15A03" w:rsidP="00F15A03">
                  <w:pPr>
                    <w:widowControl w:val="0"/>
                    <w:rPr>
                      <w:szCs w:val="22"/>
                      <w:lang w:val="cs-CZ"/>
                    </w:rPr>
                  </w:pPr>
                  <w:r w:rsidRPr="00F15A03">
                    <w:rPr>
                      <w:szCs w:val="22"/>
                      <w:lang w:val="cs-CZ"/>
                    </w:rPr>
                    <w:t>V Praze dne</w:t>
                  </w:r>
                </w:p>
              </w:tc>
              <w:tc>
                <w:tcPr>
                  <w:tcW w:w="4697" w:type="dxa"/>
                </w:tcPr>
                <w:p w14:paraId="57B102D5" w14:textId="77777777" w:rsidR="00F15A03" w:rsidRPr="00F15A03" w:rsidRDefault="00F15A03" w:rsidP="00F15A03">
                  <w:pPr>
                    <w:widowControl w:val="0"/>
                    <w:rPr>
                      <w:szCs w:val="22"/>
                      <w:lang w:val="cs-CZ"/>
                    </w:rPr>
                  </w:pPr>
                </w:p>
              </w:tc>
            </w:tr>
            <w:tr w:rsidR="00F15A03" w:rsidRPr="00F15A03" w14:paraId="1E7E684E" w14:textId="77777777" w:rsidTr="005A0941">
              <w:tc>
                <w:tcPr>
                  <w:tcW w:w="4697" w:type="dxa"/>
                </w:tcPr>
                <w:p w14:paraId="2613F8A1" w14:textId="77777777" w:rsidR="00F15A03" w:rsidRPr="00F15A03" w:rsidRDefault="00F15A03" w:rsidP="00F15A03">
                  <w:pPr>
                    <w:widowControl w:val="0"/>
                    <w:rPr>
                      <w:szCs w:val="22"/>
                      <w:lang w:val="cs-CZ"/>
                    </w:rPr>
                  </w:pPr>
                </w:p>
              </w:tc>
              <w:tc>
                <w:tcPr>
                  <w:tcW w:w="4697" w:type="dxa"/>
                </w:tcPr>
                <w:p w14:paraId="67360583" w14:textId="77777777" w:rsidR="00F15A03" w:rsidRPr="00F15A03" w:rsidRDefault="00F15A03" w:rsidP="00F15A03">
                  <w:pPr>
                    <w:widowControl w:val="0"/>
                    <w:rPr>
                      <w:szCs w:val="22"/>
                      <w:lang w:val="cs-CZ"/>
                    </w:rPr>
                  </w:pPr>
                </w:p>
              </w:tc>
            </w:tr>
            <w:tr w:rsidR="00F15A03" w:rsidRPr="00F15A03" w14:paraId="0BE93542" w14:textId="77777777" w:rsidTr="005A0941">
              <w:tc>
                <w:tcPr>
                  <w:tcW w:w="4697" w:type="dxa"/>
                </w:tcPr>
                <w:p w14:paraId="72743985" w14:textId="77777777" w:rsidR="00F15A03" w:rsidRPr="00F15A03" w:rsidRDefault="00F15A03" w:rsidP="00F15A03">
                  <w:pPr>
                    <w:widowControl w:val="0"/>
                    <w:rPr>
                      <w:szCs w:val="22"/>
                      <w:lang w:val="cs-CZ"/>
                    </w:rPr>
                  </w:pPr>
                </w:p>
              </w:tc>
              <w:tc>
                <w:tcPr>
                  <w:tcW w:w="4697" w:type="dxa"/>
                </w:tcPr>
                <w:p w14:paraId="6FCFA491" w14:textId="77777777" w:rsidR="00F15A03" w:rsidRPr="00F15A03" w:rsidRDefault="00F15A03" w:rsidP="00F15A03">
                  <w:pPr>
                    <w:widowControl w:val="0"/>
                    <w:rPr>
                      <w:szCs w:val="22"/>
                      <w:lang w:val="cs-CZ"/>
                    </w:rPr>
                  </w:pPr>
                </w:p>
              </w:tc>
            </w:tr>
            <w:tr w:rsidR="00F15A03" w:rsidRPr="00F15A03" w14:paraId="6D21D289" w14:textId="77777777" w:rsidTr="005A0941">
              <w:tc>
                <w:tcPr>
                  <w:tcW w:w="4697" w:type="dxa"/>
                  <w:hideMark/>
                </w:tcPr>
                <w:p w14:paraId="0CACCBB8" w14:textId="77777777" w:rsidR="00F15A03" w:rsidRPr="00F15A03" w:rsidRDefault="00F15A03" w:rsidP="00F15A03">
                  <w:pPr>
                    <w:widowControl w:val="0"/>
                    <w:rPr>
                      <w:szCs w:val="22"/>
                      <w:lang w:val="cs-CZ"/>
                    </w:rPr>
                  </w:pPr>
                  <w:r w:rsidRPr="00F15A03">
                    <w:rPr>
                      <w:szCs w:val="22"/>
                      <w:lang w:val="cs-CZ"/>
                    </w:rPr>
                    <w:t>………………………………</w:t>
                  </w:r>
                </w:p>
              </w:tc>
              <w:tc>
                <w:tcPr>
                  <w:tcW w:w="4697" w:type="dxa"/>
                </w:tcPr>
                <w:p w14:paraId="5C1001CC" w14:textId="77777777" w:rsidR="00F15A03" w:rsidRPr="00F15A03" w:rsidRDefault="00F15A03" w:rsidP="00F15A03">
                  <w:pPr>
                    <w:widowControl w:val="0"/>
                    <w:rPr>
                      <w:szCs w:val="22"/>
                      <w:lang w:val="cs-CZ"/>
                    </w:rPr>
                  </w:pPr>
                </w:p>
              </w:tc>
            </w:tr>
            <w:tr w:rsidR="00F15A03" w:rsidRPr="00F15A03" w14:paraId="074ADA0C" w14:textId="77777777" w:rsidTr="005A0941">
              <w:tc>
                <w:tcPr>
                  <w:tcW w:w="4697" w:type="dxa"/>
                  <w:hideMark/>
                </w:tcPr>
                <w:p w14:paraId="4596D365" w14:textId="77777777" w:rsidR="00F15A03" w:rsidRPr="00F15A03" w:rsidRDefault="00F15A03" w:rsidP="00F15A03">
                  <w:pPr>
                    <w:widowControl w:val="0"/>
                    <w:rPr>
                      <w:rStyle w:val="cf01"/>
                      <w:rFonts w:ascii="Georgia" w:hAnsi="Georgia"/>
                      <w:sz w:val="22"/>
                      <w:szCs w:val="22"/>
                    </w:rPr>
                  </w:pPr>
                  <w:proofErr w:type="spellStart"/>
                  <w:r w:rsidRPr="00F15A03">
                    <w:rPr>
                      <w:rStyle w:val="cf01"/>
                      <w:rFonts w:ascii="Georgia" w:hAnsi="Georgia"/>
                      <w:sz w:val="22"/>
                      <w:szCs w:val="22"/>
                    </w:rPr>
                    <w:t>Česká</w:t>
                  </w:r>
                  <w:proofErr w:type="spellEnd"/>
                  <w:r w:rsidRPr="00F15A03">
                    <w:rPr>
                      <w:rStyle w:val="cf01"/>
                      <w:rFonts w:ascii="Georgia" w:hAnsi="Georgia"/>
                      <w:sz w:val="22"/>
                      <w:szCs w:val="22"/>
                    </w:rPr>
                    <w:t xml:space="preserve"> </w:t>
                  </w:r>
                  <w:proofErr w:type="spellStart"/>
                  <w:r w:rsidRPr="00F15A03">
                    <w:rPr>
                      <w:rStyle w:val="cf01"/>
                      <w:rFonts w:ascii="Georgia" w:hAnsi="Georgia"/>
                      <w:sz w:val="22"/>
                      <w:szCs w:val="22"/>
                    </w:rPr>
                    <w:t>centrála</w:t>
                  </w:r>
                  <w:proofErr w:type="spellEnd"/>
                  <w:r w:rsidRPr="00F15A03">
                    <w:rPr>
                      <w:rStyle w:val="cf01"/>
                      <w:rFonts w:ascii="Georgia" w:hAnsi="Georgia"/>
                      <w:sz w:val="22"/>
                      <w:szCs w:val="22"/>
                    </w:rPr>
                    <w:t xml:space="preserve"> </w:t>
                  </w:r>
                  <w:proofErr w:type="spellStart"/>
                  <w:r w:rsidRPr="00F15A03">
                    <w:rPr>
                      <w:rStyle w:val="cf01"/>
                      <w:rFonts w:ascii="Georgia" w:hAnsi="Georgia"/>
                      <w:sz w:val="22"/>
                      <w:szCs w:val="22"/>
                    </w:rPr>
                    <w:t>cestovního</w:t>
                  </w:r>
                  <w:proofErr w:type="spellEnd"/>
                  <w:r w:rsidRPr="00F15A03">
                    <w:rPr>
                      <w:rStyle w:val="cf01"/>
                      <w:rFonts w:ascii="Georgia" w:hAnsi="Georgia"/>
                      <w:sz w:val="22"/>
                      <w:szCs w:val="22"/>
                    </w:rPr>
                    <w:t xml:space="preserve"> </w:t>
                  </w:r>
                  <w:proofErr w:type="spellStart"/>
                  <w:r w:rsidRPr="00F15A03">
                    <w:rPr>
                      <w:rStyle w:val="cf01"/>
                      <w:rFonts w:ascii="Georgia" w:hAnsi="Georgia"/>
                      <w:sz w:val="22"/>
                      <w:szCs w:val="22"/>
                    </w:rPr>
                    <w:t>ruchu</w:t>
                  </w:r>
                  <w:proofErr w:type="spellEnd"/>
                  <w:r w:rsidRPr="00F15A03">
                    <w:rPr>
                      <w:rStyle w:val="cf01"/>
                      <w:rFonts w:ascii="Georgia" w:hAnsi="Georgia"/>
                      <w:sz w:val="22"/>
                      <w:szCs w:val="22"/>
                    </w:rPr>
                    <w:t xml:space="preserve"> – CzechTourism</w:t>
                  </w:r>
                </w:p>
              </w:tc>
              <w:tc>
                <w:tcPr>
                  <w:tcW w:w="4697" w:type="dxa"/>
                </w:tcPr>
                <w:p w14:paraId="4638ACD2" w14:textId="77777777" w:rsidR="00F15A03" w:rsidRPr="00F15A03" w:rsidRDefault="00F15A03" w:rsidP="00F15A03">
                  <w:pPr>
                    <w:widowControl w:val="0"/>
                    <w:rPr>
                      <w:szCs w:val="22"/>
                      <w:lang w:val="cs-CZ"/>
                    </w:rPr>
                  </w:pPr>
                </w:p>
              </w:tc>
            </w:tr>
            <w:tr w:rsidR="00F15A03" w:rsidRPr="00F15A03" w14:paraId="6945DA7B" w14:textId="77777777" w:rsidTr="005A0941">
              <w:tc>
                <w:tcPr>
                  <w:tcW w:w="4697" w:type="dxa"/>
                  <w:hideMark/>
                </w:tcPr>
                <w:p w14:paraId="5D9BA519" w14:textId="13BE0DF4" w:rsidR="00F15A03" w:rsidRPr="00F15A03" w:rsidRDefault="00F15A03" w:rsidP="00F15A03">
                  <w:pPr>
                    <w:widowControl w:val="0"/>
                    <w:rPr>
                      <w:rStyle w:val="cf01"/>
                      <w:rFonts w:ascii="Georgia" w:hAnsi="Georgia"/>
                      <w:sz w:val="22"/>
                      <w:szCs w:val="22"/>
                    </w:rPr>
                  </w:pPr>
                  <w:r w:rsidRPr="00F15A03">
                    <w:rPr>
                      <w:rStyle w:val="cf01"/>
                      <w:rFonts w:ascii="Georgia" w:hAnsi="Georgia"/>
                      <w:sz w:val="22"/>
                      <w:szCs w:val="22"/>
                    </w:rPr>
                    <w:t xml:space="preserve">Ing. </w:t>
                  </w:r>
                  <w:r w:rsidR="00907728">
                    <w:rPr>
                      <w:rStyle w:val="cf01"/>
                      <w:rFonts w:ascii="Georgia" w:hAnsi="Georgia"/>
                      <w:sz w:val="22"/>
                      <w:szCs w:val="22"/>
                    </w:rPr>
                    <w:t>X</w:t>
                  </w:r>
                  <w:r w:rsidR="00907728">
                    <w:rPr>
                      <w:rStyle w:val="cf01"/>
                    </w:rPr>
                    <w:t>XX</w:t>
                  </w:r>
                  <w:r w:rsidRPr="00F15A03">
                    <w:rPr>
                      <w:rStyle w:val="cf01"/>
                      <w:rFonts w:ascii="Georgia" w:hAnsi="Georgia"/>
                      <w:sz w:val="22"/>
                      <w:szCs w:val="22"/>
                    </w:rPr>
                    <w:t>, Ph.D.</w:t>
                  </w:r>
                </w:p>
              </w:tc>
              <w:tc>
                <w:tcPr>
                  <w:tcW w:w="4697" w:type="dxa"/>
                </w:tcPr>
                <w:p w14:paraId="37198666" w14:textId="77777777" w:rsidR="00F15A03" w:rsidRPr="00F15A03" w:rsidRDefault="00F15A03" w:rsidP="00F15A03">
                  <w:pPr>
                    <w:widowControl w:val="0"/>
                    <w:rPr>
                      <w:szCs w:val="22"/>
                      <w:lang w:val="cs-CZ"/>
                    </w:rPr>
                  </w:pPr>
                </w:p>
              </w:tc>
            </w:tr>
            <w:tr w:rsidR="00F15A03" w:rsidRPr="00F15A03" w14:paraId="7EA45206" w14:textId="77777777" w:rsidTr="005A0941">
              <w:tc>
                <w:tcPr>
                  <w:tcW w:w="4697" w:type="dxa"/>
                  <w:hideMark/>
                </w:tcPr>
                <w:p w14:paraId="37DBA24F" w14:textId="77777777" w:rsidR="00F15A03" w:rsidRPr="00F15A03" w:rsidRDefault="00F15A03" w:rsidP="00F15A03">
                  <w:pPr>
                    <w:widowControl w:val="0"/>
                    <w:rPr>
                      <w:rStyle w:val="cf01"/>
                      <w:rFonts w:ascii="Georgia" w:hAnsi="Georgia"/>
                      <w:sz w:val="22"/>
                      <w:szCs w:val="22"/>
                    </w:rPr>
                  </w:pPr>
                  <w:proofErr w:type="spellStart"/>
                  <w:r w:rsidRPr="00F15A03">
                    <w:rPr>
                      <w:rStyle w:val="cf01"/>
                      <w:rFonts w:ascii="Georgia" w:hAnsi="Georgia"/>
                      <w:sz w:val="22"/>
                      <w:szCs w:val="22"/>
                    </w:rPr>
                    <w:t>ředitel</w:t>
                  </w:r>
                  <w:proofErr w:type="spellEnd"/>
                  <w:r w:rsidRPr="00F15A03">
                    <w:rPr>
                      <w:rStyle w:val="cf01"/>
                      <w:rFonts w:ascii="Georgia" w:hAnsi="Georgia"/>
                      <w:sz w:val="22"/>
                      <w:szCs w:val="22"/>
                    </w:rPr>
                    <w:t xml:space="preserve"> ČCCR-CzechTourism</w:t>
                  </w:r>
                </w:p>
              </w:tc>
              <w:tc>
                <w:tcPr>
                  <w:tcW w:w="4697" w:type="dxa"/>
                </w:tcPr>
                <w:p w14:paraId="7FEE93AD" w14:textId="77777777" w:rsidR="00F15A03" w:rsidRPr="00F15A03" w:rsidRDefault="00F15A03" w:rsidP="00F15A03">
                  <w:pPr>
                    <w:widowControl w:val="0"/>
                    <w:rPr>
                      <w:szCs w:val="22"/>
                      <w:lang w:val="cs-CZ"/>
                    </w:rPr>
                  </w:pPr>
                </w:p>
              </w:tc>
            </w:tr>
          </w:tbl>
          <w:p w14:paraId="3D4C6E1A" w14:textId="193B637E" w:rsidR="00F15A03" w:rsidRPr="00F15A03" w:rsidRDefault="008749AA" w:rsidP="00F15A03">
            <w:pPr>
              <w:widowControl w:val="0"/>
              <w:rPr>
                <w:szCs w:val="22"/>
              </w:rPr>
            </w:pPr>
            <w:r>
              <w:rPr>
                <w:szCs w:val="22"/>
              </w:rPr>
              <w:t xml:space="preserve"> </w:t>
            </w:r>
            <w:r w:rsidR="00F83CF4">
              <w:rPr>
                <w:szCs w:val="22"/>
              </w:rPr>
              <w:t xml:space="preserve"> </w:t>
            </w:r>
            <w:r>
              <w:rPr>
                <w:szCs w:val="22"/>
              </w:rPr>
              <w:t xml:space="preserve">(v z. </w:t>
            </w:r>
            <w:r w:rsidR="00907728">
              <w:rPr>
                <w:szCs w:val="22"/>
              </w:rPr>
              <w:t>XXX</w:t>
            </w:r>
            <w:r>
              <w:rPr>
                <w:szCs w:val="22"/>
              </w:rPr>
              <w:t>, Ph</w:t>
            </w:r>
            <w:r w:rsidR="00D22B5A">
              <w:rPr>
                <w:szCs w:val="22"/>
              </w:rPr>
              <w:t>.</w:t>
            </w:r>
            <w:r>
              <w:rPr>
                <w:szCs w:val="22"/>
              </w:rPr>
              <w:t>D.</w:t>
            </w:r>
            <w:r w:rsidR="00D22B5A">
              <w:rPr>
                <w:szCs w:val="22"/>
              </w:rPr>
              <w:t>)</w:t>
            </w:r>
          </w:p>
        </w:tc>
      </w:tr>
      <w:tr w:rsidR="00F15A03" w:rsidRPr="006D42B6" w14:paraId="6F522321" w14:textId="77777777" w:rsidTr="00794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79" w:type="dxa"/>
            <w:gridSpan w:val="2"/>
          </w:tcPr>
          <w:p w14:paraId="0ECD8B87" w14:textId="77777777" w:rsidR="00F15A03" w:rsidRPr="00F15A03" w:rsidRDefault="00F15A03" w:rsidP="00F15A03">
            <w:pPr>
              <w:widowControl w:val="0"/>
              <w:rPr>
                <w:szCs w:val="22"/>
                <w:lang w:val="cs-CZ"/>
              </w:rPr>
            </w:pPr>
          </w:p>
        </w:tc>
        <w:tc>
          <w:tcPr>
            <w:tcW w:w="4425" w:type="dxa"/>
            <w:gridSpan w:val="2"/>
          </w:tcPr>
          <w:p w14:paraId="7E6E7A2E" w14:textId="77777777" w:rsidR="00F15A03" w:rsidRPr="00F15A03" w:rsidRDefault="00F15A03" w:rsidP="00F15A03">
            <w:pPr>
              <w:widowControl w:val="0"/>
              <w:rPr>
                <w:szCs w:val="22"/>
              </w:rPr>
            </w:pPr>
          </w:p>
        </w:tc>
      </w:tr>
      <w:tr w:rsidR="00F15A03" w:rsidRPr="006D42B6" w14:paraId="0023B268" w14:textId="77777777" w:rsidTr="00794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79" w:type="dxa"/>
            <w:gridSpan w:val="2"/>
          </w:tcPr>
          <w:p w14:paraId="3D1AA2E6" w14:textId="77777777" w:rsidR="00F15A03" w:rsidRPr="00F15A03" w:rsidRDefault="00F15A03" w:rsidP="00F15A03">
            <w:pPr>
              <w:widowControl w:val="0"/>
              <w:rPr>
                <w:szCs w:val="22"/>
                <w:lang w:val="cs-CZ"/>
              </w:rPr>
            </w:pPr>
          </w:p>
        </w:tc>
        <w:tc>
          <w:tcPr>
            <w:tcW w:w="4425" w:type="dxa"/>
            <w:gridSpan w:val="2"/>
          </w:tcPr>
          <w:p w14:paraId="41E81969" w14:textId="77777777" w:rsidR="00F15A03" w:rsidRPr="00F15A03" w:rsidRDefault="00F15A03" w:rsidP="00F15A03">
            <w:pPr>
              <w:widowControl w:val="0"/>
              <w:rPr>
                <w:szCs w:val="22"/>
              </w:rPr>
            </w:pPr>
          </w:p>
        </w:tc>
      </w:tr>
      <w:tr w:rsidR="00F15A03" w:rsidRPr="006D42B6" w14:paraId="749DFFCC" w14:textId="77777777" w:rsidTr="00794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79" w:type="dxa"/>
            <w:gridSpan w:val="2"/>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1661"/>
            </w:tblGrid>
            <w:tr w:rsidR="00F15A03" w:rsidRPr="00F15A03" w14:paraId="69C4C8CC" w14:textId="77777777" w:rsidTr="005A0941">
              <w:tc>
                <w:tcPr>
                  <w:tcW w:w="4697" w:type="dxa"/>
                </w:tcPr>
                <w:p w14:paraId="47078517" w14:textId="77777777" w:rsidR="00F15A03" w:rsidRPr="00F15A03" w:rsidRDefault="00F15A03" w:rsidP="00F15A03">
                  <w:pPr>
                    <w:widowControl w:val="0"/>
                    <w:rPr>
                      <w:szCs w:val="22"/>
                    </w:rPr>
                  </w:pPr>
                  <w:r w:rsidRPr="00F15A03">
                    <w:rPr>
                      <w:szCs w:val="22"/>
                    </w:rPr>
                    <w:t>Provider:</w:t>
                  </w:r>
                </w:p>
              </w:tc>
              <w:tc>
                <w:tcPr>
                  <w:tcW w:w="4697" w:type="dxa"/>
                </w:tcPr>
                <w:p w14:paraId="0689A67D" w14:textId="77777777" w:rsidR="00F15A03" w:rsidRPr="00F15A03" w:rsidRDefault="00F15A03" w:rsidP="00F15A03">
                  <w:pPr>
                    <w:widowControl w:val="0"/>
                    <w:rPr>
                      <w:szCs w:val="22"/>
                    </w:rPr>
                  </w:pPr>
                </w:p>
              </w:tc>
            </w:tr>
            <w:tr w:rsidR="00F15A03" w:rsidRPr="00F15A03" w14:paraId="7A151445" w14:textId="77777777" w:rsidTr="005A0941">
              <w:tc>
                <w:tcPr>
                  <w:tcW w:w="4697" w:type="dxa"/>
                </w:tcPr>
                <w:p w14:paraId="3D582D93" w14:textId="77777777" w:rsidR="00F15A03" w:rsidRPr="00F15A03" w:rsidRDefault="00F15A03" w:rsidP="00F15A03">
                  <w:pPr>
                    <w:widowControl w:val="0"/>
                    <w:rPr>
                      <w:szCs w:val="22"/>
                    </w:rPr>
                  </w:pPr>
                </w:p>
              </w:tc>
              <w:tc>
                <w:tcPr>
                  <w:tcW w:w="4697" w:type="dxa"/>
                </w:tcPr>
                <w:p w14:paraId="7AD936B7" w14:textId="77777777" w:rsidR="00F15A03" w:rsidRPr="00F15A03" w:rsidRDefault="00F15A03" w:rsidP="00F15A03">
                  <w:pPr>
                    <w:widowControl w:val="0"/>
                    <w:rPr>
                      <w:szCs w:val="22"/>
                    </w:rPr>
                  </w:pPr>
                </w:p>
              </w:tc>
            </w:tr>
            <w:tr w:rsidR="00F15A03" w:rsidRPr="00F15A03" w14:paraId="3F9D8CBC" w14:textId="77777777" w:rsidTr="005A0941">
              <w:tc>
                <w:tcPr>
                  <w:tcW w:w="4697" w:type="dxa"/>
                </w:tcPr>
                <w:p w14:paraId="15B79CC5" w14:textId="77777777" w:rsidR="00F15A03" w:rsidRPr="00F15A03" w:rsidRDefault="00F15A03" w:rsidP="00F15A03">
                  <w:pPr>
                    <w:widowControl w:val="0"/>
                    <w:rPr>
                      <w:szCs w:val="22"/>
                    </w:rPr>
                  </w:pPr>
                  <w:r w:rsidRPr="00F15A03">
                    <w:rPr>
                      <w:szCs w:val="22"/>
                    </w:rPr>
                    <w:t>In UAE, dated</w:t>
                  </w:r>
                </w:p>
              </w:tc>
              <w:tc>
                <w:tcPr>
                  <w:tcW w:w="4697" w:type="dxa"/>
                </w:tcPr>
                <w:p w14:paraId="4005F53A" w14:textId="77777777" w:rsidR="00F15A03" w:rsidRPr="00F15A03" w:rsidRDefault="00F15A03" w:rsidP="00F15A03">
                  <w:pPr>
                    <w:widowControl w:val="0"/>
                    <w:rPr>
                      <w:szCs w:val="22"/>
                    </w:rPr>
                  </w:pPr>
                </w:p>
              </w:tc>
            </w:tr>
            <w:tr w:rsidR="00F15A03" w:rsidRPr="00F15A03" w14:paraId="0AE17163" w14:textId="77777777" w:rsidTr="005A0941">
              <w:tc>
                <w:tcPr>
                  <w:tcW w:w="4697" w:type="dxa"/>
                </w:tcPr>
                <w:p w14:paraId="1A2CD9E5" w14:textId="77777777" w:rsidR="00F15A03" w:rsidRPr="00F15A03" w:rsidRDefault="00F15A03" w:rsidP="00F15A03">
                  <w:pPr>
                    <w:widowControl w:val="0"/>
                    <w:rPr>
                      <w:szCs w:val="22"/>
                    </w:rPr>
                  </w:pPr>
                </w:p>
              </w:tc>
              <w:tc>
                <w:tcPr>
                  <w:tcW w:w="4697" w:type="dxa"/>
                </w:tcPr>
                <w:p w14:paraId="45AFF89D" w14:textId="77777777" w:rsidR="00F15A03" w:rsidRPr="00F15A03" w:rsidRDefault="00F15A03" w:rsidP="00F15A03">
                  <w:pPr>
                    <w:widowControl w:val="0"/>
                    <w:rPr>
                      <w:szCs w:val="22"/>
                    </w:rPr>
                  </w:pPr>
                </w:p>
              </w:tc>
            </w:tr>
            <w:tr w:rsidR="00F15A03" w:rsidRPr="00F15A03" w14:paraId="09D443B4" w14:textId="77777777" w:rsidTr="005A0941">
              <w:tc>
                <w:tcPr>
                  <w:tcW w:w="4697" w:type="dxa"/>
                </w:tcPr>
                <w:p w14:paraId="05C787FC" w14:textId="77777777" w:rsidR="00F15A03" w:rsidRPr="00F15A03" w:rsidRDefault="00F15A03" w:rsidP="00F15A03">
                  <w:pPr>
                    <w:widowControl w:val="0"/>
                    <w:rPr>
                      <w:szCs w:val="22"/>
                    </w:rPr>
                  </w:pPr>
                </w:p>
              </w:tc>
              <w:tc>
                <w:tcPr>
                  <w:tcW w:w="4697" w:type="dxa"/>
                </w:tcPr>
                <w:p w14:paraId="52B877AF" w14:textId="77777777" w:rsidR="00F15A03" w:rsidRPr="00F15A03" w:rsidRDefault="00F15A03" w:rsidP="00F15A03">
                  <w:pPr>
                    <w:widowControl w:val="0"/>
                    <w:rPr>
                      <w:szCs w:val="22"/>
                    </w:rPr>
                  </w:pPr>
                </w:p>
              </w:tc>
            </w:tr>
            <w:tr w:rsidR="00F15A03" w:rsidRPr="00F15A03" w14:paraId="2652C6AD" w14:textId="77777777" w:rsidTr="005A0941">
              <w:tc>
                <w:tcPr>
                  <w:tcW w:w="4697" w:type="dxa"/>
                </w:tcPr>
                <w:p w14:paraId="2F35FCAD" w14:textId="77777777" w:rsidR="00F15A03" w:rsidRPr="00F15A03" w:rsidRDefault="00F15A03" w:rsidP="00F15A03">
                  <w:pPr>
                    <w:widowControl w:val="0"/>
                    <w:rPr>
                      <w:szCs w:val="22"/>
                    </w:rPr>
                  </w:pPr>
                  <w:r w:rsidRPr="00F15A03">
                    <w:rPr>
                      <w:szCs w:val="22"/>
                    </w:rPr>
                    <w:t>………………………………</w:t>
                  </w:r>
                </w:p>
              </w:tc>
              <w:tc>
                <w:tcPr>
                  <w:tcW w:w="4697" w:type="dxa"/>
                </w:tcPr>
                <w:p w14:paraId="452B39BC" w14:textId="77777777" w:rsidR="00F15A03" w:rsidRPr="00F15A03" w:rsidRDefault="00F15A03" w:rsidP="00F15A03">
                  <w:pPr>
                    <w:widowControl w:val="0"/>
                    <w:rPr>
                      <w:szCs w:val="22"/>
                    </w:rPr>
                  </w:pPr>
                </w:p>
              </w:tc>
            </w:tr>
            <w:tr w:rsidR="00F15A03" w:rsidRPr="00F15A03" w14:paraId="3BAF2800" w14:textId="77777777" w:rsidTr="005A0941">
              <w:tc>
                <w:tcPr>
                  <w:tcW w:w="4697" w:type="dxa"/>
                </w:tcPr>
                <w:p w14:paraId="509CAB78" w14:textId="77777777" w:rsidR="00F15A03" w:rsidRPr="00F15A03" w:rsidRDefault="00F15A03" w:rsidP="00F15A03">
                  <w:pPr>
                    <w:widowControl w:val="0"/>
                    <w:rPr>
                      <w:szCs w:val="22"/>
                    </w:rPr>
                  </w:pPr>
                  <w:r w:rsidRPr="00F15A03">
                    <w:rPr>
                      <w:szCs w:val="22"/>
                    </w:rPr>
                    <w:t>VF Worldwide Ltd.</w:t>
                  </w:r>
                </w:p>
                <w:p w14:paraId="256B0585" w14:textId="22683FE5" w:rsidR="00F15A03" w:rsidRPr="00F15A03" w:rsidRDefault="00F15A03" w:rsidP="00F15A03">
                  <w:pPr>
                    <w:widowControl w:val="0"/>
                    <w:rPr>
                      <w:szCs w:val="22"/>
                    </w:rPr>
                  </w:pPr>
                  <w:r w:rsidRPr="00F15A03">
                    <w:rPr>
                      <w:szCs w:val="22"/>
                    </w:rPr>
                    <w:t xml:space="preserve">Mr. </w:t>
                  </w:r>
                  <w:r w:rsidR="00907728">
                    <w:rPr>
                      <w:szCs w:val="22"/>
                    </w:rPr>
                    <w:t>XXX</w:t>
                  </w:r>
                </w:p>
                <w:p w14:paraId="15BF7A83" w14:textId="77777777" w:rsidR="00F15A03" w:rsidRPr="00F15A03" w:rsidRDefault="00F15A03" w:rsidP="00F15A03">
                  <w:pPr>
                    <w:widowControl w:val="0"/>
                    <w:rPr>
                      <w:szCs w:val="22"/>
                    </w:rPr>
                  </w:pPr>
                  <w:r w:rsidRPr="00F15A03">
                    <w:rPr>
                      <w:szCs w:val="22"/>
                    </w:rPr>
                    <w:t>Head – Tourism Services</w:t>
                  </w:r>
                </w:p>
              </w:tc>
              <w:tc>
                <w:tcPr>
                  <w:tcW w:w="4697" w:type="dxa"/>
                </w:tcPr>
                <w:p w14:paraId="6DCBBA18" w14:textId="77777777" w:rsidR="00F15A03" w:rsidRPr="00F15A03" w:rsidRDefault="00F15A03" w:rsidP="00F15A03">
                  <w:pPr>
                    <w:widowControl w:val="0"/>
                    <w:rPr>
                      <w:szCs w:val="22"/>
                    </w:rPr>
                  </w:pPr>
                </w:p>
              </w:tc>
            </w:tr>
            <w:tr w:rsidR="00F15A03" w:rsidRPr="00F15A03" w14:paraId="4A053A4D" w14:textId="77777777" w:rsidTr="005A0941">
              <w:tc>
                <w:tcPr>
                  <w:tcW w:w="4697" w:type="dxa"/>
                </w:tcPr>
                <w:p w14:paraId="499E5673" w14:textId="77777777" w:rsidR="00F15A03" w:rsidRPr="00F15A03" w:rsidRDefault="00F15A03" w:rsidP="00F15A03">
                  <w:pPr>
                    <w:widowControl w:val="0"/>
                    <w:rPr>
                      <w:szCs w:val="22"/>
                    </w:rPr>
                  </w:pPr>
                </w:p>
              </w:tc>
              <w:tc>
                <w:tcPr>
                  <w:tcW w:w="4697" w:type="dxa"/>
                </w:tcPr>
                <w:p w14:paraId="5A675A6F" w14:textId="77777777" w:rsidR="00F15A03" w:rsidRPr="00F15A03" w:rsidRDefault="00F15A03" w:rsidP="00F15A03">
                  <w:pPr>
                    <w:widowControl w:val="0"/>
                    <w:rPr>
                      <w:szCs w:val="22"/>
                    </w:rPr>
                  </w:pPr>
                </w:p>
              </w:tc>
            </w:tr>
            <w:tr w:rsidR="00F15A03" w:rsidRPr="00F15A03" w14:paraId="6F40B344" w14:textId="77777777" w:rsidTr="005A0941">
              <w:tc>
                <w:tcPr>
                  <w:tcW w:w="4697" w:type="dxa"/>
                </w:tcPr>
                <w:p w14:paraId="459A7DFB" w14:textId="77777777" w:rsidR="00F15A03" w:rsidRPr="00F15A03" w:rsidRDefault="00F15A03" w:rsidP="00F15A03">
                  <w:pPr>
                    <w:widowControl w:val="0"/>
                    <w:rPr>
                      <w:szCs w:val="22"/>
                    </w:rPr>
                  </w:pPr>
                </w:p>
              </w:tc>
              <w:tc>
                <w:tcPr>
                  <w:tcW w:w="4697" w:type="dxa"/>
                </w:tcPr>
                <w:p w14:paraId="52DFD023" w14:textId="77777777" w:rsidR="00F15A03" w:rsidRPr="00F15A03" w:rsidRDefault="00F15A03" w:rsidP="00F15A03">
                  <w:pPr>
                    <w:widowControl w:val="0"/>
                    <w:rPr>
                      <w:szCs w:val="22"/>
                    </w:rPr>
                  </w:pPr>
                </w:p>
              </w:tc>
            </w:tr>
          </w:tbl>
          <w:p w14:paraId="31D82608" w14:textId="77777777" w:rsidR="00F15A03" w:rsidRPr="00F15A03" w:rsidRDefault="00F15A03" w:rsidP="00F15A03">
            <w:pPr>
              <w:widowControl w:val="0"/>
              <w:rPr>
                <w:szCs w:val="22"/>
                <w:lang w:val="cs-CZ"/>
              </w:rPr>
            </w:pPr>
          </w:p>
        </w:tc>
        <w:tc>
          <w:tcPr>
            <w:tcW w:w="4425" w:type="dxa"/>
            <w:gridSpan w:val="2"/>
          </w:tcPr>
          <w:tbl>
            <w:tblPr>
              <w:tblStyle w:val="Mkatabulky"/>
              <w:tblW w:w="0" w:type="auto"/>
              <w:tblLook w:val="04A0" w:firstRow="1" w:lastRow="0" w:firstColumn="1" w:lastColumn="0" w:noHBand="0" w:noVBand="1"/>
            </w:tblPr>
            <w:tblGrid>
              <w:gridCol w:w="2928"/>
            </w:tblGrid>
            <w:tr w:rsidR="00F15A03" w:rsidRPr="00F15A03" w14:paraId="6C2DF91B" w14:textId="77777777" w:rsidTr="005A0941">
              <w:tc>
                <w:tcPr>
                  <w:tcW w:w="2928" w:type="dxa"/>
                  <w:tcBorders>
                    <w:top w:val="nil"/>
                    <w:left w:val="nil"/>
                    <w:bottom w:val="nil"/>
                    <w:right w:val="nil"/>
                  </w:tcBorders>
                  <w:hideMark/>
                </w:tcPr>
                <w:p w14:paraId="00EBABE4" w14:textId="77777777" w:rsidR="00F15A03" w:rsidRPr="00F15A03" w:rsidRDefault="00F15A03" w:rsidP="00F15A03">
                  <w:pPr>
                    <w:widowControl w:val="0"/>
                    <w:rPr>
                      <w:szCs w:val="22"/>
                      <w:lang w:val="cs-CZ"/>
                    </w:rPr>
                  </w:pPr>
                  <w:r w:rsidRPr="00F15A03">
                    <w:rPr>
                      <w:szCs w:val="22"/>
                      <w:lang w:val="cs-CZ"/>
                    </w:rPr>
                    <w:t>Poskytovatel:</w:t>
                  </w:r>
                </w:p>
              </w:tc>
            </w:tr>
            <w:tr w:rsidR="00F15A03" w:rsidRPr="00F15A03" w14:paraId="1DBDE6C8" w14:textId="77777777" w:rsidTr="005A0941">
              <w:tc>
                <w:tcPr>
                  <w:tcW w:w="2928" w:type="dxa"/>
                  <w:tcBorders>
                    <w:top w:val="nil"/>
                    <w:left w:val="nil"/>
                    <w:bottom w:val="nil"/>
                    <w:right w:val="nil"/>
                  </w:tcBorders>
                </w:tcPr>
                <w:p w14:paraId="3ABA7240" w14:textId="77777777" w:rsidR="00F15A03" w:rsidRPr="00F15A03" w:rsidRDefault="00F15A03" w:rsidP="00F15A03">
                  <w:pPr>
                    <w:widowControl w:val="0"/>
                    <w:rPr>
                      <w:szCs w:val="22"/>
                      <w:lang w:val="cs-CZ"/>
                    </w:rPr>
                  </w:pPr>
                </w:p>
              </w:tc>
            </w:tr>
            <w:tr w:rsidR="00F15A03" w:rsidRPr="00F15A03" w14:paraId="76B713DF" w14:textId="77777777" w:rsidTr="005A0941">
              <w:tc>
                <w:tcPr>
                  <w:tcW w:w="2928" w:type="dxa"/>
                  <w:tcBorders>
                    <w:top w:val="nil"/>
                    <w:left w:val="nil"/>
                    <w:bottom w:val="nil"/>
                    <w:right w:val="nil"/>
                  </w:tcBorders>
                  <w:hideMark/>
                </w:tcPr>
                <w:p w14:paraId="194B3EDB" w14:textId="77777777" w:rsidR="00F15A03" w:rsidRPr="00F15A03" w:rsidRDefault="00F15A03" w:rsidP="00F15A03">
                  <w:pPr>
                    <w:widowControl w:val="0"/>
                    <w:rPr>
                      <w:szCs w:val="22"/>
                      <w:lang w:val="cs-CZ"/>
                    </w:rPr>
                  </w:pPr>
                  <w:r w:rsidRPr="00F15A03">
                    <w:rPr>
                      <w:szCs w:val="22"/>
                      <w:lang w:val="cs-CZ"/>
                    </w:rPr>
                    <w:t>V SAE dne</w:t>
                  </w:r>
                </w:p>
              </w:tc>
            </w:tr>
            <w:tr w:rsidR="00F15A03" w:rsidRPr="00F15A03" w14:paraId="6BDDAB09" w14:textId="77777777" w:rsidTr="005A0941">
              <w:tc>
                <w:tcPr>
                  <w:tcW w:w="2928" w:type="dxa"/>
                  <w:tcBorders>
                    <w:top w:val="nil"/>
                    <w:left w:val="nil"/>
                    <w:bottom w:val="nil"/>
                    <w:right w:val="nil"/>
                  </w:tcBorders>
                </w:tcPr>
                <w:p w14:paraId="68825AAE" w14:textId="77777777" w:rsidR="00F15A03" w:rsidRPr="00F15A03" w:rsidRDefault="00F15A03" w:rsidP="00F15A03">
                  <w:pPr>
                    <w:widowControl w:val="0"/>
                    <w:rPr>
                      <w:szCs w:val="22"/>
                      <w:lang w:val="cs-CZ"/>
                    </w:rPr>
                  </w:pPr>
                </w:p>
              </w:tc>
            </w:tr>
            <w:tr w:rsidR="00F15A03" w:rsidRPr="00F15A03" w14:paraId="7CF835BC" w14:textId="77777777" w:rsidTr="005A0941">
              <w:tc>
                <w:tcPr>
                  <w:tcW w:w="2928" w:type="dxa"/>
                  <w:tcBorders>
                    <w:top w:val="nil"/>
                    <w:left w:val="nil"/>
                    <w:bottom w:val="nil"/>
                    <w:right w:val="nil"/>
                  </w:tcBorders>
                </w:tcPr>
                <w:p w14:paraId="31F772B4" w14:textId="77777777" w:rsidR="00F15A03" w:rsidRPr="00F15A03" w:rsidRDefault="00F15A03" w:rsidP="00F15A03">
                  <w:pPr>
                    <w:widowControl w:val="0"/>
                    <w:rPr>
                      <w:szCs w:val="22"/>
                      <w:lang w:val="cs-CZ"/>
                    </w:rPr>
                  </w:pPr>
                </w:p>
              </w:tc>
            </w:tr>
            <w:tr w:rsidR="00F15A03" w:rsidRPr="00F15A03" w14:paraId="7C74D247" w14:textId="77777777" w:rsidTr="005A0941">
              <w:tc>
                <w:tcPr>
                  <w:tcW w:w="2928" w:type="dxa"/>
                  <w:tcBorders>
                    <w:top w:val="nil"/>
                    <w:left w:val="nil"/>
                    <w:bottom w:val="nil"/>
                    <w:right w:val="nil"/>
                  </w:tcBorders>
                  <w:hideMark/>
                </w:tcPr>
                <w:p w14:paraId="59325F09" w14:textId="77777777" w:rsidR="00F15A03" w:rsidRPr="00F15A03" w:rsidRDefault="00F15A03" w:rsidP="00F15A03">
                  <w:pPr>
                    <w:widowControl w:val="0"/>
                    <w:rPr>
                      <w:szCs w:val="22"/>
                      <w:lang w:val="cs-CZ"/>
                    </w:rPr>
                  </w:pPr>
                  <w:r w:rsidRPr="00F15A03">
                    <w:rPr>
                      <w:szCs w:val="22"/>
                      <w:lang w:val="cs-CZ"/>
                    </w:rPr>
                    <w:t>………………………………</w:t>
                  </w:r>
                </w:p>
              </w:tc>
            </w:tr>
            <w:tr w:rsidR="00F15A03" w:rsidRPr="00F15A03" w14:paraId="3B2B6615" w14:textId="77777777" w:rsidTr="005A0941">
              <w:tc>
                <w:tcPr>
                  <w:tcW w:w="2928" w:type="dxa"/>
                  <w:tcBorders>
                    <w:top w:val="nil"/>
                    <w:left w:val="nil"/>
                    <w:bottom w:val="nil"/>
                    <w:right w:val="nil"/>
                  </w:tcBorders>
                </w:tcPr>
                <w:p w14:paraId="28B3F138" w14:textId="77777777" w:rsidR="00F15A03" w:rsidRPr="00F15A03" w:rsidRDefault="00F15A03" w:rsidP="00F15A03">
                  <w:pPr>
                    <w:widowControl w:val="0"/>
                    <w:rPr>
                      <w:szCs w:val="22"/>
                    </w:rPr>
                  </w:pPr>
                  <w:r w:rsidRPr="00F15A03">
                    <w:rPr>
                      <w:szCs w:val="22"/>
                    </w:rPr>
                    <w:t>VF Worldwide Ltd.</w:t>
                  </w:r>
                </w:p>
                <w:p w14:paraId="1A39BBE6" w14:textId="71565A16" w:rsidR="00F15A03" w:rsidRPr="00F15A03" w:rsidRDefault="00F15A03" w:rsidP="00F15A03">
                  <w:pPr>
                    <w:widowControl w:val="0"/>
                    <w:rPr>
                      <w:szCs w:val="22"/>
                    </w:rPr>
                  </w:pPr>
                  <w:r w:rsidRPr="00F15A03">
                    <w:rPr>
                      <w:szCs w:val="22"/>
                    </w:rPr>
                    <w:t xml:space="preserve">Mr. </w:t>
                  </w:r>
                  <w:r w:rsidR="00907728">
                    <w:rPr>
                      <w:szCs w:val="22"/>
                    </w:rPr>
                    <w:t>XXX</w:t>
                  </w:r>
                </w:p>
                <w:p w14:paraId="33EA3621" w14:textId="77777777" w:rsidR="00F15A03" w:rsidRPr="00F15A03" w:rsidRDefault="00F15A03" w:rsidP="00F15A03">
                  <w:pPr>
                    <w:widowControl w:val="0"/>
                    <w:rPr>
                      <w:rStyle w:val="cf01"/>
                      <w:rFonts w:ascii="Georgia" w:hAnsi="Georgia"/>
                      <w:sz w:val="22"/>
                      <w:szCs w:val="22"/>
                    </w:rPr>
                  </w:pPr>
                  <w:r w:rsidRPr="00F15A03">
                    <w:rPr>
                      <w:szCs w:val="22"/>
                    </w:rPr>
                    <w:t>Head – Tourism Services</w:t>
                  </w:r>
                </w:p>
              </w:tc>
            </w:tr>
            <w:tr w:rsidR="00F15A03" w:rsidRPr="00F15A03" w14:paraId="677779CB" w14:textId="77777777" w:rsidTr="005A0941">
              <w:tc>
                <w:tcPr>
                  <w:tcW w:w="2928" w:type="dxa"/>
                  <w:tcBorders>
                    <w:top w:val="nil"/>
                    <w:left w:val="nil"/>
                    <w:bottom w:val="nil"/>
                    <w:right w:val="nil"/>
                  </w:tcBorders>
                </w:tcPr>
                <w:p w14:paraId="0AF80228" w14:textId="77777777" w:rsidR="00F15A03" w:rsidRPr="00F15A03" w:rsidRDefault="00F15A03" w:rsidP="00F15A03">
                  <w:pPr>
                    <w:widowControl w:val="0"/>
                    <w:rPr>
                      <w:rStyle w:val="cf01"/>
                      <w:rFonts w:ascii="Georgia" w:hAnsi="Georgia"/>
                      <w:sz w:val="22"/>
                      <w:szCs w:val="22"/>
                    </w:rPr>
                  </w:pPr>
                </w:p>
              </w:tc>
            </w:tr>
            <w:tr w:rsidR="00F15A03" w:rsidRPr="00F15A03" w14:paraId="1F6FF054" w14:textId="77777777" w:rsidTr="005A0941">
              <w:tc>
                <w:tcPr>
                  <w:tcW w:w="2928" w:type="dxa"/>
                  <w:tcBorders>
                    <w:top w:val="nil"/>
                    <w:left w:val="nil"/>
                    <w:bottom w:val="nil"/>
                    <w:right w:val="nil"/>
                  </w:tcBorders>
                </w:tcPr>
                <w:p w14:paraId="6D88429A" w14:textId="77777777" w:rsidR="00F15A03" w:rsidRPr="00F15A03" w:rsidRDefault="00F15A03" w:rsidP="00F15A03">
                  <w:pPr>
                    <w:widowControl w:val="0"/>
                    <w:rPr>
                      <w:rStyle w:val="cf01"/>
                      <w:rFonts w:ascii="Georgia" w:hAnsi="Georgia"/>
                      <w:sz w:val="22"/>
                      <w:szCs w:val="22"/>
                    </w:rPr>
                  </w:pPr>
                </w:p>
              </w:tc>
            </w:tr>
          </w:tbl>
          <w:p w14:paraId="4101942B" w14:textId="77777777" w:rsidR="00F15A03" w:rsidRPr="00F15A03" w:rsidRDefault="00F15A03" w:rsidP="00F15A03">
            <w:pPr>
              <w:widowControl w:val="0"/>
              <w:rPr>
                <w:szCs w:val="22"/>
              </w:rPr>
            </w:pPr>
          </w:p>
        </w:tc>
      </w:tr>
      <w:tr w:rsidR="00F15A03" w:rsidRPr="004F0A72" w14:paraId="189FF667" w14:textId="4C6751EA" w:rsidTr="00F15A03">
        <w:trPr>
          <w:gridAfter w:val="1"/>
          <w:wAfter w:w="25" w:type="dxa"/>
        </w:trPr>
        <w:tc>
          <w:tcPr>
            <w:tcW w:w="4947" w:type="dxa"/>
            <w:tcBorders>
              <w:top w:val="nil"/>
              <w:left w:val="nil"/>
              <w:bottom w:val="nil"/>
              <w:right w:val="nil"/>
            </w:tcBorders>
          </w:tcPr>
          <w:p w14:paraId="30827A70" w14:textId="77777777" w:rsidR="00F15A03" w:rsidRPr="004F0A72" w:rsidRDefault="00F15A03" w:rsidP="00F15A03">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pPr>
          </w:p>
        </w:tc>
        <w:tc>
          <w:tcPr>
            <w:tcW w:w="4432" w:type="dxa"/>
            <w:gridSpan w:val="2"/>
            <w:tcBorders>
              <w:top w:val="nil"/>
              <w:left w:val="nil"/>
              <w:bottom w:val="nil"/>
              <w:right w:val="nil"/>
            </w:tcBorders>
          </w:tcPr>
          <w:p w14:paraId="32BE63E9" w14:textId="77777777" w:rsidR="00F15A03" w:rsidRPr="00E86121" w:rsidRDefault="00F15A03" w:rsidP="00F15A03">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after="60" w:line="240" w:lineRule="auto"/>
              <w:jc w:val="both"/>
              <w:rPr>
                <w:lang w:val="cs-CZ"/>
              </w:rPr>
            </w:pPr>
          </w:p>
        </w:tc>
      </w:tr>
    </w:tbl>
    <w:p w14:paraId="2DA42BD4" w14:textId="77777777" w:rsidR="00BB2627" w:rsidRPr="00E86121" w:rsidRDefault="00BB2627" w:rsidP="009F528E">
      <w:pPr>
        <w:widowControl w:val="0"/>
        <w:rPr>
          <w:lang w:val="nl-NL"/>
        </w:rPr>
      </w:pPr>
    </w:p>
    <w:sectPr w:rsidR="00BB2627" w:rsidRPr="00E86121" w:rsidSect="00553AD7">
      <w:footerReference w:type="default" r:id="rId7"/>
      <w:headerReference w:type="first" r:id="rId8"/>
      <w:footerReference w:type="first" r:id="rId9"/>
      <w:pgSz w:w="12240" w:h="15840" w:code="1"/>
      <w:pgMar w:top="1134" w:right="1418" w:bottom="851"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0813" w14:textId="77777777" w:rsidR="00710A7B" w:rsidRDefault="00710A7B">
      <w:pPr>
        <w:spacing w:line="240" w:lineRule="auto"/>
      </w:pPr>
      <w:r>
        <w:separator/>
      </w:r>
    </w:p>
  </w:endnote>
  <w:endnote w:type="continuationSeparator" w:id="0">
    <w:p w14:paraId="384FF350" w14:textId="77777777" w:rsidR="00710A7B" w:rsidRDefault="00710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BEF3A8A" w14:textId="77777777" w:rsidR="00124408" w:rsidRDefault="00124408">
        <w:pPr>
          <w:pStyle w:val="Zpat"/>
          <w:jc w:val="right"/>
        </w:pPr>
        <w:r>
          <w:fldChar w:fldCharType="begin"/>
        </w:r>
        <w:r>
          <w:instrText>PAGE   \* MERGEFORMAT</w:instrText>
        </w:r>
        <w:r>
          <w:fldChar w:fldCharType="separate"/>
        </w:r>
        <w:r>
          <w:t>2</w:t>
        </w:r>
        <w:r>
          <w:fldChar w:fldCharType="end"/>
        </w:r>
      </w:p>
    </w:sdtContent>
  </w:sdt>
  <w:p w14:paraId="13A57879" w14:textId="77777777" w:rsidR="00124408" w:rsidRDefault="00124408" w:rsidP="001244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10DA" w14:textId="2E2515B3" w:rsidR="00124408" w:rsidRPr="002D4917" w:rsidRDefault="00124408" w:rsidP="00124408">
    <w:pPr>
      <w:pStyle w:val="Zpat"/>
      <w:tabs>
        <w:tab w:val="clear" w:pos="227"/>
        <w:tab w:val="clear" w:pos="454"/>
        <w:tab w:val="clear" w:pos="680"/>
        <w:tab w:val="clear" w:pos="907"/>
        <w:tab w:val="clear" w:pos="1134"/>
        <w:tab w:val="clear" w:pos="1361"/>
        <w:tab w:val="clear" w:pos="1588"/>
        <w:tab w:val="clear" w:pos="1814"/>
        <w:tab w:val="clear" w:pos="2041"/>
        <w:tab w:val="clear" w:pos="2268"/>
        <w:tab w:val="right" w:pos="4678"/>
        <w:tab w:val="right" w:pos="9356"/>
      </w:tabs>
      <w:rPr>
        <w:rFonts w:ascii="Georgia" w:hAnsi="Georgia"/>
      </w:rPr>
    </w:pPr>
    <w:r>
      <w:tab/>
    </w:r>
    <w:r>
      <w:rPr>
        <w:rFonts w:ascii="Georgia" w:hAnsi="Georgia"/>
      </w:rPr>
      <w:t>Template valid since 20/12/</w:t>
    </w:r>
    <w:proofErr w:type="gramStart"/>
    <w:r>
      <w:rPr>
        <w:rFonts w:ascii="Georgia" w:hAnsi="Georgia"/>
      </w:rPr>
      <w:t>2021  Template</w:t>
    </w:r>
    <w:proofErr w:type="gramEnd"/>
    <w:r>
      <w:rPr>
        <w:rFonts w:ascii="Georgia" w:hAnsi="Georgia"/>
      </w:rPr>
      <w:t xml:space="preserve"> valid since 20/12/2021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AED2" w14:textId="77777777" w:rsidR="00710A7B" w:rsidRDefault="00710A7B">
      <w:pPr>
        <w:spacing w:line="240" w:lineRule="auto"/>
      </w:pPr>
      <w:r>
        <w:separator/>
      </w:r>
    </w:p>
  </w:footnote>
  <w:footnote w:type="continuationSeparator" w:id="0">
    <w:p w14:paraId="27AEC408" w14:textId="77777777" w:rsidR="00710A7B" w:rsidRDefault="00710A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F000" w14:textId="77777777" w:rsidR="00124408" w:rsidRDefault="00124408" w:rsidP="00124408">
    <w:pPr>
      <w:pStyle w:val="Zhlav"/>
    </w:pPr>
  </w:p>
  <w:p w14:paraId="280DFE14" w14:textId="77777777" w:rsidR="00124408" w:rsidRDefault="00124408" w:rsidP="00124408">
    <w:pPr>
      <w:pStyle w:val="Zhlav"/>
      <w:spacing w:after="1740"/>
    </w:pPr>
    <w:r>
      <w:rPr>
        <w:noProof/>
      </w:rPr>
      <w:drawing>
        <wp:anchor distT="0" distB="0" distL="114300" distR="114300" simplePos="0" relativeHeight="251660288" behindDoc="1" locked="1" layoutInCell="1" allowOverlap="1" wp14:anchorId="377BC34B" wp14:editId="21FFECBD">
          <wp:simplePos x="0" y="0"/>
          <wp:positionH relativeFrom="page">
            <wp:posOffset>0</wp:posOffset>
          </wp:positionH>
          <wp:positionV relativeFrom="page">
            <wp:posOffset>0</wp:posOffset>
          </wp:positionV>
          <wp:extent cx="2842895" cy="1187450"/>
          <wp:effectExtent l="19050" t="0" r="0" b="0"/>
          <wp:wrapNone/>
          <wp:docPr id="2145361023" name="Obrázek 2145361023"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rPr>
      <mc:AlternateContent>
        <mc:Choice Requires="wps">
          <w:drawing>
            <wp:anchor distT="0" distB="0" distL="114300" distR="114300" simplePos="0" relativeHeight="251659264" behindDoc="0" locked="1" layoutInCell="1" allowOverlap="1" wp14:anchorId="7229D5FD" wp14:editId="023EEA03">
              <wp:simplePos x="0" y="0"/>
              <wp:positionH relativeFrom="page">
                <wp:posOffset>2638425</wp:posOffset>
              </wp:positionH>
              <wp:positionV relativeFrom="page">
                <wp:posOffset>400050</wp:posOffset>
              </wp:positionV>
              <wp:extent cx="4490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CDB3" w14:textId="3E5BDDE7" w:rsidR="00124408" w:rsidRPr="006C7931" w:rsidRDefault="00227ECE" w:rsidP="00227ECE">
                          <w:pPr>
                            <w:pStyle w:val="DocumentTypeCzechTourism"/>
                            <w:tabs>
                              <w:tab w:val="clear" w:pos="227"/>
                              <w:tab w:val="clear" w:pos="454"/>
                              <w:tab w:val="clear" w:pos="680"/>
                              <w:tab w:val="clear" w:pos="907"/>
                              <w:tab w:val="clear" w:pos="1134"/>
                              <w:tab w:val="clear" w:pos="1361"/>
                              <w:tab w:val="clear" w:pos="1588"/>
                              <w:tab w:val="clear" w:pos="1814"/>
                              <w:tab w:val="clear" w:pos="2041"/>
                              <w:tab w:val="clear" w:pos="2268"/>
                              <w:tab w:val="right" w:pos="2127"/>
                              <w:tab w:val="right" w:pos="6804"/>
                            </w:tabs>
                            <w:jc w:val="left"/>
                          </w:pPr>
                          <w:r>
                            <w:tab/>
                            <w:t>Contract</w:t>
                          </w:r>
                          <w:r>
                            <w:tab/>
                          </w:r>
                          <w:proofErr w:type="spellStart"/>
                          <w:r w:rsidR="00B71FFD">
                            <w:t>Smlouva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9D5FD" id="_x0000_t202" coordsize="21600,21600" o:spt="202" path="m,l,21600r21600,l21600,xe">
              <v:stroke joinstyle="miter"/>
              <v:path gradientshapeok="t" o:connecttype="rect"/>
            </v:shapetype>
            <v:shape id="Text Box 8" o:spid="_x0000_s1029" type="#_x0000_t202" style="position:absolute;margin-left:207.75pt;margin-top:31.5pt;width:35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" filled="f" stroked="f">
              <v:textbox inset="0,0,0,0">
                <w:txbxContent>
                  <w:p w14:paraId="0308CDB3" w14:textId="3E5BDDE7" w:rsidR="00124408" w:rsidRPr="006C7931" w:rsidRDefault="00227ECE" w:rsidP="00227ECE">
                    <w:pPr>
                      <w:pStyle w:val="DocumentTypeCzechTourism"/>
                      <w:tabs>
                        <w:tab w:val="clear" w:pos="227"/>
                        <w:tab w:val="clear" w:pos="454"/>
                        <w:tab w:val="clear" w:pos="680"/>
                        <w:tab w:val="clear" w:pos="907"/>
                        <w:tab w:val="clear" w:pos="1134"/>
                        <w:tab w:val="clear" w:pos="1361"/>
                        <w:tab w:val="clear" w:pos="1588"/>
                        <w:tab w:val="clear" w:pos="1814"/>
                        <w:tab w:val="clear" w:pos="2041"/>
                        <w:tab w:val="clear" w:pos="2268"/>
                        <w:tab w:val="right" w:pos="2127"/>
                        <w:tab w:val="right" w:pos="6804"/>
                      </w:tabs>
                      <w:jc w:val="left"/>
                    </w:pPr>
                    <w:r>
                      <w:tab/>
                      <w:t>Contract</w:t>
                    </w:r>
                    <w:r>
                      <w:tab/>
                    </w:r>
                    <w:proofErr w:type="spellStart"/>
                    <w:r w:rsidR="00B71FFD">
                      <w:t>Smlouva</w:t>
                    </w:r>
                    <w:proofErr w:type="spellEnd"/>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4"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7" w15:restartNumberingAfterBreak="0">
    <w:nsid w:val="17944D5E"/>
    <w:multiLevelType w:val="multilevel"/>
    <w:tmpl w:val="A6A806DC"/>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9" w15:restartNumberingAfterBreak="0">
    <w:nsid w:val="25AC789F"/>
    <w:multiLevelType w:val="multilevel"/>
    <w:tmpl w:val="B1F47AE6"/>
    <w:numStyleLink w:val="Heading-Number-FollowNumber"/>
  </w:abstractNum>
  <w:abstractNum w:abstractNumId="1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E1E7A"/>
    <w:multiLevelType w:val="multilevel"/>
    <w:tmpl w:val="C882B7AA"/>
    <w:numStyleLink w:val="Headings"/>
  </w:abstractNum>
  <w:abstractNum w:abstractNumId="12"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9"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2" w15:restartNumberingAfterBreak="0">
    <w:nsid w:val="4D2E1698"/>
    <w:multiLevelType w:val="hybridMultilevel"/>
    <w:tmpl w:val="3372E416"/>
    <w:lvl w:ilvl="0" w:tplc="704EF866">
      <w:start w:val="1"/>
      <w:numFmt w:val="decimal"/>
      <w:lvlText w:val="4.%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58016FCE"/>
    <w:multiLevelType w:val="multilevel"/>
    <w:tmpl w:val="BA7CD81C"/>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59345F47"/>
    <w:multiLevelType w:val="hybridMultilevel"/>
    <w:tmpl w:val="FCF8765C"/>
    <w:lvl w:ilvl="0" w:tplc="17C2C666">
      <w:start w:val="4"/>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1CDDDF"/>
    <w:multiLevelType w:val="hybridMultilevel"/>
    <w:tmpl w:val="F21A747C"/>
    <w:lvl w:ilvl="0" w:tplc="40240406">
      <w:start w:val="1"/>
      <w:numFmt w:val="upperLetter"/>
      <w:lvlText w:val="%1."/>
      <w:lvlJc w:val="left"/>
      <w:pPr>
        <w:ind w:left="1068" w:hanging="360"/>
      </w:pPr>
    </w:lvl>
    <w:lvl w:ilvl="1" w:tplc="A756219A">
      <w:start w:val="1"/>
      <w:numFmt w:val="lowerLetter"/>
      <w:lvlText w:val="%2."/>
      <w:lvlJc w:val="left"/>
      <w:pPr>
        <w:ind w:left="1788" w:hanging="360"/>
      </w:pPr>
    </w:lvl>
    <w:lvl w:ilvl="2" w:tplc="8876B85E">
      <w:start w:val="1"/>
      <w:numFmt w:val="lowerRoman"/>
      <w:lvlText w:val="%3."/>
      <w:lvlJc w:val="right"/>
      <w:pPr>
        <w:ind w:left="2508" w:hanging="180"/>
      </w:pPr>
    </w:lvl>
    <w:lvl w:ilvl="3" w:tplc="9C282648">
      <w:start w:val="1"/>
      <w:numFmt w:val="decimal"/>
      <w:lvlText w:val="%4."/>
      <w:lvlJc w:val="left"/>
      <w:pPr>
        <w:ind w:left="3228" w:hanging="360"/>
      </w:pPr>
    </w:lvl>
    <w:lvl w:ilvl="4" w:tplc="E8B64BF6">
      <w:start w:val="1"/>
      <w:numFmt w:val="lowerLetter"/>
      <w:lvlText w:val="%5."/>
      <w:lvlJc w:val="left"/>
      <w:pPr>
        <w:ind w:left="3948" w:hanging="360"/>
      </w:pPr>
    </w:lvl>
    <w:lvl w:ilvl="5" w:tplc="9C6C86C6">
      <w:start w:val="1"/>
      <w:numFmt w:val="lowerRoman"/>
      <w:lvlText w:val="%6."/>
      <w:lvlJc w:val="right"/>
      <w:pPr>
        <w:ind w:left="4668" w:hanging="180"/>
      </w:pPr>
    </w:lvl>
    <w:lvl w:ilvl="6" w:tplc="D8DADACA">
      <w:start w:val="1"/>
      <w:numFmt w:val="decimal"/>
      <w:lvlText w:val="%7."/>
      <w:lvlJc w:val="left"/>
      <w:pPr>
        <w:ind w:left="5388" w:hanging="360"/>
      </w:pPr>
    </w:lvl>
    <w:lvl w:ilvl="7" w:tplc="2FB48A5A">
      <w:start w:val="1"/>
      <w:numFmt w:val="lowerLetter"/>
      <w:lvlText w:val="%8."/>
      <w:lvlJc w:val="left"/>
      <w:pPr>
        <w:ind w:left="6108" w:hanging="360"/>
      </w:pPr>
    </w:lvl>
    <w:lvl w:ilvl="8" w:tplc="03567264">
      <w:start w:val="1"/>
      <w:numFmt w:val="lowerRoman"/>
      <w:lvlText w:val="%9."/>
      <w:lvlJc w:val="right"/>
      <w:pPr>
        <w:ind w:left="6828" w:hanging="180"/>
      </w:pPr>
    </w:lvl>
  </w:abstractNum>
  <w:abstractNum w:abstractNumId="32" w15:restartNumberingAfterBreak="0">
    <w:nsid w:val="6FB00407"/>
    <w:multiLevelType w:val="multilevel"/>
    <w:tmpl w:val="E60E57D4"/>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num w:numId="1" w16cid:durableId="192501780">
    <w:abstractNumId w:val="1"/>
  </w:num>
  <w:num w:numId="2" w16cid:durableId="362169337">
    <w:abstractNumId w:val="0"/>
  </w:num>
  <w:num w:numId="3" w16cid:durableId="2006542563">
    <w:abstractNumId w:val="21"/>
  </w:num>
  <w:num w:numId="4" w16cid:durableId="6952953">
    <w:abstractNumId w:val="11"/>
  </w:num>
  <w:num w:numId="5" w16cid:durableId="1956786323">
    <w:abstractNumId w:val="20"/>
  </w:num>
  <w:num w:numId="6" w16cid:durableId="1612083594">
    <w:abstractNumId w:val="9"/>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7" w16cid:durableId="1967001385">
    <w:abstractNumId w:val="13"/>
  </w:num>
  <w:num w:numId="8" w16cid:durableId="249124430">
    <w:abstractNumId w:val="23"/>
  </w:num>
  <w:num w:numId="9" w16cid:durableId="1548836303">
    <w:abstractNumId w:val="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10" w16cid:durableId="1326206439">
    <w:abstractNumId w:val="29"/>
  </w:num>
  <w:num w:numId="11" w16cid:durableId="1569656263">
    <w:abstractNumId w:val="3"/>
  </w:num>
  <w:num w:numId="12" w16cid:durableId="510412824">
    <w:abstractNumId w:val="22"/>
  </w:num>
  <w:num w:numId="13" w16cid:durableId="726925572">
    <w:abstractNumId w:val="2"/>
  </w:num>
  <w:num w:numId="14" w16cid:durableId="290404213">
    <w:abstractNumId w:val="30"/>
  </w:num>
  <w:num w:numId="15" w16cid:durableId="74399237">
    <w:abstractNumId w:val="27"/>
  </w:num>
  <w:num w:numId="16" w16cid:durableId="762654296">
    <w:abstractNumId w:val="6"/>
  </w:num>
  <w:num w:numId="17" w16cid:durableId="1955209637">
    <w:abstractNumId w:val="16"/>
  </w:num>
  <w:num w:numId="18" w16cid:durableId="462306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3588727">
    <w:abstractNumId w:val="10"/>
  </w:num>
  <w:num w:numId="20" w16cid:durableId="1904295762">
    <w:abstractNumId w:val="32"/>
  </w:num>
  <w:num w:numId="21" w16cid:durableId="18052006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7196510">
    <w:abstractNumId w:val="28"/>
  </w:num>
  <w:num w:numId="23" w16cid:durableId="1632518438">
    <w:abstractNumId w:val="17"/>
    <w:lvlOverride w:ilvl="0">
      <w:startOverride w:val="14"/>
    </w:lvlOverride>
    <w:lvlOverride w:ilvl="1">
      <w:startOverride w:val="1"/>
    </w:lvlOverride>
  </w:num>
  <w:num w:numId="24" w16cid:durableId="347022160">
    <w:abstractNumId w:val="24"/>
  </w:num>
  <w:num w:numId="25" w16cid:durableId="1220629799">
    <w:abstractNumId w:val="12"/>
  </w:num>
  <w:num w:numId="26" w16cid:durableId="159201114">
    <w:abstractNumId w:val="8"/>
  </w:num>
  <w:num w:numId="27" w16cid:durableId="77486660">
    <w:abstractNumId w:val="19"/>
  </w:num>
  <w:num w:numId="28" w16cid:durableId="1792239518">
    <w:abstractNumId w:val="33"/>
  </w:num>
  <w:num w:numId="29" w16cid:durableId="1889606160">
    <w:abstractNumId w:val="7"/>
  </w:num>
  <w:num w:numId="30" w16cid:durableId="1801918925">
    <w:abstractNumId w:val="5"/>
  </w:num>
  <w:num w:numId="31" w16cid:durableId="607127193">
    <w:abstractNumId w:val="25"/>
  </w:num>
  <w:num w:numId="32" w16cid:durableId="152336813">
    <w:abstractNumId w:val="18"/>
  </w:num>
  <w:num w:numId="33" w16cid:durableId="368921434">
    <w:abstractNumId w:val="15"/>
  </w:num>
  <w:num w:numId="34" w16cid:durableId="759788786">
    <w:abstractNumId w:val="4"/>
  </w:num>
  <w:num w:numId="35" w16cid:durableId="432016782">
    <w:abstractNumId w:val="26"/>
  </w:num>
  <w:num w:numId="36" w16cid:durableId="1478036102">
    <w:abstractNumId w:val="0"/>
  </w:num>
  <w:num w:numId="37" w16cid:durableId="3878028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27"/>
    <w:rsid w:val="00010AAC"/>
    <w:rsid w:val="00014E3A"/>
    <w:rsid w:val="000160E2"/>
    <w:rsid w:val="000212F0"/>
    <w:rsid w:val="00031426"/>
    <w:rsid w:val="00041031"/>
    <w:rsid w:val="00042F54"/>
    <w:rsid w:val="000510AD"/>
    <w:rsid w:val="00053FE8"/>
    <w:rsid w:val="0005623F"/>
    <w:rsid w:val="00057183"/>
    <w:rsid w:val="000579F8"/>
    <w:rsid w:val="00062F05"/>
    <w:rsid w:val="0007616B"/>
    <w:rsid w:val="000837C3"/>
    <w:rsid w:val="000932F3"/>
    <w:rsid w:val="00096D97"/>
    <w:rsid w:val="000A1578"/>
    <w:rsid w:val="000B32F8"/>
    <w:rsid w:val="000B6575"/>
    <w:rsid w:val="000C1109"/>
    <w:rsid w:val="000D154E"/>
    <w:rsid w:val="000D2D19"/>
    <w:rsid w:val="000D3B6E"/>
    <w:rsid w:val="000E4D06"/>
    <w:rsid w:val="000E7D58"/>
    <w:rsid w:val="000F4E06"/>
    <w:rsid w:val="000F6090"/>
    <w:rsid w:val="000F6F22"/>
    <w:rsid w:val="000F74E4"/>
    <w:rsid w:val="00104E56"/>
    <w:rsid w:val="0010551C"/>
    <w:rsid w:val="00120ED8"/>
    <w:rsid w:val="00124408"/>
    <w:rsid w:val="00124524"/>
    <w:rsid w:val="001274D9"/>
    <w:rsid w:val="00131B3C"/>
    <w:rsid w:val="00134978"/>
    <w:rsid w:val="001415FE"/>
    <w:rsid w:val="0014443D"/>
    <w:rsid w:val="00145306"/>
    <w:rsid w:val="0014656C"/>
    <w:rsid w:val="0015086C"/>
    <w:rsid w:val="00152BE2"/>
    <w:rsid w:val="001542B2"/>
    <w:rsid w:val="00160185"/>
    <w:rsid w:val="001623E3"/>
    <w:rsid w:val="00192BDC"/>
    <w:rsid w:val="00196CE6"/>
    <w:rsid w:val="001A44EE"/>
    <w:rsid w:val="001A498D"/>
    <w:rsid w:val="001B11DA"/>
    <w:rsid w:val="001F6D36"/>
    <w:rsid w:val="00216BC7"/>
    <w:rsid w:val="00225FD9"/>
    <w:rsid w:val="00227ECE"/>
    <w:rsid w:val="00232142"/>
    <w:rsid w:val="00236728"/>
    <w:rsid w:val="00237197"/>
    <w:rsid w:val="00240DEC"/>
    <w:rsid w:val="00251E8E"/>
    <w:rsid w:val="00251FF3"/>
    <w:rsid w:val="00254B61"/>
    <w:rsid w:val="00286511"/>
    <w:rsid w:val="002918F1"/>
    <w:rsid w:val="002927C7"/>
    <w:rsid w:val="0029342A"/>
    <w:rsid w:val="002977D9"/>
    <w:rsid w:val="002B42EE"/>
    <w:rsid w:val="002D1701"/>
    <w:rsid w:val="002D3401"/>
    <w:rsid w:val="002E4C5C"/>
    <w:rsid w:val="002F03F7"/>
    <w:rsid w:val="002F136D"/>
    <w:rsid w:val="002F342C"/>
    <w:rsid w:val="002F3487"/>
    <w:rsid w:val="002F6916"/>
    <w:rsid w:val="00300930"/>
    <w:rsid w:val="00313F5C"/>
    <w:rsid w:val="00316295"/>
    <w:rsid w:val="0032523B"/>
    <w:rsid w:val="00341289"/>
    <w:rsid w:val="00343C1B"/>
    <w:rsid w:val="0034503E"/>
    <w:rsid w:val="00362B87"/>
    <w:rsid w:val="00362DF6"/>
    <w:rsid w:val="00370DDC"/>
    <w:rsid w:val="00373A10"/>
    <w:rsid w:val="0037555E"/>
    <w:rsid w:val="00383C3F"/>
    <w:rsid w:val="003869BB"/>
    <w:rsid w:val="003907C5"/>
    <w:rsid w:val="003931A1"/>
    <w:rsid w:val="00396256"/>
    <w:rsid w:val="003A1FD4"/>
    <w:rsid w:val="003A2564"/>
    <w:rsid w:val="003A3B71"/>
    <w:rsid w:val="003A5EAB"/>
    <w:rsid w:val="003C028D"/>
    <w:rsid w:val="003D4069"/>
    <w:rsid w:val="003E6FDB"/>
    <w:rsid w:val="00405FA7"/>
    <w:rsid w:val="004169E9"/>
    <w:rsid w:val="00430CFE"/>
    <w:rsid w:val="004323D7"/>
    <w:rsid w:val="00437BF8"/>
    <w:rsid w:val="00437FE9"/>
    <w:rsid w:val="00462C39"/>
    <w:rsid w:val="00471AFF"/>
    <w:rsid w:val="004751EC"/>
    <w:rsid w:val="004766E4"/>
    <w:rsid w:val="004813EC"/>
    <w:rsid w:val="004A2281"/>
    <w:rsid w:val="004B6D53"/>
    <w:rsid w:val="004C4802"/>
    <w:rsid w:val="004C7D9A"/>
    <w:rsid w:val="004D3C2B"/>
    <w:rsid w:val="004D7DAC"/>
    <w:rsid w:val="004F0A72"/>
    <w:rsid w:val="00501750"/>
    <w:rsid w:val="00523505"/>
    <w:rsid w:val="00523779"/>
    <w:rsid w:val="00523B09"/>
    <w:rsid w:val="00525D0A"/>
    <w:rsid w:val="005307B2"/>
    <w:rsid w:val="005356FB"/>
    <w:rsid w:val="00540ED8"/>
    <w:rsid w:val="005471CC"/>
    <w:rsid w:val="00553AD7"/>
    <w:rsid w:val="0055457F"/>
    <w:rsid w:val="00560A39"/>
    <w:rsid w:val="0057571B"/>
    <w:rsid w:val="00583783"/>
    <w:rsid w:val="00593E5F"/>
    <w:rsid w:val="005A14DF"/>
    <w:rsid w:val="005A38B2"/>
    <w:rsid w:val="005B4814"/>
    <w:rsid w:val="005C04B5"/>
    <w:rsid w:val="005C3C4F"/>
    <w:rsid w:val="005C67BA"/>
    <w:rsid w:val="005C6AD7"/>
    <w:rsid w:val="005C731F"/>
    <w:rsid w:val="005D1E83"/>
    <w:rsid w:val="005D1FB4"/>
    <w:rsid w:val="005D5DD8"/>
    <w:rsid w:val="005D68F4"/>
    <w:rsid w:val="005D7439"/>
    <w:rsid w:val="005D7C95"/>
    <w:rsid w:val="00606F8A"/>
    <w:rsid w:val="006127DD"/>
    <w:rsid w:val="006303E2"/>
    <w:rsid w:val="00655683"/>
    <w:rsid w:val="00671365"/>
    <w:rsid w:val="00673D73"/>
    <w:rsid w:val="006906F0"/>
    <w:rsid w:val="006A5618"/>
    <w:rsid w:val="006A6CC6"/>
    <w:rsid w:val="006C277C"/>
    <w:rsid w:val="006F178C"/>
    <w:rsid w:val="006F2506"/>
    <w:rsid w:val="006F44C8"/>
    <w:rsid w:val="006F6262"/>
    <w:rsid w:val="006F7F96"/>
    <w:rsid w:val="007037F3"/>
    <w:rsid w:val="00710A7B"/>
    <w:rsid w:val="00711603"/>
    <w:rsid w:val="00715C05"/>
    <w:rsid w:val="00716E18"/>
    <w:rsid w:val="00730F7B"/>
    <w:rsid w:val="00736238"/>
    <w:rsid w:val="00736901"/>
    <w:rsid w:val="00744874"/>
    <w:rsid w:val="00745886"/>
    <w:rsid w:val="0076141D"/>
    <w:rsid w:val="007840B1"/>
    <w:rsid w:val="00791D27"/>
    <w:rsid w:val="00793AF9"/>
    <w:rsid w:val="0079449D"/>
    <w:rsid w:val="007B06B3"/>
    <w:rsid w:val="007B19F9"/>
    <w:rsid w:val="007C0C61"/>
    <w:rsid w:val="007E230C"/>
    <w:rsid w:val="007E5CBB"/>
    <w:rsid w:val="007E6DCD"/>
    <w:rsid w:val="00802515"/>
    <w:rsid w:val="00811B50"/>
    <w:rsid w:val="008136E1"/>
    <w:rsid w:val="00815E3D"/>
    <w:rsid w:val="0082077E"/>
    <w:rsid w:val="008211E3"/>
    <w:rsid w:val="00821BE7"/>
    <w:rsid w:val="008226A7"/>
    <w:rsid w:val="00826C57"/>
    <w:rsid w:val="00840838"/>
    <w:rsid w:val="00840974"/>
    <w:rsid w:val="00845430"/>
    <w:rsid w:val="00845B23"/>
    <w:rsid w:val="0084720A"/>
    <w:rsid w:val="00851431"/>
    <w:rsid w:val="00861465"/>
    <w:rsid w:val="00863B2C"/>
    <w:rsid w:val="00871BC7"/>
    <w:rsid w:val="0087495C"/>
    <w:rsid w:val="008749AA"/>
    <w:rsid w:val="00877343"/>
    <w:rsid w:val="00881119"/>
    <w:rsid w:val="00884622"/>
    <w:rsid w:val="00894CC2"/>
    <w:rsid w:val="008A6C33"/>
    <w:rsid w:val="008B199A"/>
    <w:rsid w:val="008B26AC"/>
    <w:rsid w:val="008B4DDD"/>
    <w:rsid w:val="008C4E74"/>
    <w:rsid w:val="008D42D7"/>
    <w:rsid w:val="008D4391"/>
    <w:rsid w:val="008D4F0F"/>
    <w:rsid w:val="008D7382"/>
    <w:rsid w:val="008E3575"/>
    <w:rsid w:val="008F4979"/>
    <w:rsid w:val="00906161"/>
    <w:rsid w:val="00907728"/>
    <w:rsid w:val="00912F6E"/>
    <w:rsid w:val="00913C6F"/>
    <w:rsid w:val="009266C4"/>
    <w:rsid w:val="00933A6F"/>
    <w:rsid w:val="00940168"/>
    <w:rsid w:val="00954CE9"/>
    <w:rsid w:val="009625DD"/>
    <w:rsid w:val="0096570D"/>
    <w:rsid w:val="00972365"/>
    <w:rsid w:val="009738B9"/>
    <w:rsid w:val="009809BC"/>
    <w:rsid w:val="00984625"/>
    <w:rsid w:val="00986BB5"/>
    <w:rsid w:val="0099250A"/>
    <w:rsid w:val="00996A27"/>
    <w:rsid w:val="00996B12"/>
    <w:rsid w:val="009A6EB9"/>
    <w:rsid w:val="009B7CDE"/>
    <w:rsid w:val="009C52D3"/>
    <w:rsid w:val="009C5E59"/>
    <w:rsid w:val="009D7E4E"/>
    <w:rsid w:val="009E294C"/>
    <w:rsid w:val="009E7DC7"/>
    <w:rsid w:val="009F528E"/>
    <w:rsid w:val="00A055EF"/>
    <w:rsid w:val="00A22536"/>
    <w:rsid w:val="00A3634D"/>
    <w:rsid w:val="00A43E31"/>
    <w:rsid w:val="00A623AB"/>
    <w:rsid w:val="00A62760"/>
    <w:rsid w:val="00A71F93"/>
    <w:rsid w:val="00A85BD2"/>
    <w:rsid w:val="00A86350"/>
    <w:rsid w:val="00A92A05"/>
    <w:rsid w:val="00AA19C5"/>
    <w:rsid w:val="00AB7DFA"/>
    <w:rsid w:val="00AC53B4"/>
    <w:rsid w:val="00AC5BFB"/>
    <w:rsid w:val="00AC6B8D"/>
    <w:rsid w:val="00AC6DD2"/>
    <w:rsid w:val="00AD0BBB"/>
    <w:rsid w:val="00AD170C"/>
    <w:rsid w:val="00AD40D6"/>
    <w:rsid w:val="00AE0027"/>
    <w:rsid w:val="00AE661E"/>
    <w:rsid w:val="00B126F0"/>
    <w:rsid w:val="00B130CA"/>
    <w:rsid w:val="00B31B83"/>
    <w:rsid w:val="00B36089"/>
    <w:rsid w:val="00B56801"/>
    <w:rsid w:val="00B645EE"/>
    <w:rsid w:val="00B71FFD"/>
    <w:rsid w:val="00B74E64"/>
    <w:rsid w:val="00B7566E"/>
    <w:rsid w:val="00B779F5"/>
    <w:rsid w:val="00B8121C"/>
    <w:rsid w:val="00BA2CB0"/>
    <w:rsid w:val="00BA36C0"/>
    <w:rsid w:val="00BA7589"/>
    <w:rsid w:val="00BB2627"/>
    <w:rsid w:val="00BB3093"/>
    <w:rsid w:val="00BB6B6F"/>
    <w:rsid w:val="00BC291B"/>
    <w:rsid w:val="00BC46D2"/>
    <w:rsid w:val="00BC63A7"/>
    <w:rsid w:val="00BD50F9"/>
    <w:rsid w:val="00BD71F7"/>
    <w:rsid w:val="00BE3D3C"/>
    <w:rsid w:val="00BE5787"/>
    <w:rsid w:val="00BE71F6"/>
    <w:rsid w:val="00BF10DB"/>
    <w:rsid w:val="00BF2AEB"/>
    <w:rsid w:val="00BF7DC3"/>
    <w:rsid w:val="00C06BD5"/>
    <w:rsid w:val="00C37AE6"/>
    <w:rsid w:val="00C41CF9"/>
    <w:rsid w:val="00C4261E"/>
    <w:rsid w:val="00C43C00"/>
    <w:rsid w:val="00C67242"/>
    <w:rsid w:val="00C768B5"/>
    <w:rsid w:val="00CA2593"/>
    <w:rsid w:val="00CC0281"/>
    <w:rsid w:val="00CE1104"/>
    <w:rsid w:val="00CE518A"/>
    <w:rsid w:val="00CF4027"/>
    <w:rsid w:val="00D00F8E"/>
    <w:rsid w:val="00D03CED"/>
    <w:rsid w:val="00D2220C"/>
    <w:rsid w:val="00D22B5A"/>
    <w:rsid w:val="00D26318"/>
    <w:rsid w:val="00D2653A"/>
    <w:rsid w:val="00D303CB"/>
    <w:rsid w:val="00D32210"/>
    <w:rsid w:val="00D40B34"/>
    <w:rsid w:val="00D4346C"/>
    <w:rsid w:val="00D450A0"/>
    <w:rsid w:val="00D47C7B"/>
    <w:rsid w:val="00D51D90"/>
    <w:rsid w:val="00D53A3C"/>
    <w:rsid w:val="00D744E7"/>
    <w:rsid w:val="00D77D29"/>
    <w:rsid w:val="00D97453"/>
    <w:rsid w:val="00DA6898"/>
    <w:rsid w:val="00DC309A"/>
    <w:rsid w:val="00DD1D6F"/>
    <w:rsid w:val="00DD5B3A"/>
    <w:rsid w:val="00DE6583"/>
    <w:rsid w:val="00DF0480"/>
    <w:rsid w:val="00E1354E"/>
    <w:rsid w:val="00E13C8C"/>
    <w:rsid w:val="00E154A8"/>
    <w:rsid w:val="00E37506"/>
    <w:rsid w:val="00E37F2F"/>
    <w:rsid w:val="00E41972"/>
    <w:rsid w:val="00E4314C"/>
    <w:rsid w:val="00E43B69"/>
    <w:rsid w:val="00E44BB8"/>
    <w:rsid w:val="00E45A24"/>
    <w:rsid w:val="00E553FE"/>
    <w:rsid w:val="00E56A8C"/>
    <w:rsid w:val="00E56E9E"/>
    <w:rsid w:val="00E81DA2"/>
    <w:rsid w:val="00E86121"/>
    <w:rsid w:val="00E909FA"/>
    <w:rsid w:val="00EA1508"/>
    <w:rsid w:val="00EB53D5"/>
    <w:rsid w:val="00EC1678"/>
    <w:rsid w:val="00ED66C7"/>
    <w:rsid w:val="00EF284E"/>
    <w:rsid w:val="00EF6F72"/>
    <w:rsid w:val="00F009FA"/>
    <w:rsid w:val="00F03443"/>
    <w:rsid w:val="00F14F0E"/>
    <w:rsid w:val="00F15A03"/>
    <w:rsid w:val="00F26C05"/>
    <w:rsid w:val="00F26C1A"/>
    <w:rsid w:val="00F3014B"/>
    <w:rsid w:val="00F560F2"/>
    <w:rsid w:val="00F5794E"/>
    <w:rsid w:val="00F63A28"/>
    <w:rsid w:val="00F73F9F"/>
    <w:rsid w:val="00F7580D"/>
    <w:rsid w:val="00F80D44"/>
    <w:rsid w:val="00F80EB4"/>
    <w:rsid w:val="00F824E6"/>
    <w:rsid w:val="00F83CF4"/>
    <w:rsid w:val="00F87214"/>
    <w:rsid w:val="00F87511"/>
    <w:rsid w:val="00FA5A30"/>
    <w:rsid w:val="00FA7D26"/>
    <w:rsid w:val="00FB17B8"/>
    <w:rsid w:val="00FB440D"/>
    <w:rsid w:val="00FC1064"/>
    <w:rsid w:val="00FC271B"/>
    <w:rsid w:val="00FC27E5"/>
    <w:rsid w:val="00FD57E7"/>
    <w:rsid w:val="00FE1474"/>
    <w:rsid w:val="00FE1DAD"/>
    <w:rsid w:val="00FF2FF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D21D1"/>
  <w15:chartTrackingRefBased/>
  <w15:docId w15:val="{94F87D07-F50E-4E8A-A9F1-B7937E8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2627"/>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BB2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BB2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B26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BB2627"/>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BB2627"/>
    <w:rPr>
      <w:rFonts w:ascii="Arial" w:eastAsia="Calibri" w:hAnsi="Arial" w:cs="Arial"/>
      <w:sz w:val="16"/>
      <w:szCs w:val="16"/>
    </w:rPr>
  </w:style>
  <w:style w:type="paragraph" w:styleId="Zpat">
    <w:name w:val="footer"/>
    <w:aliases w:val="Footer (Czech Tourism)"/>
    <w:basedOn w:val="Zhlav"/>
    <w:link w:val="ZpatChar"/>
    <w:uiPriority w:val="99"/>
    <w:rsid w:val="00BB2627"/>
  </w:style>
  <w:style w:type="character" w:customStyle="1" w:styleId="ZpatChar">
    <w:name w:val="Zápatí Char"/>
    <w:aliases w:val="Footer (Czech Tourism) Char"/>
    <w:basedOn w:val="Standardnpsmoodstavce"/>
    <w:link w:val="Zpat"/>
    <w:uiPriority w:val="99"/>
    <w:rsid w:val="00BB2627"/>
    <w:rPr>
      <w:rFonts w:ascii="Arial" w:eastAsia="Calibri" w:hAnsi="Arial" w:cs="Arial"/>
      <w:sz w:val="16"/>
      <w:szCs w:val="16"/>
    </w:rPr>
  </w:style>
  <w:style w:type="paragraph" w:styleId="Nzev">
    <w:name w:val="Title"/>
    <w:aliases w:val="Title (Czech Tourism)"/>
    <w:basedOn w:val="Normln"/>
    <w:next w:val="Normln"/>
    <w:link w:val="NzevChar"/>
    <w:uiPriority w:val="99"/>
    <w:qFormat/>
    <w:rsid w:val="00BB2627"/>
    <w:pPr>
      <w:spacing w:line="340" w:lineRule="exact"/>
    </w:pPr>
    <w:rPr>
      <w:sz w:val="32"/>
      <w:szCs w:val="32"/>
    </w:rPr>
  </w:style>
  <w:style w:type="character" w:customStyle="1" w:styleId="NzevChar">
    <w:name w:val="Název Char"/>
    <w:aliases w:val="Title (Czech Tourism) Char"/>
    <w:basedOn w:val="Standardnpsmoodstavce"/>
    <w:link w:val="Nzev"/>
    <w:uiPriority w:val="99"/>
    <w:qFormat/>
    <w:rsid w:val="00BB2627"/>
    <w:rPr>
      <w:rFonts w:ascii="Georgia" w:eastAsia="Calibri" w:hAnsi="Georgia" w:cs="Arial"/>
      <w:sz w:val="32"/>
      <w:szCs w:val="32"/>
    </w:rPr>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BB2627"/>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Textkomente">
    <w:name w:val="annotation text"/>
    <w:aliases w:val="Comment Text (Czech Tourism)"/>
    <w:basedOn w:val="Normln"/>
    <w:link w:val="TextkomenteChar"/>
    <w:qFormat/>
    <w:rsid w:val="00BB2627"/>
  </w:style>
  <w:style w:type="character" w:customStyle="1" w:styleId="TextkomenteChar">
    <w:name w:val="Text komentáře Char"/>
    <w:aliases w:val="Comment Text (Czech Tourism) Char"/>
    <w:basedOn w:val="Standardnpsmoodstavce"/>
    <w:link w:val="Textkomente"/>
    <w:qFormat/>
    <w:rsid w:val="00BB2627"/>
    <w:rPr>
      <w:rFonts w:ascii="Georgia" w:eastAsia="Calibri" w:hAnsi="Georgia" w:cs="Arial"/>
      <w:szCs w:val="20"/>
    </w:rPr>
  </w:style>
  <w:style w:type="paragraph" w:styleId="Zhlavzprvy">
    <w:name w:val="Message Header"/>
    <w:aliases w:val="Crossheading (Czech Tourism)"/>
    <w:basedOn w:val="Bezmezer"/>
    <w:link w:val="ZhlavzprvyChar"/>
    <w:uiPriority w:val="99"/>
    <w:rsid w:val="00BB2627"/>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BB2627"/>
    <w:rPr>
      <w:rFonts w:ascii="Georgia" w:eastAsia="Calibri" w:hAnsi="Georgia" w:cs="Arial"/>
      <w:b/>
      <w:szCs w:val="20"/>
    </w:rPr>
  </w:style>
  <w:style w:type="paragraph" w:styleId="Podpis">
    <w:name w:val="Signature"/>
    <w:aliases w:val="Signature (Czech Tourism)"/>
    <w:basedOn w:val="Normln"/>
    <w:link w:val="PodpisChar"/>
    <w:uiPriority w:val="99"/>
    <w:rsid w:val="00BB2627"/>
    <w:pPr>
      <w:spacing w:before="780"/>
    </w:pPr>
    <w:rPr>
      <w:b/>
    </w:rPr>
  </w:style>
  <w:style w:type="character" w:customStyle="1" w:styleId="PodpisChar">
    <w:name w:val="Podpis Char"/>
    <w:aliases w:val="Signature (Czech Tourism) Char"/>
    <w:basedOn w:val="Standardnpsmoodstavce"/>
    <w:link w:val="Podpis"/>
    <w:uiPriority w:val="99"/>
    <w:rsid w:val="00BB2627"/>
    <w:rPr>
      <w:rFonts w:ascii="Georgia" w:eastAsia="Calibri" w:hAnsi="Georgia" w:cs="Arial"/>
      <w:b/>
      <w:szCs w:val="20"/>
    </w:rPr>
  </w:style>
  <w:style w:type="character" w:styleId="Odkaznakoment">
    <w:name w:val="annotation reference"/>
    <w:aliases w:val="Comment Reference (Czech Tourism)"/>
    <w:basedOn w:val="Standardnpsmoodstavce"/>
    <w:uiPriority w:val="99"/>
    <w:semiHidden/>
    <w:qFormat/>
    <w:rsid w:val="00BB2627"/>
    <w:rPr>
      <w:rFonts w:cs="Times New Roman"/>
      <w:sz w:val="22"/>
      <w:szCs w:val="22"/>
      <w:vertAlign w:val="superscript"/>
    </w:rPr>
  </w:style>
  <w:style w:type="paragraph" w:customStyle="1" w:styleId="DocumentTypeCzechTourism">
    <w:name w:val="Document Type (Czech Tourism)"/>
    <w:basedOn w:val="Normln"/>
    <w:uiPriority w:val="99"/>
    <w:rsid w:val="00BB2627"/>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BB2627"/>
    <w:pPr>
      <w:spacing w:line="220" w:lineRule="exact"/>
    </w:pPr>
    <w:rPr>
      <w:rFonts w:ascii="Arial" w:hAnsi="Arial"/>
      <w:sz w:val="20"/>
    </w:rPr>
  </w:style>
  <w:style w:type="paragraph" w:customStyle="1" w:styleId="Heading2CzechTourism">
    <w:name w:val="Heading 2 (Czech Tourism)"/>
    <w:basedOn w:val="Nadpis2"/>
    <w:next w:val="Normln"/>
    <w:uiPriority w:val="99"/>
    <w:rsid w:val="00BB2627"/>
    <w:pPr>
      <w:keepNext w:val="0"/>
      <w:keepLines w:val="0"/>
      <w:numPr>
        <w:ilvl w:val="1"/>
        <w:numId w:val="4"/>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BB2627"/>
    <w:pPr>
      <w:keepNext w:val="0"/>
      <w:keepLines w:val="0"/>
      <w:numPr>
        <w:numId w:val="1"/>
      </w:numPr>
      <w:tabs>
        <w:tab w:val="clear" w:pos="227"/>
        <w:tab w:val="clear" w:pos="454"/>
        <w:tab w:val="clear" w:pos="1209"/>
        <w:tab w:val="num" w:pos="360"/>
      </w:tabs>
      <w:spacing w:before="260"/>
      <w:ind w:left="0" w:firstLine="0"/>
    </w:pPr>
    <w:rPr>
      <w:rFonts w:ascii="Georgia" w:eastAsia="Calibri" w:hAnsi="Georgia" w:cs="Arial"/>
      <w:color w:val="auto"/>
      <w:sz w:val="22"/>
      <w:szCs w:val="22"/>
    </w:rPr>
  </w:style>
  <w:style w:type="paragraph" w:customStyle="1" w:styleId="Heading1CzechTourism">
    <w:name w:val="Heading 1 (Czech Tourism)"/>
    <w:basedOn w:val="Nadpis1"/>
    <w:uiPriority w:val="99"/>
    <w:rsid w:val="00BB2627"/>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uiPriority w:val="99"/>
    <w:qFormat/>
    <w:rsid w:val="00BB2627"/>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uiPriority w:val="99"/>
    <w:qFormat/>
    <w:rsid w:val="00BB2627"/>
    <w:pPr>
      <w:numPr>
        <w:numId w:val="2"/>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BB2627"/>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qFormat/>
    <w:rsid w:val="00BB2627"/>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BB2627"/>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BB2627"/>
    <w:pPr>
      <w:numPr>
        <w:ilvl w:val="2"/>
      </w:numPr>
      <w:tabs>
        <w:tab w:val="clear" w:pos="0"/>
        <w:tab w:val="clear" w:pos="284"/>
        <w:tab w:val="clear" w:pos="992"/>
        <w:tab w:val="num" w:pos="360"/>
        <w:tab w:val="num" w:pos="2160"/>
      </w:tabs>
      <w:spacing w:before="0"/>
      <w:ind w:left="2160" w:hanging="180"/>
      <w:outlineLvl w:val="2"/>
    </w:pPr>
  </w:style>
  <w:style w:type="paragraph" w:customStyle="1" w:styleId="Textodst3psmena">
    <w:name w:val="Text odst. 3 písmena"/>
    <w:basedOn w:val="Textodst1sl"/>
    <w:rsid w:val="00BB2627"/>
    <w:pPr>
      <w:numPr>
        <w:ilvl w:val="3"/>
      </w:numPr>
      <w:tabs>
        <w:tab w:val="clear" w:pos="1080"/>
        <w:tab w:val="num" w:pos="360"/>
        <w:tab w:val="num" w:pos="2880"/>
      </w:tabs>
      <w:spacing w:before="0"/>
      <w:ind w:left="2880" w:hanging="227"/>
      <w:outlineLvl w:val="3"/>
    </w:pPr>
  </w:style>
  <w:style w:type="character" w:customStyle="1" w:styleId="Textodst1slChar">
    <w:name w:val="Text odst.1čísl Char"/>
    <w:basedOn w:val="Standardnpsmoodstavce"/>
    <w:link w:val="Textodst1sl"/>
    <w:locked/>
    <w:rsid w:val="00BB2627"/>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BB2627"/>
    <w:pPr>
      <w:numPr>
        <w:numId w:val="5"/>
      </w:numPr>
    </w:pPr>
  </w:style>
  <w:style w:type="numbering" w:customStyle="1" w:styleId="Headings">
    <w:name w:val="Headings"/>
    <w:rsid w:val="00BB2627"/>
    <w:pPr>
      <w:numPr>
        <w:numId w:val="3"/>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BB2627"/>
    <w:rPr>
      <w:rFonts w:ascii="Georgia" w:eastAsia="Calibri" w:hAnsi="Georgia" w:cs="Arial"/>
      <w:szCs w:val="20"/>
    </w:rPr>
  </w:style>
  <w:style w:type="paragraph" w:customStyle="1" w:styleId="RLlneksmlouvy">
    <w:name w:val="RL Článek smlouvy"/>
    <w:basedOn w:val="Normln"/>
    <w:next w:val="Normln"/>
    <w:qFormat/>
    <w:rsid w:val="00BB2627"/>
    <w:pPr>
      <w:keepNext/>
      <w:numPr>
        <w:numId w:val="18"/>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rPr>
  </w:style>
  <w:style w:type="paragraph" w:customStyle="1" w:styleId="RLTextlnkuslovan">
    <w:name w:val="RL Text článku číslovaný"/>
    <w:basedOn w:val="Normln"/>
    <w:qFormat/>
    <w:rsid w:val="00BB2627"/>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eastAsia="x-none"/>
    </w:rPr>
  </w:style>
  <w:style w:type="character" w:customStyle="1" w:styleId="nowrap">
    <w:name w:val="nowrap"/>
    <w:basedOn w:val="Standardnpsmoodstavce"/>
    <w:rsid w:val="00BB2627"/>
  </w:style>
  <w:style w:type="character" w:customStyle="1" w:styleId="Internetovodkaz">
    <w:name w:val="Internetový odkaz"/>
    <w:basedOn w:val="Standardnpsmoodstavce"/>
    <w:uiPriority w:val="99"/>
    <w:rsid w:val="00BB2627"/>
    <w:rPr>
      <w:rFonts w:cs="Times New Roman"/>
      <w:u w:val="single"/>
    </w:rPr>
  </w:style>
  <w:style w:type="paragraph" w:styleId="Bezmezer">
    <w:name w:val="No Spacing"/>
    <w:uiPriority w:val="1"/>
    <w:qFormat/>
    <w:rsid w:val="00BB2627"/>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BB2627"/>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BB2627"/>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BB2627"/>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rsid w:val="00F73F9F"/>
    <w:pPr>
      <w:spacing w:line="240" w:lineRule="auto"/>
    </w:pPr>
    <w:rPr>
      <w:b/>
      <w:bCs/>
      <w:sz w:val="20"/>
    </w:rPr>
  </w:style>
  <w:style w:type="character" w:customStyle="1" w:styleId="PedmtkomenteChar">
    <w:name w:val="Předmět komentáře Char"/>
    <w:basedOn w:val="TextkomenteChar"/>
    <w:link w:val="Pedmtkomente"/>
    <w:uiPriority w:val="99"/>
    <w:semiHidden/>
    <w:rsid w:val="00F73F9F"/>
    <w:rPr>
      <w:rFonts w:ascii="Georgia" w:eastAsia="Calibri" w:hAnsi="Georgia" w:cs="Arial"/>
      <w:b/>
      <w:bCs/>
      <w:sz w:val="20"/>
      <w:szCs w:val="20"/>
    </w:rPr>
  </w:style>
  <w:style w:type="paragraph" w:styleId="Revize">
    <w:name w:val="Revision"/>
    <w:hidden/>
    <w:uiPriority w:val="99"/>
    <w:semiHidden/>
    <w:rsid w:val="00096D97"/>
    <w:pPr>
      <w:spacing w:after="0" w:line="240" w:lineRule="auto"/>
    </w:pPr>
    <w:rPr>
      <w:rFonts w:ascii="Georgia" w:eastAsia="Calibri" w:hAnsi="Georgia" w:cs="Arial"/>
      <w:szCs w:val="20"/>
    </w:rPr>
  </w:style>
  <w:style w:type="character" w:styleId="Hypertextovodkaz">
    <w:name w:val="Hyperlink"/>
    <w:basedOn w:val="Standardnpsmoodstavce"/>
    <w:uiPriority w:val="99"/>
    <w:unhideWhenUsed/>
    <w:rsid w:val="00F5794E"/>
    <w:rPr>
      <w:color w:val="0563C1" w:themeColor="hyperlink"/>
      <w:u w:val="single"/>
    </w:rPr>
  </w:style>
  <w:style w:type="character" w:styleId="Nevyeenzmnka">
    <w:name w:val="Unresolved Mention"/>
    <w:basedOn w:val="Standardnpsmoodstavce"/>
    <w:uiPriority w:val="99"/>
    <w:semiHidden/>
    <w:unhideWhenUsed/>
    <w:rsid w:val="00F5794E"/>
    <w:rPr>
      <w:color w:val="605E5C"/>
      <w:shd w:val="clear" w:color="auto" w:fill="E1DFDD"/>
    </w:rPr>
  </w:style>
  <w:style w:type="table" w:styleId="Mkatabulky">
    <w:name w:val="Table Grid"/>
    <w:basedOn w:val="Normlntabulka"/>
    <w:uiPriority w:val="39"/>
    <w:rsid w:val="003A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D77D29"/>
  </w:style>
  <w:style w:type="character" w:styleId="Siln">
    <w:name w:val="Strong"/>
    <w:aliases w:val="Strong (Czech Tourism)"/>
    <w:uiPriority w:val="99"/>
    <w:qFormat/>
    <w:rsid w:val="005A14DF"/>
    <w:rPr>
      <w:rFonts w:cs="Times New Roman"/>
      <w:b/>
    </w:rPr>
  </w:style>
  <w:style w:type="paragraph" w:customStyle="1" w:styleId="Default">
    <w:name w:val="Default"/>
    <w:rsid w:val="00316295"/>
    <w:pPr>
      <w:autoSpaceDE w:val="0"/>
      <w:autoSpaceDN w:val="0"/>
      <w:adjustRightInd w:val="0"/>
      <w:spacing w:after="0" w:line="240" w:lineRule="auto"/>
    </w:pPr>
    <w:rPr>
      <w:rFonts w:ascii="Georgia" w:eastAsia="Calibri" w:hAnsi="Georgia" w:cs="Georgia"/>
      <w:color w:val="000000"/>
      <w:sz w:val="24"/>
      <w:szCs w:val="24"/>
      <w:lang w:eastAsia="cs-CZ"/>
    </w:rPr>
  </w:style>
  <w:style w:type="character" w:customStyle="1" w:styleId="cf01">
    <w:name w:val="cf01"/>
    <w:basedOn w:val="Standardnpsmoodstavce"/>
    <w:rsid w:val="007116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31</Pages>
  <Words>11767</Words>
  <Characters>69426</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Glombová Sylva</cp:lastModifiedBy>
  <cp:revision>3</cp:revision>
  <cp:lastPrinted>2023-07-11T06:50:00Z</cp:lastPrinted>
  <dcterms:created xsi:type="dcterms:W3CDTF">2023-07-14T08:40:00Z</dcterms:created>
  <dcterms:modified xsi:type="dcterms:W3CDTF">2023-07-14T08:52:00Z</dcterms:modified>
</cp:coreProperties>
</file>