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1183" w14:textId="1D776A7D" w:rsidR="00584D6F" w:rsidRDefault="00584D6F" w:rsidP="00584D6F">
      <w:pPr>
        <w:pStyle w:val="Nzev"/>
        <w:keepNext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0A8C207" wp14:editId="25285525">
                <wp:simplePos x="0" y="0"/>
                <wp:positionH relativeFrom="margin">
                  <wp:align>right</wp:align>
                </wp:positionH>
                <wp:positionV relativeFrom="page">
                  <wp:posOffset>6909683</wp:posOffset>
                </wp:positionV>
                <wp:extent cx="5962982" cy="2879725"/>
                <wp:effectExtent l="0" t="0" r="0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18464" w14:textId="6F3C7FDC" w:rsidR="00AF2564" w:rsidRDefault="00584D6F" w:rsidP="00AF2564">
                            <w:pPr>
                              <w:pStyle w:val="Default"/>
                            </w:pPr>
                            <w:r>
                              <w:t>Číslo smlouvy Objednatele:</w:t>
                            </w:r>
                            <w:r w:rsidR="00AF2564">
                              <w:t>2023/S/410/0066</w:t>
                            </w:r>
                          </w:p>
                          <w:p w14:paraId="4011D68F" w14:textId="7F020371" w:rsidR="00584D6F" w:rsidRPr="00172650" w:rsidRDefault="00AF2564" w:rsidP="00AF2564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14:paraId="076101BF" w14:textId="77777777" w:rsidR="00584D6F" w:rsidRDefault="00584D6F" w:rsidP="00584D6F">
                            <w:r>
                              <w:t>Číslo smlouvy Poskytovatele:</w:t>
                            </w:r>
                          </w:p>
                          <w:p w14:paraId="2F8CAF0A" w14:textId="77777777" w:rsidR="00584D6F" w:rsidRDefault="00584D6F" w:rsidP="00584D6F"/>
                          <w:p w14:paraId="4323E461" w14:textId="77777777" w:rsidR="00584D6F" w:rsidRDefault="00584D6F" w:rsidP="00584D6F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8C2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8.35pt;margin-top:544.05pt;width:469.55pt;height:226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" o:allowoverlap="f" filled="f" fillcolor="#e7f4fa" stroked="f">
                <v:textbox inset="0,0,0,0">
                  <w:txbxContent>
                    <w:p w14:paraId="19B18464" w14:textId="6F3C7FDC" w:rsidR="00AF2564" w:rsidRDefault="00584D6F" w:rsidP="00AF2564">
                      <w:pPr>
                        <w:pStyle w:val="Default"/>
                      </w:pPr>
                      <w:r>
                        <w:t>Číslo smlouvy Objednatele:</w:t>
                      </w:r>
                      <w:r w:rsidR="00AF2564">
                        <w:t>2023/S/410/0066</w:t>
                      </w:r>
                    </w:p>
                    <w:p w14:paraId="4011D68F" w14:textId="7F020371" w:rsidR="00584D6F" w:rsidRPr="00172650" w:rsidRDefault="00AF2564" w:rsidP="00AF2564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14:paraId="076101BF" w14:textId="77777777" w:rsidR="00584D6F" w:rsidRDefault="00584D6F" w:rsidP="00584D6F">
                      <w:r>
                        <w:t>Číslo smlouvy Poskytovatele:</w:t>
                      </w:r>
                    </w:p>
                    <w:p w14:paraId="2F8CAF0A" w14:textId="77777777" w:rsidR="00584D6F" w:rsidRDefault="00584D6F" w:rsidP="00584D6F"/>
                    <w:p w14:paraId="4323E461" w14:textId="77777777" w:rsidR="00584D6F" w:rsidRDefault="00584D6F" w:rsidP="00584D6F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175734AD" wp14:editId="078C8839">
                <wp:simplePos x="0" y="0"/>
                <wp:positionH relativeFrom="margin">
                  <wp:align>right</wp:align>
                </wp:positionH>
                <wp:positionV relativeFrom="page">
                  <wp:posOffset>3562184</wp:posOffset>
                </wp:positionV>
                <wp:extent cx="5962982" cy="2879725"/>
                <wp:effectExtent l="0" t="0" r="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0E0AF" w14:textId="77777777" w:rsidR="00584D6F" w:rsidRPr="00AF6310" w:rsidRDefault="00584D6F" w:rsidP="00584D6F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AF6310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66288C10" w14:textId="77777777" w:rsidR="00584D6F" w:rsidRPr="00AF6310" w:rsidRDefault="00584D6F" w:rsidP="00584D6F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9230A2" w14:textId="77777777" w:rsidR="00584D6F" w:rsidRDefault="00584D6F" w:rsidP="00584D6F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4F608321" w14:textId="77777777" w:rsidR="00584D6F" w:rsidRPr="00475715" w:rsidRDefault="00584D6F" w:rsidP="00584D6F">
                            <w:pPr>
                              <w:pStyle w:val="Nzev"/>
                              <w:jc w:val="center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14:paraId="64BEF6A2" w14:textId="3D127A91" w:rsidR="00584D6F" w:rsidRDefault="00AF2564" w:rsidP="00AF25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r w:rsidR="00FE507F"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                            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Aspen</w:t>
                            </w:r>
                            <w:r w:rsidR="00FE507F"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 s.r.o.</w:t>
                            </w:r>
                          </w:p>
                          <w:p w14:paraId="0D08A25C" w14:textId="77777777" w:rsidR="00584D6F" w:rsidRPr="00520DFC" w:rsidRDefault="00584D6F" w:rsidP="00584D6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34AD" id="Text Box 5" o:spid="_x0000_s1027" type="#_x0000_t202" style="position:absolute;margin-left:418.35pt;margin-top:280.5pt;width:469.55pt;height:226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" o:allowoverlap="f" filled="f" fillcolor="#e7f4fa" stroked="f">
                <v:textbox inset="0,0,0,0">
                  <w:txbxContent>
                    <w:p w14:paraId="5830E0AF" w14:textId="77777777" w:rsidR="00584D6F" w:rsidRPr="00AF6310" w:rsidRDefault="00584D6F" w:rsidP="00584D6F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AF6310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66288C10" w14:textId="77777777" w:rsidR="00584D6F" w:rsidRPr="00AF6310" w:rsidRDefault="00584D6F" w:rsidP="00584D6F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3C9230A2" w14:textId="77777777" w:rsidR="00584D6F" w:rsidRDefault="00584D6F" w:rsidP="00584D6F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14:paraId="4F608321" w14:textId="77777777" w:rsidR="00584D6F" w:rsidRPr="00475715" w:rsidRDefault="00584D6F" w:rsidP="00584D6F">
                      <w:pPr>
                        <w:pStyle w:val="Nzev"/>
                        <w:jc w:val="center"/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14:paraId="64BEF6A2" w14:textId="3D127A91" w:rsidR="00584D6F" w:rsidRDefault="00AF2564" w:rsidP="00AF2564">
                      <w:pPr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r w:rsidR="00FE507F"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                                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  <w:t>Aspen</w:t>
                      </w:r>
                      <w:r w:rsidR="00FE507F"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  <w:t>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s.r.o.</w:t>
                      </w:r>
                    </w:p>
                    <w:p w14:paraId="0D08A25C" w14:textId="77777777" w:rsidR="00584D6F" w:rsidRPr="00520DFC" w:rsidRDefault="00584D6F" w:rsidP="00584D6F">
                      <w:pPr>
                        <w:rPr>
                          <w:b/>
                          <w:bCs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3552AF1A" wp14:editId="40143B5B">
                <wp:simplePos x="0" y="0"/>
                <wp:positionH relativeFrom="margin">
                  <wp:align>right</wp:align>
                </wp:positionH>
                <wp:positionV relativeFrom="page">
                  <wp:posOffset>1765190</wp:posOffset>
                </wp:positionV>
                <wp:extent cx="5955527" cy="1440180"/>
                <wp:effectExtent l="0" t="0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BD09B" w14:textId="77777777" w:rsidR="00FE507F" w:rsidRDefault="00AF2564" w:rsidP="00584D6F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Dodatek č.1 </w:t>
                            </w:r>
                          </w:p>
                          <w:p w14:paraId="5D0496CD" w14:textId="08F4F3DB" w:rsidR="00584D6F" w:rsidRPr="003507DB" w:rsidRDefault="00584D6F" w:rsidP="00584D6F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Rámcov</w:t>
                            </w:r>
                            <w:r w:rsidR="00AF2564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é</w:t>
                            </w: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dohod</w:t>
                            </w:r>
                            <w:r w:rsidR="00AF2564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y č.2023/S/410/0066</w:t>
                            </w:r>
                          </w:p>
                          <w:p w14:paraId="141A1D94" w14:textId="77777777" w:rsidR="00584D6F" w:rsidRDefault="00584D6F" w:rsidP="00584D6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8ED67D8" w14:textId="77777777" w:rsidR="00584D6F" w:rsidRDefault="00584D6F" w:rsidP="00584D6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6B5A255" w14:textId="77777777" w:rsidR="00584D6F" w:rsidRDefault="00584D6F" w:rsidP="00584D6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121810E" w14:textId="77777777" w:rsidR="00584D6F" w:rsidRPr="00B563D2" w:rsidRDefault="00584D6F" w:rsidP="00584D6F">
                            <w:pPr>
                              <w:pStyle w:val="Nzev"/>
                              <w:jc w:val="center"/>
                            </w:pPr>
                            <w:r>
                              <w:t>u</w:t>
                            </w:r>
                            <w:r w:rsidRPr="00B563D2">
                              <w:t>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2AF1A" id="Text Box 2" o:spid="_x0000_s1028" type="#_x0000_t202" style="position:absolute;margin-left:417.75pt;margin-top:139pt;width:468.95pt;height:113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" o:allowoverlap="f" filled="f" fillcolor="#e7f4fa" stroked="f">
                <v:textbox inset="0,0,0,0">
                  <w:txbxContent>
                    <w:p w14:paraId="383BD09B" w14:textId="77777777" w:rsidR="00FE507F" w:rsidRDefault="00AF2564" w:rsidP="00584D6F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Dodatek č.1 </w:t>
                      </w:r>
                    </w:p>
                    <w:p w14:paraId="5D0496CD" w14:textId="08F4F3DB" w:rsidR="00584D6F" w:rsidRPr="003507DB" w:rsidRDefault="00584D6F" w:rsidP="00584D6F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>Rámcov</w:t>
                      </w:r>
                      <w:r w:rsidR="00AF2564">
                        <w:rPr>
                          <w:rFonts w:ascii="Georgia" w:hAnsi="Georgia"/>
                          <w:sz w:val="32"/>
                          <w:szCs w:val="32"/>
                        </w:rPr>
                        <w:t>é</w:t>
                      </w: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dohod</w:t>
                      </w:r>
                      <w:r w:rsidR="00AF2564">
                        <w:rPr>
                          <w:rFonts w:ascii="Georgia" w:hAnsi="Georgia"/>
                          <w:sz w:val="32"/>
                          <w:szCs w:val="32"/>
                        </w:rPr>
                        <w:t>y č.2023/S/410/0066</w:t>
                      </w:r>
                    </w:p>
                    <w:p w14:paraId="141A1D94" w14:textId="77777777" w:rsidR="00584D6F" w:rsidRDefault="00584D6F" w:rsidP="00584D6F">
                      <w:pPr>
                        <w:rPr>
                          <w:color w:val="FF0000"/>
                        </w:rPr>
                      </w:pPr>
                    </w:p>
                    <w:p w14:paraId="48ED67D8" w14:textId="77777777" w:rsidR="00584D6F" w:rsidRDefault="00584D6F" w:rsidP="00584D6F">
                      <w:pPr>
                        <w:rPr>
                          <w:color w:val="FF0000"/>
                        </w:rPr>
                      </w:pPr>
                    </w:p>
                    <w:p w14:paraId="56B5A255" w14:textId="77777777" w:rsidR="00584D6F" w:rsidRDefault="00584D6F" w:rsidP="00584D6F">
                      <w:pPr>
                        <w:rPr>
                          <w:color w:val="FF0000"/>
                        </w:rPr>
                      </w:pPr>
                    </w:p>
                    <w:p w14:paraId="1121810E" w14:textId="77777777" w:rsidR="00584D6F" w:rsidRPr="00B563D2" w:rsidRDefault="00584D6F" w:rsidP="00584D6F">
                      <w:pPr>
                        <w:pStyle w:val="Nzev"/>
                        <w:jc w:val="center"/>
                      </w:pPr>
                      <w:r>
                        <w:t>u</w:t>
                      </w:r>
                      <w:r w:rsidRPr="00B563D2">
                        <w:t>zavřená mezi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br w:type="page"/>
      </w:r>
    </w:p>
    <w:p w14:paraId="443D68F4" w14:textId="77777777" w:rsidR="00584D6F" w:rsidRDefault="00584D6F" w:rsidP="00584D6F">
      <w:pPr>
        <w:keepNext/>
      </w:pPr>
    </w:p>
    <w:p w14:paraId="02F02BE4" w14:textId="77777777" w:rsidR="00584D6F" w:rsidRDefault="00584D6F" w:rsidP="00584D6F">
      <w:pPr>
        <w:pStyle w:val="Heading1CzechTourism"/>
        <w:keepNext/>
        <w:numPr>
          <w:ilvl w:val="0"/>
          <w:numId w:val="4"/>
        </w:numPr>
        <w:ind w:left="360" w:hanging="360"/>
      </w:pPr>
      <w:r>
        <w:t>Smluvní strany</w:t>
      </w:r>
    </w:p>
    <w:p w14:paraId="52D075BC" w14:textId="77777777" w:rsidR="00584D6F" w:rsidRDefault="00584D6F" w:rsidP="00584D6F">
      <w:pPr>
        <w:pStyle w:val="Heading2CzechTourism"/>
        <w:keepNext/>
      </w:pPr>
      <w:r>
        <w:t xml:space="preserve">Česká centrála cestovního ruchu – CzechTourism </w:t>
      </w:r>
    </w:p>
    <w:p w14:paraId="22419813" w14:textId="77777777" w:rsidR="00584D6F" w:rsidRDefault="00584D6F" w:rsidP="00584D6F">
      <w:pPr>
        <w:keepNext/>
      </w:pPr>
      <w:r>
        <w:t>příspěvková organizace Ministerstva pro místní rozvoj České republiky</w:t>
      </w:r>
    </w:p>
    <w:p w14:paraId="4973D529" w14:textId="77777777" w:rsidR="00584D6F" w:rsidRDefault="00584D6F" w:rsidP="00584D6F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4703"/>
      </w:tblGrid>
      <w:tr w:rsidR="00584D6F" w:rsidRPr="00101C08" w14:paraId="019506FE" w14:textId="77777777" w:rsidTr="009138F4">
        <w:tc>
          <w:tcPr>
            <w:tcW w:w="2500" w:type="pct"/>
          </w:tcPr>
          <w:p w14:paraId="7BC571F0" w14:textId="77777777" w:rsidR="00584D6F" w:rsidRPr="00291855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60B1018A" w14:textId="77777777" w:rsidR="00584D6F" w:rsidRPr="00291855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584D6F" w:rsidRPr="00101C08" w14:paraId="6F8983FB" w14:textId="77777777" w:rsidTr="009138F4">
        <w:tc>
          <w:tcPr>
            <w:tcW w:w="2500" w:type="pct"/>
          </w:tcPr>
          <w:p w14:paraId="4D39FB6A" w14:textId="77777777" w:rsidR="00584D6F" w:rsidRPr="00291855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446EF3BD" w14:textId="77777777" w:rsidR="00584D6F" w:rsidRPr="00291855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584D6F" w:rsidRPr="00101C08" w14:paraId="6E332973" w14:textId="77777777" w:rsidTr="009138F4">
        <w:tc>
          <w:tcPr>
            <w:tcW w:w="2500" w:type="pct"/>
            <w:tcBorders>
              <w:bottom w:val="single" w:sz="2" w:space="0" w:color="auto"/>
            </w:tcBorders>
          </w:tcPr>
          <w:p w14:paraId="09992AB9" w14:textId="77777777" w:rsidR="00584D6F" w:rsidRPr="00291855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5408BC78" w14:textId="77777777" w:rsidR="00584D6F" w:rsidRPr="00291855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584D6F" w:rsidRPr="00101C08" w14:paraId="12B10056" w14:textId="77777777" w:rsidTr="009138F4">
        <w:tc>
          <w:tcPr>
            <w:tcW w:w="2500" w:type="pct"/>
            <w:tcBorders>
              <w:bottom w:val="single" w:sz="2" w:space="0" w:color="auto"/>
            </w:tcBorders>
          </w:tcPr>
          <w:p w14:paraId="3BCA0329" w14:textId="77777777" w:rsidR="00584D6F" w:rsidRPr="009D54C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4FE80267" w14:textId="77777777" w:rsidR="00584D6F" w:rsidRPr="009C143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1F2E77">
              <w:rPr>
                <w:rFonts w:ascii="Georgia" w:hAnsi="Georgia"/>
                <w:sz w:val="22"/>
                <w:szCs w:val="22"/>
              </w:rPr>
              <w:t xml:space="preserve">Ing. Janem </w:t>
            </w:r>
            <w:proofErr w:type="spellStart"/>
            <w:r w:rsidRPr="001F2E77">
              <w:rPr>
                <w:rFonts w:ascii="Georgia" w:hAnsi="Georgia"/>
                <w:sz w:val="22"/>
                <w:szCs w:val="22"/>
              </w:rPr>
              <w:t>Hergetem</w:t>
            </w:r>
            <w:proofErr w:type="spellEnd"/>
            <w:r w:rsidRPr="001F2E77">
              <w:rPr>
                <w:rFonts w:ascii="Georgia" w:hAnsi="Georgia"/>
                <w:sz w:val="22"/>
                <w:szCs w:val="22"/>
              </w:rPr>
              <w:t>, Ph.D., ředitelem ČCCR – CzechTourism</w:t>
            </w:r>
          </w:p>
        </w:tc>
      </w:tr>
    </w:tbl>
    <w:p w14:paraId="2B66B1B2" w14:textId="77777777" w:rsidR="00584D6F" w:rsidRDefault="00584D6F" w:rsidP="00584D6F">
      <w:pPr>
        <w:pStyle w:val="Zhlavzprvy"/>
        <w:keepNext/>
      </w:pPr>
    </w:p>
    <w:p w14:paraId="1DBBB3F6" w14:textId="77777777" w:rsidR="00584D6F" w:rsidRPr="00003F36" w:rsidRDefault="00584D6F" w:rsidP="00584D6F">
      <w:pPr>
        <w:pStyle w:val="Zhlavzprvy"/>
        <w:keepNext/>
      </w:pPr>
      <w:r w:rsidRPr="00003F36">
        <w:t>(dále jen „Objednatel“)</w:t>
      </w:r>
    </w:p>
    <w:p w14:paraId="44F3A3FB" w14:textId="77777777" w:rsidR="00584D6F" w:rsidRDefault="00584D6F" w:rsidP="00584D6F">
      <w:pPr>
        <w:keepNext/>
      </w:pPr>
    </w:p>
    <w:p w14:paraId="51E6B630" w14:textId="77777777" w:rsidR="00584D6F" w:rsidRPr="006E4D4E" w:rsidRDefault="00584D6F" w:rsidP="00584D6F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1AE83FC2" w14:textId="77777777" w:rsidR="00584D6F" w:rsidRPr="006E4D4E" w:rsidRDefault="00584D6F" w:rsidP="00584D6F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86"/>
      </w:tblGrid>
      <w:tr w:rsidR="00584D6F" w:rsidRPr="006E4D4E" w14:paraId="73E87ED0" w14:textId="77777777" w:rsidTr="009138F4">
        <w:tc>
          <w:tcPr>
            <w:tcW w:w="2562" w:type="pct"/>
          </w:tcPr>
          <w:p w14:paraId="5AE2B3AA" w14:textId="77777777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438" w:type="pct"/>
          </w:tcPr>
          <w:p w14:paraId="1B09EC8D" w14:textId="77777777" w:rsidR="00FE507F" w:rsidRPr="00FE507F" w:rsidRDefault="00FE507F" w:rsidP="00FE507F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  <w:proofErr w:type="spellStart"/>
            <w:r w:rsidRPr="00FE507F">
              <w:rPr>
                <w:rFonts w:ascii="Georgia" w:hAnsi="Georgia"/>
                <w:b/>
                <w:bCs/>
                <w:sz w:val="22"/>
                <w:szCs w:val="22"/>
              </w:rPr>
              <w:t>Aspena</w:t>
            </w:r>
            <w:proofErr w:type="spellEnd"/>
            <w:r w:rsidRPr="00FE507F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507F">
              <w:rPr>
                <w:rFonts w:ascii="Georgia" w:hAnsi="Georgia"/>
                <w:b/>
                <w:bCs/>
                <w:sz w:val="22"/>
                <w:szCs w:val="22"/>
              </w:rPr>
              <w:t>s.r</w:t>
            </w:r>
            <w:proofErr w:type="spellEnd"/>
            <w:r w:rsidRPr="00FE507F">
              <w:rPr>
                <w:rFonts w:ascii="Georgia" w:hAnsi="Georgia"/>
                <w:b/>
                <w:bCs/>
                <w:sz w:val="22"/>
                <w:szCs w:val="22"/>
              </w:rPr>
              <w:t xml:space="preserve">. o. </w:t>
            </w:r>
          </w:p>
          <w:p w14:paraId="461377D2" w14:textId="36A8CD66" w:rsidR="00584D6F" w:rsidRPr="00FE507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  <w:tr w:rsidR="00584D6F" w:rsidRPr="006E4D4E" w14:paraId="1ADD880E" w14:textId="77777777" w:rsidTr="009138F4">
        <w:tc>
          <w:tcPr>
            <w:tcW w:w="2562" w:type="pct"/>
          </w:tcPr>
          <w:p w14:paraId="3955F55D" w14:textId="18EAB764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FE507F">
              <w:rPr>
                <w:rFonts w:ascii="Georgia" w:hAnsi="Georgia"/>
                <w:sz w:val="22"/>
                <w:szCs w:val="22"/>
              </w:rPr>
              <w:t xml:space="preserve"> Krajským soudem</w:t>
            </w:r>
          </w:p>
        </w:tc>
        <w:tc>
          <w:tcPr>
            <w:tcW w:w="2438" w:type="pct"/>
          </w:tcPr>
          <w:p w14:paraId="6954C5BB" w14:textId="77777777" w:rsidR="00FE507F" w:rsidRPr="00FE507F" w:rsidRDefault="00FE507F" w:rsidP="00FE507F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FE507F">
              <w:rPr>
                <w:rFonts w:ascii="Georgia" w:hAnsi="Georgia"/>
                <w:sz w:val="22"/>
                <w:szCs w:val="22"/>
              </w:rPr>
              <w:t xml:space="preserve">v Brně, oddíl C vložka 19243 </w:t>
            </w:r>
          </w:p>
          <w:p w14:paraId="303FCE63" w14:textId="5AB6A584" w:rsidR="00584D6F" w:rsidRPr="00FE507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  <w:tr w:rsidR="00584D6F" w:rsidRPr="006E4D4E" w14:paraId="40C52EB5" w14:textId="77777777" w:rsidTr="009138F4">
        <w:tc>
          <w:tcPr>
            <w:tcW w:w="2562" w:type="pct"/>
          </w:tcPr>
          <w:p w14:paraId="3FB93DA1" w14:textId="77777777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438" w:type="pct"/>
          </w:tcPr>
          <w:p w14:paraId="53066FF8" w14:textId="77777777" w:rsidR="00FE507F" w:rsidRPr="00FE507F" w:rsidRDefault="00FE507F" w:rsidP="00FE507F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FE507F">
              <w:rPr>
                <w:rFonts w:ascii="Georgia" w:hAnsi="Georgia"/>
                <w:sz w:val="22"/>
                <w:szCs w:val="22"/>
              </w:rPr>
              <w:t xml:space="preserve">Gorkého 64/15, Veveří, 602 00 Brno </w:t>
            </w:r>
          </w:p>
          <w:p w14:paraId="407E1A56" w14:textId="5020F351" w:rsidR="00584D6F" w:rsidRPr="00FE507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  <w:tr w:rsidR="00584D6F" w:rsidRPr="006E4D4E" w14:paraId="60A0FDFF" w14:textId="77777777" w:rsidTr="009138F4">
        <w:tc>
          <w:tcPr>
            <w:tcW w:w="2562" w:type="pct"/>
          </w:tcPr>
          <w:p w14:paraId="679DAAF2" w14:textId="77777777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438" w:type="pct"/>
          </w:tcPr>
          <w:p w14:paraId="28634DFC" w14:textId="61795AE0" w:rsidR="00FE507F" w:rsidRPr="00FE507F" w:rsidRDefault="00FE507F" w:rsidP="00FE507F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FE507F">
              <w:rPr>
                <w:rFonts w:ascii="Georgia" w:hAnsi="Georgia"/>
                <w:sz w:val="22"/>
                <w:szCs w:val="22"/>
              </w:rPr>
              <w:t xml:space="preserve">Mgr. </w:t>
            </w:r>
            <w:r w:rsidR="00C131B2">
              <w:rPr>
                <w:rFonts w:ascii="Georgia" w:hAnsi="Georgia"/>
                <w:sz w:val="22"/>
                <w:szCs w:val="22"/>
              </w:rPr>
              <w:t>XXX</w:t>
            </w:r>
            <w:r w:rsidRPr="00FE507F">
              <w:rPr>
                <w:rFonts w:ascii="Georgia" w:hAnsi="Georgia"/>
                <w:sz w:val="22"/>
                <w:szCs w:val="22"/>
              </w:rPr>
              <w:t xml:space="preserve">, na základě plné moci </w:t>
            </w:r>
          </w:p>
          <w:p w14:paraId="26B3F3E9" w14:textId="3457DAAF" w:rsidR="00584D6F" w:rsidRPr="00FE507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  <w:tr w:rsidR="00584D6F" w:rsidRPr="006E4D4E" w14:paraId="7FD6F085" w14:textId="77777777" w:rsidTr="009138F4">
        <w:tc>
          <w:tcPr>
            <w:tcW w:w="2562" w:type="pct"/>
          </w:tcPr>
          <w:p w14:paraId="1B3CFD00" w14:textId="77777777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438" w:type="pct"/>
          </w:tcPr>
          <w:p w14:paraId="011B9ED2" w14:textId="77777777" w:rsidR="00FE507F" w:rsidRPr="00FE507F" w:rsidRDefault="00FE507F" w:rsidP="00FE507F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FE507F">
              <w:rPr>
                <w:rFonts w:ascii="Georgia" w:hAnsi="Georgia"/>
                <w:sz w:val="22"/>
                <w:szCs w:val="22"/>
              </w:rPr>
              <w:t xml:space="preserve">60751185 </w:t>
            </w:r>
          </w:p>
          <w:p w14:paraId="0DC2A8EB" w14:textId="7DDE503B" w:rsidR="00584D6F" w:rsidRPr="00FE507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  <w:tr w:rsidR="00584D6F" w:rsidRPr="006E4D4E" w14:paraId="31B9AB80" w14:textId="77777777" w:rsidTr="009138F4">
        <w:tc>
          <w:tcPr>
            <w:tcW w:w="2562" w:type="pct"/>
          </w:tcPr>
          <w:p w14:paraId="73D62483" w14:textId="77777777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438" w:type="pct"/>
          </w:tcPr>
          <w:p w14:paraId="79439BB7" w14:textId="25781115" w:rsidR="00584D6F" w:rsidRPr="00FE507F" w:rsidRDefault="00FE507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FE507F">
              <w:rPr>
                <w:rFonts w:ascii="Georgia" w:hAnsi="Georgia"/>
                <w:sz w:val="22"/>
                <w:szCs w:val="22"/>
              </w:rPr>
              <w:t>CZ60751185</w:t>
            </w:r>
          </w:p>
        </w:tc>
      </w:tr>
      <w:tr w:rsidR="00584D6F" w:rsidRPr="006E4D4E" w14:paraId="748E5C1C" w14:textId="77777777" w:rsidTr="009138F4">
        <w:tc>
          <w:tcPr>
            <w:tcW w:w="2562" w:type="pct"/>
            <w:tcBorders>
              <w:bottom w:val="single" w:sz="2" w:space="0" w:color="auto"/>
            </w:tcBorders>
          </w:tcPr>
          <w:p w14:paraId="3AF51642" w14:textId="77777777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 xml:space="preserve">je plátce DPH </w:t>
            </w:r>
          </w:p>
        </w:tc>
        <w:tc>
          <w:tcPr>
            <w:tcW w:w="2438" w:type="pct"/>
            <w:tcBorders>
              <w:bottom w:val="single" w:sz="2" w:space="0" w:color="auto"/>
            </w:tcBorders>
          </w:tcPr>
          <w:p w14:paraId="6763A3C3" w14:textId="70291FEB" w:rsidR="00584D6F" w:rsidRPr="00FE507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FE507F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584D6F" w:rsidRPr="006E4D4E" w14:paraId="5443ADE1" w14:textId="77777777" w:rsidTr="009138F4">
        <w:tc>
          <w:tcPr>
            <w:tcW w:w="2562" w:type="pct"/>
            <w:tcBorders>
              <w:top w:val="single" w:sz="2" w:space="0" w:color="auto"/>
              <w:bottom w:val="single" w:sz="4" w:space="0" w:color="auto"/>
            </w:tcBorders>
          </w:tcPr>
          <w:p w14:paraId="14708A12" w14:textId="77777777" w:rsidR="00584D6F" w:rsidRPr="006E4D4E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438" w:type="pct"/>
            <w:tcBorders>
              <w:top w:val="single" w:sz="2" w:space="0" w:color="auto"/>
              <w:bottom w:val="single" w:sz="4" w:space="0" w:color="auto"/>
            </w:tcBorders>
          </w:tcPr>
          <w:p w14:paraId="7AD616E4" w14:textId="65AC66A4" w:rsidR="00FE507F" w:rsidRPr="00FE507F" w:rsidRDefault="00C131B2" w:rsidP="00FE507F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  <w:p w14:paraId="3C6D9D98" w14:textId="3C230FCA" w:rsidR="00584D6F" w:rsidRPr="00FE507F" w:rsidRDefault="00584D6F" w:rsidP="009138F4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3726C87" w14:textId="77777777" w:rsidR="00584D6F" w:rsidRDefault="00584D6F" w:rsidP="00584D6F">
      <w:pPr>
        <w:keepNext/>
      </w:pPr>
    </w:p>
    <w:p w14:paraId="17BA3E14" w14:textId="77777777" w:rsidR="00584D6F" w:rsidRPr="00003F36" w:rsidRDefault="00584D6F" w:rsidP="00584D6F">
      <w:pPr>
        <w:pStyle w:val="Zhlavzprvy"/>
        <w:keepNext/>
      </w:pPr>
      <w:r w:rsidRPr="00003F36">
        <w:t>(dále jen „Poskytovatel“)</w:t>
      </w:r>
    </w:p>
    <w:p w14:paraId="5EEC403C" w14:textId="77777777" w:rsidR="00584D6F" w:rsidRPr="00003F36" w:rsidRDefault="00584D6F" w:rsidP="00584D6F">
      <w:pPr>
        <w:pStyle w:val="Zhlavzprvy"/>
        <w:keepNext/>
      </w:pPr>
    </w:p>
    <w:p w14:paraId="286915C4" w14:textId="77777777" w:rsidR="00584D6F" w:rsidRPr="00003F36" w:rsidRDefault="00584D6F" w:rsidP="00584D6F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6274BD1E" w14:textId="77777777" w:rsidR="00584D6F" w:rsidRDefault="00584D6F" w:rsidP="00584D6F">
      <w:pPr>
        <w:keepNext/>
      </w:pPr>
    </w:p>
    <w:p w14:paraId="33881B97" w14:textId="77777777" w:rsidR="00584D6F" w:rsidRDefault="00584D6F" w:rsidP="00584D6F">
      <w:pPr>
        <w:keepNext/>
      </w:pPr>
    </w:p>
    <w:p w14:paraId="079734B8" w14:textId="77777777" w:rsidR="00584D6F" w:rsidRDefault="00584D6F" w:rsidP="00584D6F">
      <w:pPr>
        <w:keepNext/>
      </w:pPr>
    </w:p>
    <w:p w14:paraId="4ECE278C" w14:textId="20E6DE58" w:rsidR="00584D6F" w:rsidRPr="00B942F3" w:rsidRDefault="00584D6F" w:rsidP="00584D6F">
      <w:pPr>
        <w:spacing w:line="240" w:lineRule="auto"/>
        <w:jc w:val="center"/>
        <w:rPr>
          <w:bCs/>
          <w:szCs w:val="22"/>
        </w:rPr>
      </w:pPr>
      <w:r w:rsidRPr="00B942F3">
        <w:rPr>
          <w:szCs w:val="22"/>
        </w:rPr>
        <w:t>uzavírají níže uvedeného dne, měsíce a roku t</w:t>
      </w:r>
      <w:r w:rsidR="00FE507F">
        <w:rPr>
          <w:szCs w:val="22"/>
        </w:rPr>
        <w:t>ento Dodatek č. 1</w:t>
      </w:r>
    </w:p>
    <w:p w14:paraId="55D0023F" w14:textId="77777777" w:rsidR="00584D6F" w:rsidRPr="00B942F3" w:rsidRDefault="00584D6F" w:rsidP="00584D6F">
      <w:pPr>
        <w:spacing w:line="240" w:lineRule="auto"/>
        <w:rPr>
          <w:bCs/>
          <w:szCs w:val="22"/>
        </w:rPr>
      </w:pPr>
    </w:p>
    <w:p w14:paraId="27F3034E" w14:textId="10F76F7E" w:rsidR="00584D6F" w:rsidRDefault="00584D6F" w:rsidP="00584D6F">
      <w:pPr>
        <w:spacing w:line="240" w:lineRule="auto"/>
        <w:jc w:val="center"/>
        <w:rPr>
          <w:bCs/>
          <w:szCs w:val="22"/>
        </w:rPr>
      </w:pPr>
      <w:r w:rsidRPr="00B942F3">
        <w:rPr>
          <w:bCs/>
          <w:szCs w:val="22"/>
        </w:rPr>
        <w:t xml:space="preserve">(dále jen </w:t>
      </w:r>
      <w:r w:rsidRPr="00F21B2C">
        <w:rPr>
          <w:b/>
          <w:szCs w:val="22"/>
        </w:rPr>
        <w:t>„Do</w:t>
      </w:r>
      <w:r w:rsidR="00FE507F">
        <w:rPr>
          <w:b/>
          <w:szCs w:val="22"/>
        </w:rPr>
        <w:t>datek č.1</w:t>
      </w:r>
      <w:r w:rsidRPr="004A6D6B">
        <w:rPr>
          <w:b/>
          <w:szCs w:val="22"/>
        </w:rPr>
        <w:t>“</w:t>
      </w:r>
      <w:r w:rsidRPr="004A6D6B">
        <w:rPr>
          <w:bCs/>
          <w:szCs w:val="22"/>
        </w:rPr>
        <w:t>)</w:t>
      </w:r>
    </w:p>
    <w:p w14:paraId="30D287B3" w14:textId="77777777" w:rsidR="00584D6F" w:rsidRDefault="00584D6F" w:rsidP="00584D6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center"/>
        <w:rPr>
          <w:b/>
          <w:bCs/>
          <w:sz w:val="26"/>
          <w:szCs w:val="26"/>
        </w:rPr>
      </w:pPr>
      <w:r>
        <w:br w:type="page"/>
      </w:r>
      <w:r w:rsidRPr="00F11E85">
        <w:rPr>
          <w:b/>
          <w:bCs/>
          <w:sz w:val="26"/>
          <w:szCs w:val="26"/>
        </w:rPr>
        <w:lastRenderedPageBreak/>
        <w:t>Preambule</w:t>
      </w:r>
    </w:p>
    <w:p w14:paraId="492529CB" w14:textId="77777777" w:rsidR="0077103B" w:rsidRDefault="0077103B" w:rsidP="00584D6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center"/>
        <w:rPr>
          <w:b/>
          <w:bCs/>
          <w:sz w:val="26"/>
          <w:szCs w:val="26"/>
        </w:rPr>
      </w:pPr>
    </w:p>
    <w:p w14:paraId="5D3D6F20" w14:textId="3C0C921C" w:rsidR="0077103B" w:rsidRPr="0077103B" w:rsidRDefault="0077103B" w:rsidP="0077103B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  <w:r w:rsidRPr="0077103B">
        <w:rPr>
          <w:szCs w:val="22"/>
        </w:rPr>
        <w:t xml:space="preserve">Strany tímto dodatkem zamýšlejí upravit </w:t>
      </w:r>
      <w:r w:rsidR="00EE53C9">
        <w:rPr>
          <w:szCs w:val="22"/>
        </w:rPr>
        <w:t>Rámcovou dohodu</w:t>
      </w:r>
      <w:r w:rsidRPr="0077103B">
        <w:rPr>
          <w:szCs w:val="22"/>
        </w:rPr>
        <w:t xml:space="preserve"> tak, aby za zachování podmínek, za kterých byla uzavřena, sjednaly změnu na plnění předmětu </w:t>
      </w:r>
      <w:r w:rsidR="00EE53C9">
        <w:rPr>
          <w:szCs w:val="22"/>
        </w:rPr>
        <w:t>Rámcové dohody</w:t>
      </w:r>
      <w:r w:rsidRPr="0077103B">
        <w:rPr>
          <w:szCs w:val="22"/>
        </w:rPr>
        <w:t>.</w:t>
      </w:r>
    </w:p>
    <w:p w14:paraId="087F3D5A" w14:textId="17B43ECB" w:rsidR="00584D6F" w:rsidRDefault="0077103B" w:rsidP="0077103B">
      <w:pPr>
        <w:pStyle w:val="Heading1-Number-FollowNumberCzechTourism"/>
        <w:keepNext/>
        <w:keepLines/>
        <w:spacing w:before="480" w:after="120"/>
        <w:ind w:left="0"/>
      </w:pPr>
      <w:r>
        <w:t>I.</w:t>
      </w:r>
    </w:p>
    <w:p w14:paraId="32008DBD" w14:textId="77777777" w:rsidR="004121F6" w:rsidRDefault="0077103B" w:rsidP="0077103B">
      <w:r>
        <w:t>Mezi smluvními stranami byla dne 8. 3. 2023 uzavřena Rámcová dohoda, ve znění pozdějších změn a dodatků</w:t>
      </w:r>
      <w:r w:rsidR="004121F6">
        <w:t>.</w:t>
      </w:r>
    </w:p>
    <w:p w14:paraId="734A0F7D" w14:textId="77777777" w:rsidR="004121F6" w:rsidRDefault="004121F6" w:rsidP="0077103B"/>
    <w:p w14:paraId="5FFBBE0C" w14:textId="77777777" w:rsidR="004121F6" w:rsidRDefault="004121F6" w:rsidP="004121F6">
      <w:pPr>
        <w:jc w:val="center"/>
        <w:rPr>
          <w:b/>
          <w:bCs/>
        </w:rPr>
      </w:pPr>
      <w:r w:rsidRPr="004121F6">
        <w:rPr>
          <w:b/>
          <w:bCs/>
        </w:rPr>
        <w:t>II.</w:t>
      </w:r>
    </w:p>
    <w:p w14:paraId="1A1DA27B" w14:textId="77777777" w:rsidR="004121F6" w:rsidRDefault="004121F6" w:rsidP="004121F6">
      <w:pPr>
        <w:jc w:val="center"/>
        <w:rPr>
          <w:b/>
          <w:bCs/>
        </w:rPr>
      </w:pPr>
    </w:p>
    <w:p w14:paraId="564F0B6A" w14:textId="2833C066" w:rsidR="004121F6" w:rsidRPr="004121F6" w:rsidRDefault="004121F6" w:rsidP="004121F6">
      <w:pPr>
        <w:jc w:val="both"/>
      </w:pPr>
      <w:r w:rsidRPr="004121F6">
        <w:t>Smluvní strany se dohodly, že Rámcová dohoda se mění takto:</w:t>
      </w:r>
    </w:p>
    <w:p w14:paraId="22321247" w14:textId="77777777" w:rsidR="004121F6" w:rsidRPr="004121F6" w:rsidRDefault="004121F6" w:rsidP="004121F6">
      <w:pPr>
        <w:jc w:val="both"/>
      </w:pPr>
    </w:p>
    <w:p w14:paraId="2A1E2E55" w14:textId="77777777" w:rsidR="004121F6" w:rsidRPr="004121F6" w:rsidRDefault="004121F6" w:rsidP="004121F6">
      <w:pPr>
        <w:jc w:val="both"/>
      </w:pPr>
    </w:p>
    <w:p w14:paraId="7D293C58" w14:textId="7DDC6AAC" w:rsidR="0077103B" w:rsidRDefault="0077103B" w:rsidP="0077103B">
      <w:r>
        <w:t xml:space="preserve"> </w:t>
      </w:r>
      <w:r w:rsidR="004121F6">
        <w:t xml:space="preserve">Dosavadní text uvedený v čl. 7 odst. 7.5 se </w:t>
      </w:r>
      <w:proofErr w:type="gramStart"/>
      <w:r w:rsidR="004121F6">
        <w:t>ruší</w:t>
      </w:r>
      <w:proofErr w:type="gramEnd"/>
      <w:r w:rsidR="004121F6">
        <w:t xml:space="preserve"> a nahrazuje se tímto zněním:</w:t>
      </w:r>
    </w:p>
    <w:p w14:paraId="2FB0A496" w14:textId="77777777" w:rsidR="004121F6" w:rsidRPr="0077103B" w:rsidRDefault="004121F6" w:rsidP="0077103B"/>
    <w:p w14:paraId="4FAFF85F" w14:textId="77777777" w:rsidR="0077103B" w:rsidRPr="0077103B" w:rsidRDefault="0077103B" w:rsidP="0077103B"/>
    <w:p w14:paraId="08C46C5C" w14:textId="207F1475" w:rsidR="00C159AD" w:rsidRPr="00492F90" w:rsidRDefault="004121F6" w:rsidP="004121F6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jc w:val="both"/>
        <w:rPr>
          <w:rStyle w:val="Siln2"/>
          <w:rFonts w:ascii="Georgia" w:hAnsi="Georgia" w:cs="Georgia"/>
          <w:b w:val="0"/>
          <w:szCs w:val="22"/>
        </w:rPr>
      </w:pPr>
      <w:r w:rsidRPr="00492F90">
        <w:rPr>
          <w:szCs w:val="22"/>
        </w:rPr>
        <w:t>7.5</w:t>
      </w:r>
      <w:r w:rsidR="00584D6F" w:rsidRPr="00492F90">
        <w:rPr>
          <w:szCs w:val="22"/>
        </w:rPr>
        <w:t xml:space="preserve">Poskytovatel je povinen zajistit, že </w:t>
      </w:r>
      <w:r w:rsidR="00C159AD" w:rsidRPr="00492F90">
        <w:rPr>
          <w:b/>
          <w:bCs/>
          <w:szCs w:val="22"/>
        </w:rPr>
        <w:t>n</w:t>
      </w:r>
      <w:r w:rsidR="00C159AD" w:rsidRPr="00492F90">
        <w:rPr>
          <w:rStyle w:val="Siln2"/>
          <w:rFonts w:ascii="Georgia" w:hAnsi="Georgia" w:cs="Georgia"/>
          <w:szCs w:val="22"/>
        </w:rPr>
        <w:t xml:space="preserve">a plnění předmětu dle této smlouvy se musí podílet tito členové týmu: </w:t>
      </w:r>
    </w:p>
    <w:p w14:paraId="5AE26D66" w14:textId="0561BFEF" w:rsidR="00584D6F" w:rsidRPr="00492F90" w:rsidRDefault="00584D6F" w:rsidP="004121F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ind w:left="680"/>
        <w:jc w:val="both"/>
        <w:rPr>
          <w:rStyle w:val="Siln2"/>
          <w:rFonts w:ascii="Georgia" w:hAnsi="Georgia" w:cs="Georgia"/>
          <w:szCs w:val="22"/>
        </w:rPr>
      </w:pPr>
    </w:p>
    <w:p w14:paraId="4C69103B" w14:textId="35496CDB" w:rsidR="00EE53C9" w:rsidRDefault="00C131B2" w:rsidP="00EE53C9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XXXXXXXXXXXX</w:t>
      </w:r>
    </w:p>
    <w:p w14:paraId="61F85FE8" w14:textId="77777777" w:rsidR="00C131B2" w:rsidRPr="00492F90" w:rsidRDefault="00C131B2" w:rsidP="00EE53C9">
      <w:pPr>
        <w:pStyle w:val="Default"/>
        <w:rPr>
          <w:rFonts w:ascii="Georgia" w:hAnsi="Georgia"/>
          <w:sz w:val="22"/>
          <w:szCs w:val="22"/>
        </w:rPr>
      </w:pPr>
    </w:p>
    <w:p w14:paraId="4BBBD629" w14:textId="27BBD93A" w:rsidR="00492F90" w:rsidRPr="00492F90" w:rsidRDefault="00C131B2" w:rsidP="00492F90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jc w:val="both"/>
        <w:rPr>
          <w:b/>
          <w:bCs/>
          <w:color w:val="444444"/>
          <w:szCs w:val="22"/>
        </w:rPr>
      </w:pPr>
      <w:r>
        <w:rPr>
          <w:b/>
          <w:bCs/>
          <w:color w:val="444444"/>
          <w:szCs w:val="22"/>
        </w:rPr>
        <w:t>XXX</w:t>
      </w:r>
      <w:r w:rsidR="00492F90">
        <w:rPr>
          <w:b/>
          <w:bCs/>
          <w:color w:val="444444"/>
          <w:szCs w:val="22"/>
        </w:rPr>
        <w:t xml:space="preserve"> – tato </w:t>
      </w:r>
      <w:r w:rsidR="00492F90" w:rsidRPr="00492F90">
        <w:rPr>
          <w:szCs w:val="22"/>
        </w:rPr>
        <w:t>nová osoba splňuje kvalifikaci</w:t>
      </w:r>
      <w:r w:rsidR="00492F90">
        <w:rPr>
          <w:szCs w:val="22"/>
        </w:rPr>
        <w:t>, která</w:t>
      </w:r>
      <w:r w:rsidR="00492F90" w:rsidRPr="00492F90">
        <w:rPr>
          <w:szCs w:val="22"/>
        </w:rPr>
        <w:t xml:space="preserve"> byla požadována v zadávacím řízení a </w:t>
      </w:r>
      <w:r w:rsidR="00492F90">
        <w:rPr>
          <w:szCs w:val="22"/>
        </w:rPr>
        <w:t xml:space="preserve">objednatel </w:t>
      </w:r>
      <w:r w:rsidR="00492F90" w:rsidRPr="00492F90">
        <w:rPr>
          <w:szCs w:val="22"/>
        </w:rPr>
        <w:t>t</w:t>
      </w:r>
      <w:r w:rsidR="00492F90">
        <w:rPr>
          <w:szCs w:val="22"/>
        </w:rPr>
        <w:t>uto</w:t>
      </w:r>
      <w:r w:rsidR="00492F90" w:rsidRPr="00492F90">
        <w:rPr>
          <w:szCs w:val="22"/>
        </w:rPr>
        <w:t xml:space="preserve"> osobu přijímá a změnu považuje za nepodstatnou změnu dle § 222 ZZVZ.</w:t>
      </w:r>
    </w:p>
    <w:p w14:paraId="76344F14" w14:textId="77777777" w:rsidR="004121F6" w:rsidRPr="00C356A0" w:rsidRDefault="004121F6" w:rsidP="00C356A0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jc w:val="both"/>
        <w:rPr>
          <w:rStyle w:val="Siln2"/>
          <w:rFonts w:ascii="Georgia" w:hAnsi="Georgia" w:cs="Georgia"/>
          <w:szCs w:val="22"/>
        </w:rPr>
      </w:pPr>
    </w:p>
    <w:p w14:paraId="2EA631E9" w14:textId="77777777" w:rsidR="004121F6" w:rsidRPr="00492F90" w:rsidRDefault="004121F6" w:rsidP="004121F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ind w:left="680"/>
        <w:jc w:val="both"/>
        <w:rPr>
          <w:rStyle w:val="Siln2"/>
          <w:rFonts w:ascii="Georgia" w:hAnsi="Georgia" w:cs="Georgia"/>
          <w:szCs w:val="22"/>
        </w:rPr>
      </w:pPr>
    </w:p>
    <w:p w14:paraId="72440A59" w14:textId="48A79B62" w:rsidR="004121F6" w:rsidRDefault="00C356A0" w:rsidP="00C356A0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ind w:left="680"/>
        <w:jc w:val="center"/>
        <w:rPr>
          <w:rStyle w:val="Siln2"/>
          <w:rFonts w:ascii="Georgia" w:hAnsi="Georgia" w:cs="Georgia"/>
          <w:szCs w:val="22"/>
        </w:rPr>
      </w:pPr>
      <w:r>
        <w:rPr>
          <w:rStyle w:val="Siln2"/>
          <w:rFonts w:ascii="Georgia" w:hAnsi="Georgia" w:cs="Georgia"/>
          <w:szCs w:val="22"/>
        </w:rPr>
        <w:t>III.</w:t>
      </w:r>
    </w:p>
    <w:p w14:paraId="44B73BBE" w14:textId="41EA0E23" w:rsidR="00C356A0" w:rsidRPr="00C356A0" w:rsidRDefault="00C356A0" w:rsidP="00C356A0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ind w:left="680"/>
        <w:jc w:val="both"/>
        <w:rPr>
          <w:rStyle w:val="Siln2"/>
          <w:rFonts w:ascii="Georgia" w:hAnsi="Georgia" w:cs="Georgia"/>
          <w:b w:val="0"/>
          <w:bCs w:val="0"/>
          <w:szCs w:val="22"/>
        </w:rPr>
      </w:pPr>
      <w:r w:rsidRPr="00C356A0">
        <w:rPr>
          <w:rStyle w:val="Siln2"/>
          <w:rFonts w:ascii="Georgia" w:hAnsi="Georgia" w:cs="Georgia"/>
          <w:b w:val="0"/>
          <w:bCs w:val="0"/>
          <w:szCs w:val="22"/>
        </w:rPr>
        <w:t>Ostatní ustanovení Rámcové dohody zůstávají beze změn.</w:t>
      </w:r>
    </w:p>
    <w:p w14:paraId="440B1FB0" w14:textId="77777777" w:rsidR="004121F6" w:rsidRPr="00492F90" w:rsidRDefault="004121F6" w:rsidP="00C356A0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ind w:left="680"/>
        <w:jc w:val="center"/>
        <w:rPr>
          <w:rStyle w:val="Siln2"/>
          <w:rFonts w:ascii="Georgia" w:hAnsi="Georgia" w:cs="Georgia"/>
          <w:szCs w:val="22"/>
        </w:rPr>
      </w:pPr>
    </w:p>
    <w:p w14:paraId="0ED7CBF6" w14:textId="77777777" w:rsidR="004121F6" w:rsidRPr="00492F90" w:rsidRDefault="004121F6" w:rsidP="004121F6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ind w:left="680"/>
        <w:jc w:val="both"/>
        <w:rPr>
          <w:rStyle w:val="Siln2"/>
          <w:rFonts w:ascii="Georgia" w:hAnsi="Georgia" w:cs="Georgia"/>
          <w:szCs w:val="22"/>
        </w:rPr>
      </w:pPr>
    </w:p>
    <w:p w14:paraId="2014A683" w14:textId="77777777" w:rsidR="004121F6" w:rsidRPr="003D4C29" w:rsidRDefault="004121F6" w:rsidP="003D4C29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120" w:line="240" w:lineRule="auto"/>
        <w:jc w:val="both"/>
        <w:rPr>
          <w:i/>
          <w:iCs/>
          <w:szCs w:val="22"/>
        </w:rPr>
      </w:pPr>
    </w:p>
    <w:p w14:paraId="1342E2B1" w14:textId="77777777" w:rsidR="00584D6F" w:rsidRPr="00492F90" w:rsidRDefault="00584D6F" w:rsidP="00584D6F">
      <w:pPr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60" w:line="240" w:lineRule="auto"/>
        <w:jc w:val="both"/>
        <w:rPr>
          <w:szCs w:val="22"/>
        </w:rPr>
      </w:pPr>
    </w:p>
    <w:p w14:paraId="07FF538E" w14:textId="77777777" w:rsidR="00584D6F" w:rsidRPr="00492F90" w:rsidRDefault="00584D6F" w:rsidP="00584D6F">
      <w:pPr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60" w:line="240" w:lineRule="auto"/>
        <w:jc w:val="both"/>
        <w:rPr>
          <w:szCs w:val="22"/>
        </w:rPr>
      </w:pPr>
    </w:p>
    <w:p w14:paraId="69352B5A" w14:textId="77777777" w:rsidR="00584D6F" w:rsidRPr="00492F90" w:rsidRDefault="00584D6F" w:rsidP="00584D6F">
      <w:pPr>
        <w:pStyle w:val="Odstavecseseznamem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60" w:line="240" w:lineRule="auto"/>
        <w:ind w:left="720"/>
        <w:jc w:val="both"/>
        <w:rPr>
          <w:szCs w:val="22"/>
        </w:rPr>
      </w:pPr>
    </w:p>
    <w:p w14:paraId="37CD0173" w14:textId="77777777" w:rsidR="00584D6F" w:rsidRPr="00492F90" w:rsidRDefault="00584D6F" w:rsidP="00584D6F">
      <w:pPr>
        <w:widowControl w:val="0"/>
        <w:rPr>
          <w:szCs w:val="22"/>
        </w:rPr>
      </w:pPr>
      <w:r w:rsidRPr="00492F90">
        <w:rPr>
          <w:szCs w:val="22"/>
        </w:rPr>
        <w:t>Objednatel:</w:t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  <w:t>Poskytovatel:</w:t>
      </w:r>
    </w:p>
    <w:p w14:paraId="4EBD65E1" w14:textId="77777777" w:rsidR="00584D6F" w:rsidRPr="00492F90" w:rsidRDefault="00584D6F" w:rsidP="00584D6F">
      <w:pPr>
        <w:widowControl w:val="0"/>
        <w:rPr>
          <w:szCs w:val="22"/>
        </w:rPr>
      </w:pPr>
    </w:p>
    <w:p w14:paraId="52FA3F0E" w14:textId="77777777" w:rsidR="00584D6F" w:rsidRPr="00492F90" w:rsidRDefault="00584D6F" w:rsidP="00584D6F">
      <w:pPr>
        <w:widowControl w:val="0"/>
        <w:rPr>
          <w:szCs w:val="22"/>
        </w:rPr>
      </w:pPr>
    </w:p>
    <w:p w14:paraId="6551DF84" w14:textId="77777777" w:rsidR="00584D6F" w:rsidRPr="00492F90" w:rsidRDefault="00584D6F" w:rsidP="00584D6F">
      <w:pPr>
        <w:widowControl w:val="0"/>
        <w:rPr>
          <w:szCs w:val="22"/>
        </w:rPr>
      </w:pPr>
    </w:p>
    <w:p w14:paraId="10F8A638" w14:textId="067CAE7E" w:rsidR="00584D6F" w:rsidRPr="00492F90" w:rsidRDefault="00584D6F" w:rsidP="00584D6F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rPr>
          <w:szCs w:val="22"/>
        </w:rPr>
      </w:pPr>
      <w:r w:rsidRPr="00492F90">
        <w:rPr>
          <w:szCs w:val="22"/>
        </w:rPr>
        <w:t xml:space="preserve">V Praze dne </w:t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  <w:t xml:space="preserve">V </w:t>
      </w:r>
      <w:r w:rsidR="003D4C29">
        <w:rPr>
          <w:rStyle w:val="normaltextrun"/>
          <w:color w:val="000000"/>
          <w:szCs w:val="22"/>
        </w:rPr>
        <w:t>Brně</w:t>
      </w:r>
      <w:r w:rsidRPr="00492F90">
        <w:rPr>
          <w:szCs w:val="22"/>
        </w:rPr>
        <w:t xml:space="preserve"> dne</w:t>
      </w:r>
    </w:p>
    <w:p w14:paraId="2E0D6EF6" w14:textId="77777777" w:rsidR="00584D6F" w:rsidRPr="00492F90" w:rsidRDefault="00584D6F" w:rsidP="00584D6F">
      <w:pPr>
        <w:widowControl w:val="0"/>
        <w:rPr>
          <w:szCs w:val="22"/>
        </w:rPr>
      </w:pPr>
    </w:p>
    <w:p w14:paraId="5466AB2F" w14:textId="77777777" w:rsidR="00584D6F" w:rsidRPr="00492F90" w:rsidRDefault="00584D6F" w:rsidP="00584D6F">
      <w:pPr>
        <w:widowControl w:val="0"/>
        <w:rPr>
          <w:szCs w:val="22"/>
        </w:rPr>
      </w:pPr>
    </w:p>
    <w:p w14:paraId="01C1FF6C" w14:textId="77777777" w:rsidR="00584D6F" w:rsidRPr="00492F90" w:rsidRDefault="00584D6F" w:rsidP="00584D6F">
      <w:pPr>
        <w:widowControl w:val="0"/>
        <w:rPr>
          <w:szCs w:val="22"/>
        </w:rPr>
      </w:pPr>
    </w:p>
    <w:p w14:paraId="0A708171" w14:textId="77777777" w:rsidR="00584D6F" w:rsidRPr="00492F90" w:rsidRDefault="00584D6F" w:rsidP="00584D6F">
      <w:pPr>
        <w:widowControl w:val="0"/>
        <w:rPr>
          <w:szCs w:val="22"/>
        </w:rPr>
      </w:pPr>
    </w:p>
    <w:p w14:paraId="1922902A" w14:textId="77777777" w:rsidR="00584D6F" w:rsidRPr="00492F90" w:rsidRDefault="00584D6F" w:rsidP="00584D6F">
      <w:pPr>
        <w:widowControl w:val="0"/>
        <w:rPr>
          <w:szCs w:val="22"/>
        </w:rPr>
      </w:pPr>
    </w:p>
    <w:p w14:paraId="5E0169FF" w14:textId="77777777" w:rsidR="00584D6F" w:rsidRPr="00492F90" w:rsidRDefault="00584D6F" w:rsidP="00584D6F">
      <w:pPr>
        <w:widowControl w:val="0"/>
        <w:rPr>
          <w:szCs w:val="22"/>
        </w:rPr>
      </w:pPr>
      <w:r w:rsidRPr="00492F90">
        <w:rPr>
          <w:szCs w:val="22"/>
        </w:rPr>
        <w:t>………………………………</w:t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</w:r>
      <w:r w:rsidRPr="00492F90">
        <w:rPr>
          <w:szCs w:val="22"/>
        </w:rPr>
        <w:tab/>
        <w:t>………………………………</w:t>
      </w:r>
    </w:p>
    <w:p w14:paraId="12347F75" w14:textId="4619D3CA" w:rsidR="005E4662" w:rsidRPr="00492F90" w:rsidRDefault="00584D6F" w:rsidP="00584D6F">
      <w:pPr>
        <w:pStyle w:val="pf0"/>
        <w:rPr>
          <w:rStyle w:val="normaltextrun"/>
          <w:rFonts w:ascii="Georgia" w:eastAsia="Calibri" w:hAnsi="Georgia"/>
          <w:b/>
          <w:bCs/>
          <w:color w:val="000000"/>
          <w:sz w:val="22"/>
          <w:szCs w:val="22"/>
        </w:rPr>
      </w:pPr>
      <w:r w:rsidRPr="00492F90">
        <w:rPr>
          <w:rStyle w:val="cf01"/>
          <w:rFonts w:ascii="Georgia" w:hAnsi="Georgia"/>
          <w:sz w:val="22"/>
          <w:szCs w:val="22"/>
        </w:rPr>
        <w:t>Česká centrála cestovního ruchu-CzechTourism</w:t>
      </w:r>
      <w:r w:rsidRPr="00492F90">
        <w:rPr>
          <w:rStyle w:val="cf01"/>
          <w:rFonts w:ascii="Georgia" w:hAnsi="Georgia"/>
          <w:sz w:val="22"/>
          <w:szCs w:val="22"/>
        </w:rPr>
        <w:tab/>
      </w:r>
      <w:r w:rsidRPr="00492F90">
        <w:rPr>
          <w:rStyle w:val="cf01"/>
          <w:rFonts w:ascii="Georgia" w:hAnsi="Georgia"/>
          <w:sz w:val="22"/>
          <w:szCs w:val="22"/>
        </w:rPr>
        <w:tab/>
      </w:r>
      <w:proofErr w:type="spellStart"/>
      <w:r w:rsidR="003D4C29">
        <w:rPr>
          <w:rStyle w:val="normaltextrun"/>
          <w:rFonts w:ascii="Georgia" w:eastAsia="Calibri" w:hAnsi="Georgia"/>
          <w:color w:val="000000"/>
          <w:sz w:val="22"/>
          <w:szCs w:val="22"/>
        </w:rPr>
        <w:t>Aspena</w:t>
      </w:r>
      <w:proofErr w:type="spellEnd"/>
      <w:r w:rsidR="003D4C29">
        <w:rPr>
          <w:rStyle w:val="normaltextrun"/>
          <w:rFonts w:ascii="Georgia" w:eastAsia="Calibri" w:hAnsi="Georgia"/>
          <w:color w:val="000000"/>
          <w:sz w:val="22"/>
          <w:szCs w:val="22"/>
        </w:rPr>
        <w:t xml:space="preserve"> s.r.o.</w:t>
      </w:r>
    </w:p>
    <w:p w14:paraId="44964978" w14:textId="414B14E1" w:rsidR="00584D6F" w:rsidRPr="00492F90" w:rsidRDefault="00584D6F" w:rsidP="00584D6F">
      <w:pPr>
        <w:pStyle w:val="pf0"/>
        <w:rPr>
          <w:rFonts w:ascii="Georgia" w:hAnsi="Georgia" w:cs="Arial"/>
          <w:sz w:val="22"/>
          <w:szCs w:val="22"/>
        </w:rPr>
      </w:pPr>
      <w:r w:rsidRPr="00492F90">
        <w:rPr>
          <w:rStyle w:val="cf01"/>
          <w:rFonts w:ascii="Georgia" w:hAnsi="Georgia"/>
          <w:sz w:val="22"/>
          <w:szCs w:val="22"/>
        </w:rPr>
        <w:t xml:space="preserve">Ing. </w:t>
      </w:r>
      <w:r w:rsidR="00C131B2">
        <w:rPr>
          <w:rStyle w:val="cf01"/>
          <w:rFonts w:ascii="Georgia" w:hAnsi="Georgia"/>
          <w:sz w:val="22"/>
          <w:szCs w:val="22"/>
        </w:rPr>
        <w:t>XXX</w:t>
      </w:r>
      <w:r w:rsidRPr="00492F90">
        <w:rPr>
          <w:rStyle w:val="cf01"/>
          <w:rFonts w:ascii="Georgia" w:hAnsi="Georgia"/>
          <w:sz w:val="22"/>
          <w:szCs w:val="22"/>
        </w:rPr>
        <w:t>, Ph.D.</w:t>
      </w:r>
    </w:p>
    <w:p w14:paraId="548D6239" w14:textId="77777777" w:rsidR="00584D6F" w:rsidRDefault="00584D6F" w:rsidP="00584D6F">
      <w:pPr>
        <w:pStyle w:val="pf0"/>
        <w:rPr>
          <w:rStyle w:val="cf01"/>
          <w:rFonts w:ascii="Georgia" w:hAnsi="Georgia"/>
          <w:sz w:val="22"/>
          <w:szCs w:val="22"/>
        </w:rPr>
      </w:pPr>
      <w:r w:rsidRPr="00492F90">
        <w:rPr>
          <w:rStyle w:val="cf01"/>
          <w:rFonts w:ascii="Georgia" w:hAnsi="Georgia"/>
          <w:sz w:val="22"/>
          <w:szCs w:val="22"/>
        </w:rPr>
        <w:t>ředitel ČCCR-CzechTourism</w:t>
      </w:r>
    </w:p>
    <w:p w14:paraId="4E7AB178" w14:textId="54754FE7" w:rsidR="00A10EBB" w:rsidRDefault="00A10EBB" w:rsidP="00584D6F">
      <w:pPr>
        <w:pStyle w:val="pf0"/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 xml:space="preserve">v zastoupení </w:t>
      </w:r>
    </w:p>
    <w:p w14:paraId="66FE1DED" w14:textId="2B58B2BF" w:rsidR="00A10EBB" w:rsidRDefault="00A10EBB" w:rsidP="00584D6F">
      <w:pPr>
        <w:pStyle w:val="pf0"/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 xml:space="preserve">Mgr. </w:t>
      </w:r>
      <w:r w:rsidR="00C131B2">
        <w:rPr>
          <w:rStyle w:val="cf01"/>
          <w:rFonts w:ascii="Georgia" w:hAnsi="Georgia"/>
          <w:sz w:val="22"/>
          <w:szCs w:val="22"/>
        </w:rPr>
        <w:t>XXX</w:t>
      </w:r>
    </w:p>
    <w:p w14:paraId="22BE3FE5" w14:textId="4AE524F1" w:rsidR="00B16FF8" w:rsidRDefault="00B16FF8" w:rsidP="00584D6F">
      <w:pPr>
        <w:pStyle w:val="pf0"/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Ředitelka odboru produktového</w:t>
      </w:r>
    </w:p>
    <w:p w14:paraId="76A8F5A8" w14:textId="20A3E7A1" w:rsidR="00B16FF8" w:rsidRPr="00492F90" w:rsidRDefault="00BB58A9" w:rsidP="00584D6F">
      <w:pPr>
        <w:pStyle w:val="pf0"/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m</w:t>
      </w:r>
      <w:r w:rsidR="00B16FF8">
        <w:rPr>
          <w:rStyle w:val="cf01"/>
          <w:rFonts w:ascii="Georgia" w:hAnsi="Georgia"/>
          <w:sz w:val="22"/>
          <w:szCs w:val="22"/>
        </w:rPr>
        <w:t>anagementu, výzkumu a B2B spolupráce</w:t>
      </w:r>
    </w:p>
    <w:p w14:paraId="4EFE188C" w14:textId="77777777" w:rsidR="00584D6F" w:rsidRPr="00492F90" w:rsidRDefault="00584D6F" w:rsidP="00584D6F">
      <w:pPr>
        <w:pStyle w:val="pf0"/>
        <w:rPr>
          <w:rStyle w:val="cf01"/>
          <w:rFonts w:ascii="Georgia" w:hAnsi="Georgia"/>
          <w:sz w:val="22"/>
          <w:szCs w:val="22"/>
        </w:rPr>
      </w:pPr>
    </w:p>
    <w:p w14:paraId="050085A9" w14:textId="77777777" w:rsidR="00584D6F" w:rsidRPr="00492F90" w:rsidRDefault="00584D6F" w:rsidP="00584D6F">
      <w:pPr>
        <w:pStyle w:val="pf0"/>
        <w:rPr>
          <w:rStyle w:val="cf01"/>
          <w:rFonts w:ascii="Georgia" w:hAnsi="Georgia"/>
          <w:sz w:val="22"/>
          <w:szCs w:val="22"/>
        </w:rPr>
      </w:pPr>
    </w:p>
    <w:p w14:paraId="00144CDC" w14:textId="77777777" w:rsidR="00584D6F" w:rsidRPr="00492F90" w:rsidRDefault="00584D6F" w:rsidP="00584D6F">
      <w:pPr>
        <w:pStyle w:val="pf0"/>
        <w:rPr>
          <w:rStyle w:val="cf01"/>
          <w:rFonts w:ascii="Georgia" w:hAnsi="Georgia"/>
          <w:sz w:val="22"/>
          <w:szCs w:val="22"/>
        </w:rPr>
      </w:pPr>
    </w:p>
    <w:sectPr w:rsidR="00584D6F" w:rsidRPr="00492F90" w:rsidSect="00584D6F"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318C" w14:textId="77777777" w:rsidR="00CE044E" w:rsidRDefault="00CE044E">
      <w:pPr>
        <w:spacing w:line="240" w:lineRule="auto"/>
      </w:pPr>
      <w:r>
        <w:separator/>
      </w:r>
    </w:p>
  </w:endnote>
  <w:endnote w:type="continuationSeparator" w:id="0">
    <w:p w14:paraId="5DE98522" w14:textId="77777777" w:rsidR="00CE044E" w:rsidRDefault="00CE044E">
      <w:pPr>
        <w:spacing w:line="240" w:lineRule="auto"/>
      </w:pPr>
      <w:r>
        <w:continuationSeparator/>
      </w:r>
    </w:p>
  </w:endnote>
  <w:endnote w:type="continuationNotice" w:id="1">
    <w:p w14:paraId="7B7C6489" w14:textId="77777777" w:rsidR="00CE044E" w:rsidRDefault="00CE04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054984"/>
      <w:docPartObj>
        <w:docPartGallery w:val="Page Numbers (Bottom of Page)"/>
        <w:docPartUnique/>
      </w:docPartObj>
    </w:sdtPr>
    <w:sdtContent>
      <w:p w14:paraId="43CF00FB" w14:textId="77777777" w:rsidR="009138F4" w:rsidRDefault="001528D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56C61" w14:textId="77777777" w:rsidR="009138F4" w:rsidRDefault="009138F4" w:rsidP="009138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70EC" w14:textId="77777777" w:rsidR="009138F4" w:rsidRPr="002D4917" w:rsidRDefault="001528D5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D4917">
      <w:rPr>
        <w:rFonts w:ascii="Georgia" w:hAnsi="Georgia"/>
      </w:rPr>
      <w:t>vzor platný od 20. 12.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DA1A" w14:textId="77777777" w:rsidR="00CE044E" w:rsidRDefault="00CE044E">
      <w:pPr>
        <w:spacing w:line="240" w:lineRule="auto"/>
      </w:pPr>
      <w:r>
        <w:separator/>
      </w:r>
    </w:p>
  </w:footnote>
  <w:footnote w:type="continuationSeparator" w:id="0">
    <w:p w14:paraId="5AE77375" w14:textId="77777777" w:rsidR="00CE044E" w:rsidRDefault="00CE044E">
      <w:pPr>
        <w:spacing w:line="240" w:lineRule="auto"/>
      </w:pPr>
      <w:r>
        <w:continuationSeparator/>
      </w:r>
    </w:p>
  </w:footnote>
  <w:footnote w:type="continuationNotice" w:id="1">
    <w:p w14:paraId="0760A357" w14:textId="77777777" w:rsidR="00CE044E" w:rsidRDefault="00CE04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B21C" w14:textId="77777777" w:rsidR="009138F4" w:rsidRDefault="009138F4" w:rsidP="009138F4">
    <w:pPr>
      <w:pStyle w:val="Zhlav"/>
    </w:pPr>
  </w:p>
  <w:p w14:paraId="7DC2C1EC" w14:textId="77777777" w:rsidR="009138F4" w:rsidRDefault="001528D5" w:rsidP="009138F4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399249B5" wp14:editId="3C2288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3CC6E78" wp14:editId="24B6B25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5F3C3" w14:textId="77777777" w:rsidR="009138F4" w:rsidRPr="006C7931" w:rsidRDefault="009138F4" w:rsidP="009138F4">
                          <w:pPr>
                            <w:pStyle w:val="DocumentTypeCzechTouris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C6E7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6335F3C3" w14:textId="77777777" w:rsidR="009138F4" w:rsidRPr="006C7931" w:rsidRDefault="009138F4" w:rsidP="009138F4">
                    <w:pPr>
                      <w:pStyle w:val="DocumentTypeCzechTourism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FA28A3"/>
    <w:multiLevelType w:val="hybridMultilevel"/>
    <w:tmpl w:val="410E48C2"/>
    <w:lvl w:ilvl="0" w:tplc="06A2F6B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BDB1514"/>
    <w:multiLevelType w:val="multilevel"/>
    <w:tmpl w:val="23EA1B64"/>
    <w:lvl w:ilvl="0">
      <w:start w:val="2"/>
      <w:numFmt w:val="upperRoman"/>
      <w:suff w:val="space"/>
      <w:lvlText w:val="%1."/>
      <w:lvlJc w:val="left"/>
      <w:pPr>
        <w:ind w:left="3545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4" w15:restartNumberingAfterBreak="0">
    <w:nsid w:val="0FC07143"/>
    <w:multiLevelType w:val="hybridMultilevel"/>
    <w:tmpl w:val="CDE429D6"/>
    <w:lvl w:ilvl="0" w:tplc="46300C14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890"/>
        </w:tabs>
        <w:ind w:left="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5" w15:restartNumberingAfterBreak="0">
    <w:nsid w:val="16BB28E5"/>
    <w:multiLevelType w:val="multilevel"/>
    <w:tmpl w:val="45D8D774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12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8C501DF"/>
    <w:multiLevelType w:val="multilevel"/>
    <w:tmpl w:val="36A2651E"/>
    <w:lvl w:ilvl="0">
      <w:start w:val="9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5AC789F"/>
    <w:multiLevelType w:val="multilevel"/>
    <w:tmpl w:val="B1F47AE6"/>
    <w:numStyleLink w:val="Heading-Number-FollowNumber"/>
  </w:abstractNum>
  <w:abstractNum w:abstractNumId="8" w15:restartNumberingAfterBreak="0">
    <w:nsid w:val="29FE1E7A"/>
    <w:multiLevelType w:val="multilevel"/>
    <w:tmpl w:val="C882B7AA"/>
    <w:numStyleLink w:val="Headings"/>
  </w:abstractNum>
  <w:abstractNum w:abstractNumId="9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E5F3619"/>
    <w:multiLevelType w:val="multilevel"/>
    <w:tmpl w:val="EBA24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FC302A"/>
    <w:multiLevelType w:val="multilevel"/>
    <w:tmpl w:val="EAAC80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2D007A"/>
    <w:multiLevelType w:val="hybridMultilevel"/>
    <w:tmpl w:val="6598D3EA"/>
    <w:lvl w:ilvl="0" w:tplc="0A62ADD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4CB1000"/>
    <w:multiLevelType w:val="multilevel"/>
    <w:tmpl w:val="E948EF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36E53083"/>
    <w:multiLevelType w:val="multilevel"/>
    <w:tmpl w:val="4A5049EC"/>
    <w:lvl w:ilvl="0">
      <w:start w:val="1"/>
      <w:numFmt w:val="decimal"/>
      <w:lvlText w:val="5.%1"/>
      <w:lvlJc w:val="left"/>
      <w:pPr>
        <w:ind w:left="680" w:hanging="68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C1524B2"/>
    <w:multiLevelType w:val="hybridMultilevel"/>
    <w:tmpl w:val="1716F48E"/>
    <w:lvl w:ilvl="0" w:tplc="ACDCFFE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3FD0AFB"/>
    <w:multiLevelType w:val="multilevel"/>
    <w:tmpl w:val="FD400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8" w15:restartNumberingAfterBreak="0">
    <w:nsid w:val="46026E1D"/>
    <w:multiLevelType w:val="multilevel"/>
    <w:tmpl w:val="3070845E"/>
    <w:lvl w:ilvl="0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25" w:hanging="567"/>
      </w:pPr>
      <w:rPr>
        <w:rFonts w:hint="default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52" w:hanging="567"/>
      </w:pPr>
      <w:rPr>
        <w:rFonts w:hint="default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36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529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9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86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3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07" w:hanging="567"/>
      </w:pPr>
      <w:rPr>
        <w:rFonts w:hint="default"/>
        <w:lang w:val="cs-CZ" w:eastAsia="en-US" w:bidi="ar-SA"/>
      </w:rPr>
    </w:lvl>
  </w:abstractNum>
  <w:abstractNum w:abstractNumId="19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pStyle w:val="Heading2CzechTourism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0" w15:restartNumberingAfterBreak="0">
    <w:nsid w:val="4A770277"/>
    <w:multiLevelType w:val="hybridMultilevel"/>
    <w:tmpl w:val="AF524812"/>
    <w:lvl w:ilvl="0" w:tplc="62C6E2A0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E1698"/>
    <w:multiLevelType w:val="multilevel"/>
    <w:tmpl w:val="E2B24670"/>
    <w:lvl w:ilvl="0">
      <w:start w:val="1"/>
      <w:numFmt w:val="decimal"/>
      <w:lvlText w:val="3.%1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EDF7F41"/>
    <w:multiLevelType w:val="hybridMultilevel"/>
    <w:tmpl w:val="534E715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9D6A0D"/>
    <w:multiLevelType w:val="hybridMultilevel"/>
    <w:tmpl w:val="98B4CB68"/>
    <w:lvl w:ilvl="0" w:tplc="040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4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5" w15:restartNumberingAfterBreak="0">
    <w:nsid w:val="59D33DF7"/>
    <w:multiLevelType w:val="hybridMultilevel"/>
    <w:tmpl w:val="8FFC5FA8"/>
    <w:lvl w:ilvl="0" w:tplc="0405001B">
      <w:start w:val="1"/>
      <w:numFmt w:val="lowerRoman"/>
      <w:lvlText w:val="%1."/>
      <w:lvlJc w:val="right"/>
      <w:pPr>
        <w:ind w:left="1760" w:hanging="360"/>
      </w:pPr>
    </w:lvl>
    <w:lvl w:ilvl="1" w:tplc="04050019" w:tentative="1">
      <w:start w:val="1"/>
      <w:numFmt w:val="lowerLetter"/>
      <w:lvlText w:val="%2."/>
      <w:lvlJc w:val="left"/>
      <w:pPr>
        <w:ind w:left="2480" w:hanging="360"/>
      </w:pPr>
    </w:lvl>
    <w:lvl w:ilvl="2" w:tplc="0405001B" w:tentative="1">
      <w:start w:val="1"/>
      <w:numFmt w:val="lowerRoman"/>
      <w:lvlText w:val="%3."/>
      <w:lvlJc w:val="right"/>
      <w:pPr>
        <w:ind w:left="3200" w:hanging="180"/>
      </w:pPr>
    </w:lvl>
    <w:lvl w:ilvl="3" w:tplc="0405000F" w:tentative="1">
      <w:start w:val="1"/>
      <w:numFmt w:val="decimal"/>
      <w:lvlText w:val="%4."/>
      <w:lvlJc w:val="left"/>
      <w:pPr>
        <w:ind w:left="3920" w:hanging="360"/>
      </w:pPr>
    </w:lvl>
    <w:lvl w:ilvl="4" w:tplc="04050019" w:tentative="1">
      <w:start w:val="1"/>
      <w:numFmt w:val="lowerLetter"/>
      <w:lvlText w:val="%5."/>
      <w:lvlJc w:val="left"/>
      <w:pPr>
        <w:ind w:left="4640" w:hanging="360"/>
      </w:pPr>
    </w:lvl>
    <w:lvl w:ilvl="5" w:tplc="0405001B" w:tentative="1">
      <w:start w:val="1"/>
      <w:numFmt w:val="lowerRoman"/>
      <w:lvlText w:val="%6."/>
      <w:lvlJc w:val="right"/>
      <w:pPr>
        <w:ind w:left="5360" w:hanging="180"/>
      </w:pPr>
    </w:lvl>
    <w:lvl w:ilvl="6" w:tplc="0405000F" w:tentative="1">
      <w:start w:val="1"/>
      <w:numFmt w:val="decimal"/>
      <w:lvlText w:val="%7."/>
      <w:lvlJc w:val="left"/>
      <w:pPr>
        <w:ind w:left="6080" w:hanging="360"/>
      </w:pPr>
    </w:lvl>
    <w:lvl w:ilvl="7" w:tplc="04050019" w:tentative="1">
      <w:start w:val="1"/>
      <w:numFmt w:val="lowerLetter"/>
      <w:lvlText w:val="%8."/>
      <w:lvlJc w:val="left"/>
      <w:pPr>
        <w:ind w:left="6800" w:hanging="360"/>
      </w:pPr>
    </w:lvl>
    <w:lvl w:ilvl="8" w:tplc="040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6" w15:restartNumberingAfterBreak="0">
    <w:nsid w:val="5CF20B6F"/>
    <w:multiLevelType w:val="hybridMultilevel"/>
    <w:tmpl w:val="9328F7F0"/>
    <w:lvl w:ilvl="0" w:tplc="355ECFEE">
      <w:start w:val="1"/>
      <w:numFmt w:val="decimal"/>
      <w:lvlText w:val="%1)"/>
      <w:lvlJc w:val="left"/>
      <w:pPr>
        <w:ind w:left="4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90" w:hanging="360"/>
      </w:pPr>
    </w:lvl>
    <w:lvl w:ilvl="2" w:tplc="0405001B" w:tentative="1">
      <w:start w:val="1"/>
      <w:numFmt w:val="lowerRoman"/>
      <w:lvlText w:val="%3."/>
      <w:lvlJc w:val="right"/>
      <w:pPr>
        <w:ind w:left="1910" w:hanging="180"/>
      </w:pPr>
    </w:lvl>
    <w:lvl w:ilvl="3" w:tplc="0405000F" w:tentative="1">
      <w:start w:val="1"/>
      <w:numFmt w:val="decimal"/>
      <w:lvlText w:val="%4."/>
      <w:lvlJc w:val="left"/>
      <w:pPr>
        <w:ind w:left="2630" w:hanging="360"/>
      </w:pPr>
    </w:lvl>
    <w:lvl w:ilvl="4" w:tplc="04050019" w:tentative="1">
      <w:start w:val="1"/>
      <w:numFmt w:val="lowerLetter"/>
      <w:lvlText w:val="%5."/>
      <w:lvlJc w:val="left"/>
      <w:pPr>
        <w:ind w:left="3350" w:hanging="360"/>
      </w:pPr>
    </w:lvl>
    <w:lvl w:ilvl="5" w:tplc="0405001B" w:tentative="1">
      <w:start w:val="1"/>
      <w:numFmt w:val="lowerRoman"/>
      <w:lvlText w:val="%6."/>
      <w:lvlJc w:val="right"/>
      <w:pPr>
        <w:ind w:left="4070" w:hanging="180"/>
      </w:pPr>
    </w:lvl>
    <w:lvl w:ilvl="6" w:tplc="0405000F" w:tentative="1">
      <w:start w:val="1"/>
      <w:numFmt w:val="decimal"/>
      <w:lvlText w:val="%7."/>
      <w:lvlJc w:val="left"/>
      <w:pPr>
        <w:ind w:left="4790" w:hanging="360"/>
      </w:pPr>
    </w:lvl>
    <w:lvl w:ilvl="7" w:tplc="04050019" w:tentative="1">
      <w:start w:val="1"/>
      <w:numFmt w:val="lowerLetter"/>
      <w:lvlText w:val="%8."/>
      <w:lvlJc w:val="left"/>
      <w:pPr>
        <w:ind w:left="5510" w:hanging="360"/>
      </w:pPr>
    </w:lvl>
    <w:lvl w:ilvl="8" w:tplc="040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28" w15:restartNumberingAfterBreak="0">
    <w:nsid w:val="6D9364C4"/>
    <w:multiLevelType w:val="multilevel"/>
    <w:tmpl w:val="9C48FAC6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Calibr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cs="Calibri" w:hint="default"/>
      </w:rPr>
    </w:lvl>
  </w:abstractNum>
  <w:abstractNum w:abstractNumId="29" w15:restartNumberingAfterBreak="0">
    <w:nsid w:val="6FB00407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B75351"/>
    <w:multiLevelType w:val="hybridMultilevel"/>
    <w:tmpl w:val="02389D1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CE0A42"/>
    <w:multiLevelType w:val="hybridMultilevel"/>
    <w:tmpl w:val="2E782448"/>
    <w:lvl w:ilvl="0" w:tplc="66043C0E">
      <w:start w:val="4"/>
      <w:numFmt w:val="bullet"/>
      <w:lvlText w:val="-"/>
      <w:lvlJc w:val="left"/>
      <w:pPr>
        <w:ind w:left="1354" w:hanging="360"/>
      </w:pPr>
      <w:rPr>
        <w:rFonts w:ascii="Georgia" w:eastAsia="Times New Roman" w:hAnsi="Georgia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266617399">
    <w:abstractNumId w:val="1"/>
  </w:num>
  <w:num w:numId="2" w16cid:durableId="1816987216">
    <w:abstractNumId w:val="0"/>
  </w:num>
  <w:num w:numId="3" w16cid:durableId="1318804345">
    <w:abstractNumId w:val="19"/>
  </w:num>
  <w:num w:numId="4" w16cid:durableId="179440044">
    <w:abstractNumId w:val="8"/>
  </w:num>
  <w:num w:numId="5" w16cid:durableId="1066222957">
    <w:abstractNumId w:val="17"/>
  </w:num>
  <w:num w:numId="6" w16cid:durableId="1620453731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7" w16cid:durableId="422845320">
    <w:abstractNumId w:val="9"/>
  </w:num>
  <w:num w:numId="8" w16cid:durableId="1716661838">
    <w:abstractNumId w:val="27"/>
  </w:num>
  <w:num w:numId="9" w16cid:durableId="356393990">
    <w:abstractNumId w:val="4"/>
  </w:num>
  <w:num w:numId="10" w16cid:durableId="1034234304">
    <w:abstractNumId w:val="21"/>
  </w:num>
  <w:num w:numId="11" w16cid:durableId="1973244554">
    <w:abstractNumId w:val="29"/>
  </w:num>
  <w:num w:numId="12" w16cid:durableId="833570566">
    <w:abstractNumId w:val="24"/>
  </w:num>
  <w:num w:numId="13" w16cid:durableId="5906417">
    <w:abstractNumId w:val="13"/>
  </w:num>
  <w:num w:numId="14" w16cid:durableId="594559820">
    <w:abstractNumId w:val="14"/>
  </w:num>
  <w:num w:numId="15" w16cid:durableId="1851529345">
    <w:abstractNumId w:val="18"/>
  </w:num>
  <w:num w:numId="16" w16cid:durableId="1058087628">
    <w:abstractNumId w:val="28"/>
  </w:num>
  <w:num w:numId="17" w16cid:durableId="463235503">
    <w:abstractNumId w:val="10"/>
  </w:num>
  <w:num w:numId="18" w16cid:durableId="783892076">
    <w:abstractNumId w:val="6"/>
  </w:num>
  <w:num w:numId="19" w16cid:durableId="43528374">
    <w:abstractNumId w:val="5"/>
  </w:num>
  <w:num w:numId="20" w16cid:durableId="1908346849">
    <w:abstractNumId w:val="11"/>
  </w:num>
  <w:num w:numId="21" w16cid:durableId="1461996343">
    <w:abstractNumId w:val="16"/>
    <w:lvlOverride w:ilvl="0">
      <w:lvl w:ilvl="0">
        <w:start w:val="4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5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1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120" w:hanging="1440"/>
        </w:pPr>
        <w:rPr>
          <w:rFonts w:hint="default"/>
        </w:rPr>
      </w:lvl>
    </w:lvlOverride>
  </w:num>
  <w:num w:numId="22" w16cid:durableId="1932081201">
    <w:abstractNumId w:val="5"/>
    <w:lvlOverride w:ilvl="0">
      <w:lvl w:ilvl="0">
        <w:start w:val="10"/>
        <w:numFmt w:val="upperRoman"/>
        <w:suff w:val="space"/>
        <w:lvlText w:val="%1."/>
        <w:lvlJc w:val="left"/>
        <w:pPr>
          <w:ind w:left="3686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isLgl/>
        <w:lvlText w:val="12.2"/>
        <w:lvlJc w:val="left"/>
        <w:pPr>
          <w:ind w:left="680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3" w16cid:durableId="112405620">
    <w:abstractNumId w:val="24"/>
    <w:lvlOverride w:ilvl="0">
      <w:lvl w:ilvl="0">
        <w:start w:val="10"/>
        <w:numFmt w:val="upperRoman"/>
        <w:suff w:val="space"/>
        <w:lvlText w:val="%1."/>
        <w:lvlJc w:val="left"/>
        <w:pPr>
          <w:ind w:left="3686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13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4" w16cid:durableId="345983054">
    <w:abstractNumId w:val="24"/>
    <w:lvlOverride w:ilvl="0">
      <w:lvl w:ilvl="0">
        <w:start w:val="10"/>
        <w:numFmt w:val="upperRoman"/>
        <w:suff w:val="space"/>
        <w:lvlText w:val="%1."/>
        <w:lvlJc w:val="left"/>
        <w:pPr>
          <w:ind w:left="3686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14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cs="Times New Roman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5" w16cid:durableId="1446653213">
    <w:abstractNumId w:val="3"/>
  </w:num>
  <w:num w:numId="26" w16cid:durableId="2026246201">
    <w:abstractNumId w:val="31"/>
  </w:num>
  <w:num w:numId="27" w16cid:durableId="2096854218">
    <w:abstractNumId w:val="20"/>
  </w:num>
  <w:num w:numId="28" w16cid:durableId="758411296">
    <w:abstractNumId w:val="32"/>
  </w:num>
  <w:num w:numId="29" w16cid:durableId="1466191105">
    <w:abstractNumId w:val="12"/>
  </w:num>
  <w:num w:numId="30" w16cid:durableId="1929921094">
    <w:abstractNumId w:val="22"/>
  </w:num>
  <w:num w:numId="31" w16cid:durableId="1032683096">
    <w:abstractNumId w:val="30"/>
  </w:num>
  <w:num w:numId="32" w16cid:durableId="130581886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9366441">
    <w:abstractNumId w:val="26"/>
  </w:num>
  <w:num w:numId="34" w16cid:durableId="1409810520">
    <w:abstractNumId w:val="15"/>
  </w:num>
  <w:num w:numId="35" w16cid:durableId="183983526">
    <w:abstractNumId w:val="2"/>
  </w:num>
  <w:num w:numId="36" w16cid:durableId="1496258826">
    <w:abstractNumId w:val="23"/>
  </w:num>
  <w:num w:numId="37" w16cid:durableId="947543104">
    <w:abstractNumId w:val="25"/>
  </w:num>
  <w:num w:numId="38" w16cid:durableId="365061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6F"/>
    <w:rsid w:val="00067C89"/>
    <w:rsid w:val="00070A02"/>
    <w:rsid w:val="0008044B"/>
    <w:rsid w:val="000816A0"/>
    <w:rsid w:val="00092E01"/>
    <w:rsid w:val="000B601C"/>
    <w:rsid w:val="000C2547"/>
    <w:rsid w:val="00142B03"/>
    <w:rsid w:val="00151FBA"/>
    <w:rsid w:val="001528D5"/>
    <w:rsid w:val="00184A30"/>
    <w:rsid w:val="001E28DA"/>
    <w:rsid w:val="001F5125"/>
    <w:rsid w:val="00247DAD"/>
    <w:rsid w:val="00283C9D"/>
    <w:rsid w:val="002B4A24"/>
    <w:rsid w:val="002D401A"/>
    <w:rsid w:val="002E59DA"/>
    <w:rsid w:val="002E7824"/>
    <w:rsid w:val="002F04DC"/>
    <w:rsid w:val="00305A3B"/>
    <w:rsid w:val="00311456"/>
    <w:rsid w:val="00314E7E"/>
    <w:rsid w:val="0037100A"/>
    <w:rsid w:val="003C7E58"/>
    <w:rsid w:val="003D4C29"/>
    <w:rsid w:val="004121F6"/>
    <w:rsid w:val="004610D7"/>
    <w:rsid w:val="00492F90"/>
    <w:rsid w:val="004B0158"/>
    <w:rsid w:val="004D53DA"/>
    <w:rsid w:val="0051252B"/>
    <w:rsid w:val="00514D25"/>
    <w:rsid w:val="00584D6F"/>
    <w:rsid w:val="005E4662"/>
    <w:rsid w:val="006053CE"/>
    <w:rsid w:val="00636EA7"/>
    <w:rsid w:val="00637C3A"/>
    <w:rsid w:val="00641386"/>
    <w:rsid w:val="006654A2"/>
    <w:rsid w:val="00680802"/>
    <w:rsid w:val="006F4E23"/>
    <w:rsid w:val="0077103B"/>
    <w:rsid w:val="007A5057"/>
    <w:rsid w:val="007C1CD9"/>
    <w:rsid w:val="007C70D9"/>
    <w:rsid w:val="008040E5"/>
    <w:rsid w:val="0081595C"/>
    <w:rsid w:val="008221B8"/>
    <w:rsid w:val="008326DF"/>
    <w:rsid w:val="00832790"/>
    <w:rsid w:val="00891907"/>
    <w:rsid w:val="008E7F94"/>
    <w:rsid w:val="009138F4"/>
    <w:rsid w:val="00926140"/>
    <w:rsid w:val="00955D1D"/>
    <w:rsid w:val="0095797B"/>
    <w:rsid w:val="00971235"/>
    <w:rsid w:val="00993BCD"/>
    <w:rsid w:val="00A017AA"/>
    <w:rsid w:val="00A02E51"/>
    <w:rsid w:val="00A10EBB"/>
    <w:rsid w:val="00A27C2C"/>
    <w:rsid w:val="00A32F19"/>
    <w:rsid w:val="00A575A6"/>
    <w:rsid w:val="00A94283"/>
    <w:rsid w:val="00AB7415"/>
    <w:rsid w:val="00AF2564"/>
    <w:rsid w:val="00B16FF8"/>
    <w:rsid w:val="00B172BA"/>
    <w:rsid w:val="00B71966"/>
    <w:rsid w:val="00B72D1A"/>
    <w:rsid w:val="00B753BE"/>
    <w:rsid w:val="00B76964"/>
    <w:rsid w:val="00BB58A9"/>
    <w:rsid w:val="00BF0140"/>
    <w:rsid w:val="00BF1778"/>
    <w:rsid w:val="00C062FA"/>
    <w:rsid w:val="00C131B2"/>
    <w:rsid w:val="00C159AD"/>
    <w:rsid w:val="00C27E89"/>
    <w:rsid w:val="00C356A0"/>
    <w:rsid w:val="00C7735E"/>
    <w:rsid w:val="00CC3137"/>
    <w:rsid w:val="00CE044E"/>
    <w:rsid w:val="00CF59DB"/>
    <w:rsid w:val="00D307BF"/>
    <w:rsid w:val="00D360B4"/>
    <w:rsid w:val="00DB554A"/>
    <w:rsid w:val="00DC5156"/>
    <w:rsid w:val="00DD0AD5"/>
    <w:rsid w:val="00DE28EA"/>
    <w:rsid w:val="00E05244"/>
    <w:rsid w:val="00E116C5"/>
    <w:rsid w:val="00E1609C"/>
    <w:rsid w:val="00E17D59"/>
    <w:rsid w:val="00E32A6C"/>
    <w:rsid w:val="00E47B4E"/>
    <w:rsid w:val="00E5015C"/>
    <w:rsid w:val="00E926F8"/>
    <w:rsid w:val="00EE4101"/>
    <w:rsid w:val="00EE53C9"/>
    <w:rsid w:val="00F0235E"/>
    <w:rsid w:val="00F16516"/>
    <w:rsid w:val="00F459F0"/>
    <w:rsid w:val="00FE507F"/>
    <w:rsid w:val="04C6F37B"/>
    <w:rsid w:val="0C55C641"/>
    <w:rsid w:val="0CCA4BA6"/>
    <w:rsid w:val="0CD2C805"/>
    <w:rsid w:val="0E71E28B"/>
    <w:rsid w:val="0F1DD0B5"/>
    <w:rsid w:val="120E32EC"/>
    <w:rsid w:val="12557177"/>
    <w:rsid w:val="1F84D408"/>
    <w:rsid w:val="267DD099"/>
    <w:rsid w:val="308D6F48"/>
    <w:rsid w:val="3177B321"/>
    <w:rsid w:val="3549D1A2"/>
    <w:rsid w:val="386C04DF"/>
    <w:rsid w:val="3F84A7F1"/>
    <w:rsid w:val="3FB3FA62"/>
    <w:rsid w:val="41C56C33"/>
    <w:rsid w:val="43613C94"/>
    <w:rsid w:val="4A84B26A"/>
    <w:rsid w:val="4C149191"/>
    <w:rsid w:val="4D081EDA"/>
    <w:rsid w:val="4DB0E10F"/>
    <w:rsid w:val="537F4DE4"/>
    <w:rsid w:val="54177773"/>
    <w:rsid w:val="551B1E45"/>
    <w:rsid w:val="576DCE2E"/>
    <w:rsid w:val="62CC4E5D"/>
    <w:rsid w:val="6B323FD1"/>
    <w:rsid w:val="79303C2E"/>
    <w:rsid w:val="79F32EF2"/>
    <w:rsid w:val="7AA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1FCF"/>
  <w15:chartTrackingRefBased/>
  <w15:docId w15:val="{BD89110F-3FAA-4D67-A49B-14B9F019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D6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84D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4D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4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rsid w:val="00584D6F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584D6F"/>
    <w:rPr>
      <w:rFonts w:ascii="Arial" w:eastAsia="Calibri" w:hAnsi="Arial" w:cs="Arial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rsid w:val="00584D6F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584D6F"/>
    <w:rPr>
      <w:rFonts w:ascii="Arial" w:eastAsia="Calibri" w:hAnsi="Arial" w:cs="Arial"/>
      <w:sz w:val="16"/>
      <w:szCs w:val="16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584D6F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584D6F"/>
    <w:rPr>
      <w:rFonts w:ascii="Georgia" w:eastAsia="Calibri" w:hAnsi="Georgia" w:cs="Arial"/>
      <w:sz w:val="32"/>
      <w:szCs w:val="32"/>
    </w:rPr>
  </w:style>
  <w:style w:type="paragraph" w:styleId="Odstavecseseznamem">
    <w:name w:val="List Paragraph"/>
    <w:aliases w:val="List Paragraph (Czech Tourism),Odstavec se seznamem1,Odstavec se seznamem a odrážkou,1 úroveň Odstavec se seznamem"/>
    <w:basedOn w:val="Normln"/>
    <w:link w:val="OdstavecseseznamemChar"/>
    <w:uiPriority w:val="34"/>
    <w:qFormat/>
    <w:rsid w:val="00584D6F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584D6F"/>
    <w:pPr>
      <w:spacing w:after="0" w:line="220" w:lineRule="exact"/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584D6F"/>
    <w:rPr>
      <w:rFonts w:ascii="Georgia" w:eastAsia="Calibri" w:hAnsi="Georgia" w:cs="Arial"/>
      <w:sz w:val="16"/>
      <w:szCs w:val="16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584D6F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584D6F"/>
    <w:rPr>
      <w:rFonts w:ascii="Georgia" w:eastAsia="Calibri" w:hAnsi="Georgia" w:cs="Arial"/>
      <w:b/>
      <w:szCs w:val="20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584D6F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584D6F"/>
    <w:rPr>
      <w:rFonts w:ascii="Georgia" w:eastAsia="Calibri" w:hAnsi="Georgia" w:cs="Arial"/>
      <w:b/>
      <w:szCs w:val="20"/>
    </w:rPr>
  </w:style>
  <w:style w:type="character" w:styleId="Hypertextovodkaz">
    <w:name w:val="Hyperlink"/>
    <w:basedOn w:val="Standardnpsmoodstavce"/>
    <w:rsid w:val="00584D6F"/>
    <w:rPr>
      <w:rFonts w:cs="Times New Roman"/>
      <w:u w:val="single"/>
    </w:rPr>
  </w:style>
  <w:style w:type="character" w:styleId="Siln">
    <w:name w:val="Strong"/>
    <w:aliases w:val="Strong (Czech Tourism)"/>
    <w:basedOn w:val="Standardnpsmoodstavce"/>
    <w:uiPriority w:val="22"/>
    <w:qFormat/>
    <w:rsid w:val="00584D6F"/>
    <w:rPr>
      <w:rFonts w:cs="Times New Roman"/>
      <w:b/>
      <w:bCs/>
    </w:rPr>
  </w:style>
  <w:style w:type="paragraph" w:customStyle="1" w:styleId="DocumentTypeCzechTourism">
    <w:name w:val="Document Type (Czech Tourism)"/>
    <w:basedOn w:val="Normln"/>
    <w:uiPriority w:val="99"/>
    <w:rsid w:val="00584D6F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99"/>
    <w:rsid w:val="00584D6F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584D6F"/>
    <w:pPr>
      <w:keepNext w:val="0"/>
      <w:keepLines w:val="0"/>
      <w:numPr>
        <w:ilvl w:val="1"/>
        <w:numId w:val="4"/>
      </w:numPr>
      <w:tabs>
        <w:tab w:val="clear" w:pos="227"/>
        <w:tab w:val="clear" w:pos="454"/>
      </w:tabs>
      <w:spacing w:before="26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584D6F"/>
    <w:pPr>
      <w:keepNext w:val="0"/>
      <w:keepLines w:val="0"/>
      <w:numPr>
        <w:numId w:val="1"/>
      </w:numPr>
      <w:tabs>
        <w:tab w:val="clear" w:pos="227"/>
        <w:tab w:val="clear" w:pos="454"/>
        <w:tab w:val="clear" w:pos="1209"/>
        <w:tab w:val="num" w:pos="360"/>
      </w:tabs>
      <w:spacing w:before="260"/>
    </w:pPr>
    <w:rPr>
      <w:rFonts w:ascii="Georgia" w:eastAsia="Calibri" w:hAnsi="Georgia" w:cs="Arial"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584D6F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next w:val="Normln"/>
    <w:qFormat/>
    <w:rsid w:val="00584D6F"/>
    <w:pPr>
      <w:keepNext w:val="0"/>
      <w:keepLines w:val="0"/>
      <w:tabs>
        <w:tab w:val="clear" w:pos="227"/>
        <w:tab w:val="clear" w:pos="454"/>
      </w:tabs>
      <w:spacing w:before="260" w:after="260" w:line="280" w:lineRule="exact"/>
      <w:ind w:left="3545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qFormat/>
    <w:rsid w:val="00584D6F"/>
    <w:pPr>
      <w:numPr>
        <w:numId w:val="2"/>
      </w:numPr>
      <w:tabs>
        <w:tab w:val="clear" w:pos="227"/>
        <w:tab w:val="clear" w:pos="454"/>
        <w:tab w:val="clear" w:pos="680"/>
        <w:tab w:val="clear" w:pos="926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Nzev18centrbold">
    <w:name w:val="Název 18 centr bold"/>
    <w:basedOn w:val="Normln"/>
    <w:uiPriority w:val="99"/>
    <w:rsid w:val="00584D6F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lolnku">
    <w:name w:val="Číslo článku"/>
    <w:basedOn w:val="Normln"/>
    <w:next w:val="Normln"/>
    <w:uiPriority w:val="99"/>
    <w:qFormat/>
    <w:rsid w:val="00584D6F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584D6F"/>
    <w:pPr>
      <w:numPr>
        <w:ilvl w:val="1"/>
        <w:numId w:val="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584D6F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2160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584D6F"/>
    <w:pPr>
      <w:numPr>
        <w:ilvl w:val="3"/>
      </w:numPr>
      <w:tabs>
        <w:tab w:val="clear" w:pos="1080"/>
        <w:tab w:val="num" w:pos="360"/>
        <w:tab w:val="num" w:pos="2880"/>
      </w:tabs>
      <w:spacing w:before="0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584D6F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Heading-Number-FollowNumber">
    <w:name w:val="Heading - Number - Follow Number"/>
    <w:rsid w:val="00584D6F"/>
    <w:pPr>
      <w:numPr>
        <w:numId w:val="5"/>
      </w:numPr>
    </w:pPr>
  </w:style>
  <w:style w:type="numbering" w:customStyle="1" w:styleId="Headings">
    <w:name w:val="Headings"/>
    <w:rsid w:val="00584D6F"/>
    <w:pPr>
      <w:numPr>
        <w:numId w:val="3"/>
      </w:numPr>
    </w:p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"/>
    <w:link w:val="Odstavecseseznamem"/>
    <w:uiPriority w:val="34"/>
    <w:qFormat/>
    <w:locked/>
    <w:rsid w:val="00584D6F"/>
    <w:rPr>
      <w:rFonts w:ascii="Georgia" w:eastAsia="Calibri" w:hAnsi="Georgia" w:cs="Arial"/>
      <w:szCs w:val="20"/>
    </w:rPr>
  </w:style>
  <w:style w:type="character" w:customStyle="1" w:styleId="normaltextrun">
    <w:name w:val="normaltextrun"/>
    <w:basedOn w:val="Standardnpsmoodstavce"/>
    <w:rsid w:val="00584D6F"/>
  </w:style>
  <w:style w:type="character" w:customStyle="1" w:styleId="eop">
    <w:name w:val="eop"/>
    <w:basedOn w:val="Standardnpsmoodstavce"/>
    <w:rsid w:val="00584D6F"/>
  </w:style>
  <w:style w:type="character" w:customStyle="1" w:styleId="ListLabel56">
    <w:name w:val="ListLabel 56"/>
    <w:qFormat/>
    <w:rsid w:val="00584D6F"/>
    <w:rPr>
      <w:rFonts w:cs="Arial"/>
      <w:b w:val="0"/>
    </w:rPr>
  </w:style>
  <w:style w:type="character" w:customStyle="1" w:styleId="nowrap">
    <w:name w:val="nowrap"/>
    <w:basedOn w:val="Standardnpsmoodstavce"/>
    <w:rsid w:val="00584D6F"/>
  </w:style>
  <w:style w:type="character" w:customStyle="1" w:styleId="Siln1">
    <w:name w:val="Silné1"/>
    <w:rsid w:val="00584D6F"/>
    <w:rPr>
      <w:rFonts w:cs="Times New Roman"/>
      <w:b/>
      <w:bCs/>
    </w:rPr>
  </w:style>
  <w:style w:type="paragraph" w:customStyle="1" w:styleId="pf0">
    <w:name w:val="pf0"/>
    <w:basedOn w:val="Normln"/>
    <w:rsid w:val="00584D6F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4D6F"/>
    <w:rPr>
      <w:rFonts w:ascii="Segoe UI" w:hAnsi="Segoe UI" w:cs="Segoe UI" w:hint="default"/>
      <w:sz w:val="18"/>
      <w:szCs w:val="18"/>
    </w:rPr>
  </w:style>
  <w:style w:type="character" w:customStyle="1" w:styleId="Siln2">
    <w:name w:val="Silné2"/>
    <w:rsid w:val="00584D6F"/>
    <w:rPr>
      <w:rFonts w:ascii="Times New Roman" w:hAnsi="Times New Roman" w:cs="Times New Roman" w:hint="default"/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84D6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84D6F"/>
    <w:rPr>
      <w:rFonts w:ascii="Georgia" w:eastAsia="Calibri" w:hAnsi="Georgia" w:cs="Arial"/>
      <w:sz w:val="16"/>
      <w:szCs w:val="16"/>
    </w:rPr>
  </w:style>
  <w:style w:type="paragraph" w:styleId="Bezmezer">
    <w:name w:val="No Spacing"/>
    <w:uiPriority w:val="1"/>
    <w:qFormat/>
    <w:rsid w:val="00584D6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4D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4D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84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51F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1FB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1FBA"/>
    <w:rPr>
      <w:rFonts w:ascii="Georgia" w:eastAsia="Calibri" w:hAnsi="Georgia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F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FBA"/>
    <w:rPr>
      <w:rFonts w:ascii="Georgia" w:eastAsia="Calibri" w:hAnsi="Georgia" w:cs="Arial"/>
      <w:b/>
      <w:bCs/>
      <w:sz w:val="20"/>
      <w:szCs w:val="20"/>
    </w:rPr>
  </w:style>
  <w:style w:type="character" w:customStyle="1" w:styleId="findhit">
    <w:name w:val="findhit"/>
    <w:basedOn w:val="Standardnpsmoodstavce"/>
    <w:rsid w:val="005E4662"/>
  </w:style>
  <w:style w:type="character" w:customStyle="1" w:styleId="scxw239161891">
    <w:name w:val="scxw239161891"/>
    <w:basedOn w:val="Standardnpsmoodstavce"/>
    <w:rsid w:val="005E4662"/>
  </w:style>
  <w:style w:type="paragraph" w:styleId="Revize">
    <w:name w:val="Revision"/>
    <w:hidden/>
    <w:uiPriority w:val="99"/>
    <w:semiHidden/>
    <w:rsid w:val="000B601C"/>
    <w:pPr>
      <w:spacing w:after="0" w:line="240" w:lineRule="auto"/>
    </w:pPr>
    <w:rPr>
      <w:rFonts w:ascii="Georgia" w:eastAsia="Calibri" w:hAnsi="Georgia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926F8"/>
    <w:rPr>
      <w:color w:val="605E5C"/>
      <w:shd w:val="clear" w:color="auto" w:fill="E1DFDD"/>
    </w:rPr>
  </w:style>
  <w:style w:type="paragraph" w:customStyle="1" w:styleId="Default">
    <w:name w:val="Default"/>
    <w:rsid w:val="00AF2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D7D8288D3D64F9F56AA07E8E2E8F1" ma:contentTypeVersion="2" ma:contentTypeDescription="Vytvoří nový dokument" ma:contentTypeScope="" ma:versionID="3cc74f0539c6cf223933f5ede6ded944">
  <xsd:schema xmlns:xsd="http://www.w3.org/2001/XMLSchema" xmlns:xs="http://www.w3.org/2001/XMLSchema" xmlns:p="http://schemas.microsoft.com/office/2006/metadata/properties" xmlns:ns2="1ecab016-3077-47b0-af8a-e4a10209787d" targetNamespace="http://schemas.microsoft.com/office/2006/metadata/properties" ma:root="true" ma:fieldsID="a2772a09e7c20cf5996da4ac87b6093e" ns2:_="">
    <xsd:import namespace="1ecab016-3077-47b0-af8a-e4a10209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b016-3077-47b0-af8a-e4a102097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4ED03-1FFD-4DC3-9692-03FC9EA97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5AA29-022B-4A5A-9E92-97CE175517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BD7E0-6213-4507-A65F-F5F67E8FF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774570-5607-4C75-86C8-B7CFA7B7E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b016-3077-47b0-af8a-e4a102097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6" baseType="variant">
      <vt:variant>
        <vt:i4>3932224</vt:i4>
      </vt:variant>
      <vt:variant>
        <vt:i4>0</vt:i4>
      </vt:variant>
      <vt:variant>
        <vt:i4>0</vt:i4>
      </vt:variant>
      <vt:variant>
        <vt:i4>5</vt:i4>
      </vt:variant>
      <vt:variant>
        <vt:lpwstr>mailto:prochazka.f@czechtourism.cz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Glombová Sylva</cp:lastModifiedBy>
  <cp:revision>2</cp:revision>
  <cp:lastPrinted>2022-09-14T23:22:00Z</cp:lastPrinted>
  <dcterms:created xsi:type="dcterms:W3CDTF">2023-07-13T13:04:00Z</dcterms:created>
  <dcterms:modified xsi:type="dcterms:W3CDTF">2023-07-13T13:04:00Z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0x010100121D7D8288D3D64F9F56AA07E8E2E8F1</vt:lpwstr>
  </property>
</Properties>
</file>