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1B6" w:rsidRPr="00BC41B6" w:rsidRDefault="00BC41B6" w:rsidP="00BC41B6">
      <w:pPr>
        <w:pStyle w:val="Nadpis1"/>
        <w:jc w:val="center"/>
        <w:rPr>
          <w:rFonts w:ascii="Calibri" w:hAnsi="Calibri"/>
          <w:b/>
          <w:sz w:val="32"/>
          <w:szCs w:val="32"/>
        </w:rPr>
      </w:pPr>
      <w:r w:rsidRPr="00BC41B6">
        <w:rPr>
          <w:rFonts w:ascii="Calibri" w:hAnsi="Calibri"/>
          <w:b/>
          <w:sz w:val="32"/>
          <w:szCs w:val="32"/>
        </w:rPr>
        <w:t>SMLOUVA O DÍLO</w:t>
      </w:r>
    </w:p>
    <w:p w:rsidR="00BC41B6" w:rsidRPr="00BC41B6" w:rsidRDefault="00BC41B6" w:rsidP="00BC41B6">
      <w:pPr>
        <w:jc w:val="center"/>
        <w:rPr>
          <w:rFonts w:ascii="Calibri" w:hAnsi="Calibri"/>
          <w:sz w:val="28"/>
          <w:szCs w:val="28"/>
        </w:rPr>
      </w:pPr>
      <w:proofErr w:type="spellStart"/>
      <w:proofErr w:type="gramStart"/>
      <w:r w:rsidRPr="00BC41B6">
        <w:rPr>
          <w:rFonts w:ascii="Calibri" w:hAnsi="Calibri"/>
          <w:sz w:val="28"/>
          <w:szCs w:val="28"/>
        </w:rPr>
        <w:t>podle</w:t>
      </w:r>
      <w:proofErr w:type="spellEnd"/>
      <w:proofErr w:type="gramEnd"/>
      <w:r w:rsidRPr="00BC41B6">
        <w:rPr>
          <w:rFonts w:ascii="Calibri" w:hAnsi="Calibri"/>
          <w:sz w:val="28"/>
          <w:szCs w:val="28"/>
        </w:rPr>
        <w:t xml:space="preserve"> </w:t>
      </w:r>
      <w:proofErr w:type="spellStart"/>
      <w:r w:rsidRPr="00BC41B6">
        <w:rPr>
          <w:rFonts w:ascii="Calibri" w:hAnsi="Calibri"/>
          <w:sz w:val="28"/>
          <w:szCs w:val="28"/>
        </w:rPr>
        <w:t>paragrafu</w:t>
      </w:r>
      <w:proofErr w:type="spellEnd"/>
      <w:r w:rsidRPr="00BC41B6">
        <w:rPr>
          <w:rFonts w:ascii="Calibri" w:hAnsi="Calibri"/>
          <w:sz w:val="28"/>
          <w:szCs w:val="28"/>
        </w:rPr>
        <w:t xml:space="preserve"> 536 a </w:t>
      </w:r>
      <w:proofErr w:type="spellStart"/>
      <w:r w:rsidRPr="00BC41B6">
        <w:rPr>
          <w:rFonts w:ascii="Calibri" w:hAnsi="Calibri"/>
          <w:sz w:val="28"/>
          <w:szCs w:val="28"/>
        </w:rPr>
        <w:t>násl</w:t>
      </w:r>
      <w:proofErr w:type="spellEnd"/>
      <w:r w:rsidRPr="00BC41B6">
        <w:rPr>
          <w:rFonts w:ascii="Calibri" w:hAnsi="Calibri"/>
          <w:sz w:val="28"/>
          <w:szCs w:val="28"/>
        </w:rPr>
        <w:t xml:space="preserve">. </w:t>
      </w:r>
      <w:proofErr w:type="spellStart"/>
      <w:r w:rsidRPr="00BC41B6">
        <w:rPr>
          <w:rFonts w:ascii="Calibri" w:hAnsi="Calibri"/>
          <w:sz w:val="28"/>
          <w:szCs w:val="28"/>
        </w:rPr>
        <w:t>Obchodního</w:t>
      </w:r>
      <w:proofErr w:type="spellEnd"/>
      <w:r w:rsidRPr="00BC41B6">
        <w:rPr>
          <w:rFonts w:ascii="Calibri" w:hAnsi="Calibri"/>
          <w:sz w:val="28"/>
          <w:szCs w:val="28"/>
        </w:rPr>
        <w:t xml:space="preserve"> </w:t>
      </w:r>
      <w:proofErr w:type="spellStart"/>
      <w:r w:rsidRPr="00BC41B6">
        <w:rPr>
          <w:rFonts w:ascii="Calibri" w:hAnsi="Calibri"/>
          <w:sz w:val="28"/>
          <w:szCs w:val="28"/>
        </w:rPr>
        <w:t>zákoníku</w:t>
      </w:r>
      <w:proofErr w:type="spellEnd"/>
    </w:p>
    <w:p w:rsidR="00BC41B6" w:rsidRPr="00BC41B6" w:rsidRDefault="00BC41B6" w:rsidP="00BC41B6">
      <w:pPr>
        <w:jc w:val="center"/>
        <w:rPr>
          <w:rFonts w:ascii="Calibri" w:hAnsi="Calibri"/>
          <w:sz w:val="28"/>
          <w:szCs w:val="28"/>
        </w:rPr>
      </w:pPr>
    </w:p>
    <w:p w:rsidR="00BC41B6" w:rsidRPr="00BC41B6" w:rsidRDefault="00BC41B6" w:rsidP="00BC41B6">
      <w:pPr>
        <w:jc w:val="center"/>
        <w:rPr>
          <w:rFonts w:ascii="Calibri" w:hAnsi="Calibri"/>
          <w:sz w:val="28"/>
          <w:szCs w:val="28"/>
        </w:rPr>
      </w:pPr>
    </w:p>
    <w:p w:rsidR="00BC41B6" w:rsidRPr="00BC41B6" w:rsidRDefault="00BC41B6" w:rsidP="00BC41B6">
      <w:pPr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>I.</w:t>
      </w:r>
      <w:r w:rsidRPr="00BC41B6">
        <w:rPr>
          <w:rFonts w:ascii="Calibri" w:hAnsi="Calibri"/>
          <w:b/>
          <w:sz w:val="28"/>
          <w:szCs w:val="28"/>
        </w:rPr>
        <w:t>SMLUVNÍ STRANY</w:t>
      </w:r>
    </w:p>
    <w:p w:rsidR="00BC41B6" w:rsidRPr="00BC41B6" w:rsidRDefault="00BC41B6" w:rsidP="00BC41B6">
      <w:pPr>
        <w:tabs>
          <w:tab w:val="left" w:pos="1134"/>
        </w:tabs>
        <w:rPr>
          <w:rFonts w:ascii="Calibri" w:hAnsi="Calibri"/>
          <w:sz w:val="28"/>
          <w:szCs w:val="28"/>
        </w:rPr>
      </w:pPr>
      <w:proofErr w:type="spellStart"/>
      <w:r w:rsidRPr="00BC41B6">
        <w:rPr>
          <w:rFonts w:ascii="Calibri" w:hAnsi="Calibri"/>
          <w:sz w:val="28"/>
          <w:szCs w:val="28"/>
        </w:rPr>
        <w:t>Objednatel</w:t>
      </w:r>
      <w:proofErr w:type="spellEnd"/>
      <w:r w:rsidRPr="00BC41B6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>Muzeum Náchodska</w:t>
      </w:r>
    </w:p>
    <w:p w:rsidR="00BC41B6" w:rsidRPr="00BC41B6" w:rsidRDefault="00BC41B6" w:rsidP="00BC41B6">
      <w:pPr>
        <w:tabs>
          <w:tab w:val="left" w:pos="1134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proofErr w:type="gramStart"/>
      <w:r w:rsidRPr="00BC41B6">
        <w:rPr>
          <w:rFonts w:ascii="Calibri" w:hAnsi="Calibri"/>
          <w:sz w:val="28"/>
          <w:szCs w:val="28"/>
        </w:rPr>
        <w:t>zast.ředitelem</w:t>
      </w:r>
      <w:proofErr w:type="spellEnd"/>
      <w:proofErr w:type="gramEnd"/>
      <w:r w:rsidRPr="00BC41B6">
        <w:rPr>
          <w:rFonts w:ascii="Calibri" w:hAnsi="Calibri"/>
          <w:sz w:val="28"/>
          <w:szCs w:val="28"/>
        </w:rPr>
        <w:t xml:space="preserve"> </w:t>
      </w:r>
      <w:r w:rsidR="008C75D0">
        <w:rPr>
          <w:rFonts w:ascii="Calibri" w:hAnsi="Calibri"/>
          <w:sz w:val="28"/>
          <w:szCs w:val="28"/>
        </w:rPr>
        <w:t>Mgr</w:t>
      </w:r>
      <w:r w:rsidRPr="00BC41B6">
        <w:rPr>
          <w:rFonts w:ascii="Calibri" w:hAnsi="Calibri"/>
          <w:sz w:val="28"/>
          <w:szCs w:val="28"/>
        </w:rPr>
        <w:t>.</w:t>
      </w:r>
      <w:r w:rsidR="008C75D0">
        <w:rPr>
          <w:rFonts w:ascii="Calibri" w:hAnsi="Calibri"/>
          <w:sz w:val="28"/>
          <w:szCs w:val="28"/>
        </w:rPr>
        <w:t xml:space="preserve"> </w:t>
      </w:r>
      <w:proofErr w:type="spellStart"/>
      <w:r w:rsidR="008C75D0">
        <w:rPr>
          <w:rFonts w:ascii="Calibri" w:hAnsi="Calibri"/>
          <w:sz w:val="28"/>
          <w:szCs w:val="28"/>
        </w:rPr>
        <w:t>Oldřichem</w:t>
      </w:r>
      <w:proofErr w:type="spellEnd"/>
      <w:r w:rsidR="008C75D0">
        <w:rPr>
          <w:rFonts w:ascii="Calibri" w:hAnsi="Calibri"/>
          <w:sz w:val="28"/>
          <w:szCs w:val="28"/>
        </w:rPr>
        <w:t xml:space="preserve"> </w:t>
      </w:r>
      <w:proofErr w:type="spellStart"/>
      <w:r w:rsidR="008C75D0">
        <w:rPr>
          <w:rFonts w:ascii="Calibri" w:hAnsi="Calibri"/>
          <w:sz w:val="28"/>
          <w:szCs w:val="28"/>
        </w:rPr>
        <w:t>Schejbalem</w:t>
      </w:r>
      <w:proofErr w:type="spellEnd"/>
    </w:p>
    <w:p w:rsidR="00BC41B6" w:rsidRPr="00BC41B6" w:rsidRDefault="00BC41B6" w:rsidP="00BC41B6">
      <w:pPr>
        <w:tabs>
          <w:tab w:val="left" w:pos="1134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ab/>
      </w:r>
      <w:proofErr w:type="spellStart"/>
      <w:r w:rsidRPr="00BC41B6">
        <w:rPr>
          <w:rFonts w:ascii="Calibri" w:hAnsi="Calibri"/>
          <w:sz w:val="28"/>
          <w:szCs w:val="28"/>
        </w:rPr>
        <w:t>Masarykovo</w:t>
      </w:r>
      <w:proofErr w:type="spellEnd"/>
      <w:r w:rsidRPr="00BC41B6">
        <w:rPr>
          <w:rFonts w:ascii="Calibri" w:hAnsi="Calibri"/>
          <w:sz w:val="28"/>
          <w:szCs w:val="28"/>
        </w:rPr>
        <w:t xml:space="preserve"> </w:t>
      </w:r>
      <w:proofErr w:type="spellStart"/>
      <w:r w:rsidRPr="00BC41B6">
        <w:rPr>
          <w:rFonts w:ascii="Calibri" w:hAnsi="Calibri"/>
          <w:sz w:val="28"/>
          <w:szCs w:val="28"/>
        </w:rPr>
        <w:t>nám</w:t>
      </w:r>
      <w:proofErr w:type="spellEnd"/>
      <w:r w:rsidRPr="00BC41B6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BC41B6">
        <w:rPr>
          <w:rFonts w:ascii="Calibri" w:hAnsi="Calibri"/>
          <w:sz w:val="28"/>
          <w:szCs w:val="28"/>
        </w:rPr>
        <w:t>č.p</w:t>
      </w:r>
      <w:proofErr w:type="spellEnd"/>
      <w:proofErr w:type="gramEnd"/>
      <w:r w:rsidRPr="00BC41B6">
        <w:rPr>
          <w:rFonts w:ascii="Calibri" w:hAnsi="Calibri"/>
          <w:sz w:val="28"/>
          <w:szCs w:val="28"/>
        </w:rPr>
        <w:t>. 1</w:t>
      </w:r>
    </w:p>
    <w:p w:rsidR="00BC41B6" w:rsidRPr="00BC41B6" w:rsidRDefault="00BC41B6" w:rsidP="00BC41B6">
      <w:pPr>
        <w:tabs>
          <w:tab w:val="left" w:pos="1134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>547 01 NÁCHOD</w:t>
      </w:r>
    </w:p>
    <w:p w:rsidR="00BC41B6" w:rsidRPr="00BC41B6" w:rsidRDefault="00BC41B6" w:rsidP="00BC41B6">
      <w:pPr>
        <w:tabs>
          <w:tab w:val="left" w:pos="1134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>IČO: 00084930</w:t>
      </w:r>
    </w:p>
    <w:p w:rsidR="00BC41B6" w:rsidRPr="00BC41B6" w:rsidRDefault="00BC41B6" w:rsidP="00BC41B6">
      <w:pPr>
        <w:tabs>
          <w:tab w:val="left" w:pos="1134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>DIČ: CZ 00084930</w:t>
      </w:r>
    </w:p>
    <w:p w:rsidR="00BC41B6" w:rsidRPr="00BC41B6" w:rsidRDefault="00BC41B6" w:rsidP="00BC41B6">
      <w:pPr>
        <w:rPr>
          <w:rFonts w:ascii="Calibri" w:hAnsi="Calibri"/>
          <w:sz w:val="28"/>
          <w:szCs w:val="28"/>
        </w:rPr>
      </w:pPr>
    </w:p>
    <w:p w:rsidR="00BC41B6" w:rsidRPr="00BC41B6" w:rsidRDefault="00BC41B6" w:rsidP="00BC41B6">
      <w:pPr>
        <w:pStyle w:val="Zkladntext"/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 xml:space="preserve">Zhotovitel: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 xml:space="preserve"> Zuzana Červenková</w:t>
      </w:r>
    </w:p>
    <w:p w:rsidR="00BC41B6" w:rsidRPr="00BC41B6" w:rsidRDefault="00BC41B6" w:rsidP="00BC41B6">
      <w:pPr>
        <w:pStyle w:val="Zkladntext"/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C41B6">
        <w:rPr>
          <w:rFonts w:ascii="Calibri" w:hAnsi="Calibri"/>
          <w:sz w:val="28"/>
          <w:szCs w:val="28"/>
        </w:rPr>
        <w:t>restaurátorka textilu s licencí MK ČR</w:t>
      </w:r>
    </w:p>
    <w:p w:rsidR="00BC41B6" w:rsidRDefault="00BC41B6" w:rsidP="00BC41B6">
      <w:pPr>
        <w:pStyle w:val="Zkladntext"/>
        <w:tabs>
          <w:tab w:val="left" w:pos="1276"/>
          <w:tab w:val="left" w:pos="4111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ab/>
        <w:t xml:space="preserve"> </w:t>
      </w:r>
      <w:r>
        <w:rPr>
          <w:rFonts w:ascii="Calibri" w:hAnsi="Calibri"/>
          <w:sz w:val="28"/>
          <w:szCs w:val="28"/>
        </w:rPr>
        <w:t xml:space="preserve">            </w:t>
      </w:r>
      <w:r w:rsidRPr="00BC41B6">
        <w:rPr>
          <w:rFonts w:ascii="Calibri" w:hAnsi="Calibri"/>
          <w:sz w:val="28"/>
          <w:szCs w:val="28"/>
        </w:rPr>
        <w:t xml:space="preserve"> </w:t>
      </w:r>
      <w:proofErr w:type="spellStart"/>
      <w:r w:rsidRPr="00BC41B6">
        <w:rPr>
          <w:rFonts w:ascii="Calibri" w:hAnsi="Calibri"/>
          <w:sz w:val="28"/>
          <w:szCs w:val="28"/>
        </w:rPr>
        <w:t>Bakov</w:t>
      </w:r>
      <w:proofErr w:type="spellEnd"/>
      <w:r w:rsidRPr="00BC41B6">
        <w:rPr>
          <w:rFonts w:ascii="Calibri" w:hAnsi="Calibri"/>
          <w:sz w:val="28"/>
          <w:szCs w:val="28"/>
        </w:rPr>
        <w:t xml:space="preserve"> 10, Studnice, 547 01 NÁCHOD</w:t>
      </w:r>
      <w:r w:rsidRPr="00BC41B6">
        <w:rPr>
          <w:rFonts w:ascii="Calibri" w:hAnsi="Calibri"/>
          <w:sz w:val="28"/>
          <w:szCs w:val="28"/>
        </w:rPr>
        <w:tab/>
      </w:r>
    </w:p>
    <w:p w:rsidR="00BC41B6" w:rsidRPr="00BC41B6" w:rsidRDefault="00BC41B6" w:rsidP="00BC41B6">
      <w:pPr>
        <w:pStyle w:val="Zkladntext"/>
        <w:tabs>
          <w:tab w:val="left" w:pos="1276"/>
          <w:tab w:val="left" w:pos="4111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  <w:t xml:space="preserve">              </w:t>
      </w:r>
      <w:r w:rsidRPr="00BC41B6">
        <w:rPr>
          <w:rFonts w:ascii="Calibri" w:hAnsi="Calibri"/>
          <w:sz w:val="28"/>
          <w:szCs w:val="28"/>
        </w:rPr>
        <w:t xml:space="preserve">IČO : 18854176 </w:t>
      </w:r>
    </w:p>
    <w:p w:rsidR="00BC41B6" w:rsidRPr="00BC41B6" w:rsidRDefault="00E24838" w:rsidP="00E24838">
      <w:pPr>
        <w:pStyle w:val="Zkladntext"/>
        <w:tabs>
          <w:tab w:val="left" w:pos="1276"/>
          <w:tab w:val="left" w:pos="411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sz w:val="28"/>
          <w:szCs w:val="28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sz w:val="28"/>
          <w:szCs w:val="28"/>
        </w:rPr>
      </w:pPr>
      <w:r w:rsidRPr="00BC41B6">
        <w:rPr>
          <w:rFonts w:ascii="Calibri" w:hAnsi="Calibri"/>
          <w:sz w:val="28"/>
          <w:szCs w:val="28"/>
        </w:rPr>
        <w:t xml:space="preserve">II. </w:t>
      </w:r>
      <w:r w:rsidRPr="00BC41B6">
        <w:rPr>
          <w:rFonts w:ascii="Calibri" w:hAnsi="Calibri"/>
          <w:b/>
          <w:sz w:val="28"/>
          <w:szCs w:val="28"/>
        </w:rPr>
        <w:t>PŘEDMĚT DÍLA</w:t>
      </w:r>
    </w:p>
    <w:p w:rsidR="00BC41B6" w:rsidRPr="003D2708" w:rsidRDefault="00BC41B6" w:rsidP="003D2708">
      <w:pPr>
        <w:pStyle w:val="Zkladntextodsazen"/>
        <w:ind w:firstLine="0"/>
        <w:rPr>
          <w:rFonts w:ascii="Calibri" w:hAnsi="Calibri"/>
          <w:b/>
          <w:sz w:val="28"/>
          <w:szCs w:val="28"/>
          <w:u w:val="single"/>
        </w:rPr>
      </w:pPr>
      <w:r w:rsidRPr="003D2708">
        <w:rPr>
          <w:rFonts w:ascii="Calibri" w:hAnsi="Calibri"/>
          <w:b/>
          <w:sz w:val="28"/>
          <w:szCs w:val="28"/>
          <w:u w:val="single"/>
        </w:rPr>
        <w:t xml:space="preserve">Restaurování </w:t>
      </w:r>
      <w:r w:rsidR="00872673">
        <w:rPr>
          <w:rFonts w:ascii="Calibri" w:hAnsi="Calibri"/>
          <w:b/>
          <w:sz w:val="28"/>
          <w:szCs w:val="28"/>
          <w:u w:val="single"/>
        </w:rPr>
        <w:t>b</w:t>
      </w:r>
      <w:r w:rsidR="00872673" w:rsidRPr="00872673">
        <w:rPr>
          <w:rFonts w:ascii="Calibri" w:hAnsi="Calibri"/>
          <w:b/>
          <w:sz w:val="28"/>
          <w:szCs w:val="28"/>
          <w:u w:val="single"/>
        </w:rPr>
        <w:t>lůz</w:t>
      </w:r>
      <w:r w:rsidR="00872673">
        <w:rPr>
          <w:rFonts w:ascii="Calibri" w:hAnsi="Calibri"/>
          <w:b/>
          <w:sz w:val="28"/>
          <w:szCs w:val="28"/>
          <w:u w:val="single"/>
        </w:rPr>
        <w:t>y</w:t>
      </w:r>
      <w:r w:rsidR="00872673" w:rsidRPr="00872673">
        <w:rPr>
          <w:rFonts w:ascii="Calibri" w:hAnsi="Calibri"/>
          <w:b/>
          <w:sz w:val="28"/>
          <w:szCs w:val="28"/>
          <w:u w:val="single"/>
        </w:rPr>
        <w:t xml:space="preserve"> Rakousko-uherského důstojníka, vzor 1868</w:t>
      </w:r>
    </w:p>
    <w:p w:rsidR="003D2708" w:rsidRPr="003D2708" w:rsidRDefault="003D2708" w:rsidP="003D2708">
      <w:pPr>
        <w:pStyle w:val="Default"/>
        <w:rPr>
          <w:rFonts w:ascii="Calibri" w:hAnsi="Calibri"/>
        </w:rPr>
      </w:pPr>
      <w:r w:rsidRPr="003D2708">
        <w:rPr>
          <w:rFonts w:ascii="Calibri" w:hAnsi="Calibri"/>
        </w:rPr>
        <w:t xml:space="preserve">( </w:t>
      </w:r>
      <w:proofErr w:type="spellStart"/>
      <w:r w:rsidRPr="003D2708">
        <w:rPr>
          <w:rFonts w:ascii="Calibri" w:hAnsi="Calibri"/>
          <w:b/>
          <w:bCs/>
        </w:rPr>
        <w:t>Inv.č</w:t>
      </w:r>
      <w:proofErr w:type="spellEnd"/>
      <w:r w:rsidRPr="003D2708">
        <w:rPr>
          <w:rFonts w:ascii="Calibri" w:hAnsi="Calibri"/>
          <w:b/>
          <w:bCs/>
        </w:rPr>
        <w:t xml:space="preserve">. </w:t>
      </w:r>
      <w:r w:rsidR="00872673" w:rsidRPr="00872673">
        <w:rPr>
          <w:rFonts w:ascii="Calibri" w:hAnsi="Calibri"/>
        </w:rPr>
        <w:t>VIII-4-143</w:t>
      </w:r>
      <w:r>
        <w:rPr>
          <w:rFonts w:ascii="Calibri" w:hAnsi="Calibri"/>
        </w:rPr>
        <w:t>)</w:t>
      </w:r>
    </w:p>
    <w:p w:rsidR="00BC41B6" w:rsidRPr="00BC41B6" w:rsidRDefault="00BC41B6" w:rsidP="00BC41B6">
      <w:pPr>
        <w:tabs>
          <w:tab w:val="left" w:pos="2410"/>
        </w:tabs>
        <w:ind w:firstLine="284"/>
        <w:rPr>
          <w:rFonts w:ascii="Calibri" w:hAnsi="Calibri"/>
          <w:sz w:val="32"/>
          <w:szCs w:val="32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  <w:proofErr w:type="spellStart"/>
      <w:r w:rsidRPr="00BC41B6">
        <w:rPr>
          <w:rFonts w:ascii="Calibri" w:hAnsi="Calibri"/>
        </w:rPr>
        <w:t>Objednatel</w:t>
      </w:r>
      <w:proofErr w:type="spellEnd"/>
      <w:r w:rsidRPr="00BC41B6">
        <w:rPr>
          <w:rFonts w:ascii="Calibri" w:hAnsi="Calibri"/>
        </w:rPr>
        <w:t xml:space="preserve"> se </w:t>
      </w:r>
      <w:proofErr w:type="spellStart"/>
      <w:r w:rsidRPr="00BC41B6">
        <w:rPr>
          <w:rFonts w:ascii="Calibri" w:hAnsi="Calibri"/>
        </w:rPr>
        <w:t>zavazuje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toto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dílo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převzít</w:t>
      </w:r>
      <w:proofErr w:type="spellEnd"/>
      <w:r w:rsidRPr="00BC41B6">
        <w:rPr>
          <w:rFonts w:ascii="Calibri" w:hAnsi="Calibri"/>
        </w:rPr>
        <w:t xml:space="preserve"> a </w:t>
      </w:r>
      <w:proofErr w:type="spellStart"/>
      <w:r w:rsidRPr="00BC41B6">
        <w:rPr>
          <w:rFonts w:ascii="Calibri" w:hAnsi="Calibri"/>
        </w:rPr>
        <w:t>potvrzením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předávacího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protokolu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vzniká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zhotoviteli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právo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proofErr w:type="gramStart"/>
      <w:r w:rsidRPr="00BC41B6">
        <w:rPr>
          <w:rFonts w:ascii="Calibri" w:hAnsi="Calibri"/>
        </w:rPr>
        <w:t>na</w:t>
      </w:r>
      <w:proofErr w:type="spellEnd"/>
      <w:proofErr w:type="gram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zaplacení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dohodnuté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ceny</w:t>
      </w:r>
      <w:proofErr w:type="spellEnd"/>
      <w:r w:rsidRPr="00BC41B6">
        <w:rPr>
          <w:rFonts w:ascii="Calibri" w:hAnsi="Calibri"/>
        </w:rPr>
        <w:t>.</w:t>
      </w:r>
    </w:p>
    <w:p w:rsidR="00BC41B6" w:rsidRPr="00BC41B6" w:rsidRDefault="00BC41B6" w:rsidP="00BC41B6">
      <w:pPr>
        <w:tabs>
          <w:tab w:val="left" w:pos="2410"/>
        </w:tabs>
        <w:ind w:firstLine="284"/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b/>
          <w:caps/>
        </w:rPr>
      </w:pPr>
      <w:r w:rsidRPr="00BC41B6">
        <w:rPr>
          <w:rFonts w:ascii="Calibri" w:hAnsi="Calibri"/>
        </w:rPr>
        <w:t xml:space="preserve">III. </w:t>
      </w:r>
      <w:r w:rsidRPr="00BC41B6">
        <w:rPr>
          <w:rFonts w:ascii="Calibri" w:hAnsi="Calibri"/>
          <w:b/>
          <w:caps/>
        </w:rPr>
        <w:t>Práva a povinnosti smluvních stran</w:t>
      </w:r>
    </w:p>
    <w:p w:rsidR="00BC41B6" w:rsidRPr="00BC41B6" w:rsidRDefault="00BC41B6" w:rsidP="00BC41B6">
      <w:pPr>
        <w:pStyle w:val="Nadpis1"/>
        <w:tabs>
          <w:tab w:val="left" w:pos="2410"/>
        </w:tabs>
        <w:rPr>
          <w:rFonts w:ascii="Calibri" w:hAnsi="Calibri"/>
          <w:szCs w:val="28"/>
        </w:rPr>
      </w:pPr>
    </w:p>
    <w:p w:rsidR="00BC41B6" w:rsidRPr="00BC41B6" w:rsidRDefault="00BC41B6" w:rsidP="00BC41B6">
      <w:pPr>
        <w:pStyle w:val="Nadpis1"/>
        <w:tabs>
          <w:tab w:val="left" w:pos="241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Zhotovitel se zavazuje</w:t>
      </w:r>
      <w:r w:rsidRPr="00BC41B6">
        <w:rPr>
          <w:rFonts w:ascii="Calibri" w:hAnsi="Calibri"/>
          <w:sz w:val="24"/>
          <w:szCs w:val="24"/>
        </w:rPr>
        <w:t>:</w:t>
      </w: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1/</w:t>
      </w:r>
      <w:r>
        <w:rPr>
          <w:rFonts w:ascii="Calibri" w:hAnsi="Calibri"/>
          <w:szCs w:val="24"/>
        </w:rPr>
        <w:t xml:space="preserve"> </w:t>
      </w:r>
      <w:r w:rsidRPr="00BC41B6">
        <w:rPr>
          <w:rFonts w:ascii="Calibri" w:hAnsi="Calibri"/>
          <w:szCs w:val="24"/>
        </w:rPr>
        <w:t>zpracovat přílohu č. 1 k této smlouvě, obsahující popis stavu předmětného díla před zahájením prací a seznámit objednatele se způsobem provedení.</w:t>
      </w: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 xml:space="preserve">2/ realizovat a předat předmětné dílo v dohodnutém termínu včetně dokumentace a restaurátorské zprávy v jednom vyhotovení. Dokumentace a popis stavu předmětného díla </w:t>
      </w:r>
      <w:r w:rsidRPr="00BC41B6">
        <w:rPr>
          <w:rFonts w:ascii="Calibri" w:hAnsi="Calibri"/>
          <w:szCs w:val="24"/>
        </w:rPr>
        <w:lastRenderedPageBreak/>
        <w:t>budou zpracovány v rozsahu nutném a průkazném pro posouzení stavu předmětného díla a ceny restaurátorských prací. Objednatel má právo užití dokumentace k účelům v souladu s ustanoveními zákona č.20/1987Sb. o památkové péči a bere na vědomí, že k dalšímu užití je nezbytný souhlas zhotovitele.</w:t>
      </w: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3/ přijmout do odevzdání díla plnou záruku za předmětné dílo, jehož restaurování je podle čl. II předmětem této smlouvy, a to rozsahu řádné péče, nikoliv však za poškození událostí způsobenou vyšší mocí a nezaviněné vloupání. Zhotovitel se zavazuje zabezpečit dílo proti vloupání. Zhotovitel se zavazuje v této souvislosti neprodleně oznámit objednateli všechny nově vzniklé okolnosti.</w:t>
      </w: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 xml:space="preserve">4/ do </w:t>
      </w:r>
      <w:proofErr w:type="gramStart"/>
      <w:r w:rsidRPr="00BC41B6">
        <w:rPr>
          <w:rFonts w:ascii="Calibri" w:hAnsi="Calibri"/>
          <w:szCs w:val="24"/>
        </w:rPr>
        <w:t>10ti</w:t>
      </w:r>
      <w:proofErr w:type="gramEnd"/>
      <w:r w:rsidRPr="00BC41B6">
        <w:rPr>
          <w:rFonts w:ascii="Calibri" w:hAnsi="Calibri"/>
          <w:szCs w:val="24"/>
        </w:rPr>
        <w:t xml:space="preserve"> dnů reagovat na podněty objednatele.</w:t>
      </w: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5/ z</w:t>
      </w:r>
      <w:r w:rsidRPr="00BC41B6">
        <w:rPr>
          <w:rFonts w:ascii="Calibri" w:hAnsi="Calibri"/>
          <w:szCs w:val="24"/>
        </w:rPr>
        <w:t>hotovitel odpovídá za dodané restaurátorské práce po dobu stanovenou v protokolu o předání a převzetí díla, pokud budou dodrženy podmínky pro uchování díla uvedené v závěrečné restaurátorské zprávě. Vady odstranitelné se zhotovitel zavazuje odstranit v přiměřené lhůtě dohodnuté s objednatelem. Současně se zhotovitel zavazuje nahradit objednateli veškerou škodu, vzniklou s dodávkou vadných restaurátorských prací v souladu s odst.</w:t>
      </w:r>
      <w:r w:rsidR="003D2708">
        <w:rPr>
          <w:rFonts w:ascii="Calibri" w:hAnsi="Calibri"/>
          <w:szCs w:val="24"/>
        </w:rPr>
        <w:t xml:space="preserve"> </w:t>
      </w:r>
      <w:r w:rsidRPr="00BC41B6">
        <w:rPr>
          <w:rFonts w:ascii="Calibri" w:hAnsi="Calibri"/>
          <w:szCs w:val="24"/>
        </w:rPr>
        <w:t xml:space="preserve">3 „náhrada škody“ § 373-386 obchodního zákoníku.      </w:t>
      </w: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</w:p>
    <w:p w:rsidR="00BC41B6" w:rsidRPr="00BC41B6" w:rsidRDefault="00BC41B6" w:rsidP="00BC41B6">
      <w:pPr>
        <w:pStyle w:val="Nadpis1"/>
        <w:tabs>
          <w:tab w:val="left" w:pos="2410"/>
        </w:tabs>
        <w:rPr>
          <w:rFonts w:ascii="Calibri" w:hAnsi="Calibri"/>
          <w:sz w:val="24"/>
          <w:szCs w:val="24"/>
        </w:rPr>
      </w:pPr>
      <w:r w:rsidRPr="00BC41B6">
        <w:rPr>
          <w:rFonts w:ascii="Calibri" w:hAnsi="Calibri"/>
          <w:sz w:val="24"/>
          <w:szCs w:val="24"/>
        </w:rPr>
        <w:t>Objednatel se zavazuje a je povinen:</w:t>
      </w:r>
    </w:p>
    <w:p w:rsidR="00BC41B6" w:rsidRPr="00BC41B6" w:rsidRDefault="00BC41B6" w:rsidP="00BC41B6">
      <w:pPr>
        <w:rPr>
          <w:rFonts w:ascii="Calibri" w:hAnsi="Calibri"/>
        </w:rPr>
      </w:pPr>
      <w:r w:rsidRPr="00BC41B6">
        <w:rPr>
          <w:rFonts w:ascii="Calibri" w:hAnsi="Calibri"/>
        </w:rPr>
        <w:t xml:space="preserve">1/ v </w:t>
      </w:r>
      <w:proofErr w:type="spellStart"/>
      <w:r w:rsidRPr="00BC41B6">
        <w:rPr>
          <w:rFonts w:ascii="Calibri" w:hAnsi="Calibri"/>
        </w:rPr>
        <w:t>případě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nezbytných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změn</w:t>
      </w:r>
      <w:proofErr w:type="spellEnd"/>
      <w:r w:rsidRPr="00BC41B6">
        <w:rPr>
          <w:rFonts w:ascii="Calibri" w:hAnsi="Calibri"/>
        </w:rPr>
        <w:t xml:space="preserve">, </w:t>
      </w:r>
      <w:proofErr w:type="spellStart"/>
      <w:r w:rsidRPr="00BC41B6">
        <w:rPr>
          <w:rFonts w:ascii="Calibri" w:hAnsi="Calibri"/>
        </w:rPr>
        <w:t>doplnění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či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oprávněného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rozšíření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předmětu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plnění</w:t>
      </w:r>
      <w:proofErr w:type="spellEnd"/>
      <w:r w:rsidRPr="00BC41B6">
        <w:rPr>
          <w:rFonts w:ascii="Calibri" w:hAnsi="Calibri"/>
        </w:rPr>
        <w:t xml:space="preserve"> (</w:t>
      </w:r>
      <w:proofErr w:type="spellStart"/>
      <w:r w:rsidRPr="00BC41B6">
        <w:rPr>
          <w:rFonts w:ascii="Calibri" w:hAnsi="Calibri"/>
        </w:rPr>
        <w:t>např</w:t>
      </w:r>
      <w:proofErr w:type="spellEnd"/>
      <w:r w:rsidRPr="00BC41B6">
        <w:rPr>
          <w:rFonts w:ascii="Calibri" w:hAnsi="Calibri"/>
        </w:rPr>
        <w:t>. z </w:t>
      </w:r>
      <w:proofErr w:type="spellStart"/>
      <w:r w:rsidRPr="00BC41B6">
        <w:rPr>
          <w:rFonts w:ascii="Calibri" w:hAnsi="Calibri"/>
        </w:rPr>
        <w:t>nařízení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příslušného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orgánu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památkové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péče</w:t>
      </w:r>
      <w:proofErr w:type="spellEnd"/>
      <w:r w:rsidRPr="00BC41B6">
        <w:rPr>
          <w:rFonts w:ascii="Calibri" w:hAnsi="Calibri"/>
        </w:rPr>
        <w:t xml:space="preserve">), </w:t>
      </w:r>
      <w:proofErr w:type="spellStart"/>
      <w:r w:rsidRPr="00BC41B6">
        <w:rPr>
          <w:rFonts w:ascii="Calibri" w:hAnsi="Calibri"/>
        </w:rPr>
        <w:t>přistoupí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objednatel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proofErr w:type="gramStart"/>
      <w:r w:rsidRPr="00BC41B6">
        <w:rPr>
          <w:rFonts w:ascii="Calibri" w:hAnsi="Calibri"/>
        </w:rPr>
        <w:t>na</w:t>
      </w:r>
      <w:proofErr w:type="spellEnd"/>
      <w:proofErr w:type="gram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změnu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dodávky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restaurátorských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prací</w:t>
      </w:r>
      <w:proofErr w:type="spellEnd"/>
      <w:r w:rsidRPr="00BC41B6">
        <w:rPr>
          <w:rFonts w:ascii="Calibri" w:hAnsi="Calibri"/>
        </w:rPr>
        <w:t>.</w:t>
      </w: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jc w:val="center"/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b/>
        </w:rPr>
      </w:pPr>
      <w:r w:rsidRPr="00BC41B6">
        <w:rPr>
          <w:rFonts w:ascii="Calibri" w:hAnsi="Calibri"/>
          <w:b/>
        </w:rPr>
        <w:t xml:space="preserve">IV. </w:t>
      </w:r>
      <w:r w:rsidRPr="00BC41B6">
        <w:rPr>
          <w:rFonts w:ascii="Calibri" w:hAnsi="Calibri"/>
          <w:b/>
          <w:caps/>
        </w:rPr>
        <w:t>Doba plnění</w:t>
      </w: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b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  <w:proofErr w:type="spellStart"/>
      <w:r w:rsidRPr="00BC41B6">
        <w:rPr>
          <w:rFonts w:ascii="Calibri" w:hAnsi="Calibri"/>
        </w:rPr>
        <w:t>Doba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plnění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této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smlouvy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počíná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dnem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podpisu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smlouvy</w:t>
      </w:r>
      <w:proofErr w:type="spellEnd"/>
      <w:r w:rsidRPr="00BC41B6">
        <w:rPr>
          <w:rFonts w:ascii="Calibri" w:hAnsi="Calibri"/>
        </w:rPr>
        <w:t xml:space="preserve"> a </w:t>
      </w:r>
      <w:proofErr w:type="spellStart"/>
      <w:r w:rsidRPr="00BC41B6">
        <w:rPr>
          <w:rFonts w:ascii="Calibri" w:hAnsi="Calibri"/>
        </w:rPr>
        <w:t>závazek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té</w:t>
      </w:r>
      <w:r w:rsidR="000F6ABC">
        <w:rPr>
          <w:rFonts w:ascii="Calibri" w:hAnsi="Calibri"/>
        </w:rPr>
        <w:t>to</w:t>
      </w:r>
      <w:proofErr w:type="spellEnd"/>
      <w:r w:rsidR="000F6ABC">
        <w:rPr>
          <w:rFonts w:ascii="Calibri" w:hAnsi="Calibri"/>
        </w:rPr>
        <w:t xml:space="preserve"> </w:t>
      </w:r>
      <w:proofErr w:type="spellStart"/>
      <w:r w:rsidR="000F6ABC">
        <w:rPr>
          <w:rFonts w:ascii="Calibri" w:hAnsi="Calibri"/>
        </w:rPr>
        <w:t>smlouvy</w:t>
      </w:r>
      <w:proofErr w:type="spellEnd"/>
      <w:r w:rsidR="000F6ABC">
        <w:rPr>
          <w:rFonts w:ascii="Calibri" w:hAnsi="Calibri"/>
        </w:rPr>
        <w:t xml:space="preserve"> </w:t>
      </w:r>
      <w:proofErr w:type="spellStart"/>
      <w:r w:rsidR="000F6ABC">
        <w:rPr>
          <w:rFonts w:ascii="Calibri" w:hAnsi="Calibri"/>
        </w:rPr>
        <w:t>bude</w:t>
      </w:r>
      <w:proofErr w:type="spellEnd"/>
      <w:r w:rsidR="000F6ABC">
        <w:rPr>
          <w:rFonts w:ascii="Calibri" w:hAnsi="Calibri"/>
        </w:rPr>
        <w:t xml:space="preserve"> </w:t>
      </w:r>
      <w:proofErr w:type="spellStart"/>
      <w:r w:rsidR="000F6ABC">
        <w:rPr>
          <w:rFonts w:ascii="Calibri" w:hAnsi="Calibri"/>
        </w:rPr>
        <w:t>splněn</w:t>
      </w:r>
      <w:proofErr w:type="spellEnd"/>
      <w:r w:rsidR="000F6ABC">
        <w:rPr>
          <w:rFonts w:ascii="Calibri" w:hAnsi="Calibri"/>
        </w:rPr>
        <w:t xml:space="preserve"> do 2</w:t>
      </w:r>
      <w:r w:rsidR="008C75D0">
        <w:rPr>
          <w:rFonts w:ascii="Calibri" w:hAnsi="Calibri"/>
        </w:rPr>
        <w:t>0. 11. 202</w:t>
      </w:r>
      <w:r w:rsidR="0029525E">
        <w:rPr>
          <w:rFonts w:ascii="Calibri" w:hAnsi="Calibri"/>
        </w:rPr>
        <w:t>3</w:t>
      </w: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b/>
        </w:rPr>
      </w:pPr>
      <w:r w:rsidRPr="00BC41B6">
        <w:rPr>
          <w:rFonts w:ascii="Calibri" w:hAnsi="Calibri"/>
          <w:b/>
        </w:rPr>
        <w:t xml:space="preserve">V. CENA </w:t>
      </w: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jc w:val="both"/>
        <w:rPr>
          <w:rFonts w:ascii="Calibri" w:hAnsi="Calibri"/>
          <w:b/>
        </w:rPr>
      </w:pPr>
      <w:proofErr w:type="spellStart"/>
      <w:r w:rsidRPr="00BC41B6">
        <w:rPr>
          <w:rFonts w:ascii="Calibri" w:hAnsi="Calibri"/>
          <w:b/>
        </w:rPr>
        <w:t>Předpokládaná</w:t>
      </w:r>
      <w:proofErr w:type="spellEnd"/>
      <w:r w:rsidRPr="00BC41B6">
        <w:rPr>
          <w:rFonts w:ascii="Calibri" w:hAnsi="Calibri"/>
          <w:b/>
        </w:rPr>
        <w:t xml:space="preserve"> </w:t>
      </w:r>
      <w:proofErr w:type="spellStart"/>
      <w:r w:rsidRPr="00BC41B6">
        <w:rPr>
          <w:rFonts w:ascii="Calibri" w:hAnsi="Calibri"/>
          <w:b/>
        </w:rPr>
        <w:t>cena</w:t>
      </w:r>
      <w:proofErr w:type="spellEnd"/>
      <w:r w:rsidR="008C75D0">
        <w:rPr>
          <w:rFonts w:ascii="Calibri" w:hAnsi="Calibri"/>
          <w:b/>
        </w:rPr>
        <w:t xml:space="preserve"> </w:t>
      </w:r>
      <w:proofErr w:type="spellStart"/>
      <w:r w:rsidR="008C75D0">
        <w:rPr>
          <w:rFonts w:ascii="Calibri" w:hAnsi="Calibri"/>
          <w:b/>
        </w:rPr>
        <w:t>maximálně</w:t>
      </w:r>
      <w:proofErr w:type="spellEnd"/>
      <w:r w:rsidR="008C75D0">
        <w:rPr>
          <w:rFonts w:ascii="Calibri" w:hAnsi="Calibri"/>
          <w:b/>
        </w:rPr>
        <w:t xml:space="preserve"> </w:t>
      </w:r>
      <w:r w:rsidR="00872673" w:rsidRPr="00872673">
        <w:rPr>
          <w:rFonts w:ascii="Calibri" w:hAnsi="Calibri"/>
          <w:b/>
        </w:rPr>
        <w:t>54 970</w:t>
      </w:r>
      <w:proofErr w:type="gramStart"/>
      <w:r w:rsidR="00872673" w:rsidRPr="00872673">
        <w:rPr>
          <w:rFonts w:ascii="Calibri" w:hAnsi="Calibri"/>
          <w:b/>
        </w:rPr>
        <w:t>,-</w:t>
      </w:r>
      <w:proofErr w:type="gramEnd"/>
      <w:r w:rsidR="00872673" w:rsidRPr="00872673">
        <w:rPr>
          <w:rFonts w:ascii="Calibri" w:hAnsi="Calibri"/>
          <w:b/>
        </w:rPr>
        <w:t xml:space="preserve"> </w:t>
      </w:r>
      <w:proofErr w:type="spellStart"/>
      <w:r w:rsidR="00872673" w:rsidRPr="00872673">
        <w:rPr>
          <w:rFonts w:ascii="Calibri" w:hAnsi="Calibri"/>
          <w:b/>
        </w:rPr>
        <w:t>Kč</w:t>
      </w:r>
      <w:proofErr w:type="spellEnd"/>
      <w:r w:rsidR="00872673" w:rsidRPr="00872673">
        <w:rPr>
          <w:rFonts w:ascii="Calibri" w:hAnsi="Calibri"/>
          <w:b/>
        </w:rPr>
        <w:t xml:space="preserve"> </w:t>
      </w:r>
      <w:r w:rsidR="0093034B">
        <w:rPr>
          <w:rFonts w:ascii="Calibri" w:hAnsi="Calibri"/>
          <w:b/>
        </w:rPr>
        <w:t>(</w:t>
      </w:r>
      <w:proofErr w:type="spellStart"/>
      <w:r w:rsidR="00F21F34">
        <w:rPr>
          <w:rFonts w:ascii="Calibri" w:hAnsi="Calibri"/>
          <w:b/>
        </w:rPr>
        <w:t>včetně</w:t>
      </w:r>
      <w:proofErr w:type="spellEnd"/>
      <w:r w:rsidR="00F21F34">
        <w:rPr>
          <w:rFonts w:ascii="Calibri" w:hAnsi="Calibri"/>
          <w:b/>
        </w:rPr>
        <w:t xml:space="preserve"> 15% DPH) </w:t>
      </w:r>
      <w:proofErr w:type="spellStart"/>
      <w:r w:rsidRPr="00BC41B6">
        <w:rPr>
          <w:rFonts w:ascii="Calibri" w:hAnsi="Calibri"/>
          <w:b/>
        </w:rPr>
        <w:t>dle</w:t>
      </w:r>
      <w:proofErr w:type="spellEnd"/>
      <w:r w:rsidRPr="00BC41B6">
        <w:rPr>
          <w:rFonts w:ascii="Calibri" w:hAnsi="Calibri"/>
          <w:b/>
        </w:rPr>
        <w:t xml:space="preserve"> </w:t>
      </w:r>
      <w:proofErr w:type="spellStart"/>
      <w:r w:rsidRPr="00BC41B6">
        <w:rPr>
          <w:rFonts w:ascii="Calibri" w:hAnsi="Calibri"/>
          <w:b/>
        </w:rPr>
        <w:t>předpokládaného</w:t>
      </w:r>
      <w:proofErr w:type="spellEnd"/>
      <w:r w:rsidRPr="00BC41B6">
        <w:rPr>
          <w:rFonts w:ascii="Calibri" w:hAnsi="Calibri"/>
          <w:b/>
        </w:rPr>
        <w:t xml:space="preserve"> </w:t>
      </w:r>
      <w:proofErr w:type="spellStart"/>
      <w:r w:rsidRPr="00BC41B6">
        <w:rPr>
          <w:rFonts w:ascii="Calibri" w:hAnsi="Calibri"/>
          <w:b/>
        </w:rPr>
        <w:t>rozsahu</w:t>
      </w:r>
      <w:proofErr w:type="spellEnd"/>
      <w:r w:rsidRPr="00BC41B6">
        <w:rPr>
          <w:rFonts w:ascii="Calibri" w:hAnsi="Calibri"/>
          <w:b/>
        </w:rPr>
        <w:t xml:space="preserve"> </w:t>
      </w:r>
      <w:proofErr w:type="spellStart"/>
      <w:r w:rsidRPr="00BC41B6">
        <w:rPr>
          <w:rFonts w:ascii="Calibri" w:hAnsi="Calibri"/>
          <w:b/>
        </w:rPr>
        <w:t>plnění</w:t>
      </w:r>
      <w:proofErr w:type="spellEnd"/>
    </w:p>
    <w:p w:rsidR="00BC41B6" w:rsidRPr="00BC41B6" w:rsidRDefault="00BC41B6" w:rsidP="00BC41B6">
      <w:pPr>
        <w:tabs>
          <w:tab w:val="left" w:pos="2410"/>
        </w:tabs>
        <w:jc w:val="both"/>
        <w:rPr>
          <w:rFonts w:ascii="Calibri" w:hAnsi="Calibri"/>
          <w:b/>
        </w:rPr>
      </w:pPr>
    </w:p>
    <w:p w:rsidR="00BC41B6" w:rsidRPr="00BC41B6" w:rsidRDefault="00BC41B6" w:rsidP="00BC41B6">
      <w:pPr>
        <w:tabs>
          <w:tab w:val="left" w:pos="2410"/>
        </w:tabs>
        <w:jc w:val="both"/>
        <w:rPr>
          <w:rFonts w:ascii="Calibri" w:hAnsi="Calibri"/>
        </w:rPr>
      </w:pPr>
      <w:proofErr w:type="gramStart"/>
      <w:r w:rsidRPr="00BC41B6">
        <w:rPr>
          <w:rFonts w:ascii="Calibri" w:hAnsi="Calibri"/>
        </w:rPr>
        <w:t>V </w:t>
      </w:r>
      <w:proofErr w:type="spellStart"/>
      <w:r w:rsidRPr="00BC41B6">
        <w:rPr>
          <w:rFonts w:ascii="Calibri" w:hAnsi="Calibri"/>
        </w:rPr>
        <w:t>této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částce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jsou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obsaženy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všechny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související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náklady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zhotovitele</w:t>
      </w:r>
      <w:proofErr w:type="spellEnd"/>
      <w:r w:rsidRPr="00BC41B6">
        <w:rPr>
          <w:rFonts w:ascii="Calibri" w:hAnsi="Calibri"/>
        </w:rPr>
        <w:t>.</w:t>
      </w:r>
      <w:proofErr w:type="gramEnd"/>
      <w:r w:rsidRPr="00BC41B6">
        <w:rPr>
          <w:rFonts w:ascii="Calibri" w:hAnsi="Calibri"/>
        </w:rPr>
        <w:t xml:space="preserve"> </w:t>
      </w:r>
    </w:p>
    <w:p w:rsidR="00BC41B6" w:rsidRPr="00BC41B6" w:rsidRDefault="00BC41B6" w:rsidP="00BC41B6">
      <w:pPr>
        <w:tabs>
          <w:tab w:val="left" w:pos="2410"/>
        </w:tabs>
        <w:jc w:val="both"/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jc w:val="both"/>
        <w:rPr>
          <w:rFonts w:ascii="Calibri" w:hAnsi="Calibri"/>
        </w:rPr>
      </w:pPr>
      <w:proofErr w:type="spellStart"/>
      <w:r w:rsidRPr="00BC41B6">
        <w:rPr>
          <w:rFonts w:ascii="Calibri" w:hAnsi="Calibri"/>
        </w:rPr>
        <w:lastRenderedPageBreak/>
        <w:t>Sjednanou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cenu</w:t>
      </w:r>
      <w:proofErr w:type="spellEnd"/>
      <w:r w:rsidRPr="00BC41B6">
        <w:rPr>
          <w:rFonts w:ascii="Calibri" w:hAnsi="Calibri"/>
        </w:rPr>
        <w:t xml:space="preserve"> se </w:t>
      </w:r>
      <w:proofErr w:type="spellStart"/>
      <w:r w:rsidRPr="00BC41B6">
        <w:rPr>
          <w:rFonts w:ascii="Calibri" w:hAnsi="Calibri"/>
        </w:rPr>
        <w:t>objednatel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zavazuje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uhradit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proofErr w:type="gramStart"/>
      <w:r w:rsidRPr="00BC41B6">
        <w:rPr>
          <w:rFonts w:ascii="Calibri" w:hAnsi="Calibri"/>
        </w:rPr>
        <w:t>na</w:t>
      </w:r>
      <w:proofErr w:type="spellEnd"/>
      <w:proofErr w:type="gram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základě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faktury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vystavené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zhotovitelem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na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účet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zhotovitele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ve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lhůtě</w:t>
      </w:r>
      <w:proofErr w:type="spellEnd"/>
      <w:r w:rsidRPr="00BC41B6">
        <w:rPr>
          <w:rFonts w:ascii="Calibri" w:hAnsi="Calibri"/>
        </w:rPr>
        <w:t xml:space="preserve"> </w:t>
      </w:r>
      <w:proofErr w:type="spellStart"/>
      <w:r w:rsidRPr="00BC41B6">
        <w:rPr>
          <w:rFonts w:ascii="Calibri" w:hAnsi="Calibri"/>
        </w:rPr>
        <w:t>splatnosti</w:t>
      </w:r>
      <w:proofErr w:type="spellEnd"/>
      <w:r w:rsidRPr="00BC41B6">
        <w:rPr>
          <w:rFonts w:ascii="Calibri" w:hAnsi="Calibri"/>
        </w:rPr>
        <w:t>.</w:t>
      </w:r>
    </w:p>
    <w:p w:rsidR="00BC41B6" w:rsidRPr="00BC41B6" w:rsidRDefault="00BC41B6" w:rsidP="00BC41B6">
      <w:pPr>
        <w:tabs>
          <w:tab w:val="left" w:pos="2410"/>
        </w:tabs>
        <w:jc w:val="both"/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ind w:firstLine="284"/>
        <w:rPr>
          <w:rFonts w:ascii="Calibri" w:hAnsi="Calibri"/>
        </w:rPr>
      </w:pPr>
    </w:p>
    <w:p w:rsidR="00BC41B6" w:rsidRPr="00BC41B6" w:rsidRDefault="00BC41B6" w:rsidP="00BC41B6">
      <w:pPr>
        <w:tabs>
          <w:tab w:val="left" w:pos="2410"/>
        </w:tabs>
        <w:rPr>
          <w:rFonts w:ascii="Calibri" w:hAnsi="Calibri"/>
          <w:b/>
        </w:rPr>
      </w:pPr>
      <w:r w:rsidRPr="00BC41B6">
        <w:rPr>
          <w:rFonts w:ascii="Calibri" w:hAnsi="Calibri"/>
          <w:b/>
        </w:rPr>
        <w:t>VI. ZÁVĚREČNÁ USTANOVENÍ</w:t>
      </w:r>
    </w:p>
    <w:p w:rsidR="00BC41B6" w:rsidRPr="00BC41B6" w:rsidRDefault="00BC41B6" w:rsidP="00BC41B6">
      <w:pPr>
        <w:tabs>
          <w:tab w:val="left" w:pos="2410"/>
        </w:tabs>
        <w:ind w:firstLine="284"/>
        <w:rPr>
          <w:rFonts w:ascii="Calibri" w:hAnsi="Calibri"/>
          <w:b/>
        </w:rPr>
      </w:pPr>
    </w:p>
    <w:p w:rsidR="00BC41B6" w:rsidRPr="00BC41B6" w:rsidRDefault="00BC41B6" w:rsidP="00BC41B6">
      <w:pPr>
        <w:pStyle w:val="Zkladntextodsazen"/>
        <w:tabs>
          <w:tab w:val="clear" w:pos="2410"/>
        </w:tabs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1/ Tato smlouva je vyhotovena ve třech stejnopisech, z nichž objednatel obdrží dva.</w:t>
      </w:r>
    </w:p>
    <w:p w:rsidR="00BC41B6" w:rsidRPr="00BC41B6" w:rsidRDefault="00BC41B6" w:rsidP="00BC41B6">
      <w:pPr>
        <w:pStyle w:val="Zkladntextodsazen"/>
        <w:tabs>
          <w:tab w:val="clear" w:pos="2410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tabs>
          <w:tab w:val="clear" w:pos="2410"/>
        </w:tabs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2/ Zrušení, změny a doplňky této smlouvy jsou možné jen formou oboustranně potvrzeného písemného dodatku.</w:t>
      </w:r>
    </w:p>
    <w:p w:rsidR="00BC41B6" w:rsidRPr="00BC41B6" w:rsidRDefault="00BC41B6" w:rsidP="00BC41B6">
      <w:pPr>
        <w:pStyle w:val="Zkladntextodsazen"/>
        <w:tabs>
          <w:tab w:val="clear" w:pos="2410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tabs>
          <w:tab w:val="clear" w:pos="2410"/>
        </w:tabs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3/ Pokud není ve smlouvě uvedeno jinak, platí pro vztahy mezi smluvními stranami ustanovení zákona č.513/91 Sb. (Obchodního zákoníku) a zákona č.89/2012 Sb. (Občanského zákoníku).</w:t>
      </w:r>
    </w:p>
    <w:p w:rsidR="00BC41B6" w:rsidRPr="00BC41B6" w:rsidRDefault="00BC41B6" w:rsidP="00BC41B6">
      <w:pPr>
        <w:pStyle w:val="Zkladntextodsazen"/>
        <w:tabs>
          <w:tab w:val="clear" w:pos="2410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tabs>
          <w:tab w:val="clear" w:pos="2410"/>
        </w:tabs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4/ Smlouva nabývá platnosti dnem jejího podpisu odpovědnými zástupci smluvních stran.</w:t>
      </w:r>
    </w:p>
    <w:p w:rsidR="00BC41B6" w:rsidRPr="00BC41B6" w:rsidRDefault="00BC41B6" w:rsidP="00BC41B6">
      <w:pPr>
        <w:pStyle w:val="Zkladntextodsazen"/>
        <w:tabs>
          <w:tab w:val="clear" w:pos="2410"/>
        </w:tabs>
        <w:ind w:firstLine="0"/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odsazen"/>
        <w:tabs>
          <w:tab w:val="clear" w:pos="2410"/>
        </w:tabs>
        <w:ind w:firstLine="0"/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5/ Jednotlivé zakázky se budou řešit formou objednávky</w:t>
      </w:r>
    </w:p>
    <w:p w:rsidR="00BC41B6" w:rsidRPr="00BC41B6" w:rsidRDefault="00BC41B6" w:rsidP="00BC41B6">
      <w:pPr>
        <w:pStyle w:val="Zkladntextodsazen"/>
        <w:tabs>
          <w:tab w:val="clear" w:pos="2410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rPr>
          <w:rFonts w:ascii="Calibri" w:hAnsi="Calibri"/>
        </w:rPr>
      </w:pPr>
    </w:p>
    <w:p w:rsidR="00BC41B6" w:rsidRPr="00BC41B6" w:rsidRDefault="00BC41B6" w:rsidP="00BC41B6">
      <w:pPr>
        <w:rPr>
          <w:rFonts w:ascii="Calibri" w:hAnsi="Calibri"/>
        </w:rPr>
      </w:pPr>
      <w:r w:rsidRPr="00BC41B6">
        <w:rPr>
          <w:rFonts w:ascii="Calibri" w:hAnsi="Calibri"/>
        </w:rPr>
        <w:t xml:space="preserve"> </w:t>
      </w: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objednatel :</w:t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  <w:proofErr w:type="gramStart"/>
      <w:r w:rsidRPr="00BC41B6">
        <w:rPr>
          <w:rFonts w:ascii="Calibri" w:hAnsi="Calibri"/>
          <w:szCs w:val="24"/>
        </w:rPr>
        <w:t>zhotovitel :</w:t>
      </w:r>
      <w:proofErr w:type="gramEnd"/>
      <w:r w:rsidRPr="00BC41B6">
        <w:rPr>
          <w:rFonts w:ascii="Calibri" w:hAnsi="Calibri"/>
          <w:szCs w:val="24"/>
        </w:rPr>
        <w:t xml:space="preserve">  </w:t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  <w:r w:rsidRPr="00BC41B6">
        <w:rPr>
          <w:rFonts w:ascii="Calibri" w:hAnsi="Calibri"/>
          <w:szCs w:val="24"/>
        </w:rPr>
        <w:tab/>
      </w: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  <w:r w:rsidRPr="00BC41B6">
        <w:rPr>
          <w:rFonts w:ascii="Calibri" w:hAnsi="Calibri"/>
          <w:szCs w:val="24"/>
        </w:rPr>
        <w:t>Muzeum Náchodska</w:t>
      </w: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  <w:proofErr w:type="gramStart"/>
      <w:r w:rsidRPr="00BC41B6">
        <w:rPr>
          <w:rFonts w:ascii="Calibri" w:hAnsi="Calibri"/>
          <w:szCs w:val="24"/>
        </w:rPr>
        <w:t>Zastoupené :</w:t>
      </w:r>
      <w:proofErr w:type="gramEnd"/>
      <w:r w:rsidRPr="00BC41B6">
        <w:rPr>
          <w:rFonts w:ascii="Calibri" w:hAnsi="Calibri"/>
          <w:szCs w:val="24"/>
        </w:rPr>
        <w:t xml:space="preserve"> </w:t>
      </w: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EF12DE" w:rsidRPr="00BC41B6" w:rsidRDefault="00EF12DE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rPr>
          <w:rFonts w:ascii="Calibri" w:hAnsi="Calibri"/>
        </w:rPr>
      </w:pPr>
      <w:proofErr w:type="gramStart"/>
      <w:r w:rsidRPr="00BC41B6">
        <w:rPr>
          <w:rFonts w:ascii="Calibri" w:hAnsi="Calibri"/>
        </w:rPr>
        <w:t>v</w:t>
      </w:r>
      <w:proofErr w:type="gramEnd"/>
      <w:r w:rsidRPr="00BC41B6">
        <w:rPr>
          <w:rFonts w:ascii="Calibri" w:hAnsi="Calibri"/>
        </w:rPr>
        <w:t xml:space="preserve"> Náchodě </w:t>
      </w:r>
      <w:proofErr w:type="spellStart"/>
      <w:r w:rsidRPr="00BC41B6">
        <w:rPr>
          <w:rFonts w:ascii="Calibri" w:hAnsi="Calibri"/>
        </w:rPr>
        <w:t>dne</w:t>
      </w:r>
      <w:proofErr w:type="spellEnd"/>
      <w:r w:rsidRPr="00BC41B6">
        <w:rPr>
          <w:rFonts w:ascii="Calibri" w:hAnsi="Calibri"/>
        </w:rPr>
        <w:t xml:space="preserve"> </w:t>
      </w:r>
      <w:r w:rsidR="00872673">
        <w:rPr>
          <w:rFonts w:ascii="Calibri" w:hAnsi="Calibri"/>
        </w:rPr>
        <w:t>1</w:t>
      </w:r>
      <w:r w:rsidR="0012396F">
        <w:rPr>
          <w:rFonts w:ascii="Calibri" w:hAnsi="Calibri"/>
        </w:rPr>
        <w:t>1</w:t>
      </w:r>
      <w:r w:rsidR="00EF12DE">
        <w:rPr>
          <w:rFonts w:ascii="Calibri" w:hAnsi="Calibri"/>
        </w:rPr>
        <w:t xml:space="preserve">. </w:t>
      </w:r>
      <w:r w:rsidR="00872673">
        <w:rPr>
          <w:rFonts w:ascii="Calibri" w:hAnsi="Calibri"/>
        </w:rPr>
        <w:t>7</w:t>
      </w:r>
      <w:r w:rsidR="008C75D0">
        <w:rPr>
          <w:rFonts w:ascii="Calibri" w:hAnsi="Calibri"/>
        </w:rPr>
        <w:t>. 2022</w:t>
      </w:r>
      <w:r w:rsidR="0029525E">
        <w:rPr>
          <w:rFonts w:ascii="Calibri" w:hAnsi="Calibri"/>
        </w:rPr>
        <w:t>3</w:t>
      </w:r>
    </w:p>
    <w:p w:rsidR="00BC41B6" w:rsidRPr="00BC41B6" w:rsidRDefault="00BC41B6" w:rsidP="00BC41B6">
      <w:pPr>
        <w:rPr>
          <w:rFonts w:ascii="Calibri" w:hAnsi="Calibri"/>
        </w:rPr>
      </w:pP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BC41B6" w:rsidRPr="00BC41B6" w:rsidRDefault="00BC41B6" w:rsidP="00BC41B6">
      <w:pPr>
        <w:pStyle w:val="Zkladntext"/>
        <w:tabs>
          <w:tab w:val="left" w:pos="2268"/>
          <w:tab w:val="left" w:pos="3119"/>
        </w:tabs>
        <w:rPr>
          <w:rFonts w:ascii="Calibri" w:hAnsi="Calibri"/>
          <w:szCs w:val="24"/>
        </w:rPr>
      </w:pPr>
    </w:p>
    <w:p w:rsidR="004719F8" w:rsidRPr="00BC41B6" w:rsidRDefault="004719F8" w:rsidP="004719F8">
      <w:pPr>
        <w:spacing w:line="360" w:lineRule="auto"/>
        <w:rPr>
          <w:rFonts w:ascii="Calibri" w:hAnsi="Calibri" w:cs="Arial Unicode MS"/>
        </w:rPr>
      </w:pPr>
    </w:p>
    <w:p w:rsidR="004277DE" w:rsidRPr="00BC41B6" w:rsidRDefault="004277DE" w:rsidP="00BC41B6">
      <w:pPr>
        <w:spacing w:line="360" w:lineRule="auto"/>
        <w:rPr>
          <w:rFonts w:ascii="Calibri" w:hAnsi="Calibri" w:cs="Arial Unicode MS"/>
          <w:sz w:val="20"/>
          <w:szCs w:val="20"/>
        </w:rPr>
      </w:pPr>
    </w:p>
    <w:sectPr w:rsidR="004277DE" w:rsidRPr="00BC41B6" w:rsidSect="00F90F8E">
      <w:headerReference w:type="default" r:id="rId8"/>
      <w:footerReference w:type="default" r:id="rId9"/>
      <w:pgSz w:w="11906" w:h="16838" w:code="9"/>
      <w:pgMar w:top="2665" w:right="1417" w:bottom="1417" w:left="1417" w:header="3118" w:footer="14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7B" w:rsidRDefault="0042027B">
      <w:r>
        <w:separator/>
      </w:r>
    </w:p>
  </w:endnote>
  <w:endnote w:type="continuationSeparator" w:id="0">
    <w:p w:rsidR="0042027B" w:rsidRDefault="0042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7B" w:rsidRDefault="0042027B" w:rsidP="00F90F8E">
    <w:pPr>
      <w:pStyle w:val="Zhlavazpat"/>
      <w:tabs>
        <w:tab w:val="clear" w:pos="9020"/>
        <w:tab w:val="left" w:pos="5387"/>
        <w:tab w:val="left" w:pos="6237"/>
        <w:tab w:val="right" w:pos="10772"/>
      </w:tabs>
      <w:jc w:val="center"/>
      <w:rPr>
        <w:rFonts w:ascii="Helvetica" w:hAnsi="Helvetica"/>
        <w:color w:val="404040" w:themeColor="text1" w:themeTint="BF"/>
        <w:sz w:val="16"/>
        <w:szCs w:val="16"/>
      </w:rPr>
    </w:pPr>
  </w:p>
  <w:p w:rsidR="0042027B" w:rsidRDefault="0042027B" w:rsidP="00F90F8E">
    <w:pPr>
      <w:pStyle w:val="Zhlavazpat"/>
      <w:tabs>
        <w:tab w:val="clear" w:pos="9020"/>
        <w:tab w:val="left" w:pos="5387"/>
        <w:tab w:val="left" w:pos="6237"/>
        <w:tab w:val="right" w:pos="10772"/>
      </w:tabs>
      <w:jc w:val="center"/>
      <w:rPr>
        <w:rFonts w:ascii="Helvetica" w:hAnsi="Helvetica"/>
        <w:color w:val="404040" w:themeColor="text1" w:themeTint="BF"/>
        <w:sz w:val="16"/>
        <w:szCs w:val="16"/>
      </w:rPr>
    </w:pPr>
  </w:p>
  <w:p w:rsidR="0042027B" w:rsidRPr="00A02DDC" w:rsidRDefault="0042027B" w:rsidP="00F90F8E">
    <w:pPr>
      <w:pStyle w:val="Zhlavazpat"/>
      <w:tabs>
        <w:tab w:val="clear" w:pos="9020"/>
        <w:tab w:val="left" w:pos="5387"/>
        <w:tab w:val="left" w:pos="6237"/>
        <w:tab w:val="right" w:pos="10772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132080</wp:posOffset>
          </wp:positionV>
          <wp:extent cx="7559675" cy="487680"/>
          <wp:effectExtent l="0" t="0" r="3175" b="7620"/>
          <wp:wrapNone/>
          <wp:docPr id="17" name="Obrázek 17" descr="C:\Users\Admin\Downloads\hlavickovy papir c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Admin\Downloads\hlavickovy papir c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0DE" w:rsidRPr="009603B2">
      <w:rPr>
        <w:rFonts w:ascii="Helvetica" w:hAnsi="Helvetica"/>
        <w:color w:val="404040" w:themeColor="text1" w:themeTint="BF"/>
        <w:sz w:val="16"/>
        <w:szCs w:val="16"/>
      </w:rPr>
      <w:fldChar w:fldCharType="begin"/>
    </w:r>
    <w:r w:rsidRPr="009603B2">
      <w:rPr>
        <w:rFonts w:ascii="Helvetica" w:hAnsi="Helvetica"/>
        <w:color w:val="404040" w:themeColor="text1" w:themeTint="BF"/>
        <w:sz w:val="16"/>
        <w:szCs w:val="16"/>
      </w:rPr>
      <w:instrText>PAGE   \* MERGEFORMAT</w:instrText>
    </w:r>
    <w:r w:rsidR="00C010DE" w:rsidRPr="009603B2">
      <w:rPr>
        <w:rFonts w:ascii="Helvetica" w:hAnsi="Helvetica"/>
        <w:color w:val="404040" w:themeColor="text1" w:themeTint="BF"/>
        <w:sz w:val="16"/>
        <w:szCs w:val="16"/>
      </w:rPr>
      <w:fldChar w:fldCharType="separate"/>
    </w:r>
    <w:r w:rsidR="00043DBE">
      <w:rPr>
        <w:rFonts w:ascii="Helvetica" w:hAnsi="Helvetica"/>
        <w:noProof/>
        <w:color w:val="404040" w:themeColor="text1" w:themeTint="BF"/>
        <w:sz w:val="16"/>
        <w:szCs w:val="16"/>
      </w:rPr>
      <w:t>2</w:t>
    </w:r>
    <w:r w:rsidR="00C010DE" w:rsidRPr="009603B2">
      <w:rPr>
        <w:rFonts w:ascii="Helvetica" w:hAnsi="Helvetica"/>
        <w:color w:val="404040" w:themeColor="text1" w:themeTint="BF"/>
        <w:sz w:val="16"/>
        <w:szCs w:val="16"/>
      </w:rPr>
      <w:fldChar w:fldCharType="end"/>
    </w:r>
    <w:r>
      <w:rPr>
        <w:rFonts w:ascii="Helvetica" w:hAnsi="Helvetica"/>
        <w:color w:val="404040" w:themeColor="text1" w:themeTint="BF"/>
        <w:sz w:val="16"/>
        <w:szCs w:val="16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7B" w:rsidRDefault="0042027B">
      <w:r>
        <w:separator/>
      </w:r>
    </w:p>
  </w:footnote>
  <w:footnote w:type="continuationSeparator" w:id="0">
    <w:p w:rsidR="0042027B" w:rsidRDefault="0042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7B" w:rsidRDefault="0042027B" w:rsidP="00902FDF">
    <w:pPr>
      <w:pStyle w:val="Zhlavazpat"/>
      <w:tabs>
        <w:tab w:val="clear" w:pos="9020"/>
        <w:tab w:val="center" w:pos="-567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2134235</wp:posOffset>
          </wp:positionH>
          <wp:positionV relativeFrom="paragraph">
            <wp:posOffset>-1713230</wp:posOffset>
          </wp:positionV>
          <wp:extent cx="1492885" cy="1439545"/>
          <wp:effectExtent l="0" t="0" r="0" b="0"/>
          <wp:wrapNone/>
          <wp:docPr id="18" name="Obrázek 18" descr="C:\Users\Admin\Downloads\muzeum nachodska logo cb_cerna 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Admin\Downloads\muzeum nachodska logo cb_cerna zaklad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5DA"/>
    <w:multiLevelType w:val="hybridMultilevel"/>
    <w:tmpl w:val="B39CF81C"/>
    <w:lvl w:ilvl="0" w:tplc="E06AFA0E">
      <w:start w:val="29"/>
      <w:numFmt w:val="bullet"/>
      <w:lvlText w:val="-"/>
      <w:lvlJc w:val="left"/>
      <w:pPr>
        <w:ind w:left="129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54A0"/>
    <w:rsid w:val="00043DBE"/>
    <w:rsid w:val="000F100C"/>
    <w:rsid w:val="000F6ABC"/>
    <w:rsid w:val="00111608"/>
    <w:rsid w:val="00112100"/>
    <w:rsid w:val="0012396F"/>
    <w:rsid w:val="00137616"/>
    <w:rsid w:val="001B6CED"/>
    <w:rsid w:val="00213F33"/>
    <w:rsid w:val="00217424"/>
    <w:rsid w:val="00274DCA"/>
    <w:rsid w:val="002777D6"/>
    <w:rsid w:val="0029525E"/>
    <w:rsid w:val="002F128A"/>
    <w:rsid w:val="00305AA0"/>
    <w:rsid w:val="00324CCF"/>
    <w:rsid w:val="0033374D"/>
    <w:rsid w:val="00344C97"/>
    <w:rsid w:val="00396173"/>
    <w:rsid w:val="003A3D89"/>
    <w:rsid w:val="003D09CF"/>
    <w:rsid w:val="003D2708"/>
    <w:rsid w:val="00400C47"/>
    <w:rsid w:val="004054A0"/>
    <w:rsid w:val="0042027B"/>
    <w:rsid w:val="004277DE"/>
    <w:rsid w:val="004658C0"/>
    <w:rsid w:val="004719F8"/>
    <w:rsid w:val="00475C1C"/>
    <w:rsid w:val="0050193C"/>
    <w:rsid w:val="00533EB5"/>
    <w:rsid w:val="005752A2"/>
    <w:rsid w:val="00592C4E"/>
    <w:rsid w:val="005E69C7"/>
    <w:rsid w:val="0061032A"/>
    <w:rsid w:val="006232C8"/>
    <w:rsid w:val="00663221"/>
    <w:rsid w:val="006E6A79"/>
    <w:rsid w:val="007221AB"/>
    <w:rsid w:val="008048AE"/>
    <w:rsid w:val="00822284"/>
    <w:rsid w:val="00872673"/>
    <w:rsid w:val="008C75D0"/>
    <w:rsid w:val="00901BB9"/>
    <w:rsid w:val="00902FDF"/>
    <w:rsid w:val="0092407A"/>
    <w:rsid w:val="0093034B"/>
    <w:rsid w:val="009603B2"/>
    <w:rsid w:val="009B65F9"/>
    <w:rsid w:val="00A02DDC"/>
    <w:rsid w:val="00A54D88"/>
    <w:rsid w:val="00AB2D38"/>
    <w:rsid w:val="00B2431A"/>
    <w:rsid w:val="00B27A29"/>
    <w:rsid w:val="00B473E2"/>
    <w:rsid w:val="00B87509"/>
    <w:rsid w:val="00B93D54"/>
    <w:rsid w:val="00B9758C"/>
    <w:rsid w:val="00BA22A7"/>
    <w:rsid w:val="00BC41B6"/>
    <w:rsid w:val="00BC4463"/>
    <w:rsid w:val="00C010DE"/>
    <w:rsid w:val="00C2526A"/>
    <w:rsid w:val="00CE4C76"/>
    <w:rsid w:val="00D1218C"/>
    <w:rsid w:val="00D60DF2"/>
    <w:rsid w:val="00DC636C"/>
    <w:rsid w:val="00E24838"/>
    <w:rsid w:val="00E60178"/>
    <w:rsid w:val="00E71BD9"/>
    <w:rsid w:val="00E9181B"/>
    <w:rsid w:val="00EF12DE"/>
    <w:rsid w:val="00EF4DF4"/>
    <w:rsid w:val="00F21F34"/>
    <w:rsid w:val="00F5425F"/>
    <w:rsid w:val="00F67947"/>
    <w:rsid w:val="00F73D23"/>
    <w:rsid w:val="00F90F8E"/>
    <w:rsid w:val="00FA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13F3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BC41B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z w:val="28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13F33"/>
    <w:rPr>
      <w:u w:val="single"/>
    </w:rPr>
  </w:style>
  <w:style w:type="table" w:customStyle="1" w:styleId="TableNormal">
    <w:name w:val="Table Normal"/>
    <w:rsid w:val="0021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13F33"/>
    <w:pPr>
      <w:tabs>
        <w:tab w:val="right" w:pos="9020"/>
      </w:tabs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Adrest">
    <w:name w:val="Adresát"/>
    <w:uiPriority w:val="99"/>
    <w:rsid w:val="00213F33"/>
    <w:rPr>
      <w:rFonts w:ascii="Avenir Next" w:hAnsi="Avenir Next" w:cs="Arial Unicode MS"/>
      <w:color w:val="000000"/>
    </w:rPr>
  </w:style>
  <w:style w:type="paragraph" w:customStyle="1" w:styleId="Text">
    <w:name w:val="Text"/>
    <w:rsid w:val="00213F33"/>
    <w:pPr>
      <w:spacing w:after="200"/>
    </w:pPr>
    <w:rPr>
      <w:rFonts w:ascii="Avenir Next" w:hAnsi="Avenir Next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CF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0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9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D0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9CF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719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0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BC41B6"/>
    <w:rPr>
      <w:rFonts w:eastAsia="Times New Roman"/>
      <w:sz w:val="28"/>
      <w:bdr w:val="none" w:sz="0" w:space="0" w:color="auto"/>
    </w:rPr>
  </w:style>
  <w:style w:type="paragraph" w:styleId="Zkladntext">
    <w:name w:val="Body Text"/>
    <w:basedOn w:val="Normln"/>
    <w:link w:val="ZkladntextChar"/>
    <w:semiHidden/>
    <w:rsid w:val="00BC4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C41B6"/>
    <w:rPr>
      <w:rFonts w:eastAsia="Times New Roman"/>
      <w:sz w:val="24"/>
      <w:bdr w:val="none" w:sz="0" w:space="0" w:color="auto"/>
    </w:rPr>
  </w:style>
  <w:style w:type="paragraph" w:styleId="Zkladntextodsazen">
    <w:name w:val="Body Text Indent"/>
    <w:basedOn w:val="Normln"/>
    <w:link w:val="ZkladntextodsazenChar"/>
    <w:semiHidden/>
    <w:rsid w:val="00BC4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410"/>
      </w:tabs>
      <w:ind w:firstLine="284"/>
    </w:pPr>
    <w:rPr>
      <w:rFonts w:eastAsia="Times New Roman"/>
      <w:szCs w:val="20"/>
      <w:bdr w:val="none" w:sz="0" w:space="0" w:color="auto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41B6"/>
    <w:rPr>
      <w:rFonts w:eastAsia="Times New Roman"/>
      <w:sz w:val="24"/>
      <w:bdr w:val="none" w:sz="0" w:space="0" w:color="auto"/>
    </w:rPr>
  </w:style>
  <w:style w:type="paragraph" w:customStyle="1" w:styleId="Default">
    <w:name w:val="Default"/>
    <w:rsid w:val="003D27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Adrest">
    <w:name w:val="Adresát"/>
    <w:rPr>
      <w:rFonts w:ascii="Avenir Next" w:hAnsi="Avenir Next" w:cs="Arial Unicode MS"/>
      <w:color w:val="000000"/>
    </w:rPr>
  </w:style>
  <w:style w:type="paragraph" w:customStyle="1" w:styleId="Text">
    <w:name w:val="Text"/>
    <w:pPr>
      <w:spacing w:after="200"/>
    </w:pPr>
    <w:rPr>
      <w:rFonts w:ascii="Avenir Next" w:hAnsi="Avenir Next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CF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0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9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D0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9C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Letter_Traditional">
  <a:themeElements>
    <a:clrScheme name="03_Theme_Letter_Traditional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_Tradi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D07E-F9F8-4F2E-9285-68FEBD97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2021-05-24T08:02:00Z</cp:lastPrinted>
  <dcterms:created xsi:type="dcterms:W3CDTF">2023-07-12T08:44:00Z</dcterms:created>
  <dcterms:modified xsi:type="dcterms:W3CDTF">2023-07-12T08:44:00Z</dcterms:modified>
</cp:coreProperties>
</file>