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1C6F" w14:textId="77777777"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14:paraId="1824907D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4"/>
      </w:tblGrid>
      <w:tr w:rsidR="009E02DA" w:rsidRPr="009E02DA" w14:paraId="72B05458" w14:textId="77777777" w:rsidTr="009E02DA">
        <w:tc>
          <w:tcPr>
            <w:tcW w:w="2660" w:type="dxa"/>
            <w:shd w:val="clear" w:color="auto" w:fill="auto"/>
          </w:tcPr>
          <w:p w14:paraId="4DC7CDCC" w14:textId="77777777"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14:paraId="052EE268" w14:textId="77777777"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14:paraId="3841437C" w14:textId="77777777" w:rsidTr="009E02DA">
        <w:tc>
          <w:tcPr>
            <w:tcW w:w="2660" w:type="dxa"/>
            <w:shd w:val="clear" w:color="auto" w:fill="auto"/>
          </w:tcPr>
          <w:p w14:paraId="71A0A662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3B1BE587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Jánská 31, 767 01  Kroměříž</w:t>
            </w:r>
          </w:p>
        </w:tc>
      </w:tr>
      <w:tr w:rsidR="009E02DA" w:rsidRPr="009E02DA" w14:paraId="35C82287" w14:textId="77777777" w:rsidTr="009E02DA">
        <w:tc>
          <w:tcPr>
            <w:tcW w:w="2660" w:type="dxa"/>
            <w:shd w:val="clear" w:color="auto" w:fill="auto"/>
          </w:tcPr>
          <w:p w14:paraId="3AC6C4EA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767D08D1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14:paraId="36CC7660" w14:textId="77777777" w:rsidTr="009E02DA">
        <w:tc>
          <w:tcPr>
            <w:tcW w:w="2660" w:type="dxa"/>
            <w:shd w:val="clear" w:color="auto" w:fill="auto"/>
          </w:tcPr>
          <w:p w14:paraId="59E15E66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35EF423A" w14:textId="77777777"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 xml:space="preserve">MgA.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14:paraId="5CE60967" w14:textId="77777777"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14:paraId="0003AE08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8"/>
      </w:tblGrid>
      <w:tr w:rsidR="009E02DA" w:rsidRPr="00B26318" w14:paraId="6C2D76AF" w14:textId="77777777" w:rsidTr="0066438B">
        <w:tc>
          <w:tcPr>
            <w:tcW w:w="2660" w:type="dxa"/>
            <w:shd w:val="clear" w:color="auto" w:fill="auto"/>
          </w:tcPr>
          <w:p w14:paraId="283814D1" w14:textId="77777777"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14:paraId="0A835A57" w14:textId="77777777" w:rsidR="009E02DA" w:rsidRPr="00B26318" w:rsidRDefault="006033EB" w:rsidP="00612B3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</w:t>
            </w:r>
            <w:r w:rsidR="00612B3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n Černošek</w:t>
            </w:r>
          </w:p>
        </w:tc>
      </w:tr>
      <w:tr w:rsidR="009E02DA" w:rsidRPr="00B26318" w14:paraId="0AEB0B88" w14:textId="77777777" w:rsidTr="0066438B">
        <w:tc>
          <w:tcPr>
            <w:tcW w:w="2660" w:type="dxa"/>
            <w:shd w:val="clear" w:color="auto" w:fill="auto"/>
          </w:tcPr>
          <w:p w14:paraId="272F0D2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5319414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Plešovec 56, 768 11  Chropyně</w:t>
            </w:r>
          </w:p>
        </w:tc>
      </w:tr>
      <w:tr w:rsidR="009E02DA" w:rsidRPr="00B26318" w14:paraId="68778CA8" w14:textId="77777777" w:rsidTr="0066438B">
        <w:tc>
          <w:tcPr>
            <w:tcW w:w="2660" w:type="dxa"/>
            <w:shd w:val="clear" w:color="auto" w:fill="auto"/>
          </w:tcPr>
          <w:p w14:paraId="76260AB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2C76E68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46290681</w:t>
            </w:r>
          </w:p>
        </w:tc>
      </w:tr>
      <w:tr w:rsidR="009E02DA" w:rsidRPr="00B26318" w14:paraId="1A1672A6" w14:textId="77777777" w:rsidTr="0066438B">
        <w:tc>
          <w:tcPr>
            <w:tcW w:w="2660" w:type="dxa"/>
            <w:shd w:val="clear" w:color="auto" w:fill="auto"/>
          </w:tcPr>
          <w:p w14:paraId="4D5BF647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5C03D530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Roman Černošek</w:t>
            </w:r>
          </w:p>
        </w:tc>
      </w:tr>
    </w:tbl>
    <w:p w14:paraId="6A390678" w14:textId="77777777" w:rsidR="00325E1C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9C0EB6">
        <w:rPr>
          <w:rFonts w:eastAsia="Times New Roman" w:cs="Times New Roman"/>
          <w:b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14:paraId="28BA2454" w14:textId="77777777" w:rsidR="006033EB" w:rsidRPr="009E02DA" w:rsidRDefault="006033EB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</w:p>
    <w:p w14:paraId="0810723A" w14:textId="77777777"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14:paraId="79FAC806" w14:textId="6D30275A" w:rsidR="00325E1C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6033EB">
        <w:rPr>
          <w:rFonts w:eastAsia="Times New Roman" w:cs="Times New Roman"/>
          <w:szCs w:val="24"/>
        </w:rPr>
        <w:t>výrobu a montáž skříní</w:t>
      </w:r>
      <w:r w:rsidR="009C0EB6">
        <w:rPr>
          <w:rFonts w:eastAsia="Times New Roman" w:cs="Times New Roman"/>
          <w:szCs w:val="24"/>
        </w:rPr>
        <w:t xml:space="preserve"> a</w:t>
      </w:r>
      <w:r w:rsidR="008878F0">
        <w:rPr>
          <w:rFonts w:eastAsia="Times New Roman" w:cs="Times New Roman"/>
          <w:szCs w:val="24"/>
        </w:rPr>
        <w:t xml:space="preserve"> nádstavců skříní</w:t>
      </w:r>
      <w:r w:rsidR="009C0EB6">
        <w:rPr>
          <w:rFonts w:eastAsia="Times New Roman" w:cs="Times New Roman"/>
          <w:szCs w:val="24"/>
        </w:rPr>
        <w:t xml:space="preserve"> </w:t>
      </w:r>
      <w:r w:rsidR="008033EF">
        <w:rPr>
          <w:rFonts w:eastAsia="Times New Roman" w:cs="Times New Roman"/>
          <w:szCs w:val="24"/>
        </w:rPr>
        <w:t>v kabinetě</w:t>
      </w:r>
      <w:r w:rsidR="009C0EB6">
        <w:rPr>
          <w:rFonts w:eastAsia="Times New Roman" w:cs="Times New Roman"/>
          <w:szCs w:val="24"/>
        </w:rPr>
        <w:t xml:space="preserve"> č. 2</w:t>
      </w:r>
      <w:r w:rsidR="008F6441">
        <w:rPr>
          <w:rFonts w:eastAsia="Times New Roman" w:cs="Times New Roman"/>
          <w:szCs w:val="24"/>
        </w:rPr>
        <w:t>0</w:t>
      </w:r>
      <w:r w:rsidR="008033EF">
        <w:rPr>
          <w:rFonts w:eastAsia="Times New Roman" w:cs="Times New Roman"/>
          <w:szCs w:val="24"/>
        </w:rPr>
        <w:t>3</w:t>
      </w:r>
      <w:r w:rsidR="00A87C59">
        <w:rPr>
          <w:rFonts w:eastAsia="Times New Roman" w:cs="Times New Roman"/>
          <w:szCs w:val="24"/>
        </w:rPr>
        <w:t>A         a</w:t>
      </w:r>
      <w:r w:rsidR="008033EF">
        <w:rPr>
          <w:rFonts w:eastAsia="Times New Roman" w:cs="Times New Roman"/>
          <w:szCs w:val="24"/>
        </w:rPr>
        <w:t xml:space="preserve"> učebně</w:t>
      </w:r>
      <w:r w:rsidR="00A87C59">
        <w:rPr>
          <w:rFonts w:eastAsia="Times New Roman" w:cs="Times New Roman"/>
          <w:szCs w:val="24"/>
        </w:rPr>
        <w:t xml:space="preserve"> 15</w:t>
      </w:r>
      <w:r w:rsidR="00BA4759">
        <w:rPr>
          <w:rFonts w:eastAsia="Times New Roman" w:cs="Times New Roman"/>
          <w:szCs w:val="24"/>
        </w:rPr>
        <w:t xml:space="preserve">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14:paraId="3F046004" w14:textId="77777777" w:rsidR="00A87C59" w:rsidRPr="009E02DA" w:rsidRDefault="00A87C59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4D88DC9" w14:textId="77777777"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14:paraId="324874BE" w14:textId="77777777" w:rsidR="00A87C59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Smluvní strany se dohodly</w:t>
      </w:r>
      <w:r w:rsidR="006033EB">
        <w:rPr>
          <w:rFonts w:eastAsia="Times New Roman" w:cs="Times New Roman"/>
          <w:szCs w:val="24"/>
        </w:rPr>
        <w:t xml:space="preserve"> na</w:t>
      </w:r>
      <w:r w:rsidRPr="009E02DA">
        <w:rPr>
          <w:rFonts w:eastAsia="Times New Roman" w:cs="Times New Roman"/>
          <w:szCs w:val="24"/>
        </w:rPr>
        <w:t xml:space="preserve"> cen</w:t>
      </w:r>
      <w:r w:rsidR="006033EB">
        <w:rPr>
          <w:rFonts w:eastAsia="Times New Roman" w:cs="Times New Roman"/>
          <w:szCs w:val="24"/>
        </w:rPr>
        <w:t>ě</w:t>
      </w:r>
      <w:r w:rsidRPr="009E02DA">
        <w:rPr>
          <w:rFonts w:eastAsia="Times New Roman" w:cs="Times New Roman"/>
          <w:szCs w:val="24"/>
        </w:rPr>
        <w:t xml:space="preserve"> díla </w:t>
      </w:r>
      <w:r w:rsidR="006033EB">
        <w:rPr>
          <w:rFonts w:eastAsia="Times New Roman" w:cs="Times New Roman"/>
          <w:szCs w:val="24"/>
        </w:rPr>
        <w:t>ve výš</w:t>
      </w:r>
      <w:r w:rsidR="009C0EB6">
        <w:rPr>
          <w:rFonts w:eastAsia="Times New Roman" w:cs="Times New Roman"/>
          <w:szCs w:val="24"/>
        </w:rPr>
        <w:t>i</w:t>
      </w:r>
      <w:r w:rsidR="006033EB">
        <w:rPr>
          <w:rFonts w:eastAsia="Times New Roman" w:cs="Times New Roman"/>
          <w:szCs w:val="24"/>
        </w:rPr>
        <w:t xml:space="preserve"> </w:t>
      </w:r>
      <w:r w:rsidR="00215048">
        <w:rPr>
          <w:rFonts w:eastAsia="Times New Roman" w:cs="Times New Roman"/>
          <w:szCs w:val="24"/>
        </w:rPr>
        <w:t>12</w:t>
      </w:r>
      <w:r w:rsidR="00A87C59">
        <w:rPr>
          <w:rFonts w:eastAsia="Times New Roman" w:cs="Times New Roman"/>
          <w:szCs w:val="24"/>
        </w:rPr>
        <w:t xml:space="preserve">5 750,00 </w:t>
      </w:r>
      <w:r w:rsidR="006033EB">
        <w:rPr>
          <w:rFonts w:eastAsia="Times New Roman" w:cs="Times New Roman"/>
          <w:szCs w:val="24"/>
        </w:rPr>
        <w:t>Kč</w:t>
      </w:r>
      <w:r w:rsidRPr="009E02DA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 xml:space="preserve"> Cena je uvedena včetně DPH.</w:t>
      </w:r>
    </w:p>
    <w:p w14:paraId="22C41863" w14:textId="37836AEB" w:rsidR="00325E1C" w:rsidRPr="009E02DA" w:rsidRDefault="00A87C59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Viz. cenová nabídka.</w:t>
      </w:r>
      <w:r w:rsidR="00784C11">
        <w:rPr>
          <w:rFonts w:eastAsia="Times New Roman" w:cs="Times New Roman"/>
          <w:szCs w:val="24"/>
        </w:rPr>
        <w:t xml:space="preserve"> </w:t>
      </w:r>
      <w:r w:rsidR="00325E1C" w:rsidRPr="009E02DA">
        <w:rPr>
          <w:rFonts w:eastAsia="Times New Roman" w:cs="Times New Roman"/>
          <w:szCs w:val="24"/>
        </w:rPr>
        <w:br/>
      </w:r>
    </w:p>
    <w:p w14:paraId="57E84290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14:paraId="7030FD12" w14:textId="77777777" w:rsidR="00A87C59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6033EB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termínu</w:t>
      </w:r>
      <w:r w:rsidR="006033EB">
        <w:rPr>
          <w:rFonts w:eastAsia="Times New Roman" w:cs="Times New Roman"/>
          <w:szCs w:val="24"/>
        </w:rPr>
        <w:t xml:space="preserve"> do </w:t>
      </w:r>
      <w:r w:rsidR="009C0EB6">
        <w:rPr>
          <w:rFonts w:eastAsia="Times New Roman" w:cs="Times New Roman"/>
          <w:szCs w:val="24"/>
        </w:rPr>
        <w:t>1</w:t>
      </w:r>
      <w:r w:rsidR="00A87C59">
        <w:rPr>
          <w:rFonts w:eastAsia="Times New Roman" w:cs="Times New Roman"/>
          <w:szCs w:val="24"/>
        </w:rPr>
        <w:t>1</w:t>
      </w:r>
      <w:r w:rsidR="006033EB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>8</w:t>
      </w:r>
      <w:r w:rsidR="006033EB">
        <w:rPr>
          <w:rFonts w:eastAsia="Times New Roman" w:cs="Times New Roman"/>
          <w:szCs w:val="24"/>
        </w:rPr>
        <w:t>.20</w:t>
      </w:r>
      <w:r w:rsidR="009C0EB6">
        <w:rPr>
          <w:rFonts w:eastAsia="Times New Roman" w:cs="Times New Roman"/>
          <w:szCs w:val="24"/>
        </w:rPr>
        <w:t>2</w:t>
      </w:r>
      <w:r w:rsidR="00A87C59">
        <w:rPr>
          <w:rFonts w:eastAsia="Times New Roman" w:cs="Times New Roman"/>
          <w:szCs w:val="24"/>
        </w:rPr>
        <w:t>3</w:t>
      </w:r>
      <w:r w:rsidR="00BA4759">
        <w:rPr>
          <w:rFonts w:eastAsia="Times New Roman" w:cs="Times New Roman"/>
          <w:szCs w:val="24"/>
        </w:rPr>
        <w:t>.</w:t>
      </w:r>
    </w:p>
    <w:p w14:paraId="044E7BC9" w14:textId="43174EA6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  </w:t>
      </w:r>
    </w:p>
    <w:p w14:paraId="51EF8FF5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14:paraId="6E727DD9" w14:textId="77777777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 xml:space="preserve">íla dojde do dvou </w:t>
      </w:r>
      <w:r w:rsidR="006033EB">
        <w:rPr>
          <w:rFonts w:eastAsia="Times New Roman" w:cs="Times New Roman"/>
          <w:szCs w:val="24"/>
        </w:rPr>
        <w:t xml:space="preserve">pracovních </w:t>
      </w:r>
      <w:r w:rsidRPr="009E02DA">
        <w:rPr>
          <w:rFonts w:eastAsia="Times New Roman" w:cs="Times New Roman"/>
          <w:szCs w:val="24"/>
        </w:rPr>
        <w:t>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14:paraId="3952D17D" w14:textId="77777777"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14:paraId="393B725D" w14:textId="77777777"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íle viditelné vady či </w:t>
      </w:r>
      <w:r w:rsidRPr="009E02DA">
        <w:rPr>
          <w:rFonts w:eastAsia="Times New Roman" w:cs="Times New Roman"/>
          <w:szCs w:val="24"/>
        </w:rPr>
        <w:lastRenderedPageBreak/>
        <w:t>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14:paraId="389F3E57" w14:textId="77777777"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14:paraId="5027604D" w14:textId="77777777"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14:paraId="11A65BDE" w14:textId="77777777"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61F0AB9" w14:textId="77777777"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14:paraId="5FEB2216" w14:textId="77777777"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79FC0" w14:textId="0C4E4062"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864E91">
        <w:rPr>
          <w:rFonts w:eastAsia="Times New Roman" w:cs="Times New Roman"/>
          <w:szCs w:val="24"/>
        </w:rPr>
        <w:t>1</w:t>
      </w:r>
      <w:r w:rsidR="00A87C59">
        <w:rPr>
          <w:rFonts w:eastAsia="Times New Roman" w:cs="Times New Roman"/>
          <w:szCs w:val="24"/>
        </w:rPr>
        <w:t>1</w:t>
      </w:r>
      <w:r w:rsidR="00D612A4">
        <w:rPr>
          <w:rFonts w:eastAsia="Times New Roman" w:cs="Times New Roman"/>
          <w:szCs w:val="24"/>
        </w:rPr>
        <w:t xml:space="preserve">. </w:t>
      </w:r>
      <w:r w:rsidR="00864E91">
        <w:rPr>
          <w:rFonts w:eastAsia="Times New Roman" w:cs="Times New Roman"/>
          <w:szCs w:val="24"/>
        </w:rPr>
        <w:t>7</w:t>
      </w:r>
      <w:r w:rsidR="005E7655">
        <w:rPr>
          <w:rFonts w:eastAsia="Times New Roman" w:cs="Times New Roman"/>
          <w:szCs w:val="24"/>
        </w:rPr>
        <w:t>. 20</w:t>
      </w:r>
      <w:r w:rsidR="009C0EB6">
        <w:rPr>
          <w:rFonts w:eastAsia="Times New Roman" w:cs="Times New Roman"/>
          <w:szCs w:val="24"/>
        </w:rPr>
        <w:t>2</w:t>
      </w:r>
      <w:r w:rsidR="00A87C59">
        <w:rPr>
          <w:rFonts w:eastAsia="Times New Roman" w:cs="Times New Roman"/>
          <w:szCs w:val="24"/>
        </w:rPr>
        <w:t>3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14:paraId="200868F6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DAF6188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C3D9923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228C1EE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0A4CF15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14:paraId="6DA929C6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14:paraId="0DB48645" w14:textId="62C12E4A" w:rsidR="00325E1C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p w14:paraId="2819B928" w14:textId="7DE0F9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ABFCA3B" w14:textId="6ABE172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98BAF61" w14:textId="1ED3DF2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1249683" w14:textId="33AEF409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9D4CBF1" w14:textId="53A0D21D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A97C26" w14:textId="100CA0F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F86D694" w14:textId="02E2B8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DAF2F7" w14:textId="40A7D12A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110042A" w14:textId="5E7C72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74D47D7" w14:textId="1AC9E3D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3675B0" w14:textId="1A4DBED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39E6EFB" w14:textId="6014743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BBB4471" w14:textId="2A3D4A1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C502030" w14:textId="78EF7E04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6C26295" w14:textId="3A4C9C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8289142" w14:textId="37596592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B9A6EA6" w14:textId="6E93C39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5C4AB90" w14:textId="54F6967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2F652CE" w14:textId="0ED375F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1604E81" w14:textId="46B08E4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E4FAE81" w14:textId="51E69435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5D08D26" w14:textId="7CC3A0C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7FADD8F" w14:textId="6E12A1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D8C9A4" w14:textId="26BC8C7E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A66978A" w14:textId="3CD053D6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F2D1641" w14:textId="1FBB897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8956980" w14:textId="16FD5A7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083A680" w14:textId="2597433C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6DDA3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8BA348E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F491C9A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82040B9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BF74A26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63BC48A" w14:textId="485FBD8B" w:rsidR="00CD5EDF" w:rsidRPr="0038495A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Základní umělecká škola Kroměříž</w:t>
      </w:r>
    </w:p>
    <w:p w14:paraId="1DEFBF4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Jánská 31/2</w:t>
      </w:r>
    </w:p>
    <w:p w14:paraId="11898B71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>767 01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95A">
        <w:rPr>
          <w:rFonts w:ascii="Times New Roman" w:hAnsi="Times New Roman" w:cs="Times New Roman"/>
          <w:sz w:val="28"/>
          <w:szCs w:val="28"/>
        </w:rPr>
        <w:t>Kroměříž</w:t>
      </w:r>
    </w:p>
    <w:p w14:paraId="64B72B91" w14:textId="77777777" w:rsidR="00CD5EDF" w:rsidRDefault="00CD5EDF" w:rsidP="00CD5EDF"/>
    <w:p w14:paraId="620F3862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CF2F837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0295669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CE4BA83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CENOVÁ NABÍDKA</w:t>
      </w:r>
    </w:p>
    <w:p w14:paraId="0DD3E831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57F66E9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39BBA95" w14:textId="7A789F3B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1.</w:t>
      </w:r>
      <w:r w:rsidR="00A87C59"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 xml:space="preserve">sestava skříní na </w:t>
      </w:r>
      <w:r w:rsidR="00A87C59">
        <w:rPr>
          <w:rFonts w:ascii="Times New Roman" w:hAnsi="Times New Roman" w:cs="Times New Roman"/>
          <w:sz w:val="28"/>
          <w:szCs w:val="28"/>
        </w:rPr>
        <w:t>noty</w:t>
      </w:r>
      <w:r w:rsidR="00A87C59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620C74">
        <w:rPr>
          <w:rFonts w:ascii="Times New Roman" w:hAnsi="Times New Roman" w:cs="Times New Roman"/>
          <w:sz w:val="28"/>
          <w:szCs w:val="28"/>
        </w:rPr>
        <w:t>2</w:t>
      </w:r>
      <w:r w:rsidR="0023745F">
        <w:rPr>
          <w:rFonts w:ascii="Times New Roman" w:hAnsi="Times New Roman" w:cs="Times New Roman"/>
          <w:sz w:val="28"/>
          <w:szCs w:val="28"/>
        </w:rPr>
        <w:t>6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D85758">
        <w:rPr>
          <w:rFonts w:ascii="Times New Roman" w:hAnsi="Times New Roman" w:cs="Times New Roman"/>
          <w:sz w:val="28"/>
          <w:szCs w:val="28"/>
        </w:rPr>
        <w:t>60</w:t>
      </w:r>
      <w:r w:rsidRPr="0038495A">
        <w:rPr>
          <w:rFonts w:ascii="Times New Roman" w:hAnsi="Times New Roman" w:cs="Times New Roman"/>
          <w:sz w:val="28"/>
          <w:szCs w:val="28"/>
        </w:rPr>
        <w:t>0</w:t>
      </w:r>
      <w:r w:rsidR="00A87C59">
        <w:rPr>
          <w:rFonts w:ascii="Times New Roman" w:hAnsi="Times New Roman" w:cs="Times New Roman"/>
          <w:sz w:val="28"/>
          <w:szCs w:val="28"/>
        </w:rPr>
        <w:t>,00</w:t>
      </w:r>
    </w:p>
    <w:p w14:paraId="64C54756" w14:textId="711F5EB1" w:rsidR="00CD5EDF" w:rsidRPr="0038495A" w:rsidRDefault="00A87C5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DF" w:rsidRPr="0038495A">
        <w:rPr>
          <w:rFonts w:ascii="Times New Roman" w:hAnsi="Times New Roman" w:cs="Times New Roman"/>
          <w:sz w:val="28"/>
          <w:szCs w:val="28"/>
        </w:rPr>
        <w:t>sestava skříní na kostýmy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171BBF">
        <w:rPr>
          <w:rFonts w:ascii="Times New Roman" w:hAnsi="Times New Roman" w:cs="Times New Roman"/>
          <w:sz w:val="28"/>
          <w:szCs w:val="28"/>
        </w:rPr>
        <w:t>4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171BBF">
        <w:rPr>
          <w:rFonts w:ascii="Times New Roman" w:hAnsi="Times New Roman" w:cs="Times New Roman"/>
          <w:sz w:val="28"/>
          <w:szCs w:val="28"/>
        </w:rPr>
        <w:t>43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DA6ED2">
        <w:rPr>
          <w:rFonts w:ascii="Times New Roman" w:hAnsi="Times New Roman" w:cs="Times New Roman"/>
          <w:sz w:val="28"/>
          <w:szCs w:val="28"/>
        </w:rPr>
        <w:t>350</w:t>
      </w:r>
      <w:r w:rsidR="00CD5EDF" w:rsidRPr="003849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F4EAB38" w14:textId="2627E34C" w:rsidR="00CD5EDF" w:rsidRPr="0038495A" w:rsidRDefault="00A87C5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sestava skříní na kostýmy a knihovna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537999">
        <w:rPr>
          <w:rFonts w:ascii="Times New Roman" w:hAnsi="Times New Roman" w:cs="Times New Roman"/>
          <w:sz w:val="28"/>
          <w:szCs w:val="28"/>
        </w:rPr>
        <w:t>6</w:t>
      </w:r>
      <w:r w:rsidR="00CD5EDF" w:rsidRPr="0038495A">
        <w:rPr>
          <w:rFonts w:ascii="Times New Roman" w:hAnsi="Times New Roman" w:cs="Times New Roman"/>
          <w:sz w:val="28"/>
          <w:szCs w:val="28"/>
        </w:rPr>
        <w:t xml:space="preserve"> ks</w:t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CD5EDF" w:rsidRPr="0038495A">
        <w:rPr>
          <w:rFonts w:ascii="Times New Roman" w:hAnsi="Times New Roman" w:cs="Times New Roman"/>
          <w:sz w:val="28"/>
          <w:szCs w:val="28"/>
        </w:rPr>
        <w:tab/>
      </w:r>
      <w:r w:rsidR="00171BBF">
        <w:rPr>
          <w:rFonts w:ascii="Times New Roman" w:hAnsi="Times New Roman" w:cs="Times New Roman"/>
          <w:sz w:val="28"/>
          <w:szCs w:val="28"/>
        </w:rPr>
        <w:t>55</w:t>
      </w:r>
      <w:r w:rsidR="00CD5EDF" w:rsidRPr="0038495A">
        <w:rPr>
          <w:rFonts w:ascii="Times New Roman" w:hAnsi="Times New Roman" w:cs="Times New Roman"/>
          <w:sz w:val="28"/>
          <w:szCs w:val="28"/>
        </w:rPr>
        <w:t>.</w:t>
      </w:r>
      <w:r w:rsidR="00171BBF">
        <w:rPr>
          <w:rFonts w:ascii="Times New Roman" w:hAnsi="Times New Roman" w:cs="Times New Roman"/>
          <w:sz w:val="28"/>
          <w:szCs w:val="28"/>
        </w:rPr>
        <w:t>8</w:t>
      </w:r>
      <w:r w:rsidR="00CD5EDF" w:rsidRPr="0038495A">
        <w:rPr>
          <w:rFonts w:ascii="Times New Roman" w:hAnsi="Times New Roman" w:cs="Times New Roman"/>
          <w:sz w:val="28"/>
          <w:szCs w:val="28"/>
        </w:rPr>
        <w:t>00,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5D271AFA" w14:textId="16A20086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</w:p>
    <w:p w14:paraId="35EE34E6" w14:textId="77777777" w:rsidR="00A87C59" w:rsidRPr="0038495A" w:rsidRDefault="00A87C59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042D4CB" w14:textId="72D3C078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Celková cena vč. DPH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495A">
        <w:rPr>
          <w:rFonts w:ascii="Times New Roman" w:hAnsi="Times New Roman" w:cs="Times New Roman"/>
          <w:sz w:val="28"/>
          <w:szCs w:val="28"/>
        </w:rPr>
        <w:t>1</w:t>
      </w:r>
      <w:r w:rsidR="00A87C59">
        <w:rPr>
          <w:rFonts w:ascii="Times New Roman" w:hAnsi="Times New Roman" w:cs="Times New Roman"/>
          <w:sz w:val="28"/>
          <w:szCs w:val="28"/>
        </w:rPr>
        <w:t>25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A87C59">
        <w:rPr>
          <w:rFonts w:ascii="Times New Roman" w:hAnsi="Times New Roman" w:cs="Times New Roman"/>
          <w:sz w:val="28"/>
          <w:szCs w:val="28"/>
        </w:rPr>
        <w:t>75</w:t>
      </w:r>
      <w:r w:rsidRPr="0038495A">
        <w:rPr>
          <w:rFonts w:ascii="Times New Roman" w:hAnsi="Times New Roman" w:cs="Times New Roman"/>
          <w:sz w:val="28"/>
          <w:szCs w:val="28"/>
        </w:rPr>
        <w:t>0,</w:t>
      </w:r>
      <w:r w:rsidR="00A87C59">
        <w:rPr>
          <w:rFonts w:ascii="Times New Roman" w:hAnsi="Times New Roman" w:cs="Times New Roman"/>
          <w:sz w:val="28"/>
          <w:szCs w:val="28"/>
        </w:rPr>
        <w:t>00</w:t>
      </w:r>
      <w:r w:rsidRPr="0038495A"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5EEA3FC5" w14:textId="271107AD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0C74"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DPH 21%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>21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A87C59">
        <w:rPr>
          <w:rFonts w:ascii="Times New Roman" w:hAnsi="Times New Roman" w:cs="Times New Roman"/>
          <w:sz w:val="28"/>
          <w:szCs w:val="28"/>
        </w:rPr>
        <w:t>824</w:t>
      </w:r>
      <w:r w:rsidRPr="0038495A">
        <w:rPr>
          <w:rFonts w:ascii="Times New Roman" w:hAnsi="Times New Roman" w:cs="Times New Roman"/>
          <w:sz w:val="28"/>
          <w:szCs w:val="28"/>
        </w:rPr>
        <w:t>,</w:t>
      </w:r>
      <w:r w:rsidR="00A87C59">
        <w:rPr>
          <w:rFonts w:ascii="Times New Roman" w:hAnsi="Times New Roman" w:cs="Times New Roman"/>
          <w:sz w:val="28"/>
          <w:szCs w:val="28"/>
        </w:rPr>
        <w:t>38</w:t>
      </w:r>
      <w:r w:rsidRPr="0038495A"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5B9D421B" w14:textId="00C6A43B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  <w:t>Cena bez DPH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="00A87C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495A">
        <w:rPr>
          <w:rFonts w:ascii="Times New Roman" w:hAnsi="Times New Roman" w:cs="Times New Roman"/>
          <w:sz w:val="28"/>
          <w:szCs w:val="28"/>
        </w:rPr>
        <w:t>1</w:t>
      </w:r>
      <w:r w:rsidR="00A87C59">
        <w:rPr>
          <w:rFonts w:ascii="Times New Roman" w:hAnsi="Times New Roman" w:cs="Times New Roman"/>
          <w:sz w:val="28"/>
          <w:szCs w:val="28"/>
        </w:rPr>
        <w:t>03</w:t>
      </w:r>
      <w:r w:rsidRPr="0038495A">
        <w:rPr>
          <w:rFonts w:ascii="Times New Roman" w:hAnsi="Times New Roman" w:cs="Times New Roman"/>
          <w:sz w:val="28"/>
          <w:szCs w:val="28"/>
        </w:rPr>
        <w:t>.</w:t>
      </w:r>
      <w:r w:rsidR="00A87C59">
        <w:rPr>
          <w:rFonts w:ascii="Times New Roman" w:hAnsi="Times New Roman" w:cs="Times New Roman"/>
          <w:sz w:val="28"/>
          <w:szCs w:val="28"/>
        </w:rPr>
        <w:t>92</w:t>
      </w:r>
      <w:r w:rsidRPr="0038495A">
        <w:rPr>
          <w:rFonts w:ascii="Times New Roman" w:hAnsi="Times New Roman" w:cs="Times New Roman"/>
          <w:sz w:val="28"/>
          <w:szCs w:val="28"/>
        </w:rPr>
        <w:t>5,</w:t>
      </w:r>
      <w:r w:rsidR="00A87C59">
        <w:rPr>
          <w:rFonts w:ascii="Times New Roman" w:hAnsi="Times New Roman" w:cs="Times New Roman"/>
          <w:sz w:val="28"/>
          <w:szCs w:val="28"/>
        </w:rPr>
        <w:t>62</w:t>
      </w:r>
      <w:r w:rsidRPr="0038495A"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3AFDE1F9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8D2D0F8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AA786D3" w14:textId="67FEEDF4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Ter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8495A">
        <w:rPr>
          <w:rFonts w:ascii="Times New Roman" w:hAnsi="Times New Roman" w:cs="Times New Roman"/>
          <w:sz w:val="28"/>
          <w:szCs w:val="28"/>
        </w:rPr>
        <w:t>ín realizace</w:t>
      </w:r>
      <w:r w:rsidRPr="0038495A">
        <w:rPr>
          <w:rFonts w:ascii="Times New Roman" w:hAnsi="Times New Roman" w:cs="Times New Roman"/>
          <w:sz w:val="28"/>
          <w:szCs w:val="28"/>
        </w:rPr>
        <w:tab/>
        <w:t xml:space="preserve"> - 1</w:t>
      </w:r>
      <w:r w:rsidR="00620C74">
        <w:rPr>
          <w:rFonts w:ascii="Times New Roman" w:hAnsi="Times New Roman" w:cs="Times New Roman"/>
          <w:sz w:val="28"/>
          <w:szCs w:val="28"/>
        </w:rPr>
        <w:t>1</w:t>
      </w:r>
      <w:r w:rsidRPr="0038495A">
        <w:rPr>
          <w:rFonts w:ascii="Times New Roman" w:hAnsi="Times New Roman" w:cs="Times New Roman"/>
          <w:sz w:val="28"/>
          <w:szCs w:val="28"/>
        </w:rPr>
        <w:t>.8.202</w:t>
      </w:r>
      <w:r w:rsidR="00620C74">
        <w:rPr>
          <w:rFonts w:ascii="Times New Roman" w:hAnsi="Times New Roman" w:cs="Times New Roman"/>
          <w:sz w:val="28"/>
          <w:szCs w:val="28"/>
        </w:rPr>
        <w:t>3</w:t>
      </w:r>
    </w:p>
    <w:p w14:paraId="57EC0020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3CDC3AA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7D803C8" w14:textId="7DD7CD2D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V Plešovci </w:t>
      </w:r>
      <w:r w:rsidR="00620C74">
        <w:rPr>
          <w:rFonts w:ascii="Times New Roman" w:hAnsi="Times New Roman" w:cs="Times New Roman"/>
          <w:sz w:val="28"/>
          <w:szCs w:val="28"/>
        </w:rPr>
        <w:t>7</w:t>
      </w:r>
      <w:r w:rsidRPr="0038495A">
        <w:rPr>
          <w:rFonts w:ascii="Times New Roman" w:hAnsi="Times New Roman" w:cs="Times New Roman"/>
          <w:sz w:val="28"/>
          <w:szCs w:val="28"/>
        </w:rPr>
        <w:t>.7.202</w:t>
      </w:r>
      <w:r w:rsidR="00620C74">
        <w:rPr>
          <w:rFonts w:ascii="Times New Roman" w:hAnsi="Times New Roman" w:cs="Times New Roman"/>
          <w:sz w:val="28"/>
          <w:szCs w:val="28"/>
        </w:rPr>
        <w:t>3</w:t>
      </w:r>
    </w:p>
    <w:p w14:paraId="1516043F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08ADB0A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Roman Černošek</w:t>
      </w:r>
    </w:p>
    <w:p w14:paraId="36FB1A42" w14:textId="5A2B18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246FF98" w14:textId="77777777" w:rsidR="005A11B8" w:rsidRPr="009E02DA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</w:p>
    <w:sectPr w:rsidR="005A11B8" w:rsidRPr="009E02DA" w:rsidSect="002D06D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1C"/>
    <w:rsid w:val="00001439"/>
    <w:rsid w:val="00057621"/>
    <w:rsid w:val="00074588"/>
    <w:rsid w:val="00171BBF"/>
    <w:rsid w:val="002000F1"/>
    <w:rsid w:val="00201AC8"/>
    <w:rsid w:val="00215048"/>
    <w:rsid w:val="0023745F"/>
    <w:rsid w:val="0023754D"/>
    <w:rsid w:val="002579FF"/>
    <w:rsid w:val="002D06D4"/>
    <w:rsid w:val="0031131A"/>
    <w:rsid w:val="00325E1C"/>
    <w:rsid w:val="00464C95"/>
    <w:rsid w:val="004A068F"/>
    <w:rsid w:val="004D40EE"/>
    <w:rsid w:val="004F6B91"/>
    <w:rsid w:val="00517FF1"/>
    <w:rsid w:val="00537999"/>
    <w:rsid w:val="005A11B8"/>
    <w:rsid w:val="005E7655"/>
    <w:rsid w:val="006033EB"/>
    <w:rsid w:val="00612B3A"/>
    <w:rsid w:val="00620C74"/>
    <w:rsid w:val="006B4D6D"/>
    <w:rsid w:val="00725189"/>
    <w:rsid w:val="0074366F"/>
    <w:rsid w:val="00761A1A"/>
    <w:rsid w:val="00784C11"/>
    <w:rsid w:val="007A3208"/>
    <w:rsid w:val="008033EF"/>
    <w:rsid w:val="00864E91"/>
    <w:rsid w:val="008878F0"/>
    <w:rsid w:val="008F6441"/>
    <w:rsid w:val="009C0EB6"/>
    <w:rsid w:val="009D45C4"/>
    <w:rsid w:val="009E02DA"/>
    <w:rsid w:val="00A51F9A"/>
    <w:rsid w:val="00A87C59"/>
    <w:rsid w:val="00B27978"/>
    <w:rsid w:val="00BA4759"/>
    <w:rsid w:val="00BC399B"/>
    <w:rsid w:val="00C83D2E"/>
    <w:rsid w:val="00CD15FF"/>
    <w:rsid w:val="00CD5EDF"/>
    <w:rsid w:val="00D612A4"/>
    <w:rsid w:val="00D85758"/>
    <w:rsid w:val="00DA6ED2"/>
    <w:rsid w:val="00E7449B"/>
    <w:rsid w:val="00F2451D"/>
    <w:rsid w:val="00F32A06"/>
    <w:rsid w:val="00FD51EC"/>
    <w:rsid w:val="00FE377C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6D6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D5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Pavel Jurtík</cp:lastModifiedBy>
  <cp:revision>7</cp:revision>
  <cp:lastPrinted>2021-04-28T08:15:00Z</cp:lastPrinted>
  <dcterms:created xsi:type="dcterms:W3CDTF">2023-07-11T08:45:00Z</dcterms:created>
  <dcterms:modified xsi:type="dcterms:W3CDTF">2023-07-12T08:43:00Z</dcterms:modified>
</cp:coreProperties>
</file>