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0D6" w:rsidRDefault="000F2133">
      <w:pPr>
        <w:pStyle w:val="Headerorfooter0"/>
        <w:framePr w:wrap="none" w:vAnchor="page" w:hAnchor="page" w:x="9335" w:y="1264"/>
        <w:shd w:val="clear" w:color="auto" w:fill="auto"/>
      </w:pPr>
      <w:r>
        <w:t>XAL č. 951685</w:t>
      </w:r>
    </w:p>
    <w:p w:rsidR="00A110D6" w:rsidRDefault="000F2133">
      <w:pPr>
        <w:pStyle w:val="Bodytext30"/>
        <w:framePr w:w="9144" w:h="636" w:hRule="exact" w:wrap="none" w:vAnchor="page" w:hAnchor="page" w:x="1333" w:y="2290"/>
        <w:shd w:val="clear" w:color="auto" w:fill="auto"/>
        <w:ind w:right="60" w:firstLine="0"/>
      </w:pPr>
      <w:r>
        <w:t>SMLOUVA</w:t>
      </w:r>
    </w:p>
    <w:p w:rsidR="00A110D6" w:rsidRDefault="000F2133">
      <w:pPr>
        <w:pStyle w:val="Bodytext30"/>
        <w:framePr w:w="9144" w:h="636" w:hRule="exact" w:wrap="none" w:vAnchor="page" w:hAnchor="page" w:x="1333" w:y="2290"/>
        <w:shd w:val="clear" w:color="auto" w:fill="auto"/>
        <w:ind w:right="60" w:firstLine="0"/>
      </w:pPr>
      <w:r>
        <w:rPr>
          <w:rStyle w:val="Bodytext31"/>
          <w:b/>
          <w:bCs/>
        </w:rPr>
        <w:t>na péči o odpadové hospodářství</w:t>
      </w:r>
    </w:p>
    <w:p w:rsidR="00A110D6" w:rsidRDefault="000F2133">
      <w:pPr>
        <w:pStyle w:val="Heading20"/>
        <w:framePr w:w="9144" w:h="582" w:hRule="exact" w:wrap="none" w:vAnchor="page" w:hAnchor="page" w:x="1333" w:y="3678"/>
        <w:shd w:val="clear" w:color="auto" w:fill="auto"/>
        <w:spacing w:before="0"/>
        <w:ind w:right="60"/>
      </w:pPr>
      <w:bookmarkStart w:id="0" w:name="bookmark0"/>
      <w:r>
        <w:t>I.</w:t>
      </w:r>
      <w:bookmarkEnd w:id="0"/>
    </w:p>
    <w:p w:rsidR="00A110D6" w:rsidRDefault="000F2133">
      <w:pPr>
        <w:pStyle w:val="Bodytext30"/>
        <w:framePr w:w="9144" w:h="582" w:hRule="exact" w:wrap="none" w:vAnchor="page" w:hAnchor="page" w:x="1333" w:y="3678"/>
        <w:shd w:val="clear" w:color="auto" w:fill="auto"/>
        <w:ind w:right="60" w:firstLine="0"/>
      </w:pPr>
      <w:r>
        <w:t>Smluvní strany</w:t>
      </w:r>
    </w:p>
    <w:p w:rsidR="00A110D6" w:rsidRDefault="000F2133">
      <w:pPr>
        <w:pStyle w:val="Bodytext30"/>
        <w:framePr w:w="9144" w:h="8291" w:hRule="exact" w:wrap="none" w:vAnchor="page" w:hAnchor="page" w:x="1333" w:y="4471"/>
        <w:shd w:val="clear" w:color="auto" w:fill="auto"/>
        <w:spacing w:line="274" w:lineRule="exact"/>
        <w:ind w:right="3740" w:firstLine="0"/>
        <w:jc w:val="left"/>
      </w:pPr>
      <w:r>
        <w:t>DOMOV DŮCHODCŮ Roháčova 2968</w:t>
      </w:r>
    </w:p>
    <w:p w:rsidR="00A110D6" w:rsidRDefault="000F2133">
      <w:pPr>
        <w:pStyle w:val="Bodytext30"/>
        <w:framePr w:w="9144" w:h="8291" w:hRule="exact" w:wrap="none" w:vAnchor="page" w:hAnchor="page" w:x="1333" w:y="4471"/>
        <w:shd w:val="clear" w:color="auto" w:fill="auto"/>
        <w:spacing w:after="284" w:line="274" w:lineRule="exact"/>
        <w:ind w:firstLine="0"/>
        <w:jc w:val="left"/>
      </w:pPr>
      <w:r>
        <w:t>544 01 Dvůr Králové nad Labem</w:t>
      </w:r>
    </w:p>
    <w:p w:rsidR="00A110D6" w:rsidRDefault="000F2133">
      <w:pPr>
        <w:pStyle w:val="Bodytext20"/>
        <w:framePr w:w="9144" w:h="8291" w:hRule="exact" w:wrap="none" w:vAnchor="page" w:hAnchor="page" w:x="1333" w:y="4471"/>
        <w:shd w:val="clear" w:color="auto" w:fill="auto"/>
        <w:spacing w:before="0"/>
        <w:ind w:firstLine="0"/>
      </w:pPr>
      <w:r>
        <w:t>IČO: 00194964</w:t>
      </w:r>
    </w:p>
    <w:p w:rsidR="00A110D6" w:rsidRDefault="000F2133">
      <w:pPr>
        <w:pStyle w:val="Bodytext20"/>
        <w:framePr w:w="9144" w:h="8291" w:hRule="exact" w:wrap="none" w:vAnchor="page" w:hAnchor="page" w:x="1333" w:y="4471"/>
        <w:shd w:val="clear" w:color="auto" w:fill="auto"/>
        <w:spacing w:before="0" w:after="282"/>
        <w:ind w:right="3740" w:firstLine="0"/>
      </w:pPr>
      <w:r>
        <w:t xml:space="preserve">Bankovní spojení: KB D.Králové, č.ú.: </w:t>
      </w:r>
      <w:r w:rsidR="00932B4C">
        <w:t>xxxxxxxxxxxxx</w:t>
      </w:r>
      <w:r>
        <w:t xml:space="preserve"> Telefon: 499 321 891</w:t>
      </w:r>
    </w:p>
    <w:p w:rsidR="00A110D6" w:rsidRDefault="000F2133">
      <w:pPr>
        <w:pStyle w:val="Bodytext20"/>
        <w:framePr w:w="9144" w:h="8291" w:hRule="exact" w:wrap="none" w:vAnchor="page" w:hAnchor="page" w:x="1333" w:y="4471"/>
        <w:shd w:val="clear" w:color="auto" w:fill="auto"/>
        <w:spacing w:before="0" w:after="278" w:line="266" w:lineRule="exact"/>
        <w:ind w:firstLine="0"/>
      </w:pPr>
      <w:r>
        <w:t xml:space="preserve">zastoupený paní Ludmilou Rapáčovou, </w:t>
      </w:r>
      <w:r>
        <w:t>ředitelkou</w:t>
      </w:r>
    </w:p>
    <w:p w:rsidR="00A110D6" w:rsidRDefault="000F2133">
      <w:pPr>
        <w:pStyle w:val="Bodytext30"/>
        <w:framePr w:w="9144" w:h="8291" w:hRule="exact" w:wrap="none" w:vAnchor="page" w:hAnchor="page" w:x="1333" w:y="4471"/>
        <w:shd w:val="clear" w:color="auto" w:fill="auto"/>
        <w:tabs>
          <w:tab w:val="left" w:pos="2419"/>
        </w:tabs>
        <w:spacing w:line="269" w:lineRule="exact"/>
        <w:ind w:right="3740" w:firstLine="0"/>
        <w:jc w:val="left"/>
      </w:pPr>
      <w:r>
        <w:t xml:space="preserve">Osoby oprávněné jednat ve věcech: </w:t>
      </w:r>
      <w:r>
        <w:rPr>
          <w:rStyle w:val="Bodytext3NotBold"/>
        </w:rPr>
        <w:t>a) smluvních</w:t>
      </w:r>
      <w:r>
        <w:rPr>
          <w:rStyle w:val="Bodytext3NotBold"/>
        </w:rPr>
        <w:tab/>
        <w:t>b) technických</w:t>
      </w:r>
    </w:p>
    <w:p w:rsidR="00A110D6" w:rsidRDefault="000F2133">
      <w:pPr>
        <w:pStyle w:val="Bodytext30"/>
        <w:framePr w:w="9144" w:h="8291" w:hRule="exact" w:wrap="none" w:vAnchor="page" w:hAnchor="page" w:x="1333" w:y="4471"/>
        <w:shd w:val="clear" w:color="auto" w:fill="auto"/>
        <w:spacing w:after="282" w:line="269" w:lineRule="exact"/>
        <w:ind w:firstLine="0"/>
        <w:jc w:val="left"/>
      </w:pPr>
      <w:r>
        <w:rPr>
          <w:rStyle w:val="Bodytext3NotBold"/>
        </w:rPr>
        <w:t xml:space="preserve">(dále jen </w:t>
      </w:r>
      <w:r>
        <w:t>Objednatel)</w:t>
      </w:r>
    </w:p>
    <w:p w:rsidR="00A110D6" w:rsidRDefault="000F2133">
      <w:pPr>
        <w:pStyle w:val="Bodytext20"/>
        <w:framePr w:w="9144" w:h="8291" w:hRule="exact" w:wrap="none" w:vAnchor="page" w:hAnchor="page" w:x="1333" w:y="4471"/>
        <w:shd w:val="clear" w:color="auto" w:fill="auto"/>
        <w:spacing w:before="0" w:after="274" w:line="266" w:lineRule="exact"/>
        <w:ind w:firstLine="0"/>
      </w:pPr>
      <w:r>
        <w:t>a</w:t>
      </w:r>
    </w:p>
    <w:p w:rsidR="00A110D6" w:rsidRDefault="000F2133">
      <w:pPr>
        <w:pStyle w:val="Bodytext30"/>
        <w:framePr w:w="9144" w:h="8291" w:hRule="exact" w:wrap="none" w:vAnchor="page" w:hAnchor="page" w:x="1333" w:y="4471"/>
        <w:shd w:val="clear" w:color="auto" w:fill="auto"/>
        <w:spacing w:line="274" w:lineRule="exact"/>
        <w:ind w:firstLine="0"/>
        <w:jc w:val="left"/>
      </w:pPr>
      <w:r>
        <w:rPr>
          <w:lang w:val="en-US" w:eastAsia="en-US" w:bidi="en-US"/>
        </w:rPr>
        <w:t xml:space="preserve">Marius Pedersen </w:t>
      </w:r>
      <w:r>
        <w:t>a.s.</w:t>
      </w:r>
    </w:p>
    <w:p w:rsidR="00A110D6" w:rsidRDefault="000F2133">
      <w:pPr>
        <w:pStyle w:val="Bodytext30"/>
        <w:framePr w:w="9144" w:h="8291" w:hRule="exact" w:wrap="none" w:vAnchor="page" w:hAnchor="page" w:x="1333" w:y="4471"/>
        <w:shd w:val="clear" w:color="auto" w:fill="auto"/>
        <w:spacing w:line="274" w:lineRule="exact"/>
        <w:ind w:right="3740" w:firstLine="0"/>
        <w:jc w:val="left"/>
      </w:pPr>
      <w:r>
        <w:t>Průběžná 1940/3 500 09 Hradec Králové</w:t>
      </w:r>
    </w:p>
    <w:p w:rsidR="00A110D6" w:rsidRDefault="000F2133">
      <w:pPr>
        <w:pStyle w:val="Bodytext20"/>
        <w:framePr w:w="9144" w:h="8291" w:hRule="exact" w:wrap="none" w:vAnchor="page" w:hAnchor="page" w:x="1333" w:y="4471"/>
        <w:shd w:val="clear" w:color="auto" w:fill="auto"/>
        <w:spacing w:before="0" w:line="274" w:lineRule="exact"/>
        <w:ind w:firstLine="0"/>
      </w:pPr>
      <w:r>
        <w:t xml:space="preserve">IČO: 42194920 , zapsaná v obchodním rejstříku u rejstříkového soudu v Hradci Králové - oddíl B, </w:t>
      </w:r>
      <w:r>
        <w:t>vložka 389, den zápisu 4. 12.1991.</w:t>
      </w:r>
    </w:p>
    <w:p w:rsidR="00A110D6" w:rsidRDefault="000F2133">
      <w:pPr>
        <w:pStyle w:val="Bodytext20"/>
        <w:framePr w:w="9144" w:h="8291" w:hRule="exact" w:wrap="none" w:vAnchor="page" w:hAnchor="page" w:x="1333" w:y="4471"/>
        <w:shd w:val="clear" w:color="auto" w:fill="auto"/>
        <w:spacing w:before="0" w:line="274" w:lineRule="exact"/>
        <w:ind w:firstLine="0"/>
      </w:pPr>
      <w:r>
        <w:t>DIČ: CZ42194920</w:t>
      </w:r>
    </w:p>
    <w:p w:rsidR="00A110D6" w:rsidRDefault="000F2133">
      <w:pPr>
        <w:pStyle w:val="Bodytext20"/>
        <w:framePr w:w="9144" w:h="8291" w:hRule="exact" w:wrap="none" w:vAnchor="page" w:hAnchor="page" w:x="1333" w:y="4471"/>
        <w:shd w:val="clear" w:color="auto" w:fill="auto"/>
        <w:spacing w:before="0" w:line="547" w:lineRule="exact"/>
        <w:ind w:firstLine="0"/>
      </w:pPr>
      <w:r>
        <w:t xml:space="preserve">Bankovní spojení: ČSOB Hradec Králové, č.ú. </w:t>
      </w:r>
      <w:r w:rsidR="00932B4C">
        <w:t xml:space="preserve">xxxxxxxxxx                                       </w:t>
      </w:r>
      <w:r>
        <w:t xml:space="preserve"> zastoupená </w:t>
      </w:r>
      <w:r w:rsidR="00932B4C">
        <w:t xml:space="preserve">     </w:t>
      </w:r>
      <w:r>
        <w:t>Jiřím Heroldem, oblastním manažerem</w:t>
      </w:r>
    </w:p>
    <w:p w:rsidR="00A110D6" w:rsidRDefault="000F2133">
      <w:pPr>
        <w:pStyle w:val="Bodytext30"/>
        <w:framePr w:w="9144" w:h="8291" w:hRule="exact" w:wrap="none" w:vAnchor="page" w:hAnchor="page" w:x="1333" w:y="4471"/>
        <w:shd w:val="clear" w:color="auto" w:fill="auto"/>
        <w:spacing w:line="547" w:lineRule="exact"/>
        <w:ind w:firstLine="0"/>
        <w:jc w:val="left"/>
      </w:pPr>
      <w:r>
        <w:t>Osoby oprávněné jednat ve věcech:</w:t>
      </w:r>
    </w:p>
    <w:p w:rsidR="00A110D6" w:rsidRDefault="000F2133">
      <w:pPr>
        <w:pStyle w:val="Bodytext20"/>
        <w:framePr w:w="9144" w:h="8291" w:hRule="exact" w:wrap="none" w:vAnchor="page" w:hAnchor="page" w:x="1333" w:y="4471"/>
        <w:numPr>
          <w:ilvl w:val="0"/>
          <w:numId w:val="1"/>
        </w:numPr>
        <w:shd w:val="clear" w:color="auto" w:fill="auto"/>
        <w:tabs>
          <w:tab w:val="left" w:pos="375"/>
          <w:tab w:val="left" w:pos="2122"/>
        </w:tabs>
        <w:spacing w:before="0" w:line="266" w:lineRule="exact"/>
        <w:ind w:firstLine="0"/>
      </w:pPr>
      <w:r>
        <w:t>smluvních</w:t>
      </w:r>
      <w:r>
        <w:tab/>
      </w:r>
      <w:r w:rsidR="00932B4C">
        <w:t>xxxxxxxxxxxxx</w:t>
      </w:r>
      <w:r>
        <w:t xml:space="preserve"> (tel.: </w:t>
      </w:r>
      <w:r w:rsidR="00932B4C">
        <w:t>xxxxxxxxxxx</w:t>
      </w:r>
      <w:r>
        <w:t xml:space="preserve"> )</w:t>
      </w:r>
    </w:p>
    <w:p w:rsidR="00A110D6" w:rsidRDefault="000F2133">
      <w:pPr>
        <w:pStyle w:val="Bodytext20"/>
        <w:framePr w:w="9144" w:h="8291" w:hRule="exact" w:wrap="none" w:vAnchor="page" w:hAnchor="page" w:x="1333" w:y="4471"/>
        <w:numPr>
          <w:ilvl w:val="0"/>
          <w:numId w:val="1"/>
        </w:numPr>
        <w:shd w:val="clear" w:color="auto" w:fill="auto"/>
        <w:tabs>
          <w:tab w:val="left" w:pos="382"/>
        </w:tabs>
        <w:spacing w:before="0"/>
        <w:ind w:firstLine="0"/>
      </w:pPr>
      <w:r>
        <w:t xml:space="preserve">technických pan </w:t>
      </w:r>
      <w:r w:rsidR="00932B4C">
        <w:t xml:space="preserve"> xxxxxxx</w:t>
      </w:r>
      <w:r>
        <w:t xml:space="preserve"> </w:t>
      </w:r>
      <w:r>
        <w:t xml:space="preserve">(tel.: </w:t>
      </w:r>
      <w:r w:rsidR="00932B4C">
        <w:t>xxxxxxxxxx</w:t>
      </w:r>
      <w:r>
        <w:t xml:space="preserve"> )</w:t>
      </w:r>
    </w:p>
    <w:p w:rsidR="00A110D6" w:rsidRDefault="000F2133">
      <w:pPr>
        <w:pStyle w:val="Bodytext20"/>
        <w:framePr w:w="9144" w:h="8291" w:hRule="exact" w:wrap="none" w:vAnchor="page" w:hAnchor="page" w:x="1333" w:y="4471"/>
        <w:shd w:val="clear" w:color="auto" w:fill="auto"/>
        <w:spacing w:before="0"/>
        <w:ind w:firstLine="0"/>
      </w:pPr>
      <w:r>
        <w:t xml:space="preserve">(dále jen </w:t>
      </w:r>
      <w:r>
        <w:rPr>
          <w:rStyle w:val="Bodytext2Bold"/>
        </w:rPr>
        <w:t>Zhotovitel)</w:t>
      </w:r>
    </w:p>
    <w:p w:rsidR="00A110D6" w:rsidRDefault="000F2133">
      <w:pPr>
        <w:pStyle w:val="Bodytext20"/>
        <w:framePr w:w="9144" w:h="590" w:hRule="exact" w:wrap="none" w:vAnchor="page" w:hAnchor="page" w:x="1333" w:y="13261"/>
        <w:shd w:val="clear" w:color="auto" w:fill="auto"/>
        <w:spacing w:before="0"/>
        <w:ind w:firstLine="0"/>
      </w:pPr>
      <w:r>
        <w:rPr>
          <w:rStyle w:val="Bodytext21"/>
        </w:rPr>
        <w:t>se dohodly v souladu s § 536 a násl. Obchodního zákoníku č. 513/91 Sb. uzavřít tuto smlouvu za podmínek uvedených v následujících článcích.</w:t>
      </w:r>
    </w:p>
    <w:p w:rsidR="00A110D6" w:rsidRDefault="00A110D6">
      <w:pPr>
        <w:rPr>
          <w:sz w:val="2"/>
          <w:szCs w:val="2"/>
        </w:rPr>
        <w:sectPr w:rsidR="00A110D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110D6" w:rsidRDefault="000F2133">
      <w:pPr>
        <w:pStyle w:val="Heading30"/>
        <w:framePr w:w="9163" w:h="602" w:hRule="exact" w:wrap="none" w:vAnchor="page" w:hAnchor="page" w:x="1324" w:y="1492"/>
        <w:shd w:val="clear" w:color="auto" w:fill="auto"/>
        <w:ind w:right="20"/>
      </w:pPr>
      <w:bookmarkStart w:id="1" w:name="bookmark1"/>
      <w:r>
        <w:lastRenderedPageBreak/>
        <w:t>II.</w:t>
      </w:r>
      <w:bookmarkEnd w:id="1"/>
    </w:p>
    <w:p w:rsidR="00A110D6" w:rsidRDefault="000F2133">
      <w:pPr>
        <w:pStyle w:val="Bodytext30"/>
        <w:framePr w:w="9163" w:h="602" w:hRule="exact" w:wrap="none" w:vAnchor="page" w:hAnchor="page" w:x="1324" w:y="1492"/>
        <w:shd w:val="clear" w:color="auto" w:fill="auto"/>
        <w:ind w:right="20" w:firstLine="0"/>
      </w:pPr>
      <w:r>
        <w:t>Předmět smlouvy</w:t>
      </w:r>
    </w:p>
    <w:p w:rsidR="00A110D6" w:rsidRDefault="000F2133">
      <w:pPr>
        <w:pStyle w:val="Bodytext20"/>
        <w:framePr w:w="9163" w:h="5833" w:hRule="exact" w:wrap="none" w:vAnchor="page" w:hAnchor="page" w:x="1324" w:y="2312"/>
        <w:numPr>
          <w:ilvl w:val="0"/>
          <w:numId w:val="2"/>
        </w:numPr>
        <w:shd w:val="clear" w:color="auto" w:fill="auto"/>
        <w:tabs>
          <w:tab w:val="left" w:pos="347"/>
        </w:tabs>
        <w:spacing w:before="0" w:after="276" w:line="274" w:lineRule="exact"/>
        <w:ind w:left="420" w:hanging="420"/>
        <w:jc w:val="both"/>
      </w:pPr>
      <w:r>
        <w:t xml:space="preserve">Zhotovitel se zavazuje, že </w:t>
      </w:r>
      <w:r>
        <w:t>zajistí v rozsahu a za podmínek ujednaných v této smlouvě pro objednatele přepravu a odstranění ostatních a nebezpečných odpadů níže vyjmenovaných, které vznikají při provozu a údržbě Domova důchodců ve Dvoře Králové v rozsahu dle čl. III. smlouvy.</w:t>
      </w:r>
    </w:p>
    <w:p w:rsidR="00A110D6" w:rsidRDefault="000F2133">
      <w:pPr>
        <w:pStyle w:val="Bodytext20"/>
        <w:framePr w:w="9163" w:h="5833" w:hRule="exact" w:wrap="none" w:vAnchor="page" w:hAnchor="page" w:x="1324" w:y="2312"/>
        <w:numPr>
          <w:ilvl w:val="0"/>
          <w:numId w:val="2"/>
        </w:numPr>
        <w:shd w:val="clear" w:color="auto" w:fill="auto"/>
        <w:tabs>
          <w:tab w:val="left" w:pos="358"/>
        </w:tabs>
        <w:spacing w:before="0" w:after="284" w:line="278" w:lineRule="exact"/>
        <w:ind w:left="420" w:hanging="420"/>
        <w:jc w:val="both"/>
      </w:pPr>
      <w:r>
        <w:t>Objednatel se zavazuje, že bude platit za službu vymezenou čl. II odst. 1 cenu dle ěl. V odst. 1 této smlouvy.</w:t>
      </w:r>
    </w:p>
    <w:p w:rsidR="00A110D6" w:rsidRDefault="000F2133">
      <w:pPr>
        <w:pStyle w:val="Bodytext20"/>
        <w:framePr w:w="9163" w:h="5833" w:hRule="exact" w:wrap="none" w:vAnchor="page" w:hAnchor="page" w:x="1324" w:y="2312"/>
        <w:numPr>
          <w:ilvl w:val="0"/>
          <w:numId w:val="2"/>
        </w:numPr>
        <w:shd w:val="clear" w:color="auto" w:fill="auto"/>
        <w:tabs>
          <w:tab w:val="left" w:pos="358"/>
        </w:tabs>
        <w:spacing w:before="0" w:after="566" w:line="274" w:lineRule="exact"/>
        <w:ind w:left="420" w:hanging="420"/>
        <w:jc w:val="both"/>
      </w:pPr>
      <w:r>
        <w:t>Obě strany souhlasí, že zavedení dalších aktivit, resp. služeb v rámci tohoto smluvního vztahu, podle požadavku může být projednáno v rámci dodat</w:t>
      </w:r>
      <w:r>
        <w:t>ku k této smlouvě, (např. odvoz TKO, odvoz a odstranění dalších druhů „N“ odpadů atd.)</w:t>
      </w:r>
    </w:p>
    <w:p w:rsidR="00A110D6" w:rsidRDefault="000F2133">
      <w:pPr>
        <w:pStyle w:val="Heading30"/>
        <w:framePr w:w="9163" w:h="5833" w:hRule="exact" w:wrap="none" w:vAnchor="page" w:hAnchor="page" w:x="1324" w:y="2312"/>
        <w:shd w:val="clear" w:color="auto" w:fill="auto"/>
        <w:ind w:right="20"/>
      </w:pPr>
      <w:bookmarkStart w:id="2" w:name="bookmark2"/>
      <w:r>
        <w:t>III.</w:t>
      </w:r>
      <w:bookmarkEnd w:id="2"/>
    </w:p>
    <w:p w:rsidR="00A110D6" w:rsidRDefault="000F2133">
      <w:pPr>
        <w:pStyle w:val="Bodytext30"/>
        <w:framePr w:w="9163" w:h="5833" w:hRule="exact" w:wrap="none" w:vAnchor="page" w:hAnchor="page" w:x="1324" w:y="2312"/>
        <w:shd w:val="clear" w:color="auto" w:fill="auto"/>
        <w:spacing w:after="270"/>
        <w:ind w:right="20" w:firstLine="0"/>
      </w:pPr>
      <w:r>
        <w:t>Rozsah a způsob předmětu plnění</w:t>
      </w:r>
    </w:p>
    <w:p w:rsidR="00A110D6" w:rsidRDefault="000F2133">
      <w:pPr>
        <w:pStyle w:val="Bodytext20"/>
        <w:framePr w:w="9163" w:h="5833" w:hRule="exact" w:wrap="none" w:vAnchor="page" w:hAnchor="page" w:x="1324" w:y="2312"/>
        <w:numPr>
          <w:ilvl w:val="0"/>
          <w:numId w:val="3"/>
        </w:numPr>
        <w:shd w:val="clear" w:color="auto" w:fill="auto"/>
        <w:tabs>
          <w:tab w:val="left" w:pos="347"/>
        </w:tabs>
        <w:spacing w:before="0" w:line="278" w:lineRule="exact"/>
        <w:ind w:left="420" w:hanging="420"/>
        <w:jc w:val="both"/>
      </w:pPr>
      <w:r>
        <w:t>Obsah sjednaných služeb dle čl. II odst. 1 této smlouvy tvoří následující dohodnuté činnosti:</w:t>
      </w:r>
    </w:p>
    <w:p w:rsidR="00A110D6" w:rsidRDefault="000F2133">
      <w:pPr>
        <w:pStyle w:val="Bodytext20"/>
        <w:framePr w:w="9163" w:h="5833" w:hRule="exact" w:wrap="none" w:vAnchor="page" w:hAnchor="page" w:x="1324" w:y="2312"/>
        <w:shd w:val="clear" w:color="auto" w:fill="auto"/>
        <w:spacing w:before="0" w:line="278" w:lineRule="exact"/>
        <w:ind w:left="2020" w:firstLine="0"/>
      </w:pPr>
      <w:r>
        <w:t>přeprava odpadu kat. „N“</w:t>
      </w:r>
    </w:p>
    <w:p w:rsidR="00A110D6" w:rsidRDefault="000F2133">
      <w:pPr>
        <w:pStyle w:val="Bodytext20"/>
        <w:framePr w:w="9163" w:h="5833" w:hRule="exact" w:wrap="none" w:vAnchor="page" w:hAnchor="page" w:x="1324" w:y="2312"/>
        <w:shd w:val="clear" w:color="auto" w:fill="auto"/>
        <w:spacing w:before="0" w:line="278" w:lineRule="exact"/>
        <w:ind w:left="2020" w:firstLine="0"/>
      </w:pPr>
      <w:r>
        <w:t xml:space="preserve">manipulace s </w:t>
      </w:r>
      <w:r>
        <w:t>vaky a odpadovými nádobami</w:t>
      </w:r>
    </w:p>
    <w:p w:rsidR="00A110D6" w:rsidRDefault="000F2133">
      <w:pPr>
        <w:pStyle w:val="Bodytext20"/>
        <w:framePr w:w="9163" w:h="5833" w:hRule="exact" w:wrap="none" w:vAnchor="page" w:hAnchor="page" w:x="1324" w:y="2312"/>
        <w:shd w:val="clear" w:color="auto" w:fill="auto"/>
        <w:spacing w:before="0" w:line="278" w:lineRule="exact"/>
        <w:ind w:left="2020" w:firstLine="0"/>
      </w:pPr>
      <w:r>
        <w:t>odstranění nebezpečných odpadů</w:t>
      </w:r>
    </w:p>
    <w:p w:rsidR="00A110D6" w:rsidRDefault="000F2133">
      <w:pPr>
        <w:pStyle w:val="Heading30"/>
        <w:framePr w:w="9163" w:h="1140" w:hRule="exact" w:wrap="none" w:vAnchor="page" w:hAnchor="page" w:x="1324" w:y="8649"/>
        <w:shd w:val="clear" w:color="auto" w:fill="auto"/>
        <w:ind w:right="20"/>
      </w:pPr>
      <w:bookmarkStart w:id="3" w:name="bookmark3"/>
      <w:r>
        <w:t>IV.</w:t>
      </w:r>
      <w:bookmarkEnd w:id="3"/>
    </w:p>
    <w:p w:rsidR="00A110D6" w:rsidRDefault="000F2133">
      <w:pPr>
        <w:pStyle w:val="Bodytext40"/>
        <w:framePr w:w="9163" w:h="1140" w:hRule="exact" w:wrap="none" w:vAnchor="page" w:hAnchor="page" w:x="1324" w:y="8649"/>
        <w:shd w:val="clear" w:color="auto" w:fill="auto"/>
        <w:ind w:left="4060"/>
      </w:pPr>
      <w:r>
        <w:t>v</w:t>
      </w:r>
    </w:p>
    <w:p w:rsidR="00A110D6" w:rsidRDefault="000F2133">
      <w:pPr>
        <w:pStyle w:val="Bodytext30"/>
        <w:framePr w:w="9163" w:h="1140" w:hRule="exact" w:wrap="none" w:vAnchor="page" w:hAnchor="page" w:x="1324" w:y="8649"/>
        <w:shd w:val="clear" w:color="auto" w:fill="auto"/>
        <w:spacing w:after="280"/>
        <w:ind w:right="20" w:firstLine="0"/>
      </w:pPr>
      <w:r>
        <w:t>Cas plnění</w:t>
      </w:r>
    </w:p>
    <w:p w:rsidR="00A110D6" w:rsidRDefault="000F2133">
      <w:pPr>
        <w:pStyle w:val="Bodytext20"/>
        <w:framePr w:w="9163" w:h="1140" w:hRule="exact" w:wrap="none" w:vAnchor="page" w:hAnchor="page" w:x="1324" w:y="8649"/>
        <w:numPr>
          <w:ilvl w:val="0"/>
          <w:numId w:val="4"/>
        </w:numPr>
        <w:shd w:val="clear" w:color="auto" w:fill="auto"/>
        <w:tabs>
          <w:tab w:val="left" w:pos="347"/>
        </w:tabs>
        <w:spacing w:before="0" w:line="266" w:lineRule="exact"/>
        <w:ind w:firstLine="0"/>
        <w:jc w:val="both"/>
      </w:pPr>
      <w:r>
        <w:t>Zhotovitel se zavazuje zahájit činnost v rozsahu dle čl. III. této smlouvy od 23. 8. 2007.</w:t>
      </w:r>
    </w:p>
    <w:p w:rsidR="00A110D6" w:rsidRDefault="000F2133">
      <w:pPr>
        <w:pStyle w:val="Heading30"/>
        <w:framePr w:w="9163" w:h="1421" w:hRule="exact" w:wrap="none" w:vAnchor="page" w:hAnchor="page" w:x="1324" w:y="10291"/>
        <w:shd w:val="clear" w:color="auto" w:fill="auto"/>
        <w:ind w:right="20"/>
      </w:pPr>
      <w:bookmarkStart w:id="4" w:name="bookmark4"/>
      <w:r>
        <w:t>V.</w:t>
      </w:r>
      <w:bookmarkEnd w:id="4"/>
    </w:p>
    <w:p w:rsidR="00A110D6" w:rsidRDefault="000F2133">
      <w:pPr>
        <w:pStyle w:val="Bodytext30"/>
        <w:framePr w:w="9163" w:h="1421" w:hRule="exact" w:wrap="none" w:vAnchor="page" w:hAnchor="page" w:x="1324" w:y="10291"/>
        <w:shd w:val="clear" w:color="auto" w:fill="auto"/>
        <w:spacing w:after="270"/>
        <w:ind w:right="20" w:firstLine="0"/>
      </w:pPr>
      <w:r>
        <w:t>Cena plnění</w:t>
      </w:r>
    </w:p>
    <w:p w:rsidR="00A110D6" w:rsidRDefault="000F2133">
      <w:pPr>
        <w:pStyle w:val="Bodytext20"/>
        <w:framePr w:w="9163" w:h="1421" w:hRule="exact" w:wrap="none" w:vAnchor="page" w:hAnchor="page" w:x="1324" w:y="10291"/>
        <w:shd w:val="clear" w:color="auto" w:fill="auto"/>
        <w:spacing w:before="0" w:line="278" w:lineRule="exact"/>
        <w:ind w:firstLine="0"/>
        <w:jc w:val="both"/>
      </w:pPr>
      <w:r>
        <w:t xml:space="preserve">Ceny za poskytovanou službu dle ěl. </w:t>
      </w:r>
      <w:r>
        <w:rPr>
          <w:lang w:val="en-US" w:eastAsia="en-US" w:bidi="en-US"/>
        </w:rPr>
        <w:t xml:space="preserve">Ill </w:t>
      </w:r>
      <w:r>
        <w:t xml:space="preserve">odst. 1 této smlouvy jsou pro rok </w:t>
      </w:r>
      <w:r>
        <w:t>2007 stanoveny ve výši:</w:t>
      </w:r>
    </w:p>
    <w:p w:rsidR="00A110D6" w:rsidRDefault="000F2133">
      <w:pPr>
        <w:pStyle w:val="Tablecaption0"/>
        <w:framePr w:wrap="none" w:vAnchor="page" w:hAnchor="page" w:x="1343" w:y="12211"/>
        <w:shd w:val="clear" w:color="auto" w:fill="auto"/>
      </w:pPr>
      <w:r>
        <w:t>1.1 Svoz a likvidace odpadů kat. N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49"/>
        <w:gridCol w:w="1272"/>
        <w:gridCol w:w="4210"/>
        <w:gridCol w:w="1478"/>
      </w:tblGrid>
      <w:tr w:rsidR="00A110D6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949" w:type="dxa"/>
            <w:shd w:val="clear" w:color="auto" w:fill="FFFFFF"/>
            <w:vAlign w:val="bottom"/>
          </w:tcPr>
          <w:p w:rsidR="00A110D6" w:rsidRDefault="000F2133">
            <w:pPr>
              <w:pStyle w:val="Bodytext20"/>
              <w:framePr w:w="8909" w:h="2501" w:wrap="none" w:vAnchor="page" w:hAnchor="page" w:x="1324" w:y="12755"/>
              <w:shd w:val="clear" w:color="auto" w:fill="auto"/>
              <w:spacing w:before="0" w:line="266" w:lineRule="exact"/>
              <w:ind w:firstLine="0"/>
            </w:pPr>
            <w:r>
              <w:rPr>
                <w:rStyle w:val="Bodytext21"/>
              </w:rPr>
              <w:t>Četnost svozu:</w:t>
            </w:r>
          </w:p>
        </w:tc>
        <w:tc>
          <w:tcPr>
            <w:tcW w:w="5482" w:type="dxa"/>
            <w:gridSpan w:val="2"/>
            <w:shd w:val="clear" w:color="auto" w:fill="FFFFFF"/>
            <w:vAlign w:val="bottom"/>
          </w:tcPr>
          <w:p w:rsidR="00A110D6" w:rsidRDefault="000F2133">
            <w:pPr>
              <w:pStyle w:val="Bodytext20"/>
              <w:framePr w:w="8909" w:h="2501" w:wrap="none" w:vAnchor="page" w:hAnchor="page" w:x="1324" w:y="12755"/>
              <w:shd w:val="clear" w:color="auto" w:fill="auto"/>
              <w:spacing w:before="0" w:line="266" w:lineRule="exact"/>
              <w:ind w:left="240" w:firstLine="0"/>
            </w:pPr>
            <w:r>
              <w:rPr>
                <w:rStyle w:val="Bodytext21"/>
              </w:rPr>
              <w:t>lx za týden ve čtvrtek</w:t>
            </w:r>
          </w:p>
        </w:tc>
        <w:tc>
          <w:tcPr>
            <w:tcW w:w="1478" w:type="dxa"/>
            <w:shd w:val="clear" w:color="auto" w:fill="FFFFFF"/>
          </w:tcPr>
          <w:p w:rsidR="00A110D6" w:rsidRDefault="00A110D6">
            <w:pPr>
              <w:framePr w:w="8909" w:h="2501" w:wrap="none" w:vAnchor="page" w:hAnchor="page" w:x="1324" w:y="12755"/>
              <w:rPr>
                <w:sz w:val="10"/>
                <w:szCs w:val="10"/>
              </w:rPr>
            </w:pPr>
          </w:p>
        </w:tc>
      </w:tr>
      <w:tr w:rsidR="00A110D6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94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110D6" w:rsidRDefault="000F2133">
            <w:pPr>
              <w:pStyle w:val="Bodytext20"/>
              <w:framePr w:w="8909" w:h="2501" w:wrap="none" w:vAnchor="page" w:hAnchor="page" w:x="1324" w:y="12755"/>
              <w:shd w:val="clear" w:color="auto" w:fill="auto"/>
              <w:spacing w:before="0" w:line="266" w:lineRule="exact"/>
              <w:ind w:firstLine="0"/>
            </w:pPr>
            <w:r>
              <w:rPr>
                <w:rStyle w:val="Bodytext21"/>
              </w:rPr>
              <w:t>Cena za likvidaci:</w:t>
            </w:r>
          </w:p>
        </w:tc>
        <w:tc>
          <w:tcPr>
            <w:tcW w:w="1272" w:type="dxa"/>
            <w:shd w:val="clear" w:color="auto" w:fill="FFFFFF"/>
            <w:vAlign w:val="bottom"/>
          </w:tcPr>
          <w:p w:rsidR="00A110D6" w:rsidRDefault="000F2133">
            <w:pPr>
              <w:pStyle w:val="Bodytext20"/>
              <w:framePr w:w="8909" w:h="2501" w:wrap="none" w:vAnchor="page" w:hAnchor="page" w:x="1324" w:y="12755"/>
              <w:shd w:val="clear" w:color="auto" w:fill="auto"/>
              <w:spacing w:before="0" w:line="266" w:lineRule="exact"/>
              <w:ind w:left="240" w:firstLine="0"/>
            </w:pPr>
            <w:r>
              <w:rPr>
                <w:rStyle w:val="Bodytext21"/>
              </w:rPr>
              <w:t>15 01 10</w:t>
            </w:r>
          </w:p>
        </w:tc>
        <w:tc>
          <w:tcPr>
            <w:tcW w:w="4210" w:type="dxa"/>
            <w:shd w:val="clear" w:color="auto" w:fill="FFFFFF"/>
            <w:vAlign w:val="bottom"/>
          </w:tcPr>
          <w:p w:rsidR="00A110D6" w:rsidRDefault="000F2133">
            <w:pPr>
              <w:pStyle w:val="Bodytext20"/>
              <w:framePr w:w="8909" w:h="2501" w:wrap="none" w:vAnchor="page" w:hAnchor="page" w:x="1324" w:y="12755"/>
              <w:shd w:val="clear" w:color="auto" w:fill="auto"/>
              <w:spacing w:before="0" w:line="266" w:lineRule="exact"/>
              <w:ind w:left="360" w:firstLine="0"/>
            </w:pPr>
            <w:r>
              <w:rPr>
                <w:rStyle w:val="Bodytext21"/>
              </w:rPr>
              <w:t>směs obalů „N“</w:t>
            </w:r>
          </w:p>
        </w:tc>
        <w:tc>
          <w:tcPr>
            <w:tcW w:w="1478" w:type="dxa"/>
            <w:shd w:val="clear" w:color="auto" w:fill="FFFFFF"/>
            <w:vAlign w:val="bottom"/>
          </w:tcPr>
          <w:p w:rsidR="00A110D6" w:rsidRDefault="000F2133">
            <w:pPr>
              <w:pStyle w:val="Bodytext20"/>
              <w:framePr w:w="8909" w:h="2501" w:wrap="none" w:vAnchor="page" w:hAnchor="page" w:x="1324" w:y="12755"/>
              <w:shd w:val="clear" w:color="auto" w:fill="auto"/>
              <w:spacing w:before="0" w:line="266" w:lineRule="exact"/>
              <w:ind w:firstLine="0"/>
              <w:jc w:val="right"/>
            </w:pPr>
            <w:r>
              <w:rPr>
                <w:rStyle w:val="Bodytext2Bold0"/>
              </w:rPr>
              <w:t>9,90 Kč/kg</w:t>
            </w:r>
          </w:p>
        </w:tc>
      </w:tr>
      <w:tr w:rsidR="00A110D6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949" w:type="dxa"/>
            <w:tcBorders>
              <w:top w:val="single" w:sz="4" w:space="0" w:color="auto"/>
            </w:tcBorders>
            <w:shd w:val="clear" w:color="auto" w:fill="FFFFFF"/>
          </w:tcPr>
          <w:p w:rsidR="00A110D6" w:rsidRDefault="00A110D6">
            <w:pPr>
              <w:framePr w:w="8909" w:h="2501" w:wrap="none" w:vAnchor="page" w:hAnchor="page" w:x="1324" w:y="12755"/>
              <w:rPr>
                <w:sz w:val="10"/>
                <w:szCs w:val="10"/>
              </w:rPr>
            </w:pPr>
          </w:p>
        </w:tc>
        <w:tc>
          <w:tcPr>
            <w:tcW w:w="1272" w:type="dxa"/>
            <w:shd w:val="clear" w:color="auto" w:fill="FFFFFF"/>
            <w:vAlign w:val="bottom"/>
          </w:tcPr>
          <w:p w:rsidR="00A110D6" w:rsidRDefault="000F2133">
            <w:pPr>
              <w:pStyle w:val="Bodytext20"/>
              <w:framePr w:w="8909" w:h="2501" w:wrap="none" w:vAnchor="page" w:hAnchor="page" w:x="1324" w:y="12755"/>
              <w:shd w:val="clear" w:color="auto" w:fill="auto"/>
              <w:spacing w:before="0" w:line="266" w:lineRule="exact"/>
              <w:ind w:left="240" w:firstLine="0"/>
            </w:pPr>
            <w:r>
              <w:rPr>
                <w:rStyle w:val="Bodytext21"/>
              </w:rPr>
              <w:t>15 02 02</w:t>
            </w:r>
          </w:p>
        </w:tc>
        <w:tc>
          <w:tcPr>
            <w:tcW w:w="4210" w:type="dxa"/>
            <w:shd w:val="clear" w:color="auto" w:fill="FFFFFF"/>
            <w:vAlign w:val="bottom"/>
          </w:tcPr>
          <w:p w:rsidR="00A110D6" w:rsidRDefault="000F2133">
            <w:pPr>
              <w:pStyle w:val="Bodytext20"/>
              <w:framePr w:w="8909" w:h="2501" w:wrap="none" w:vAnchor="page" w:hAnchor="page" w:x="1324" w:y="12755"/>
              <w:shd w:val="clear" w:color="auto" w:fill="auto"/>
              <w:spacing w:before="0" w:line="266" w:lineRule="exact"/>
              <w:ind w:left="360" w:firstLine="0"/>
            </w:pPr>
            <w:r>
              <w:rPr>
                <w:rStyle w:val="Bodytext21"/>
                <w:lang w:val="en-US" w:eastAsia="en-US" w:bidi="en-US"/>
              </w:rPr>
              <w:t>sorbent</w:t>
            </w:r>
          </w:p>
        </w:tc>
        <w:tc>
          <w:tcPr>
            <w:tcW w:w="1478" w:type="dxa"/>
            <w:shd w:val="clear" w:color="auto" w:fill="FFFFFF"/>
            <w:vAlign w:val="bottom"/>
          </w:tcPr>
          <w:p w:rsidR="00A110D6" w:rsidRDefault="000F2133">
            <w:pPr>
              <w:pStyle w:val="Bodytext20"/>
              <w:framePr w:w="8909" w:h="2501" w:wrap="none" w:vAnchor="page" w:hAnchor="page" w:x="1324" w:y="12755"/>
              <w:shd w:val="clear" w:color="auto" w:fill="auto"/>
              <w:spacing w:before="0" w:line="266" w:lineRule="exact"/>
              <w:ind w:firstLine="0"/>
              <w:jc w:val="right"/>
            </w:pPr>
            <w:r>
              <w:rPr>
                <w:rStyle w:val="Bodytext2Bold0"/>
              </w:rPr>
              <w:t>9,10 Kě/kg</w:t>
            </w:r>
          </w:p>
        </w:tc>
      </w:tr>
      <w:tr w:rsidR="00A110D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949" w:type="dxa"/>
            <w:shd w:val="clear" w:color="auto" w:fill="FFFFFF"/>
          </w:tcPr>
          <w:p w:rsidR="00A110D6" w:rsidRDefault="00A110D6">
            <w:pPr>
              <w:framePr w:w="8909" w:h="2501" w:wrap="none" w:vAnchor="page" w:hAnchor="page" w:x="1324" w:y="12755"/>
              <w:rPr>
                <w:sz w:val="10"/>
                <w:szCs w:val="10"/>
              </w:rPr>
            </w:pPr>
          </w:p>
        </w:tc>
        <w:tc>
          <w:tcPr>
            <w:tcW w:w="1272" w:type="dxa"/>
            <w:shd w:val="clear" w:color="auto" w:fill="FFFFFF"/>
            <w:vAlign w:val="bottom"/>
          </w:tcPr>
          <w:p w:rsidR="00A110D6" w:rsidRDefault="000F2133">
            <w:pPr>
              <w:pStyle w:val="Bodytext20"/>
              <w:framePr w:w="8909" w:h="2501" w:wrap="none" w:vAnchor="page" w:hAnchor="page" w:x="1324" w:y="12755"/>
              <w:shd w:val="clear" w:color="auto" w:fill="auto"/>
              <w:spacing w:before="0" w:line="266" w:lineRule="exact"/>
              <w:ind w:left="240" w:firstLine="0"/>
            </w:pPr>
            <w:r>
              <w:rPr>
                <w:rStyle w:val="Bodytext21"/>
              </w:rPr>
              <w:t>18 01 01</w:t>
            </w:r>
          </w:p>
        </w:tc>
        <w:tc>
          <w:tcPr>
            <w:tcW w:w="4210" w:type="dxa"/>
            <w:shd w:val="clear" w:color="auto" w:fill="FFFFFF"/>
            <w:vAlign w:val="bottom"/>
          </w:tcPr>
          <w:p w:rsidR="00A110D6" w:rsidRDefault="000F2133">
            <w:pPr>
              <w:pStyle w:val="Bodytext20"/>
              <w:framePr w:w="8909" w:h="2501" w:wrap="none" w:vAnchor="page" w:hAnchor="page" w:x="1324" w:y="12755"/>
              <w:shd w:val="clear" w:color="auto" w:fill="auto"/>
              <w:spacing w:before="0" w:line="266" w:lineRule="exact"/>
              <w:ind w:left="360" w:firstLine="0"/>
            </w:pPr>
            <w:r>
              <w:rPr>
                <w:rStyle w:val="Bodytext21"/>
              </w:rPr>
              <w:t>ostré předměty O/N</w:t>
            </w:r>
          </w:p>
        </w:tc>
        <w:tc>
          <w:tcPr>
            <w:tcW w:w="1478" w:type="dxa"/>
            <w:shd w:val="clear" w:color="auto" w:fill="FFFFFF"/>
            <w:vAlign w:val="bottom"/>
          </w:tcPr>
          <w:p w:rsidR="00A110D6" w:rsidRDefault="000F2133">
            <w:pPr>
              <w:pStyle w:val="Bodytext20"/>
              <w:framePr w:w="8909" w:h="2501" w:wrap="none" w:vAnchor="page" w:hAnchor="page" w:x="1324" w:y="12755"/>
              <w:shd w:val="clear" w:color="auto" w:fill="auto"/>
              <w:spacing w:before="0" w:line="266" w:lineRule="exact"/>
              <w:ind w:firstLine="0"/>
              <w:jc w:val="right"/>
            </w:pPr>
            <w:r>
              <w:rPr>
                <w:rStyle w:val="Bodytext2Bold0"/>
              </w:rPr>
              <w:t>14,50 Kě/kg</w:t>
            </w:r>
          </w:p>
        </w:tc>
      </w:tr>
      <w:tr w:rsidR="00A110D6">
        <w:tblPrEx>
          <w:tblCellMar>
            <w:top w:w="0" w:type="dxa"/>
            <w:bottom w:w="0" w:type="dxa"/>
          </w:tblCellMar>
        </w:tblPrEx>
        <w:trPr>
          <w:trHeight w:hRule="exact" w:val="1094"/>
        </w:trPr>
        <w:tc>
          <w:tcPr>
            <w:tcW w:w="1949" w:type="dxa"/>
            <w:shd w:val="clear" w:color="auto" w:fill="FFFFFF"/>
          </w:tcPr>
          <w:p w:rsidR="00A110D6" w:rsidRDefault="00A110D6">
            <w:pPr>
              <w:framePr w:w="8909" w:h="2501" w:wrap="none" w:vAnchor="page" w:hAnchor="page" w:x="1324" w:y="12755"/>
              <w:rPr>
                <w:sz w:val="10"/>
                <w:szCs w:val="10"/>
              </w:rPr>
            </w:pPr>
          </w:p>
        </w:tc>
        <w:tc>
          <w:tcPr>
            <w:tcW w:w="1272" w:type="dxa"/>
            <w:shd w:val="clear" w:color="auto" w:fill="FFFFFF"/>
          </w:tcPr>
          <w:p w:rsidR="00A110D6" w:rsidRDefault="000F2133">
            <w:pPr>
              <w:pStyle w:val="Bodytext20"/>
              <w:framePr w:w="8909" w:h="2501" w:wrap="none" w:vAnchor="page" w:hAnchor="page" w:x="1324" w:y="12755"/>
              <w:shd w:val="clear" w:color="auto" w:fill="auto"/>
              <w:spacing w:before="0" w:line="266" w:lineRule="exact"/>
              <w:ind w:left="240" w:firstLine="0"/>
            </w:pPr>
            <w:r>
              <w:rPr>
                <w:rStyle w:val="Bodytext21"/>
              </w:rPr>
              <w:t>18 01 03</w:t>
            </w:r>
          </w:p>
        </w:tc>
        <w:tc>
          <w:tcPr>
            <w:tcW w:w="4210" w:type="dxa"/>
            <w:shd w:val="clear" w:color="auto" w:fill="FFFFFF"/>
          </w:tcPr>
          <w:p w:rsidR="00A110D6" w:rsidRDefault="000F2133">
            <w:pPr>
              <w:pStyle w:val="Bodytext20"/>
              <w:framePr w:w="8909" w:h="2501" w:wrap="none" w:vAnchor="page" w:hAnchor="page" w:x="1324" w:y="12755"/>
              <w:shd w:val="clear" w:color="auto" w:fill="auto"/>
              <w:spacing w:before="0" w:line="274" w:lineRule="exact"/>
              <w:ind w:left="360" w:firstLine="0"/>
            </w:pPr>
            <w:r>
              <w:rPr>
                <w:rStyle w:val="Bodytext21"/>
              </w:rPr>
              <w:t xml:space="preserve">odpady na jejichž </w:t>
            </w:r>
            <w:r>
              <w:rPr>
                <w:rStyle w:val="Bodytext21"/>
              </w:rPr>
              <w:t>sběr a odstraňování jsou kladeny zvláštní požadavky s ohledem na prevenci infekce N</w:t>
            </w:r>
          </w:p>
        </w:tc>
        <w:tc>
          <w:tcPr>
            <w:tcW w:w="1478" w:type="dxa"/>
            <w:shd w:val="clear" w:color="auto" w:fill="FFFFFF"/>
            <w:vAlign w:val="bottom"/>
          </w:tcPr>
          <w:p w:rsidR="00A110D6" w:rsidRDefault="000F2133">
            <w:pPr>
              <w:pStyle w:val="Bodytext20"/>
              <w:framePr w:w="8909" w:h="2501" w:wrap="none" w:vAnchor="page" w:hAnchor="page" w:x="1324" w:y="12755"/>
              <w:shd w:val="clear" w:color="auto" w:fill="auto"/>
              <w:spacing w:before="0" w:line="266" w:lineRule="exact"/>
              <w:ind w:firstLine="0"/>
              <w:jc w:val="right"/>
            </w:pPr>
            <w:r>
              <w:rPr>
                <w:rStyle w:val="Bodytext2Bold0"/>
              </w:rPr>
              <w:t>14,50 Kě/kg</w:t>
            </w:r>
          </w:p>
        </w:tc>
      </w:tr>
      <w:tr w:rsidR="00A110D6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949" w:type="dxa"/>
            <w:shd w:val="clear" w:color="auto" w:fill="FFFFFF"/>
          </w:tcPr>
          <w:p w:rsidR="00A110D6" w:rsidRDefault="00A110D6">
            <w:pPr>
              <w:framePr w:w="8909" w:h="2501" w:wrap="none" w:vAnchor="page" w:hAnchor="page" w:x="1324" w:y="12755"/>
              <w:rPr>
                <w:sz w:val="10"/>
                <w:szCs w:val="10"/>
              </w:rPr>
            </w:pPr>
          </w:p>
        </w:tc>
        <w:tc>
          <w:tcPr>
            <w:tcW w:w="1272" w:type="dxa"/>
            <w:shd w:val="clear" w:color="auto" w:fill="FFFFFF"/>
          </w:tcPr>
          <w:p w:rsidR="00A110D6" w:rsidRDefault="000F2133">
            <w:pPr>
              <w:pStyle w:val="Bodytext20"/>
              <w:framePr w:w="8909" w:h="2501" w:wrap="none" w:vAnchor="page" w:hAnchor="page" w:x="1324" w:y="12755"/>
              <w:shd w:val="clear" w:color="auto" w:fill="auto"/>
              <w:spacing w:before="0" w:line="266" w:lineRule="exact"/>
              <w:ind w:left="240" w:firstLine="0"/>
            </w:pPr>
            <w:r>
              <w:rPr>
                <w:rStyle w:val="Bodytext21"/>
              </w:rPr>
              <w:t>18 01 03</w:t>
            </w:r>
          </w:p>
        </w:tc>
        <w:tc>
          <w:tcPr>
            <w:tcW w:w="4210" w:type="dxa"/>
            <w:shd w:val="clear" w:color="auto" w:fill="FFFFFF"/>
          </w:tcPr>
          <w:p w:rsidR="00A110D6" w:rsidRDefault="000F2133">
            <w:pPr>
              <w:pStyle w:val="Bodytext20"/>
              <w:framePr w:w="8909" w:h="2501" w:wrap="none" w:vAnchor="page" w:hAnchor="page" w:x="1324" w:y="12755"/>
              <w:shd w:val="clear" w:color="auto" w:fill="auto"/>
              <w:spacing w:before="0" w:line="266" w:lineRule="exact"/>
              <w:ind w:left="220" w:firstLine="0"/>
            </w:pPr>
            <w:r>
              <w:rPr>
                <w:rStyle w:val="Bodytext21"/>
              </w:rPr>
              <w:t>odpady na jejichž sběr a odstraňování</w:t>
            </w:r>
          </w:p>
        </w:tc>
        <w:tc>
          <w:tcPr>
            <w:tcW w:w="1478" w:type="dxa"/>
            <w:shd w:val="clear" w:color="auto" w:fill="FFFFFF"/>
          </w:tcPr>
          <w:p w:rsidR="00A110D6" w:rsidRDefault="00A110D6">
            <w:pPr>
              <w:framePr w:w="8909" w:h="2501" w:wrap="none" w:vAnchor="page" w:hAnchor="page" w:x="1324" w:y="12755"/>
              <w:rPr>
                <w:sz w:val="10"/>
                <w:szCs w:val="10"/>
              </w:rPr>
            </w:pPr>
          </w:p>
        </w:tc>
      </w:tr>
    </w:tbl>
    <w:p w:rsidR="00A110D6" w:rsidRDefault="00A110D6">
      <w:pPr>
        <w:rPr>
          <w:sz w:val="2"/>
          <w:szCs w:val="2"/>
        </w:rPr>
        <w:sectPr w:rsidR="00A110D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110D6" w:rsidRDefault="000F2133">
      <w:pPr>
        <w:pStyle w:val="Bodytext20"/>
        <w:framePr w:w="9134" w:h="883" w:hRule="exact" w:wrap="none" w:vAnchor="page" w:hAnchor="page" w:x="1338" w:y="1491"/>
        <w:shd w:val="clear" w:color="auto" w:fill="auto"/>
        <w:spacing w:before="0" w:line="274" w:lineRule="exact"/>
        <w:ind w:left="3580" w:right="2314" w:firstLine="0"/>
        <w:jc w:val="both"/>
      </w:pPr>
      <w:r>
        <w:lastRenderedPageBreak/>
        <w:t>jsou kladeny zvláštní požadavky</w:t>
      </w:r>
      <w:r>
        <w:br/>
        <w:t>s ohledem na prevenci infekce N</w:t>
      </w:r>
      <w:r>
        <w:br/>
        <w:t xml:space="preserve">(pleny pro </w:t>
      </w:r>
      <w:r>
        <w:t>inkontinenci)</w:t>
      </w:r>
    </w:p>
    <w:p w:rsidR="00A110D6" w:rsidRDefault="000F2133">
      <w:pPr>
        <w:pStyle w:val="Bodytext30"/>
        <w:framePr w:wrap="none" w:vAnchor="page" w:hAnchor="page" w:x="9085" w:y="2045"/>
        <w:shd w:val="clear" w:color="auto" w:fill="auto"/>
        <w:ind w:firstLine="0"/>
        <w:jc w:val="left"/>
      </w:pPr>
      <w:r>
        <w:t>8,50 Kč/kg</w:t>
      </w:r>
    </w:p>
    <w:p w:rsidR="00A110D6" w:rsidRDefault="000F2133">
      <w:pPr>
        <w:pStyle w:val="Bodytext20"/>
        <w:framePr w:w="9134" w:h="2529" w:hRule="exact" w:wrap="none" w:vAnchor="page" w:hAnchor="page" w:x="1338" w:y="2602"/>
        <w:shd w:val="clear" w:color="auto" w:fill="auto"/>
        <w:tabs>
          <w:tab w:val="left" w:pos="7624"/>
        </w:tabs>
        <w:spacing w:before="0" w:after="250" w:line="266" w:lineRule="exact"/>
        <w:ind w:left="2080" w:firstLine="0"/>
        <w:jc w:val="both"/>
      </w:pPr>
      <w:r>
        <w:t>Vyhotovení přepravní dokumentace</w:t>
      </w:r>
      <w:r>
        <w:tab/>
      </w:r>
      <w:r>
        <w:rPr>
          <w:rStyle w:val="Bodytext2Bold"/>
        </w:rPr>
        <w:t>20,- Kč/ks</w:t>
      </w:r>
    </w:p>
    <w:p w:rsidR="00A110D6" w:rsidRDefault="000F2133">
      <w:pPr>
        <w:pStyle w:val="Bodytext20"/>
        <w:framePr w:w="9134" w:h="2529" w:hRule="exact" w:wrap="none" w:vAnchor="page" w:hAnchor="page" w:x="1338" w:y="2602"/>
        <w:shd w:val="clear" w:color="auto" w:fill="auto"/>
        <w:spacing w:before="0" w:after="260" w:line="278" w:lineRule="exact"/>
        <w:ind w:right="880" w:firstLine="0"/>
      </w:pPr>
      <w:r>
        <w:t>Uvedené ceny zahrnují přepravu odpadu, manipulaci s odpadem a odstranění odpadu N“</w:t>
      </w:r>
    </w:p>
    <w:p w:rsidR="00A110D6" w:rsidRDefault="000F2133">
      <w:pPr>
        <w:pStyle w:val="Bodytext20"/>
        <w:framePr w:w="9134" w:h="2529" w:hRule="exact" w:wrap="none" w:vAnchor="page" w:hAnchor="page" w:x="1338" w:y="2602"/>
        <w:shd w:val="clear" w:color="auto" w:fill="auto"/>
        <w:spacing w:before="0" w:line="278" w:lineRule="exact"/>
        <w:ind w:firstLine="0"/>
        <w:jc w:val="both"/>
      </w:pPr>
      <w:r>
        <w:t>Objednatel bude odpady 18 01 04 kat „0“ shromažďovat v plastových pytlích ve speciálním chladícím boxu.</w:t>
      </w:r>
    </w:p>
    <w:p w:rsidR="00A110D6" w:rsidRDefault="000F2133">
      <w:pPr>
        <w:pStyle w:val="Bodytext20"/>
        <w:framePr w:w="9134" w:h="2529" w:hRule="exact" w:wrap="none" w:vAnchor="page" w:hAnchor="page" w:x="1338" w:y="2602"/>
        <w:shd w:val="clear" w:color="auto" w:fill="auto"/>
        <w:spacing w:before="0" w:line="278" w:lineRule="exact"/>
        <w:ind w:firstLine="0"/>
      </w:pPr>
      <w:r>
        <w:t>Ostré předměty musí objednatel vkládat do plastových pytlů ve speciálních nepropíchnutelných plastových dózách s víčkem.</w:t>
      </w:r>
    </w:p>
    <w:p w:rsidR="00A110D6" w:rsidRDefault="000F2133">
      <w:pPr>
        <w:pStyle w:val="Bodytext20"/>
        <w:framePr w:w="9134" w:h="624" w:hRule="exact" w:wrap="none" w:vAnchor="page" w:hAnchor="page" w:x="1338" w:y="5617"/>
        <w:shd w:val="clear" w:color="auto" w:fill="auto"/>
        <w:spacing w:before="0" w:line="283" w:lineRule="exact"/>
        <w:ind w:right="2620" w:firstLine="0"/>
      </w:pPr>
      <w:r>
        <w:t>DPH bude účtováno k cenám dle platné legislativy v době realizace služby.</w:t>
      </w:r>
    </w:p>
    <w:p w:rsidR="00A110D6" w:rsidRDefault="000F2133">
      <w:pPr>
        <w:pStyle w:val="Bodytext20"/>
        <w:framePr w:w="9134" w:h="2817" w:hRule="exact" w:wrap="none" w:vAnchor="page" w:hAnchor="page" w:x="1338" w:y="6716"/>
        <w:numPr>
          <w:ilvl w:val="0"/>
          <w:numId w:val="4"/>
        </w:numPr>
        <w:shd w:val="clear" w:color="auto" w:fill="auto"/>
        <w:tabs>
          <w:tab w:val="left" w:pos="348"/>
        </w:tabs>
        <w:spacing w:before="0" w:after="268" w:line="283" w:lineRule="exact"/>
        <w:ind w:left="380" w:hanging="380"/>
        <w:jc w:val="both"/>
      </w:pPr>
      <w:r>
        <w:t xml:space="preserve">Ceny jsou účtovány za přepravu v rámci běžné pracovní doby </w:t>
      </w:r>
      <w:r>
        <w:t>(pondělí - pátek od 6 do 14 hodin).</w:t>
      </w:r>
    </w:p>
    <w:p w:rsidR="00A110D6" w:rsidRDefault="000F2133">
      <w:pPr>
        <w:pStyle w:val="Bodytext20"/>
        <w:framePr w:w="9134" w:h="2817" w:hRule="exact" w:wrap="none" w:vAnchor="page" w:hAnchor="page" w:x="1338" w:y="6716"/>
        <w:numPr>
          <w:ilvl w:val="0"/>
          <w:numId w:val="4"/>
        </w:numPr>
        <w:shd w:val="clear" w:color="auto" w:fill="auto"/>
        <w:tabs>
          <w:tab w:val="left" w:pos="348"/>
        </w:tabs>
        <w:spacing w:before="0" w:after="256" w:line="274" w:lineRule="exact"/>
        <w:ind w:left="380" w:hanging="380"/>
        <w:jc w:val="both"/>
      </w:pPr>
      <w:r>
        <w:t>Pokud je požadována přeprava odpadu ve dnech pracovního volna resp. klidu, o svátcích nebo v pracovních dnech po pracovní době, budou započítány příslušné příplatky v souladu s ustanoveními Zákoníku práce.</w:t>
      </w:r>
    </w:p>
    <w:p w:rsidR="00A110D6" w:rsidRDefault="000F2133">
      <w:pPr>
        <w:pStyle w:val="Bodytext20"/>
        <w:framePr w:w="9134" w:h="2817" w:hRule="exact" w:wrap="none" w:vAnchor="page" w:hAnchor="page" w:x="1338" w:y="6716"/>
        <w:numPr>
          <w:ilvl w:val="0"/>
          <w:numId w:val="4"/>
        </w:numPr>
        <w:shd w:val="clear" w:color="auto" w:fill="auto"/>
        <w:tabs>
          <w:tab w:val="left" w:pos="348"/>
        </w:tabs>
        <w:spacing w:before="0" w:line="278" w:lineRule="exact"/>
        <w:ind w:left="380" w:hanging="380"/>
        <w:jc w:val="both"/>
      </w:pPr>
      <w:r>
        <w:t xml:space="preserve">Sjednané ceny </w:t>
      </w:r>
      <w:r>
        <w:t>za poskytované služby mohou být 1 x ročně upravovány v závislosti na míře inflace a celkovém vývoji růstu cen a to vždy po vzájemné dohodě obou smluvních stran.</w:t>
      </w:r>
    </w:p>
    <w:p w:rsidR="00A110D6" w:rsidRDefault="000F2133">
      <w:pPr>
        <w:pStyle w:val="Bodytext30"/>
        <w:framePr w:w="9134" w:h="3325" w:hRule="exact" w:wrap="none" w:vAnchor="page" w:hAnchor="page" w:x="1338" w:y="9763"/>
        <w:shd w:val="clear" w:color="auto" w:fill="auto"/>
        <w:ind w:left="4380" w:firstLine="0"/>
        <w:jc w:val="left"/>
      </w:pPr>
      <w:r>
        <w:t>VI.</w:t>
      </w:r>
    </w:p>
    <w:p w:rsidR="00A110D6" w:rsidRDefault="000F2133">
      <w:pPr>
        <w:pStyle w:val="Bodytext30"/>
        <w:framePr w:w="9134" w:h="3325" w:hRule="exact" w:wrap="none" w:vAnchor="page" w:hAnchor="page" w:x="1338" w:y="9763"/>
        <w:shd w:val="clear" w:color="auto" w:fill="auto"/>
        <w:spacing w:after="254"/>
        <w:ind w:left="20" w:firstLine="0"/>
      </w:pPr>
      <w:r>
        <w:t>Placení a platební podmínky</w:t>
      </w:r>
    </w:p>
    <w:p w:rsidR="00A110D6" w:rsidRDefault="000F2133">
      <w:pPr>
        <w:pStyle w:val="Bodytext20"/>
        <w:framePr w:w="9134" w:h="3325" w:hRule="exact" w:wrap="none" w:vAnchor="page" w:hAnchor="page" w:x="1338" w:y="9763"/>
        <w:numPr>
          <w:ilvl w:val="0"/>
          <w:numId w:val="5"/>
        </w:numPr>
        <w:shd w:val="clear" w:color="auto" w:fill="auto"/>
        <w:tabs>
          <w:tab w:val="left" w:pos="348"/>
        </w:tabs>
        <w:spacing w:before="0" w:line="274" w:lineRule="exact"/>
        <w:ind w:left="380" w:hanging="380"/>
        <w:jc w:val="both"/>
      </w:pPr>
      <w:r>
        <w:t xml:space="preserve">Fakturace za poskytnuté služby, vyplývající ze smlouvy, bude prováděna </w:t>
      </w:r>
      <w:r>
        <w:rPr>
          <w:rStyle w:val="Bodytext2Bold"/>
        </w:rPr>
        <w:t xml:space="preserve">měsíčně </w:t>
      </w:r>
      <w:r>
        <w:t>nejpozději do 14-ti dnů následujícího měsíce. Dnem zdanitelného plnění je poslední den v měsíci, v němž je služba poskytována. Termínem úhrady se rozumí den potvrzení platebního</w:t>
      </w:r>
      <w:r>
        <w:t xml:space="preserve"> příkazu bankou objednatele. Splatnost faktury je 14 dní ode dne doručení objednateli. Termínem úhrady se rozumí den potvrzení platebního příkazu bankou objednatele. Pro případ prodlení s úhradou faktury v dohodnutých termínech uhradí objednatel zhotovitel</w:t>
      </w:r>
      <w:r>
        <w:t>i smluvní pokutu ve výši 0,05 % z dlužné částky za každý den prodlení. Faktura musí obsahovat náležitosti daňového dokladu dle ust. § 12 zák. č. 588/92 Sb. v platném znění.</w:t>
      </w:r>
    </w:p>
    <w:p w:rsidR="00A110D6" w:rsidRDefault="000F2133">
      <w:pPr>
        <w:pStyle w:val="Bodytext30"/>
        <w:framePr w:w="9134" w:h="1687" w:hRule="exact" w:wrap="none" w:vAnchor="page" w:hAnchor="page" w:x="1338" w:y="13583"/>
        <w:shd w:val="clear" w:color="auto" w:fill="auto"/>
        <w:ind w:left="4380" w:firstLine="0"/>
        <w:jc w:val="left"/>
      </w:pPr>
      <w:r>
        <w:t>VII.</w:t>
      </w:r>
    </w:p>
    <w:p w:rsidR="00A110D6" w:rsidRDefault="000F2133">
      <w:pPr>
        <w:pStyle w:val="Bodytext30"/>
        <w:framePr w:w="9134" w:h="1687" w:hRule="exact" w:wrap="none" w:vAnchor="page" w:hAnchor="page" w:x="1338" w:y="13583"/>
        <w:shd w:val="clear" w:color="auto" w:fill="auto"/>
        <w:spacing w:after="258"/>
        <w:ind w:left="20" w:firstLine="0"/>
      </w:pPr>
      <w:r>
        <w:t>Podmínky svozu</w:t>
      </w:r>
    </w:p>
    <w:p w:rsidR="00A110D6" w:rsidRDefault="000F2133">
      <w:pPr>
        <w:pStyle w:val="Bodytext20"/>
        <w:framePr w:w="9134" w:h="1687" w:hRule="exact" w:wrap="none" w:vAnchor="page" w:hAnchor="page" w:x="1338" w:y="13583"/>
        <w:numPr>
          <w:ilvl w:val="0"/>
          <w:numId w:val="6"/>
        </w:numPr>
        <w:shd w:val="clear" w:color="auto" w:fill="auto"/>
        <w:tabs>
          <w:tab w:val="left" w:pos="348"/>
        </w:tabs>
        <w:spacing w:before="0"/>
        <w:ind w:left="380" w:hanging="380"/>
        <w:jc w:val="both"/>
      </w:pPr>
      <w:r>
        <w:t>Zhotovitel si vyhrazuje právo telefonicky oznámit konkrétní ter</w:t>
      </w:r>
      <w:r>
        <w:t>mín mimořádně požadované přepravy nebezpečných odpadů objednatelem nejméně 5 pracovních dní před realizací služby. Zhotovitel je povinen v požadovaném termínu odvoz odpadu zajistit.</w:t>
      </w:r>
    </w:p>
    <w:p w:rsidR="00A110D6" w:rsidRDefault="00A110D6">
      <w:pPr>
        <w:rPr>
          <w:sz w:val="2"/>
          <w:szCs w:val="2"/>
        </w:rPr>
        <w:sectPr w:rsidR="00A110D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110D6" w:rsidRDefault="000F2133">
      <w:pPr>
        <w:pStyle w:val="Bodytext20"/>
        <w:framePr w:w="9154" w:h="13781" w:hRule="exact" w:wrap="none" w:vAnchor="page" w:hAnchor="page" w:x="1468" w:y="1444"/>
        <w:shd w:val="clear" w:color="auto" w:fill="auto"/>
        <w:spacing w:before="0" w:after="280" w:line="274" w:lineRule="exact"/>
        <w:ind w:left="400" w:firstLine="0"/>
        <w:jc w:val="both"/>
      </w:pPr>
      <w:r>
        <w:lastRenderedPageBreak/>
        <w:t xml:space="preserve">V případě, že se zhotovitel nedostaví ve sjednaný </w:t>
      </w:r>
      <w:r>
        <w:t>termín k odvozu odpadu, sjednávají smluvní strany smluvní pokutu ve výši 0,05 % z ceny odvozu za každý den prodlení.</w:t>
      </w:r>
    </w:p>
    <w:p w:rsidR="00A110D6" w:rsidRDefault="000F2133">
      <w:pPr>
        <w:pStyle w:val="Bodytext20"/>
        <w:framePr w:w="9154" w:h="13781" w:hRule="exact" w:wrap="none" w:vAnchor="page" w:hAnchor="page" w:x="1468" w:y="1444"/>
        <w:numPr>
          <w:ilvl w:val="0"/>
          <w:numId w:val="6"/>
        </w:numPr>
        <w:shd w:val="clear" w:color="auto" w:fill="auto"/>
        <w:tabs>
          <w:tab w:val="left" w:pos="352"/>
        </w:tabs>
        <w:spacing w:before="0" w:after="280" w:line="274" w:lineRule="exact"/>
        <w:ind w:left="400" w:hanging="400"/>
        <w:jc w:val="both"/>
      </w:pPr>
      <w:r>
        <w:t xml:space="preserve">Zhotovitel se zavazuje v případě nedodržení stanoveného svozového termínu v důsledku mimořádných situací, zajistit náhradní přepravu během dvou následujících pracovních dnů, </w:t>
      </w:r>
      <w:r>
        <w:rPr>
          <w:lang w:val="en-US" w:eastAsia="en-US" w:bidi="en-US"/>
        </w:rPr>
        <w:t xml:space="preserve">event, </w:t>
      </w:r>
      <w:r>
        <w:t>v téže lhůtě bude dohodnut náhradní termín odvozu odpadu prokazatelným způs</w:t>
      </w:r>
      <w:r>
        <w:t>obem. Mimořádnou situací se rozumí např. porucha zařízení.</w:t>
      </w:r>
    </w:p>
    <w:p w:rsidR="00A110D6" w:rsidRDefault="000F2133">
      <w:pPr>
        <w:pStyle w:val="Bodytext20"/>
        <w:framePr w:w="9154" w:h="13781" w:hRule="exact" w:wrap="none" w:vAnchor="page" w:hAnchor="page" w:x="1468" w:y="1444"/>
        <w:numPr>
          <w:ilvl w:val="0"/>
          <w:numId w:val="6"/>
        </w:numPr>
        <w:shd w:val="clear" w:color="auto" w:fill="auto"/>
        <w:tabs>
          <w:tab w:val="left" w:pos="352"/>
        </w:tabs>
        <w:spacing w:before="0" w:after="546" w:line="274" w:lineRule="exact"/>
        <w:ind w:left="400" w:hanging="400"/>
        <w:jc w:val="both"/>
      </w:pPr>
      <w:r>
        <w:t>Objednatel musí v době svozu zajistit dostatečný přístup k místu odebrání, umožňující snadnou a bezpečnou manipulaci s odpady bez narušení plynulosti poskytované služby.</w:t>
      </w:r>
    </w:p>
    <w:p w:rsidR="00A110D6" w:rsidRDefault="000F2133">
      <w:pPr>
        <w:pStyle w:val="Bodytext30"/>
        <w:framePr w:w="9154" w:h="13781" w:hRule="exact" w:wrap="none" w:vAnchor="page" w:hAnchor="page" w:x="1468" w:y="1444"/>
        <w:shd w:val="clear" w:color="auto" w:fill="auto"/>
        <w:ind w:left="4380" w:firstLine="0"/>
        <w:jc w:val="left"/>
      </w:pPr>
      <w:r>
        <w:t>VIII.</w:t>
      </w:r>
    </w:p>
    <w:p w:rsidR="00A110D6" w:rsidRDefault="000F2133">
      <w:pPr>
        <w:pStyle w:val="Bodytext30"/>
        <w:framePr w:w="9154" w:h="13781" w:hRule="exact" w:wrap="none" w:vAnchor="page" w:hAnchor="page" w:x="1468" w:y="1444"/>
        <w:shd w:val="clear" w:color="auto" w:fill="auto"/>
        <w:spacing w:line="274" w:lineRule="exact"/>
        <w:ind w:firstLine="0"/>
      </w:pPr>
      <w:r>
        <w:t>Pronájem</w:t>
      </w:r>
    </w:p>
    <w:p w:rsidR="00A110D6" w:rsidRDefault="000F2133">
      <w:pPr>
        <w:pStyle w:val="Bodytext30"/>
        <w:framePr w:w="9154" w:h="13781" w:hRule="exact" w:wrap="none" w:vAnchor="page" w:hAnchor="page" w:x="1468" w:y="1444"/>
        <w:shd w:val="clear" w:color="auto" w:fill="auto"/>
        <w:spacing w:after="280" w:line="274" w:lineRule="exact"/>
        <w:ind w:firstLine="0"/>
      </w:pPr>
      <w:r>
        <w:t xml:space="preserve">( platí jen </w:t>
      </w:r>
      <w:r>
        <w:t>jeli sjednán)</w:t>
      </w:r>
    </w:p>
    <w:p w:rsidR="00A110D6" w:rsidRDefault="000F2133">
      <w:pPr>
        <w:pStyle w:val="Bodytext20"/>
        <w:framePr w:w="9154" w:h="13781" w:hRule="exact" w:wrap="none" w:vAnchor="page" w:hAnchor="page" w:x="1468" w:y="1444"/>
        <w:numPr>
          <w:ilvl w:val="0"/>
          <w:numId w:val="7"/>
        </w:numPr>
        <w:shd w:val="clear" w:color="auto" w:fill="auto"/>
        <w:tabs>
          <w:tab w:val="left" w:pos="352"/>
        </w:tabs>
        <w:spacing w:before="0" w:after="280" w:line="274" w:lineRule="exact"/>
        <w:ind w:left="400" w:hanging="400"/>
        <w:jc w:val="both"/>
      </w:pPr>
      <w:r>
        <w:t xml:space="preserve">Pronajaté kontejnery (dále zařízení) jsou majetkem zhotovitele. Objednatel je oprávněn používat pronajaté zařízení pouze pro účely tomu odpovídající nebo předem dohodnuté. O předání a převzetí zařízení bude sepsán písemný zápis podepsaný </w:t>
      </w:r>
      <w:r>
        <w:t>oprávněnými zástupci obou smluvních stran.</w:t>
      </w:r>
    </w:p>
    <w:p w:rsidR="00A110D6" w:rsidRDefault="000F2133">
      <w:pPr>
        <w:pStyle w:val="Bodytext20"/>
        <w:framePr w:w="9154" w:h="13781" w:hRule="exact" w:wrap="none" w:vAnchor="page" w:hAnchor="page" w:x="1468" w:y="1444"/>
        <w:numPr>
          <w:ilvl w:val="0"/>
          <w:numId w:val="7"/>
        </w:numPr>
        <w:shd w:val="clear" w:color="auto" w:fill="auto"/>
        <w:tabs>
          <w:tab w:val="left" w:pos="352"/>
        </w:tabs>
        <w:spacing w:before="0" w:after="280" w:line="274" w:lineRule="exact"/>
        <w:ind w:left="400" w:hanging="400"/>
        <w:jc w:val="both"/>
      </w:pPr>
      <w:r>
        <w:t>Objednatel je povinen udržovat pronajaté zařízení v dobrém technickém stavu. Po uplynutí pronájmu musí být pronajaté zařízení předáno bez jakéhokoli znehodnocení či nadměrného opotřebení, které neodpovídá povaze a</w:t>
      </w:r>
      <w:r>
        <w:t xml:space="preserve"> určení věci.</w:t>
      </w:r>
    </w:p>
    <w:p w:rsidR="00A110D6" w:rsidRDefault="000F2133">
      <w:pPr>
        <w:pStyle w:val="Bodytext20"/>
        <w:framePr w:w="9154" w:h="13781" w:hRule="exact" w:wrap="none" w:vAnchor="page" w:hAnchor="page" w:x="1468" w:y="1444"/>
        <w:numPr>
          <w:ilvl w:val="0"/>
          <w:numId w:val="7"/>
        </w:numPr>
        <w:shd w:val="clear" w:color="auto" w:fill="auto"/>
        <w:tabs>
          <w:tab w:val="left" w:pos="352"/>
        </w:tabs>
        <w:spacing w:before="0" w:after="286" w:line="274" w:lineRule="exact"/>
        <w:ind w:left="400" w:hanging="400"/>
        <w:jc w:val="both"/>
      </w:pPr>
      <w:r>
        <w:t>Objednatel je povinen pečovat o to, aby na zařízení nevznikla škoda. Objednatel je odpovědný za jakékoli poškození pronajatého zařízení vzniklého v důsledku jeho chyby či jednání z nedbalosti.</w:t>
      </w:r>
    </w:p>
    <w:p w:rsidR="00A110D6" w:rsidRDefault="000F2133">
      <w:pPr>
        <w:pStyle w:val="Bodytext20"/>
        <w:framePr w:w="9154" w:h="13781" w:hRule="exact" w:wrap="none" w:vAnchor="page" w:hAnchor="page" w:x="1468" w:y="1444"/>
        <w:numPr>
          <w:ilvl w:val="0"/>
          <w:numId w:val="7"/>
        </w:numPr>
        <w:shd w:val="clear" w:color="auto" w:fill="auto"/>
        <w:tabs>
          <w:tab w:val="left" w:pos="352"/>
        </w:tabs>
        <w:spacing w:before="0" w:after="280" w:line="266" w:lineRule="exact"/>
        <w:ind w:left="400" w:hanging="400"/>
        <w:jc w:val="both"/>
      </w:pPr>
      <w:r>
        <w:t>V případě ztráty či poškození zařízení uhradí obj</w:t>
      </w:r>
      <w:r>
        <w:t>ednatel zhotoviteli vzniklou škodu.</w:t>
      </w:r>
    </w:p>
    <w:p w:rsidR="00A110D6" w:rsidRDefault="000F2133">
      <w:pPr>
        <w:pStyle w:val="Bodytext20"/>
        <w:framePr w:w="9154" w:h="13781" w:hRule="exact" w:wrap="none" w:vAnchor="page" w:hAnchor="page" w:x="1468" w:y="1444"/>
        <w:numPr>
          <w:ilvl w:val="0"/>
          <w:numId w:val="7"/>
        </w:numPr>
        <w:shd w:val="clear" w:color="auto" w:fill="auto"/>
        <w:tabs>
          <w:tab w:val="left" w:pos="352"/>
        </w:tabs>
        <w:spacing w:before="0" w:after="274" w:line="266" w:lineRule="exact"/>
        <w:ind w:left="400" w:hanging="400"/>
        <w:jc w:val="both"/>
      </w:pPr>
      <w:r>
        <w:t>Objednatel není oprávněn dát pronajaté zařízení do podnájmu třetí straně.</w:t>
      </w:r>
    </w:p>
    <w:p w:rsidR="00A110D6" w:rsidRDefault="000F2133">
      <w:pPr>
        <w:pStyle w:val="Bodytext20"/>
        <w:framePr w:w="9154" w:h="13781" w:hRule="exact" w:wrap="none" w:vAnchor="page" w:hAnchor="page" w:x="1468" w:y="1444"/>
        <w:numPr>
          <w:ilvl w:val="0"/>
          <w:numId w:val="7"/>
        </w:numPr>
        <w:shd w:val="clear" w:color="auto" w:fill="auto"/>
        <w:tabs>
          <w:tab w:val="left" w:pos="352"/>
        </w:tabs>
        <w:spacing w:before="0" w:after="546" w:line="274" w:lineRule="exact"/>
        <w:ind w:left="400" w:hanging="400"/>
        <w:jc w:val="both"/>
      </w:pPr>
      <w:r>
        <w:t>Není-li stanoveno jinak, řídí se nájemní vztah příslušnými ustanoveními Občanského zákoníku a souvisejícími předpisy.</w:t>
      </w:r>
    </w:p>
    <w:p w:rsidR="00A110D6" w:rsidRDefault="000F2133">
      <w:pPr>
        <w:pStyle w:val="Bodytext30"/>
        <w:framePr w:w="9154" w:h="13781" w:hRule="exact" w:wrap="none" w:vAnchor="page" w:hAnchor="page" w:x="1468" w:y="1444"/>
        <w:shd w:val="clear" w:color="auto" w:fill="auto"/>
        <w:ind w:left="4380" w:firstLine="0"/>
        <w:jc w:val="left"/>
      </w:pPr>
      <w:r>
        <w:t>IX.</w:t>
      </w:r>
    </w:p>
    <w:p w:rsidR="00A110D6" w:rsidRDefault="000F2133">
      <w:pPr>
        <w:pStyle w:val="Bodytext30"/>
        <w:framePr w:w="9154" w:h="13781" w:hRule="exact" w:wrap="none" w:vAnchor="page" w:hAnchor="page" w:x="1468" w:y="1444"/>
        <w:shd w:val="clear" w:color="auto" w:fill="auto"/>
        <w:spacing w:after="274"/>
        <w:ind w:firstLine="0"/>
      </w:pPr>
      <w:r>
        <w:t>Součinnost zhotovitele a</w:t>
      </w:r>
      <w:r>
        <w:t xml:space="preserve"> objednatele</w:t>
      </w:r>
    </w:p>
    <w:p w:rsidR="00A110D6" w:rsidRDefault="000F2133">
      <w:pPr>
        <w:pStyle w:val="Bodytext20"/>
        <w:framePr w:w="9154" w:h="13781" w:hRule="exact" w:wrap="none" w:vAnchor="page" w:hAnchor="page" w:x="1468" w:y="1444"/>
        <w:numPr>
          <w:ilvl w:val="0"/>
          <w:numId w:val="8"/>
        </w:numPr>
        <w:shd w:val="clear" w:color="auto" w:fill="auto"/>
        <w:tabs>
          <w:tab w:val="left" w:pos="352"/>
        </w:tabs>
        <w:spacing w:before="0" w:after="280" w:line="274" w:lineRule="exact"/>
        <w:ind w:left="400" w:hanging="400"/>
        <w:jc w:val="both"/>
      </w:pPr>
      <w:r>
        <w:t xml:space="preserve">Zhotovitel se zavazuje, že po dobu trvání této smlouvy bude zajišťovat přepravu a odstranění odpadu podle čl. </w:t>
      </w:r>
      <w:r>
        <w:rPr>
          <w:rStyle w:val="Bodytext2Bold"/>
          <w:lang w:val="en-US" w:eastAsia="en-US" w:bidi="en-US"/>
        </w:rPr>
        <w:t xml:space="preserve">III. </w:t>
      </w:r>
      <w:r>
        <w:t xml:space="preserve">odst. </w:t>
      </w:r>
      <w:r>
        <w:rPr>
          <w:rStyle w:val="Bodytext2Bold"/>
        </w:rPr>
        <w:t xml:space="preserve">1 </w:t>
      </w:r>
      <w:r>
        <w:t>pro objednatele. Veškeré činnosti s tím spojené bude vykonávat v souladu s požadavky příslušných platných předpisů, vzta</w:t>
      </w:r>
      <w:r>
        <w:t>hujících se k dané činnosti, zejména se zákonem o odpadech č. 185/2001 Sb.</w:t>
      </w:r>
    </w:p>
    <w:p w:rsidR="00A110D6" w:rsidRDefault="000F2133">
      <w:pPr>
        <w:pStyle w:val="Bodytext20"/>
        <w:framePr w:w="9154" w:h="13781" w:hRule="exact" w:wrap="none" w:vAnchor="page" w:hAnchor="page" w:x="1468" w:y="1444"/>
        <w:numPr>
          <w:ilvl w:val="0"/>
          <w:numId w:val="8"/>
        </w:numPr>
        <w:shd w:val="clear" w:color="auto" w:fill="auto"/>
        <w:tabs>
          <w:tab w:val="left" w:pos="352"/>
        </w:tabs>
        <w:spacing w:before="0" w:after="280" w:line="274" w:lineRule="exact"/>
        <w:ind w:left="400" w:hanging="400"/>
        <w:jc w:val="both"/>
      </w:pPr>
      <w:r>
        <w:t>Zhotovitel je povinen nádoby složit na určeném místě areálu firmy po dohodě s pověřeným pracovníkem firmy.</w:t>
      </w:r>
    </w:p>
    <w:p w:rsidR="00A110D6" w:rsidRDefault="000F2133">
      <w:pPr>
        <w:pStyle w:val="Bodytext20"/>
        <w:framePr w:w="9154" w:h="13781" w:hRule="exact" w:wrap="none" w:vAnchor="page" w:hAnchor="page" w:x="1468" w:y="1444"/>
        <w:numPr>
          <w:ilvl w:val="0"/>
          <w:numId w:val="8"/>
        </w:numPr>
        <w:shd w:val="clear" w:color="auto" w:fill="auto"/>
        <w:tabs>
          <w:tab w:val="left" w:pos="352"/>
        </w:tabs>
        <w:spacing w:before="0" w:line="274" w:lineRule="exact"/>
        <w:ind w:left="400" w:hanging="400"/>
        <w:jc w:val="both"/>
      </w:pPr>
      <w:r>
        <w:t xml:space="preserve">Zhotovitel odpovídá při manipulaci a dopravě s nádobami za to, že nedojde </w:t>
      </w:r>
      <w:r>
        <w:t>v prostoru areálu firmy ke znečištění přepravovanými odpady. Pokud by ke vzniku znečištění</w:t>
      </w:r>
    </w:p>
    <w:p w:rsidR="00A110D6" w:rsidRDefault="00A110D6">
      <w:pPr>
        <w:rPr>
          <w:sz w:val="2"/>
          <w:szCs w:val="2"/>
        </w:rPr>
        <w:sectPr w:rsidR="00A110D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110D6" w:rsidRDefault="000F2133">
      <w:pPr>
        <w:pStyle w:val="Bodytext20"/>
        <w:framePr w:w="9154" w:h="13776" w:hRule="exact" w:wrap="none" w:vAnchor="page" w:hAnchor="page" w:x="1468" w:y="1444"/>
        <w:shd w:val="clear" w:color="auto" w:fill="auto"/>
        <w:tabs>
          <w:tab w:val="left" w:pos="352"/>
        </w:tabs>
        <w:spacing w:before="0" w:after="280" w:line="274" w:lineRule="exact"/>
        <w:ind w:left="400" w:hanging="400"/>
        <w:jc w:val="both"/>
      </w:pPr>
      <w:r>
        <w:lastRenderedPageBreak/>
        <w:t>odpadem došlo, je zhotovitel povinen ho zlikvidovat na vlastní náklady, v souladu se zákonem o odpadech č. 185/2001 Sb.</w:t>
      </w:r>
    </w:p>
    <w:p w:rsidR="00A110D6" w:rsidRDefault="000F2133">
      <w:pPr>
        <w:pStyle w:val="Bodytext20"/>
        <w:framePr w:w="9154" w:h="13776" w:hRule="exact" w:wrap="none" w:vAnchor="page" w:hAnchor="page" w:x="1468" w:y="1444"/>
        <w:numPr>
          <w:ilvl w:val="0"/>
          <w:numId w:val="8"/>
        </w:numPr>
        <w:shd w:val="clear" w:color="auto" w:fill="auto"/>
        <w:tabs>
          <w:tab w:val="left" w:pos="353"/>
        </w:tabs>
        <w:spacing w:before="0" w:after="280" w:line="274" w:lineRule="exact"/>
        <w:ind w:left="400" w:hanging="400"/>
        <w:jc w:val="both"/>
      </w:pPr>
      <w:r>
        <w:t xml:space="preserve">Zhotovitel plně </w:t>
      </w:r>
      <w:r>
        <w:t>zodpovídá za dodržování bezpečnostních předpisů svými zaměstnanci a odpovídá i za škody, které by jejich porušením, eventuelně porušením „Zásad“ vznikly ať již objednateli, zhotoviteli, nebo třetím osobám.</w:t>
      </w:r>
    </w:p>
    <w:p w:rsidR="00A110D6" w:rsidRDefault="000F2133">
      <w:pPr>
        <w:pStyle w:val="Bodytext20"/>
        <w:framePr w:w="9154" w:h="13776" w:hRule="exact" w:wrap="none" w:vAnchor="page" w:hAnchor="page" w:x="1468" w:y="1444"/>
        <w:numPr>
          <w:ilvl w:val="0"/>
          <w:numId w:val="8"/>
        </w:numPr>
        <w:shd w:val="clear" w:color="auto" w:fill="auto"/>
        <w:tabs>
          <w:tab w:val="left" w:pos="353"/>
        </w:tabs>
        <w:spacing w:before="0" w:after="280" w:line="274" w:lineRule="exact"/>
        <w:ind w:left="400" w:hanging="400"/>
        <w:jc w:val="both"/>
      </w:pPr>
      <w:r>
        <w:t>Objednatel se zavazuje, že bude ukládat odpady spe</w:t>
      </w:r>
      <w:r>
        <w:t>cifikované v článku II. odst. 1 smlouvy do odpadových nádob za dohodnutých podmínek podle této smlouvy.</w:t>
      </w:r>
    </w:p>
    <w:p w:rsidR="00A110D6" w:rsidRDefault="000F2133">
      <w:pPr>
        <w:pStyle w:val="Bodytext20"/>
        <w:framePr w:w="9154" w:h="13776" w:hRule="exact" w:wrap="none" w:vAnchor="page" w:hAnchor="page" w:x="1468" w:y="1444"/>
        <w:numPr>
          <w:ilvl w:val="0"/>
          <w:numId w:val="8"/>
        </w:numPr>
        <w:shd w:val="clear" w:color="auto" w:fill="auto"/>
        <w:tabs>
          <w:tab w:val="left" w:pos="353"/>
        </w:tabs>
        <w:spacing w:before="0" w:after="280" w:line="274" w:lineRule="exact"/>
        <w:ind w:left="400" w:hanging="400"/>
        <w:jc w:val="both"/>
      </w:pPr>
      <w:r>
        <w:t>Objednatel je zodpovědný za to, že odpad v odpadových nádobách bude zahrnovat pouze druh odpadu uvedený v čl. II odst. 1 této smlouvy a že odpovídá zařa</w:t>
      </w:r>
      <w:r>
        <w:t>zení dle kategorizace v katalogu odpadů. V případě, že bude zjištěn nesoulad mezi specifikací a skutečnou dodávkou odpadu, je zhotovitel oprávněn takový odpad nepřevzít až do zjednání nápravy.</w:t>
      </w:r>
    </w:p>
    <w:p w:rsidR="00A110D6" w:rsidRDefault="000F2133">
      <w:pPr>
        <w:pStyle w:val="Bodytext20"/>
        <w:framePr w:w="9154" w:h="13776" w:hRule="exact" w:wrap="none" w:vAnchor="page" w:hAnchor="page" w:x="1468" w:y="1444"/>
        <w:numPr>
          <w:ilvl w:val="0"/>
          <w:numId w:val="8"/>
        </w:numPr>
        <w:shd w:val="clear" w:color="auto" w:fill="auto"/>
        <w:tabs>
          <w:tab w:val="left" w:pos="353"/>
        </w:tabs>
        <w:spacing w:before="0" w:after="286" w:line="274" w:lineRule="exact"/>
        <w:ind w:left="400" w:hanging="400"/>
        <w:jc w:val="both"/>
      </w:pPr>
      <w:r>
        <w:t>Objednatel je zodpovědný za to, že nebude překračován stanovený</w:t>
      </w:r>
      <w:r>
        <w:t xml:space="preserve"> limit hmotnosti odpadu v pytlích, který činí 15 kg.. Případné vícenáklady spojené se zjednáním nápravy nese objednatel.</w:t>
      </w:r>
    </w:p>
    <w:p w:rsidR="00A110D6" w:rsidRDefault="000F2133">
      <w:pPr>
        <w:pStyle w:val="Bodytext30"/>
        <w:framePr w:w="9154" w:h="13776" w:hRule="exact" w:wrap="none" w:vAnchor="page" w:hAnchor="page" w:x="1468" w:y="1444"/>
        <w:shd w:val="clear" w:color="auto" w:fill="auto"/>
        <w:ind w:left="4420" w:firstLine="0"/>
        <w:jc w:val="left"/>
      </w:pPr>
      <w:r>
        <w:t>X.</w:t>
      </w:r>
    </w:p>
    <w:p w:rsidR="00A110D6" w:rsidRDefault="000F2133">
      <w:pPr>
        <w:pStyle w:val="Bodytext30"/>
        <w:framePr w:w="9154" w:h="13776" w:hRule="exact" w:wrap="none" w:vAnchor="page" w:hAnchor="page" w:x="1468" w:y="1444"/>
        <w:shd w:val="clear" w:color="auto" w:fill="auto"/>
        <w:spacing w:after="274"/>
        <w:ind w:left="20" w:firstLine="0"/>
      </w:pPr>
      <w:r>
        <w:t>Trvání a ukončení smlouvy</w:t>
      </w:r>
    </w:p>
    <w:p w:rsidR="00A110D6" w:rsidRDefault="000F2133">
      <w:pPr>
        <w:pStyle w:val="Bodytext20"/>
        <w:framePr w:w="9154" w:h="13776" w:hRule="exact" w:wrap="none" w:vAnchor="page" w:hAnchor="page" w:x="1468" w:y="1444"/>
        <w:numPr>
          <w:ilvl w:val="0"/>
          <w:numId w:val="9"/>
        </w:numPr>
        <w:shd w:val="clear" w:color="auto" w:fill="auto"/>
        <w:tabs>
          <w:tab w:val="left" w:pos="353"/>
        </w:tabs>
        <w:spacing w:before="0" w:after="280" w:line="274" w:lineRule="exact"/>
        <w:ind w:left="400" w:hanging="400"/>
        <w:jc w:val="both"/>
      </w:pPr>
      <w:r>
        <w:t>Tato smlouva je uzavřena na dobu neurčitou a to od data podpisu této smlouvy s výpovědní lhůtou 6 měsíců.</w:t>
      </w:r>
    </w:p>
    <w:p w:rsidR="00A110D6" w:rsidRDefault="000F2133">
      <w:pPr>
        <w:pStyle w:val="Bodytext20"/>
        <w:framePr w:w="9154" w:h="13776" w:hRule="exact" w:wrap="none" w:vAnchor="page" w:hAnchor="page" w:x="1468" w:y="1444"/>
        <w:shd w:val="clear" w:color="auto" w:fill="auto"/>
        <w:spacing w:before="0" w:line="274" w:lineRule="exact"/>
        <w:ind w:left="400" w:firstLine="0"/>
        <w:jc w:val="both"/>
      </w:pPr>
      <w:r>
        <w:t>Smlouva zaniká:</w:t>
      </w:r>
    </w:p>
    <w:p w:rsidR="00A110D6" w:rsidRDefault="000F2133">
      <w:pPr>
        <w:pStyle w:val="Bodytext20"/>
        <w:framePr w:w="9154" w:h="13776" w:hRule="exact" w:wrap="none" w:vAnchor="page" w:hAnchor="page" w:x="1468" w:y="1444"/>
        <w:shd w:val="clear" w:color="auto" w:fill="auto"/>
        <w:spacing w:before="0" w:after="566" w:line="274" w:lineRule="exact"/>
        <w:ind w:left="760" w:firstLine="0"/>
      </w:pPr>
      <w:r>
        <w:t>uplynutím výpovědní lhůty 6 měsíců po písemném podání. Výpovědní lhůta počíná běžet od prvního dne následujícího měsíce po jejím doručení druhé straně, písemnou a vzájemnou dohodou smluvních stran.</w:t>
      </w:r>
    </w:p>
    <w:p w:rsidR="00A110D6" w:rsidRDefault="000F2133">
      <w:pPr>
        <w:pStyle w:val="Bodytext30"/>
        <w:framePr w:w="9154" w:h="13776" w:hRule="exact" w:wrap="none" w:vAnchor="page" w:hAnchor="page" w:x="1468" w:y="1444"/>
        <w:shd w:val="clear" w:color="auto" w:fill="auto"/>
        <w:ind w:left="4420" w:firstLine="0"/>
        <w:jc w:val="left"/>
      </w:pPr>
      <w:r>
        <w:t>XI.</w:t>
      </w:r>
    </w:p>
    <w:p w:rsidR="00A110D6" w:rsidRDefault="000F2133">
      <w:pPr>
        <w:pStyle w:val="Bodytext30"/>
        <w:framePr w:w="9154" w:h="13776" w:hRule="exact" w:wrap="none" w:vAnchor="page" w:hAnchor="page" w:x="1468" w:y="1444"/>
        <w:shd w:val="clear" w:color="auto" w:fill="auto"/>
        <w:spacing w:after="274"/>
        <w:ind w:left="20" w:firstLine="0"/>
      </w:pPr>
      <w:r>
        <w:t>Vyšší moc</w:t>
      </w:r>
    </w:p>
    <w:p w:rsidR="00A110D6" w:rsidRDefault="000F2133">
      <w:pPr>
        <w:pStyle w:val="Bodytext20"/>
        <w:framePr w:w="9154" w:h="13776" w:hRule="exact" w:wrap="none" w:vAnchor="page" w:hAnchor="page" w:x="1468" w:y="1444"/>
        <w:numPr>
          <w:ilvl w:val="0"/>
          <w:numId w:val="10"/>
        </w:numPr>
        <w:shd w:val="clear" w:color="auto" w:fill="auto"/>
        <w:tabs>
          <w:tab w:val="left" w:pos="353"/>
        </w:tabs>
        <w:spacing w:before="0" w:after="280" w:line="274" w:lineRule="exact"/>
        <w:ind w:left="400" w:hanging="400"/>
        <w:jc w:val="both"/>
      </w:pPr>
      <w:r>
        <w:t xml:space="preserve">Zhotovitel není vystaven </w:t>
      </w:r>
      <w:r>
        <w:t>náhradě škod nebo odstoupení od smlouvy pro neplnění závazků, jestliže jeho prodlení v plnění nebo neplnění závazků dle této smlouvy, je výsledkem nějaké události způsobené vyšší mocí.</w:t>
      </w:r>
    </w:p>
    <w:p w:rsidR="00A110D6" w:rsidRDefault="000F2133">
      <w:pPr>
        <w:pStyle w:val="Bodytext20"/>
        <w:framePr w:w="9154" w:h="13776" w:hRule="exact" w:wrap="none" w:vAnchor="page" w:hAnchor="page" w:x="1468" w:y="1444"/>
        <w:numPr>
          <w:ilvl w:val="0"/>
          <w:numId w:val="10"/>
        </w:numPr>
        <w:shd w:val="clear" w:color="auto" w:fill="auto"/>
        <w:tabs>
          <w:tab w:val="left" w:pos="353"/>
        </w:tabs>
        <w:spacing w:before="0" w:after="280" w:line="274" w:lineRule="exact"/>
        <w:ind w:left="400" w:hanging="400"/>
        <w:jc w:val="both"/>
      </w:pPr>
      <w:r>
        <w:t>Pro účely této smlouvy znamená „Vyšší moc“ událost mimo kontrolu zhotov</w:t>
      </w:r>
      <w:r>
        <w:t>itele, kterou nelze předvídat a nezahrnuje chybu nebo zanedbání ze strany zhotovitele. Takové události mohou být pro tento obchodní případ zejména války, revoluce, požáry, záplavy, epidemie, karanténní omezení, dopravní embarga a stávky.</w:t>
      </w:r>
    </w:p>
    <w:p w:rsidR="00A110D6" w:rsidRDefault="000F2133">
      <w:pPr>
        <w:pStyle w:val="Bodytext20"/>
        <w:framePr w:w="9154" w:h="13776" w:hRule="exact" w:wrap="none" w:vAnchor="page" w:hAnchor="page" w:x="1468" w:y="1444"/>
        <w:numPr>
          <w:ilvl w:val="0"/>
          <w:numId w:val="10"/>
        </w:numPr>
        <w:shd w:val="clear" w:color="auto" w:fill="auto"/>
        <w:tabs>
          <w:tab w:val="left" w:pos="353"/>
        </w:tabs>
        <w:spacing w:before="0" w:line="274" w:lineRule="exact"/>
        <w:ind w:left="400" w:hanging="400"/>
        <w:jc w:val="both"/>
      </w:pPr>
      <w:r>
        <w:t>Nastane-li situace</w:t>
      </w:r>
      <w:r>
        <w:t xml:space="preserve"> vyšší moci, uvědomí zhotovitel objednatele písemně o takém stavu a jeho příčině a rovněž o její předpokládaném skončení. Současně hledá všechna dostupná řešení závazků dle této smlouvy. Pokud situace vyšší moci zůstává déle než 10 dnů, prodlužuje se plněn</w:t>
      </w:r>
      <w:r>
        <w:t>í závazků o dobu trvání vyšší moci. V případě trvání vyšší moci po dobu delší než 2 měsíce a to i v součtu jednotlivých případů je druhá strana oprávněna od smlouvy odstoupit.</w:t>
      </w:r>
    </w:p>
    <w:p w:rsidR="00A110D6" w:rsidRDefault="00A110D6">
      <w:pPr>
        <w:rPr>
          <w:sz w:val="2"/>
          <w:szCs w:val="2"/>
        </w:rPr>
        <w:sectPr w:rsidR="00A110D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110D6" w:rsidRDefault="000F2133">
      <w:pPr>
        <w:rPr>
          <w:sz w:val="2"/>
          <w:szCs w:val="2"/>
        </w:rPr>
      </w:pPr>
      <w: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313pt;margin-top:566.2pt;width:198pt;height:0;z-index:-251660288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30" type="#_x0000_t32" style="position:absolute;margin-left:64.35pt;margin-top:566.7pt;width:198.75pt;height:0;z-index:-251659264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</w:p>
    <w:p w:rsidR="00A110D6" w:rsidRDefault="000F2133">
      <w:pPr>
        <w:pStyle w:val="Bodytext30"/>
        <w:framePr w:w="9542" w:h="6381" w:hRule="exact" w:wrap="none" w:vAnchor="page" w:hAnchor="page" w:x="1274" w:y="2261"/>
        <w:shd w:val="clear" w:color="auto" w:fill="auto"/>
        <w:ind w:left="4380" w:firstLine="0"/>
        <w:jc w:val="left"/>
      </w:pPr>
      <w:r>
        <w:t>XII.</w:t>
      </w:r>
    </w:p>
    <w:p w:rsidR="00A110D6" w:rsidRDefault="000F2133">
      <w:pPr>
        <w:pStyle w:val="Bodytext30"/>
        <w:framePr w:w="9542" w:h="6381" w:hRule="exact" w:wrap="none" w:vAnchor="page" w:hAnchor="page" w:x="1274" w:y="2261"/>
        <w:shd w:val="clear" w:color="auto" w:fill="auto"/>
        <w:spacing w:after="260"/>
        <w:ind w:left="3460" w:firstLine="0"/>
        <w:jc w:val="left"/>
      </w:pPr>
      <w:r>
        <w:t>Závěrečná ustanovení</w:t>
      </w:r>
    </w:p>
    <w:p w:rsidR="00A110D6" w:rsidRDefault="000F2133">
      <w:pPr>
        <w:pStyle w:val="Bodytext20"/>
        <w:framePr w:w="9542" w:h="6381" w:hRule="exact" w:wrap="none" w:vAnchor="page" w:hAnchor="page" w:x="1274" w:y="2261"/>
        <w:shd w:val="clear" w:color="auto" w:fill="auto"/>
        <w:spacing w:before="0" w:after="250" w:line="266" w:lineRule="exact"/>
        <w:ind w:left="380" w:hanging="380"/>
      </w:pPr>
      <w:r>
        <w:t xml:space="preserve">Smluvní strany se dohodly </w:t>
      </w:r>
      <w:r>
        <w:t>na následujících ustanoveních:</w:t>
      </w:r>
    </w:p>
    <w:p w:rsidR="00A110D6" w:rsidRDefault="000F2133">
      <w:pPr>
        <w:pStyle w:val="Bodytext20"/>
        <w:framePr w:w="9542" w:h="6381" w:hRule="exact" w:wrap="none" w:vAnchor="page" w:hAnchor="page" w:x="1274" w:y="2261"/>
        <w:numPr>
          <w:ilvl w:val="0"/>
          <w:numId w:val="11"/>
        </w:numPr>
        <w:shd w:val="clear" w:color="auto" w:fill="auto"/>
        <w:tabs>
          <w:tab w:val="left" w:pos="358"/>
        </w:tabs>
        <w:spacing w:before="0" w:after="260" w:line="278" w:lineRule="exact"/>
        <w:ind w:left="380" w:right="440" w:hanging="380"/>
        <w:jc w:val="both"/>
      </w:pPr>
      <w:r>
        <w:t>Smluvní vztahy neupravené v této smlouvě se řídí příslušnými ustanoveními Obchodního zákoníku v platném znění.</w:t>
      </w:r>
    </w:p>
    <w:p w:rsidR="00A110D6" w:rsidRDefault="000F2133">
      <w:pPr>
        <w:pStyle w:val="Bodytext20"/>
        <w:framePr w:w="9542" w:h="6381" w:hRule="exact" w:wrap="none" w:vAnchor="page" w:hAnchor="page" w:x="1274" w:y="2261"/>
        <w:numPr>
          <w:ilvl w:val="0"/>
          <w:numId w:val="11"/>
        </w:numPr>
        <w:shd w:val="clear" w:color="auto" w:fill="auto"/>
        <w:tabs>
          <w:tab w:val="left" w:pos="358"/>
        </w:tabs>
        <w:spacing w:before="0" w:after="260" w:line="278" w:lineRule="exact"/>
        <w:ind w:left="380" w:right="440" w:hanging="380"/>
        <w:jc w:val="both"/>
      </w:pPr>
      <w:r>
        <w:t>Tuto smlouvu lze měnit a doplňovat pouze dodatky učiněnými v písemné formě, podepsanými statutárními zástupci obou</w:t>
      </w:r>
      <w:r>
        <w:t xml:space="preserve"> stran.</w:t>
      </w:r>
    </w:p>
    <w:p w:rsidR="00A110D6" w:rsidRDefault="000F2133">
      <w:pPr>
        <w:pStyle w:val="Bodytext20"/>
        <w:framePr w:w="9542" w:h="6381" w:hRule="exact" w:wrap="none" w:vAnchor="page" w:hAnchor="page" w:x="1274" w:y="2261"/>
        <w:numPr>
          <w:ilvl w:val="0"/>
          <w:numId w:val="11"/>
        </w:numPr>
        <w:shd w:val="clear" w:color="auto" w:fill="auto"/>
        <w:tabs>
          <w:tab w:val="left" w:pos="358"/>
        </w:tabs>
        <w:spacing w:before="0" w:after="260" w:line="278" w:lineRule="exact"/>
        <w:ind w:left="380" w:right="440" w:hanging="380"/>
        <w:jc w:val="both"/>
      </w:pPr>
      <w:r>
        <w:t>Smlouva byla uzavřena ve dvou stejnopisech, z nichž každá smluvní strana obdrží po jednom vyhotovení.</w:t>
      </w:r>
    </w:p>
    <w:p w:rsidR="00A110D6" w:rsidRDefault="000F2133">
      <w:pPr>
        <w:pStyle w:val="Bodytext20"/>
        <w:framePr w:w="9542" w:h="6381" w:hRule="exact" w:wrap="none" w:vAnchor="page" w:hAnchor="page" w:x="1274" w:y="2261"/>
        <w:numPr>
          <w:ilvl w:val="0"/>
          <w:numId w:val="11"/>
        </w:numPr>
        <w:shd w:val="clear" w:color="auto" w:fill="auto"/>
        <w:tabs>
          <w:tab w:val="left" w:pos="358"/>
        </w:tabs>
        <w:spacing w:before="0" w:after="260" w:line="278" w:lineRule="exact"/>
        <w:ind w:left="380" w:right="440" w:hanging="380"/>
        <w:jc w:val="both"/>
      </w:pPr>
      <w:r>
        <w:t>Případné spory, které by z této smlouvy nebo v souvislosti s ní vznikly, se budou obě smluvní strany snažit řešit především jednáním svých odpověd</w:t>
      </w:r>
      <w:r>
        <w:t>ných zástupců a vzájemnou dohodou.</w:t>
      </w:r>
    </w:p>
    <w:p w:rsidR="00A110D6" w:rsidRDefault="000F2133">
      <w:pPr>
        <w:pStyle w:val="Bodytext20"/>
        <w:framePr w:w="9542" w:h="6381" w:hRule="exact" w:wrap="none" w:vAnchor="page" w:hAnchor="page" w:x="1274" w:y="2261"/>
        <w:numPr>
          <w:ilvl w:val="0"/>
          <w:numId w:val="11"/>
        </w:numPr>
        <w:shd w:val="clear" w:color="auto" w:fill="auto"/>
        <w:tabs>
          <w:tab w:val="left" w:pos="358"/>
        </w:tabs>
        <w:spacing w:before="0" w:after="256" w:line="278" w:lineRule="exact"/>
        <w:ind w:left="380" w:right="440" w:hanging="380"/>
        <w:jc w:val="both"/>
      </w:pPr>
      <w:r>
        <w:t>Tato smlouva ruší a nahrazuje smlouvu č. 951685 ze dne 24. 6. 2004 a dodatky ktéto smlouvě uzavření do 23. 8. 2007</w:t>
      </w:r>
    </w:p>
    <w:p w:rsidR="00A110D6" w:rsidRDefault="000F2133">
      <w:pPr>
        <w:pStyle w:val="Bodytext20"/>
        <w:framePr w:w="9542" w:h="6381" w:hRule="exact" w:wrap="none" w:vAnchor="page" w:hAnchor="page" w:x="1274" w:y="2261"/>
        <w:numPr>
          <w:ilvl w:val="0"/>
          <w:numId w:val="11"/>
        </w:numPr>
        <w:shd w:val="clear" w:color="auto" w:fill="auto"/>
        <w:tabs>
          <w:tab w:val="left" w:pos="358"/>
        </w:tabs>
        <w:spacing w:before="0" w:line="283" w:lineRule="exact"/>
        <w:ind w:left="380" w:right="440" w:hanging="380"/>
        <w:jc w:val="both"/>
      </w:pPr>
      <w:r>
        <w:t>Smlouva nabývá platnosti a účinnosti dnem podpisu oprávněnými zástupci obou smluvních stran.</w:t>
      </w:r>
    </w:p>
    <w:p w:rsidR="00A110D6" w:rsidRDefault="000F2133" w:rsidP="00932B4C">
      <w:pPr>
        <w:pStyle w:val="Bodytext20"/>
        <w:framePr w:w="9361" w:wrap="none" w:vAnchor="page" w:hAnchor="page" w:x="1226" w:y="9288"/>
        <w:shd w:val="clear" w:color="auto" w:fill="auto"/>
        <w:tabs>
          <w:tab w:val="left" w:pos="1550"/>
          <w:tab w:val="left" w:pos="3067"/>
        </w:tabs>
        <w:spacing w:before="0" w:line="266" w:lineRule="exact"/>
        <w:ind w:firstLine="0"/>
        <w:jc w:val="both"/>
      </w:pPr>
      <w:r>
        <w:t>V</w:t>
      </w:r>
      <w:r w:rsidR="00932B4C">
        <w:t> </w:t>
      </w:r>
      <w:r w:rsidR="00932B4C">
        <w:rPr>
          <w:rStyle w:val="Bodytext22"/>
        </w:rPr>
        <w:t>Hradci Králové dne 23.8.07                                    Ve Dvoře Králové n.L. dne 23.8.2007</w:t>
      </w:r>
      <w:r w:rsidR="00932B4C">
        <w:t xml:space="preserve"> </w:t>
      </w:r>
    </w:p>
    <w:p w:rsidR="00A110D6" w:rsidRDefault="00A110D6">
      <w:pPr>
        <w:pStyle w:val="Bodytext60"/>
        <w:framePr w:wrap="none" w:vAnchor="page" w:hAnchor="page" w:x="3146" w:y="11029"/>
        <w:shd w:val="clear" w:color="auto" w:fill="auto"/>
      </w:pPr>
    </w:p>
    <w:p w:rsidR="00A110D6" w:rsidRDefault="00A110D6">
      <w:pPr>
        <w:pStyle w:val="Bodytext20"/>
        <w:framePr w:wrap="none" w:vAnchor="page" w:hAnchor="page" w:x="4509" w:y="9961"/>
        <w:shd w:val="clear" w:color="auto" w:fill="auto"/>
        <w:spacing w:before="0" w:line="266" w:lineRule="exact"/>
        <w:ind w:firstLine="0"/>
      </w:pPr>
    </w:p>
    <w:p w:rsidR="00A110D6" w:rsidRDefault="00A110D6">
      <w:pPr>
        <w:pStyle w:val="Bodytext100"/>
        <w:framePr w:w="2822" w:h="1220" w:hRule="exact" w:wrap="none" w:vAnchor="page" w:hAnchor="page" w:x="7139" w:y="10038"/>
        <w:shd w:val="clear" w:color="auto" w:fill="auto"/>
        <w:spacing w:before="0"/>
      </w:pPr>
      <w:bookmarkStart w:id="5" w:name="_GoBack"/>
      <w:bookmarkEnd w:id="5"/>
    </w:p>
    <w:p w:rsidR="00A110D6" w:rsidRDefault="000F2133">
      <w:pPr>
        <w:pStyle w:val="Bodytext20"/>
        <w:framePr w:wrap="none" w:vAnchor="page" w:hAnchor="page" w:x="2690" w:y="11324"/>
        <w:shd w:val="clear" w:color="auto" w:fill="auto"/>
        <w:spacing w:before="0" w:line="266" w:lineRule="exact"/>
        <w:ind w:firstLine="0"/>
      </w:pPr>
      <w:r>
        <w:t>Zhotovitel</w:t>
      </w:r>
    </w:p>
    <w:p w:rsidR="00A110D6" w:rsidRDefault="000F2133">
      <w:pPr>
        <w:pStyle w:val="Bodytext20"/>
        <w:framePr w:wrap="none" w:vAnchor="page" w:hAnchor="page" w:x="1274" w:y="11319"/>
        <w:shd w:val="clear" w:color="auto" w:fill="auto"/>
        <w:spacing w:before="0" w:line="266" w:lineRule="exact"/>
        <w:ind w:left="6374" w:firstLine="0"/>
      </w:pPr>
      <w:r>
        <w:t>Objednatel</w:t>
      </w:r>
    </w:p>
    <w:p w:rsidR="00A110D6" w:rsidRDefault="00A110D6">
      <w:pPr>
        <w:rPr>
          <w:sz w:val="2"/>
          <w:szCs w:val="2"/>
        </w:rPr>
        <w:sectPr w:rsidR="00A110D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110D6" w:rsidRDefault="000F2133">
      <w:pPr>
        <w:pStyle w:val="Headerorfooter0"/>
        <w:framePr w:wrap="none" w:vAnchor="page" w:hAnchor="page" w:x="9232" w:y="1207"/>
        <w:shd w:val="clear" w:color="auto" w:fill="auto"/>
      </w:pPr>
      <w:r>
        <w:lastRenderedPageBreak/>
        <w:t>XAL č. 951685</w:t>
      </w:r>
    </w:p>
    <w:p w:rsidR="00A110D6" w:rsidRDefault="000F2133">
      <w:pPr>
        <w:pStyle w:val="Bodytext30"/>
        <w:framePr w:w="9542" w:h="640" w:hRule="exact" w:wrap="none" w:vAnchor="page" w:hAnchor="page" w:x="1274" w:y="2224"/>
        <w:shd w:val="clear" w:color="auto" w:fill="auto"/>
        <w:ind w:left="3500" w:firstLine="0"/>
        <w:jc w:val="left"/>
      </w:pPr>
      <w:r>
        <w:t>Dodatek smlouvy č.6</w:t>
      </w:r>
    </w:p>
    <w:p w:rsidR="00A110D6" w:rsidRDefault="000F2133">
      <w:pPr>
        <w:pStyle w:val="Bodytext30"/>
        <w:framePr w:w="9542" w:h="640" w:hRule="exact" w:wrap="none" w:vAnchor="page" w:hAnchor="page" w:x="1274" w:y="2224"/>
        <w:shd w:val="clear" w:color="auto" w:fill="auto"/>
        <w:ind w:left="1980" w:firstLine="0"/>
        <w:jc w:val="left"/>
      </w:pPr>
      <w:r>
        <w:rPr>
          <w:rStyle w:val="Bodytext31"/>
          <w:b/>
          <w:bCs/>
        </w:rPr>
        <w:t>na péči o odpadové hospodářství ze dne 23. 8. 2007</w:t>
      </w:r>
    </w:p>
    <w:p w:rsidR="00A110D6" w:rsidRDefault="000F2133">
      <w:pPr>
        <w:pStyle w:val="Heading20"/>
        <w:framePr w:w="9542" w:h="587" w:hRule="exact" w:wrap="none" w:vAnchor="page" w:hAnchor="page" w:x="1274" w:y="3616"/>
        <w:shd w:val="clear" w:color="auto" w:fill="auto"/>
        <w:spacing w:before="0"/>
        <w:ind w:left="4500"/>
        <w:jc w:val="left"/>
      </w:pPr>
      <w:bookmarkStart w:id="6" w:name="bookmark6"/>
      <w:r>
        <w:t>I.</w:t>
      </w:r>
      <w:bookmarkEnd w:id="6"/>
    </w:p>
    <w:p w:rsidR="00A110D6" w:rsidRDefault="000F2133">
      <w:pPr>
        <w:pStyle w:val="Bodytext30"/>
        <w:framePr w:w="9542" w:h="587" w:hRule="exact" w:wrap="none" w:vAnchor="page" w:hAnchor="page" w:x="1274" w:y="3616"/>
        <w:shd w:val="clear" w:color="auto" w:fill="auto"/>
        <w:ind w:left="3820" w:firstLine="0"/>
        <w:jc w:val="left"/>
      </w:pPr>
      <w:r>
        <w:t>Smluvní strany</w:t>
      </w:r>
    </w:p>
    <w:p w:rsidR="00A110D6" w:rsidRDefault="000F2133">
      <w:pPr>
        <w:pStyle w:val="Bodytext30"/>
        <w:framePr w:w="9542" w:h="8289" w:hRule="exact" w:wrap="none" w:vAnchor="page" w:hAnchor="page" w:x="1274" w:y="4421"/>
        <w:shd w:val="clear" w:color="auto" w:fill="auto"/>
        <w:spacing w:line="274" w:lineRule="exact"/>
        <w:ind w:right="6140" w:firstLine="0"/>
        <w:jc w:val="left"/>
      </w:pPr>
      <w:r>
        <w:t>DOMOV DŮCHODCŮ Roháčova 2968</w:t>
      </w:r>
    </w:p>
    <w:p w:rsidR="00A110D6" w:rsidRDefault="000F2133">
      <w:pPr>
        <w:pStyle w:val="Bodytext30"/>
        <w:framePr w:w="9542" w:h="8289" w:hRule="exact" w:wrap="none" w:vAnchor="page" w:hAnchor="page" w:x="1274" w:y="4421"/>
        <w:shd w:val="clear" w:color="auto" w:fill="auto"/>
        <w:spacing w:after="284" w:line="274" w:lineRule="exact"/>
        <w:ind w:firstLine="0"/>
        <w:jc w:val="both"/>
      </w:pPr>
      <w:r>
        <w:t>544 01 Dvůr Králové nad Labem</w:t>
      </w:r>
    </w:p>
    <w:p w:rsidR="00A110D6" w:rsidRDefault="000F2133">
      <w:pPr>
        <w:pStyle w:val="Bodytext20"/>
        <w:framePr w:w="9542" w:h="8289" w:hRule="exact" w:wrap="none" w:vAnchor="page" w:hAnchor="page" w:x="1274" w:y="4421"/>
        <w:shd w:val="clear" w:color="auto" w:fill="auto"/>
        <w:spacing w:before="0"/>
        <w:ind w:firstLine="0"/>
        <w:jc w:val="both"/>
      </w:pPr>
      <w:r>
        <w:t>IČO: 00194964</w:t>
      </w:r>
    </w:p>
    <w:p w:rsidR="00A110D6" w:rsidRDefault="000F2133">
      <w:pPr>
        <w:pStyle w:val="Bodytext20"/>
        <w:framePr w:w="9542" w:h="8289" w:hRule="exact" w:wrap="none" w:vAnchor="page" w:hAnchor="page" w:x="1274" w:y="4421"/>
        <w:shd w:val="clear" w:color="auto" w:fill="auto"/>
        <w:spacing w:before="0" w:after="282"/>
        <w:ind w:right="4160" w:firstLine="0"/>
      </w:pPr>
      <w:r>
        <w:t>Bankovní spojení: KB D.Králové, č.ú.: 24230-601/0100 Telefon: 499 321 891</w:t>
      </w:r>
    </w:p>
    <w:p w:rsidR="00A110D6" w:rsidRDefault="000F2133">
      <w:pPr>
        <w:pStyle w:val="Bodytext20"/>
        <w:framePr w:w="9542" w:h="8289" w:hRule="exact" w:wrap="none" w:vAnchor="page" w:hAnchor="page" w:x="1274" w:y="4421"/>
        <w:shd w:val="clear" w:color="auto" w:fill="auto"/>
        <w:spacing w:before="0" w:after="270" w:line="266" w:lineRule="exact"/>
        <w:ind w:firstLine="0"/>
        <w:jc w:val="both"/>
      </w:pPr>
      <w:r>
        <w:t>zastoupený paní Ludmilou Lorencovou, ředitelkou</w:t>
      </w:r>
    </w:p>
    <w:p w:rsidR="00A110D6" w:rsidRDefault="000F2133">
      <w:pPr>
        <w:pStyle w:val="Bodytext30"/>
        <w:framePr w:w="9542" w:h="8289" w:hRule="exact" w:wrap="none" w:vAnchor="page" w:hAnchor="page" w:x="1274" w:y="4421"/>
        <w:shd w:val="clear" w:color="auto" w:fill="auto"/>
        <w:spacing w:line="278" w:lineRule="exact"/>
        <w:ind w:firstLine="0"/>
        <w:jc w:val="both"/>
      </w:pPr>
      <w:r>
        <w:t>Osoby oprávněné jednat ve věcech:</w:t>
      </w:r>
    </w:p>
    <w:p w:rsidR="00A110D6" w:rsidRDefault="000F2133">
      <w:pPr>
        <w:pStyle w:val="Bodytext20"/>
        <w:framePr w:w="9542" w:h="8289" w:hRule="exact" w:wrap="none" w:vAnchor="page" w:hAnchor="page" w:x="1274" w:y="4421"/>
        <w:shd w:val="clear" w:color="auto" w:fill="auto"/>
        <w:tabs>
          <w:tab w:val="left" w:pos="2395"/>
        </w:tabs>
        <w:spacing w:before="0" w:line="278" w:lineRule="exact"/>
        <w:ind w:firstLine="0"/>
        <w:jc w:val="both"/>
      </w:pPr>
      <w:r>
        <w:t>a) smluvních</w:t>
      </w:r>
      <w:r>
        <w:tab/>
        <w:t>b) technických</w:t>
      </w:r>
    </w:p>
    <w:p w:rsidR="00A110D6" w:rsidRDefault="000F2133">
      <w:pPr>
        <w:pStyle w:val="Bodytext30"/>
        <w:framePr w:w="9542" w:h="8289" w:hRule="exact" w:wrap="none" w:vAnchor="page" w:hAnchor="page" w:x="1274" w:y="4421"/>
        <w:shd w:val="clear" w:color="auto" w:fill="auto"/>
        <w:spacing w:after="290" w:line="278" w:lineRule="exact"/>
        <w:ind w:firstLine="0"/>
        <w:jc w:val="both"/>
      </w:pPr>
      <w:r>
        <w:rPr>
          <w:rStyle w:val="Bodytext3NotBold"/>
        </w:rPr>
        <w:t xml:space="preserve">(dále jen </w:t>
      </w:r>
      <w:r>
        <w:t>Objednatel)</w:t>
      </w:r>
    </w:p>
    <w:p w:rsidR="00A110D6" w:rsidRDefault="000F2133">
      <w:pPr>
        <w:pStyle w:val="Bodytext20"/>
        <w:framePr w:w="9542" w:h="8289" w:hRule="exact" w:wrap="none" w:vAnchor="page" w:hAnchor="page" w:x="1274" w:y="4421"/>
        <w:shd w:val="clear" w:color="auto" w:fill="auto"/>
        <w:spacing w:before="0" w:after="278" w:line="266" w:lineRule="exact"/>
        <w:ind w:firstLine="0"/>
        <w:jc w:val="both"/>
      </w:pPr>
      <w:r>
        <w:t>a</w:t>
      </w:r>
    </w:p>
    <w:p w:rsidR="00A110D6" w:rsidRDefault="000F2133">
      <w:pPr>
        <w:pStyle w:val="Bodytext30"/>
        <w:framePr w:w="9542" w:h="8289" w:hRule="exact" w:wrap="none" w:vAnchor="page" w:hAnchor="page" w:x="1274" w:y="4421"/>
        <w:shd w:val="clear" w:color="auto" w:fill="auto"/>
        <w:spacing w:line="269" w:lineRule="exact"/>
        <w:ind w:firstLine="0"/>
        <w:jc w:val="both"/>
      </w:pPr>
      <w:r>
        <w:rPr>
          <w:lang w:val="en-US" w:eastAsia="en-US" w:bidi="en-US"/>
        </w:rPr>
        <w:t xml:space="preserve">Marius Pedersen </w:t>
      </w:r>
      <w:r>
        <w:t>a.s.</w:t>
      </w:r>
    </w:p>
    <w:p w:rsidR="00A110D6" w:rsidRDefault="000F2133">
      <w:pPr>
        <w:pStyle w:val="Bodytext30"/>
        <w:framePr w:w="9542" w:h="8289" w:hRule="exact" w:wrap="none" w:vAnchor="page" w:hAnchor="page" w:x="1274" w:y="4421"/>
        <w:shd w:val="clear" w:color="auto" w:fill="auto"/>
        <w:spacing w:line="269" w:lineRule="exact"/>
        <w:ind w:right="7120" w:firstLine="0"/>
        <w:jc w:val="left"/>
      </w:pPr>
      <w:r>
        <w:t>Průběžná 1940/3 500 09 Hradec Králové</w:t>
      </w:r>
    </w:p>
    <w:p w:rsidR="00A110D6" w:rsidRDefault="000F2133">
      <w:pPr>
        <w:pStyle w:val="Bodytext20"/>
        <w:framePr w:w="9542" w:h="8289" w:hRule="exact" w:wrap="none" w:vAnchor="page" w:hAnchor="page" w:x="1274" w:y="4421"/>
        <w:shd w:val="clear" w:color="auto" w:fill="auto"/>
        <w:spacing w:before="0"/>
        <w:ind w:firstLine="0"/>
      </w:pPr>
      <w:r>
        <w:t xml:space="preserve">IČO: 42194920 , zapsaná v obchodním rejstříku u rejstříkového </w:t>
      </w:r>
      <w:r>
        <w:t>soudu v Hradci Králové - oddíl B, vložka 389, den zápisu 4. 12.1991.</w:t>
      </w:r>
    </w:p>
    <w:p w:rsidR="00A110D6" w:rsidRDefault="000F2133">
      <w:pPr>
        <w:pStyle w:val="Bodytext20"/>
        <w:framePr w:w="9542" w:h="8289" w:hRule="exact" w:wrap="none" w:vAnchor="page" w:hAnchor="page" w:x="1274" w:y="4421"/>
        <w:shd w:val="clear" w:color="auto" w:fill="auto"/>
        <w:spacing w:before="0"/>
        <w:ind w:firstLine="0"/>
        <w:jc w:val="both"/>
      </w:pPr>
      <w:r>
        <w:t>DIČ: CZ42194920</w:t>
      </w:r>
    </w:p>
    <w:p w:rsidR="00A110D6" w:rsidRDefault="000F2133">
      <w:pPr>
        <w:pStyle w:val="Bodytext20"/>
        <w:framePr w:w="9542" w:h="8289" w:hRule="exact" w:wrap="none" w:vAnchor="page" w:hAnchor="page" w:x="1274" w:y="4421"/>
        <w:shd w:val="clear" w:color="auto" w:fill="auto"/>
        <w:spacing w:before="0" w:line="552" w:lineRule="exact"/>
        <w:ind w:right="3580" w:firstLine="0"/>
      </w:pPr>
      <w:r>
        <w:t>Bankovní spojení: ČSOB Hradec Králové, č.ú. 8787063/0300 zastoupená Jiřím Heroldem, oblastním manažerem</w:t>
      </w:r>
    </w:p>
    <w:p w:rsidR="00A110D6" w:rsidRDefault="000F2133">
      <w:pPr>
        <w:pStyle w:val="Bodytext30"/>
        <w:framePr w:w="9542" w:h="8289" w:hRule="exact" w:wrap="none" w:vAnchor="page" w:hAnchor="page" w:x="1274" w:y="4421"/>
        <w:shd w:val="clear" w:color="auto" w:fill="auto"/>
        <w:spacing w:line="552" w:lineRule="exact"/>
        <w:ind w:firstLine="0"/>
        <w:jc w:val="both"/>
      </w:pPr>
      <w:r>
        <w:t>Osoby oprávněné jednat ve věcech:</w:t>
      </w:r>
    </w:p>
    <w:p w:rsidR="00A110D6" w:rsidRDefault="000F2133">
      <w:pPr>
        <w:pStyle w:val="Bodytext20"/>
        <w:framePr w:w="9542" w:h="8289" w:hRule="exact" w:wrap="none" w:vAnchor="page" w:hAnchor="page" w:x="1274" w:y="4421"/>
        <w:numPr>
          <w:ilvl w:val="0"/>
          <w:numId w:val="12"/>
        </w:numPr>
        <w:shd w:val="clear" w:color="auto" w:fill="auto"/>
        <w:tabs>
          <w:tab w:val="left" w:pos="375"/>
          <w:tab w:val="left" w:pos="2112"/>
        </w:tabs>
        <w:spacing w:before="0" w:line="266" w:lineRule="exact"/>
        <w:ind w:firstLine="0"/>
        <w:jc w:val="both"/>
      </w:pPr>
      <w:r>
        <w:t>smluvních</w:t>
      </w:r>
      <w:r>
        <w:tab/>
        <w:t xml:space="preserve">Milan Horák (tel.: 602 </w:t>
      </w:r>
      <w:r>
        <w:t>188 067 )</w:t>
      </w:r>
    </w:p>
    <w:p w:rsidR="00A110D6" w:rsidRDefault="000F2133">
      <w:pPr>
        <w:pStyle w:val="Bodytext20"/>
        <w:framePr w:w="9542" w:h="8289" w:hRule="exact" w:wrap="none" w:vAnchor="page" w:hAnchor="page" w:x="1274" w:y="4421"/>
        <w:numPr>
          <w:ilvl w:val="0"/>
          <w:numId w:val="12"/>
        </w:numPr>
        <w:shd w:val="clear" w:color="auto" w:fill="auto"/>
        <w:tabs>
          <w:tab w:val="left" w:pos="387"/>
        </w:tabs>
        <w:spacing w:before="0"/>
        <w:ind w:firstLine="0"/>
        <w:jc w:val="both"/>
      </w:pPr>
      <w:r>
        <w:t>technických pan Exner (tel.: 499 431 043 )</w:t>
      </w:r>
    </w:p>
    <w:p w:rsidR="00A110D6" w:rsidRDefault="000F2133">
      <w:pPr>
        <w:pStyle w:val="Bodytext30"/>
        <w:framePr w:w="9542" w:h="8289" w:hRule="exact" w:wrap="none" w:vAnchor="page" w:hAnchor="page" w:x="1274" w:y="4421"/>
        <w:shd w:val="clear" w:color="auto" w:fill="auto"/>
        <w:spacing w:line="269" w:lineRule="exact"/>
        <w:ind w:firstLine="0"/>
        <w:jc w:val="both"/>
      </w:pPr>
      <w:r>
        <w:rPr>
          <w:rStyle w:val="Bodytext3NotBold"/>
        </w:rPr>
        <w:t xml:space="preserve">(dále jen </w:t>
      </w:r>
      <w:r>
        <w:t>Zhotovitel)</w:t>
      </w:r>
    </w:p>
    <w:p w:rsidR="00A110D6" w:rsidRDefault="000F2133">
      <w:pPr>
        <w:pStyle w:val="Bodytext20"/>
        <w:framePr w:w="9542" w:h="600" w:hRule="exact" w:wrap="none" w:vAnchor="page" w:hAnchor="page" w:x="1274" w:y="13209"/>
        <w:shd w:val="clear" w:color="auto" w:fill="auto"/>
        <w:spacing w:before="0"/>
        <w:ind w:right="460" w:firstLine="0"/>
      </w:pPr>
      <w:r>
        <w:t>se dohodly v souladu s § 536 a násl. Obchodního zákoníku č. 513/91 Sb. uzavřít tento dodatek č. 4 smlouvy za podmínek uvedených v následujících článcích.</w:t>
      </w:r>
    </w:p>
    <w:p w:rsidR="00A110D6" w:rsidRDefault="00A110D6">
      <w:pPr>
        <w:rPr>
          <w:sz w:val="2"/>
          <w:szCs w:val="2"/>
        </w:rPr>
        <w:sectPr w:rsidR="00A110D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110D6" w:rsidRDefault="000F2133">
      <w:pPr>
        <w:rPr>
          <w:sz w:val="2"/>
          <w:szCs w:val="2"/>
        </w:rPr>
      </w:pPr>
      <w:r>
        <w:lastRenderedPageBreak/>
        <w:pict>
          <v:shape id="_x0000_s1029" type="#_x0000_t32" style="position:absolute;margin-left:73.5pt;margin-top:768.8pt;width:76.1pt;height:0;z-index:-251658240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</w:p>
    <w:p w:rsidR="00A110D6" w:rsidRDefault="000F2133">
      <w:pPr>
        <w:pStyle w:val="Bodytext20"/>
        <w:framePr w:wrap="none" w:vAnchor="page" w:hAnchor="page" w:x="1375" w:y="1638"/>
        <w:shd w:val="clear" w:color="auto" w:fill="auto"/>
        <w:spacing w:before="0" w:line="266" w:lineRule="exact"/>
        <w:ind w:firstLine="0"/>
      </w:pPr>
      <w:r>
        <w:rPr>
          <w:rStyle w:val="Bodytext2Bold"/>
        </w:rPr>
        <w:t xml:space="preserve">Bod V. Cena plnění </w:t>
      </w:r>
      <w:r>
        <w:t>výše citované smlouvy se ruší a nahrazuje se novým:</w:t>
      </w:r>
    </w:p>
    <w:p w:rsidR="00A110D6" w:rsidRDefault="000F2133">
      <w:pPr>
        <w:pStyle w:val="Bodytext30"/>
        <w:framePr w:w="9542" w:h="1426" w:hRule="exact" w:wrap="none" w:vAnchor="page" w:hAnchor="page" w:x="1375" w:y="2468"/>
        <w:shd w:val="clear" w:color="auto" w:fill="auto"/>
        <w:ind w:left="340" w:firstLine="0"/>
      </w:pPr>
      <w:r>
        <w:t>V.</w:t>
      </w:r>
    </w:p>
    <w:p w:rsidR="00A110D6" w:rsidRDefault="000F2133">
      <w:pPr>
        <w:pStyle w:val="Bodytext30"/>
        <w:framePr w:w="9542" w:h="1426" w:hRule="exact" w:wrap="none" w:vAnchor="page" w:hAnchor="page" w:x="1375" w:y="2468"/>
        <w:shd w:val="clear" w:color="auto" w:fill="auto"/>
        <w:spacing w:after="270"/>
        <w:ind w:left="340" w:firstLine="0"/>
      </w:pPr>
      <w:r>
        <w:t>Cena plnění</w:t>
      </w:r>
    </w:p>
    <w:p w:rsidR="00A110D6" w:rsidRDefault="000F2133">
      <w:pPr>
        <w:pStyle w:val="Bodytext20"/>
        <w:framePr w:w="9542" w:h="1426" w:hRule="exact" w:wrap="none" w:vAnchor="page" w:hAnchor="page" w:x="1375" w:y="2468"/>
        <w:shd w:val="clear" w:color="auto" w:fill="auto"/>
        <w:spacing w:before="0" w:line="278" w:lineRule="exact"/>
        <w:ind w:firstLine="0"/>
      </w:pPr>
      <w:r>
        <w:t xml:space="preserve">Ceny za poskytovanou službu dle čl. </w:t>
      </w:r>
      <w:r>
        <w:rPr>
          <w:lang w:val="en-US" w:eastAsia="en-US" w:bidi="en-US"/>
        </w:rPr>
        <w:t xml:space="preserve">Ill </w:t>
      </w:r>
      <w:r>
        <w:t>odst. 1 této smlouvy jsou pro rok 2013 stanoveny ve výši:</w:t>
      </w:r>
    </w:p>
    <w:p w:rsidR="00A110D6" w:rsidRDefault="000F2133">
      <w:pPr>
        <w:pStyle w:val="Bodytext30"/>
        <w:framePr w:wrap="none" w:vAnchor="page" w:hAnchor="page" w:x="1375" w:y="4398"/>
        <w:numPr>
          <w:ilvl w:val="0"/>
          <w:numId w:val="13"/>
        </w:numPr>
        <w:shd w:val="clear" w:color="auto" w:fill="auto"/>
        <w:tabs>
          <w:tab w:val="left" w:pos="464"/>
        </w:tabs>
        <w:ind w:firstLine="0"/>
        <w:jc w:val="left"/>
      </w:pPr>
      <w:r>
        <w:t>Svoz a odstranění odpadů kat. N</w:t>
      </w:r>
    </w:p>
    <w:p w:rsidR="00A110D6" w:rsidRDefault="000F2133">
      <w:pPr>
        <w:pStyle w:val="Bodytext20"/>
        <w:framePr w:w="1757" w:h="605" w:hRule="exact" w:wrap="none" w:vAnchor="page" w:hAnchor="page" w:x="1428" w:y="4944"/>
        <w:shd w:val="clear" w:color="auto" w:fill="auto"/>
        <w:spacing w:before="0" w:line="274" w:lineRule="exact"/>
        <w:ind w:firstLine="0"/>
      </w:pPr>
      <w:r>
        <w:rPr>
          <w:rStyle w:val="Bodytext24"/>
        </w:rPr>
        <w:t>Četnost svozu: Cena za likvidaci:</w:t>
      </w:r>
    </w:p>
    <w:p w:rsidR="00A110D6" w:rsidRDefault="000F2133">
      <w:pPr>
        <w:pStyle w:val="Bodytext20"/>
        <w:framePr w:w="283" w:h="1430" w:hRule="exact" w:wrap="none" w:vAnchor="page" w:hAnchor="page" w:x="3545" w:y="4945"/>
        <w:shd w:val="clear" w:color="auto" w:fill="auto"/>
        <w:spacing w:before="0" w:line="266" w:lineRule="exact"/>
        <w:ind w:firstLine="0"/>
      </w:pPr>
      <w:r>
        <w:t>lx</w:t>
      </w:r>
    </w:p>
    <w:p w:rsidR="00A110D6" w:rsidRDefault="000F2133">
      <w:pPr>
        <w:pStyle w:val="Bodytext20"/>
        <w:framePr w:w="283" w:h="1430" w:hRule="exact" w:wrap="none" w:vAnchor="page" w:hAnchor="page" w:x="3545" w:y="4945"/>
        <w:shd w:val="clear" w:color="auto" w:fill="auto"/>
        <w:spacing w:before="0" w:line="274" w:lineRule="exact"/>
        <w:ind w:firstLine="0"/>
      </w:pPr>
      <w:r>
        <w:t>15</w:t>
      </w:r>
    </w:p>
    <w:p w:rsidR="00A110D6" w:rsidRDefault="000F2133">
      <w:pPr>
        <w:pStyle w:val="Bodytext20"/>
        <w:framePr w:w="283" w:h="1430" w:hRule="exact" w:wrap="none" w:vAnchor="page" w:hAnchor="page" w:x="3545" w:y="4945"/>
        <w:shd w:val="clear" w:color="auto" w:fill="auto"/>
        <w:spacing w:before="0" w:line="274" w:lineRule="exact"/>
        <w:ind w:firstLine="0"/>
      </w:pPr>
      <w:r>
        <w:t>15</w:t>
      </w:r>
    </w:p>
    <w:p w:rsidR="00A110D6" w:rsidRDefault="000F2133">
      <w:pPr>
        <w:pStyle w:val="Bodytext20"/>
        <w:framePr w:w="283" w:h="1430" w:hRule="exact" w:wrap="none" w:vAnchor="page" w:hAnchor="page" w:x="3545" w:y="4945"/>
        <w:shd w:val="clear" w:color="auto" w:fill="auto"/>
        <w:spacing w:before="0" w:line="274" w:lineRule="exact"/>
        <w:ind w:firstLine="0"/>
      </w:pPr>
      <w:r>
        <w:t>18</w:t>
      </w:r>
    </w:p>
    <w:p w:rsidR="00A110D6" w:rsidRDefault="000F2133">
      <w:pPr>
        <w:pStyle w:val="Bodytext20"/>
        <w:framePr w:w="283" w:h="1430" w:hRule="exact" w:wrap="none" w:vAnchor="page" w:hAnchor="page" w:x="3545" w:y="4945"/>
        <w:shd w:val="clear" w:color="auto" w:fill="auto"/>
        <w:spacing w:before="0" w:line="274" w:lineRule="exact"/>
        <w:ind w:firstLine="0"/>
      </w:pPr>
      <w:r>
        <w:t>18</w:t>
      </w:r>
    </w:p>
    <w:p w:rsidR="00A110D6" w:rsidRDefault="000F2133">
      <w:pPr>
        <w:pStyle w:val="Bodytext20"/>
        <w:framePr w:w="4814" w:h="1988" w:hRule="exact" w:wrap="none" w:vAnchor="page" w:hAnchor="page" w:x="3823" w:y="4939"/>
        <w:shd w:val="clear" w:color="auto" w:fill="auto"/>
        <w:spacing w:before="0" w:line="274" w:lineRule="exact"/>
        <w:ind w:left="5" w:firstLine="0"/>
      </w:pPr>
      <w:r>
        <w:t>za týden v pátek</w:t>
      </w:r>
    </w:p>
    <w:p w:rsidR="00A110D6" w:rsidRDefault="000F2133">
      <w:pPr>
        <w:pStyle w:val="Bodytext20"/>
        <w:framePr w:w="4814" w:h="1988" w:hRule="exact" w:wrap="none" w:vAnchor="page" w:hAnchor="page" w:x="3823" w:y="4939"/>
        <w:numPr>
          <w:ilvl w:val="0"/>
          <w:numId w:val="14"/>
        </w:numPr>
        <w:shd w:val="clear" w:color="auto" w:fill="auto"/>
        <w:tabs>
          <w:tab w:val="left" w:pos="327"/>
          <w:tab w:val="left" w:pos="1085"/>
        </w:tabs>
        <w:spacing w:before="0" w:line="274" w:lineRule="exact"/>
        <w:ind w:left="5" w:firstLine="0"/>
      </w:pPr>
      <w:r>
        <w:t>10</w:t>
      </w:r>
      <w:r>
        <w:tab/>
        <w:t>směs obalů „N“</w:t>
      </w:r>
    </w:p>
    <w:p w:rsidR="00A110D6" w:rsidRDefault="000F2133">
      <w:pPr>
        <w:pStyle w:val="Bodytext20"/>
        <w:framePr w:w="4814" w:h="1988" w:hRule="exact" w:wrap="none" w:vAnchor="page" w:hAnchor="page" w:x="3823" w:y="4939"/>
        <w:numPr>
          <w:ilvl w:val="0"/>
          <w:numId w:val="14"/>
        </w:numPr>
        <w:shd w:val="clear" w:color="auto" w:fill="auto"/>
        <w:tabs>
          <w:tab w:val="left" w:pos="303"/>
          <w:tab w:val="left" w:pos="1080"/>
        </w:tabs>
        <w:spacing w:before="0" w:line="274" w:lineRule="exact"/>
        <w:ind w:left="5" w:firstLine="0"/>
      </w:pPr>
      <w:r>
        <w:t>02</w:t>
      </w:r>
      <w:r>
        <w:tab/>
      </w:r>
      <w:r>
        <w:rPr>
          <w:lang w:val="en-US" w:eastAsia="en-US" w:bidi="en-US"/>
        </w:rPr>
        <w:t>sorbent</w:t>
      </w:r>
    </w:p>
    <w:p w:rsidR="00A110D6" w:rsidRDefault="000F2133">
      <w:pPr>
        <w:pStyle w:val="Bodytext20"/>
        <w:framePr w:w="4814" w:h="1988" w:hRule="exact" w:wrap="none" w:vAnchor="page" w:hAnchor="page" w:x="3823" w:y="4939"/>
        <w:shd w:val="clear" w:color="auto" w:fill="auto"/>
        <w:tabs>
          <w:tab w:val="left" w:pos="1104"/>
        </w:tabs>
        <w:spacing w:before="0" w:line="274" w:lineRule="exact"/>
        <w:ind w:left="5" w:firstLine="0"/>
      </w:pPr>
      <w:r>
        <w:t>0101 ostré předměty O/N</w:t>
      </w:r>
      <w:r>
        <w:br/>
        <w:t>01 03</w:t>
      </w:r>
      <w:r>
        <w:tab/>
        <w:t>odpady na jejichž sběr a odstraňování</w:t>
      </w:r>
    </w:p>
    <w:p w:rsidR="00A110D6" w:rsidRDefault="000F2133">
      <w:pPr>
        <w:pStyle w:val="Bodytext20"/>
        <w:framePr w:w="4814" w:h="1988" w:hRule="exact" w:wrap="none" w:vAnchor="page" w:hAnchor="page" w:x="3823" w:y="4939"/>
        <w:shd w:val="clear" w:color="auto" w:fill="auto"/>
        <w:spacing w:before="0" w:line="274" w:lineRule="exact"/>
        <w:ind w:left="1160" w:right="540" w:firstLine="0"/>
      </w:pPr>
      <w:r>
        <w:t>jsou kladeny zvláštní požadavky s ohledem na prevenci infekce N</w:t>
      </w:r>
    </w:p>
    <w:p w:rsidR="00A110D6" w:rsidRDefault="000F2133">
      <w:pPr>
        <w:pStyle w:val="Bodytext30"/>
        <w:framePr w:w="1248" w:h="888" w:hRule="exact" w:wrap="none" w:vAnchor="page" w:hAnchor="page" w:x="9051" w:y="5208"/>
        <w:shd w:val="clear" w:color="auto" w:fill="auto"/>
        <w:spacing w:line="274" w:lineRule="exact"/>
        <w:ind w:firstLine="0"/>
        <w:jc w:val="right"/>
      </w:pPr>
      <w:r>
        <w:t>10,20 Kě/kg 9,40 Kě/kg 15,00 Kě/kg</w:t>
      </w:r>
    </w:p>
    <w:p w:rsidR="00A110D6" w:rsidRDefault="000F2133">
      <w:pPr>
        <w:pStyle w:val="Bodytext30"/>
        <w:framePr w:wrap="none" w:vAnchor="page" w:hAnchor="page" w:x="9075" w:y="6596"/>
        <w:shd w:val="clear" w:color="auto" w:fill="auto"/>
        <w:ind w:firstLine="0"/>
        <w:jc w:val="left"/>
      </w:pPr>
      <w:r>
        <w:t>15,00 Kě/kg</w:t>
      </w:r>
    </w:p>
    <w:p w:rsidR="00A110D6" w:rsidRDefault="000F2133">
      <w:pPr>
        <w:pStyle w:val="Bodytext20"/>
        <w:framePr w:w="9130" w:h="1704" w:hRule="exact" w:wrap="none" w:vAnchor="page" w:hAnchor="page" w:x="1395" w:y="7416"/>
        <w:shd w:val="clear" w:color="auto" w:fill="auto"/>
        <w:spacing w:before="0" w:line="274" w:lineRule="exact"/>
        <w:ind w:left="3580" w:right="1968"/>
        <w:jc w:val="both"/>
      </w:pPr>
      <w:r>
        <w:t xml:space="preserve">18 01 04 odpady na </w:t>
      </w:r>
      <w:r>
        <w:t>jejichž sběr a odstraňování</w:t>
      </w:r>
      <w:r>
        <w:br/>
        <w:t>nejsou kladeny zvláštní požadavky</w:t>
      </w:r>
      <w:r>
        <w:br/>
        <w:t>s ohledem na prevenci infekce O</w:t>
      </w:r>
      <w:r>
        <w:br/>
        <w:t>(včetně plen)</w:t>
      </w:r>
    </w:p>
    <w:p w:rsidR="00A110D6" w:rsidRDefault="000F2133">
      <w:pPr>
        <w:pStyle w:val="Bodytext20"/>
        <w:framePr w:w="9130" w:h="1704" w:hRule="exact" w:wrap="none" w:vAnchor="page" w:hAnchor="page" w:x="1395" w:y="7416"/>
        <w:shd w:val="clear" w:color="auto" w:fill="auto"/>
        <w:spacing w:before="0" w:line="274" w:lineRule="exact"/>
        <w:ind w:left="2100" w:right="1968" w:firstLine="0"/>
        <w:jc w:val="both"/>
      </w:pPr>
      <w:r>
        <w:t>Plastová nádoba na ostré předměty</w:t>
      </w:r>
      <w:r>
        <w:br/>
        <w:t>Vyhotovení přepravní dokumentace</w:t>
      </w:r>
    </w:p>
    <w:p w:rsidR="00A110D6" w:rsidRDefault="000F2133">
      <w:pPr>
        <w:pStyle w:val="Bodytext30"/>
        <w:framePr w:w="1282" w:h="877" w:hRule="exact" w:wrap="none" w:vAnchor="page" w:hAnchor="page" w:x="9007" w:y="8248"/>
        <w:shd w:val="clear" w:color="auto" w:fill="auto"/>
        <w:ind w:left="180" w:firstLine="0"/>
        <w:jc w:val="left"/>
      </w:pPr>
      <w:r>
        <w:t>8,90 Kě/kg</w:t>
      </w:r>
    </w:p>
    <w:p w:rsidR="00A110D6" w:rsidRDefault="000F2133">
      <w:pPr>
        <w:pStyle w:val="Bodytext30"/>
        <w:framePr w:w="1282" w:h="877" w:hRule="exact" w:wrap="none" w:vAnchor="page" w:hAnchor="page" w:x="9007" w:y="8248"/>
        <w:numPr>
          <w:ilvl w:val="0"/>
          <w:numId w:val="15"/>
        </w:numPr>
        <w:shd w:val="clear" w:color="auto" w:fill="auto"/>
        <w:tabs>
          <w:tab w:val="left" w:pos="605"/>
        </w:tabs>
        <w:spacing w:line="274" w:lineRule="exact"/>
        <w:ind w:firstLine="0"/>
        <w:jc w:val="left"/>
      </w:pPr>
      <w:r>
        <w:t>Kě/ks</w:t>
      </w:r>
    </w:p>
    <w:p w:rsidR="00A110D6" w:rsidRDefault="000F2133">
      <w:pPr>
        <w:pStyle w:val="Bodytext30"/>
        <w:framePr w:w="1282" w:h="877" w:hRule="exact" w:wrap="none" w:vAnchor="page" w:hAnchor="page" w:x="9007" w:y="8248"/>
        <w:numPr>
          <w:ilvl w:val="0"/>
          <w:numId w:val="16"/>
        </w:numPr>
        <w:shd w:val="clear" w:color="auto" w:fill="auto"/>
        <w:tabs>
          <w:tab w:val="left" w:pos="600"/>
        </w:tabs>
        <w:spacing w:line="274" w:lineRule="exact"/>
        <w:ind w:firstLine="0"/>
        <w:jc w:val="left"/>
      </w:pPr>
      <w:r>
        <w:t>Kě/ks</w:t>
      </w:r>
    </w:p>
    <w:p w:rsidR="00A110D6" w:rsidRDefault="000F2133">
      <w:pPr>
        <w:pStyle w:val="Bodytext20"/>
        <w:framePr w:w="9130" w:h="619" w:hRule="exact" w:wrap="none" w:vAnchor="page" w:hAnchor="page" w:x="1395" w:y="9337"/>
        <w:shd w:val="clear" w:color="auto" w:fill="auto"/>
        <w:spacing w:before="0" w:line="278" w:lineRule="exact"/>
        <w:ind w:firstLine="0"/>
      </w:pPr>
      <w:r>
        <w:t xml:space="preserve">Uvedené ceny zahrnují přepravu odpadu, manipulaci s </w:t>
      </w:r>
      <w:r>
        <w:t>odpadem a odstranění odpadu „N“ a „0“.</w:t>
      </w:r>
    </w:p>
    <w:p w:rsidR="00A110D6" w:rsidRDefault="000F2133">
      <w:pPr>
        <w:pStyle w:val="Bodytext20"/>
        <w:framePr w:w="9130" w:h="1162" w:hRule="exact" w:wrap="none" w:vAnchor="page" w:hAnchor="page" w:x="1395" w:y="10162"/>
        <w:shd w:val="clear" w:color="auto" w:fill="auto"/>
        <w:spacing w:before="0" w:line="274" w:lineRule="exact"/>
        <w:ind w:firstLine="0"/>
      </w:pPr>
      <w:r>
        <w:t>Objednatel bude odpady 18 01 04 kat „0“ shromažďovat v plastových pytlích ve speciálním chladícím boxu.</w:t>
      </w:r>
    </w:p>
    <w:p w:rsidR="00A110D6" w:rsidRDefault="000F2133">
      <w:pPr>
        <w:pStyle w:val="Bodytext20"/>
        <w:framePr w:w="9130" w:h="1162" w:hRule="exact" w:wrap="none" w:vAnchor="page" w:hAnchor="page" w:x="1395" w:y="10162"/>
        <w:shd w:val="clear" w:color="auto" w:fill="auto"/>
        <w:spacing w:before="0" w:line="274" w:lineRule="exact"/>
        <w:ind w:firstLine="0"/>
      </w:pPr>
      <w:r>
        <w:t xml:space="preserve">Ostré předměty musí objednatel vkládat do plastových pytlů ve speciálních nepropíchnutelných plastových dózách s </w:t>
      </w:r>
      <w:r>
        <w:t>víčkem.</w:t>
      </w:r>
    </w:p>
    <w:p w:rsidR="00A110D6" w:rsidRDefault="000F2133">
      <w:pPr>
        <w:pStyle w:val="Bodytext30"/>
        <w:framePr w:w="9130" w:h="3893" w:hRule="exact" w:wrap="none" w:vAnchor="page" w:hAnchor="page" w:x="1395" w:y="11589"/>
        <w:numPr>
          <w:ilvl w:val="0"/>
          <w:numId w:val="13"/>
        </w:numPr>
        <w:shd w:val="clear" w:color="auto" w:fill="auto"/>
        <w:tabs>
          <w:tab w:val="left" w:pos="444"/>
        </w:tabs>
        <w:spacing w:line="547" w:lineRule="exact"/>
        <w:ind w:right="192" w:firstLine="0"/>
        <w:jc w:val="both"/>
      </w:pPr>
      <w:r>
        <w:t>Sběr a odvoz komunálního odpadu v kontejnerech 1100 litrů - vozy BOBR PRESS</w:t>
      </w:r>
    </w:p>
    <w:p w:rsidR="00A110D6" w:rsidRDefault="000F2133">
      <w:pPr>
        <w:pStyle w:val="Bodytext20"/>
        <w:framePr w:w="9130" w:h="3893" w:hRule="exact" w:wrap="none" w:vAnchor="page" w:hAnchor="page" w:x="1395" w:y="11589"/>
        <w:shd w:val="clear" w:color="auto" w:fill="auto"/>
        <w:tabs>
          <w:tab w:val="left" w:pos="2813"/>
        </w:tabs>
        <w:spacing w:before="0" w:line="547" w:lineRule="exact"/>
        <w:ind w:right="192" w:firstLine="0"/>
        <w:jc w:val="both"/>
      </w:pPr>
      <w:r>
        <w:rPr>
          <w:rStyle w:val="Bodytext24"/>
        </w:rPr>
        <w:t>Přepravovaný odpad:</w:t>
      </w:r>
      <w:r>
        <w:tab/>
        <w:t>20 03 01 - směsný komunální odpad</w:t>
      </w:r>
    </w:p>
    <w:p w:rsidR="00A110D6" w:rsidRDefault="000F2133">
      <w:pPr>
        <w:pStyle w:val="Bodytext20"/>
        <w:framePr w:w="9130" w:h="3893" w:hRule="exact" w:wrap="none" w:vAnchor="page" w:hAnchor="page" w:x="1395" w:y="11589"/>
        <w:shd w:val="clear" w:color="auto" w:fill="auto"/>
        <w:spacing w:before="0" w:line="547" w:lineRule="exact"/>
        <w:ind w:left="2112" w:right="2200" w:firstLine="0"/>
      </w:pPr>
      <w:r>
        <w:t>3 kontejnery 1100 litrů plastové- v nájmu</w:t>
      </w:r>
      <w:r>
        <w:br/>
        <w:t>52 x za rok ( svozový den Čtvrtek)</w:t>
      </w:r>
    </w:p>
    <w:p w:rsidR="00A110D6" w:rsidRDefault="000F2133">
      <w:pPr>
        <w:pStyle w:val="Bodytext20"/>
        <w:framePr w:w="9130" w:h="3893" w:hRule="exact" w:wrap="none" w:vAnchor="page" w:hAnchor="page" w:x="1395" w:y="11589"/>
        <w:shd w:val="clear" w:color="auto" w:fill="auto"/>
        <w:tabs>
          <w:tab w:val="left" w:pos="5515"/>
        </w:tabs>
        <w:spacing w:before="0" w:line="547" w:lineRule="exact"/>
        <w:ind w:left="2112" w:right="192" w:firstLine="0"/>
        <w:jc w:val="both"/>
      </w:pPr>
      <w:r>
        <w:t>sběr, svoz a odstranění odpadu</w:t>
      </w:r>
      <w:r>
        <w:tab/>
      </w:r>
      <w:r>
        <w:rPr>
          <w:rStyle w:val="Bodytext2Bold"/>
        </w:rPr>
        <w:t>3.314,00 K</w:t>
      </w:r>
      <w:r>
        <w:rPr>
          <w:rStyle w:val="Bodytext2Bold"/>
        </w:rPr>
        <w:t>ě/měsíc/3 ks</w:t>
      </w:r>
    </w:p>
    <w:p w:rsidR="00A110D6" w:rsidRDefault="000F2133">
      <w:pPr>
        <w:pStyle w:val="Bodytext20"/>
        <w:framePr w:w="9130" w:h="3893" w:hRule="exact" w:wrap="none" w:vAnchor="page" w:hAnchor="page" w:x="1395" w:y="11589"/>
        <w:shd w:val="clear" w:color="auto" w:fill="auto"/>
        <w:spacing w:before="0" w:line="547" w:lineRule="exact"/>
        <w:ind w:left="2112" w:firstLine="0"/>
      </w:pPr>
      <w:r>
        <w:t xml:space="preserve">3 kontejnery 1100 litrů plastové </w:t>
      </w:r>
      <w:r>
        <w:rPr>
          <w:rStyle w:val="Bodytext2Bold"/>
        </w:rPr>
        <w:t>312,- Kě/měsíc/3 ks</w:t>
      </w:r>
      <w:r>
        <w:rPr>
          <w:rStyle w:val="Bodytext2Bold"/>
        </w:rPr>
        <w:br/>
      </w:r>
      <w:r>
        <w:t>areál závodu v areálu Domova důchodců D. Králové</w:t>
      </w:r>
    </w:p>
    <w:p w:rsidR="00A110D6" w:rsidRDefault="000F2133">
      <w:pPr>
        <w:pStyle w:val="Bodytext20"/>
        <w:framePr w:w="1757" w:h="2784" w:hRule="exact" w:wrap="none" w:vAnchor="page" w:hAnchor="page" w:x="1395" w:y="12693"/>
        <w:shd w:val="clear" w:color="auto" w:fill="auto"/>
        <w:spacing w:before="0" w:line="547" w:lineRule="exact"/>
        <w:ind w:firstLine="0"/>
      </w:pPr>
      <w:r>
        <w:rPr>
          <w:rStyle w:val="Bodytext24"/>
        </w:rPr>
        <w:t>Počet nádob: Četnost svozu:</w:t>
      </w:r>
    </w:p>
    <w:p w:rsidR="00A110D6" w:rsidRDefault="000F2133">
      <w:pPr>
        <w:pStyle w:val="Bodytext20"/>
        <w:framePr w:w="1757" w:h="2784" w:hRule="exact" w:wrap="none" w:vAnchor="page" w:hAnchor="page" w:x="1395" w:y="12693"/>
        <w:shd w:val="clear" w:color="auto" w:fill="auto"/>
        <w:spacing w:before="0" w:line="547" w:lineRule="exact"/>
        <w:ind w:firstLine="0"/>
      </w:pPr>
      <w:r>
        <w:rPr>
          <w:rStyle w:val="Bodytext24"/>
        </w:rPr>
        <w:t>Cena služby: Pronájem nádob:</w:t>
      </w:r>
    </w:p>
    <w:p w:rsidR="00A110D6" w:rsidRDefault="000F2133">
      <w:pPr>
        <w:pStyle w:val="Bodytext20"/>
        <w:framePr w:w="1757" w:h="2784" w:hRule="exact" w:wrap="none" w:vAnchor="page" w:hAnchor="page" w:x="1395" w:y="12693"/>
        <w:shd w:val="clear" w:color="auto" w:fill="auto"/>
        <w:spacing w:before="0" w:line="547" w:lineRule="exact"/>
        <w:ind w:firstLine="0"/>
      </w:pPr>
      <w:r>
        <w:t>Umístění nádob:</w:t>
      </w:r>
    </w:p>
    <w:p w:rsidR="00A110D6" w:rsidRDefault="00A110D6">
      <w:pPr>
        <w:rPr>
          <w:sz w:val="2"/>
          <w:szCs w:val="2"/>
        </w:rPr>
        <w:sectPr w:rsidR="00A110D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110D6" w:rsidRDefault="000F2133">
      <w:pPr>
        <w:rPr>
          <w:sz w:val="2"/>
          <w:szCs w:val="2"/>
        </w:rPr>
      </w:pPr>
      <w:r>
        <w:lastRenderedPageBreak/>
        <w:pict>
          <v:shape id="_x0000_s1028" type="#_x0000_t32" style="position:absolute;margin-left:71.35pt;margin-top:371.15pt;width:75.85pt;height:0;z-index:-251657216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</w:p>
    <w:p w:rsidR="00A110D6" w:rsidRDefault="000F2133">
      <w:pPr>
        <w:pStyle w:val="Bodytext30"/>
        <w:framePr w:w="9101" w:h="620" w:hRule="exact" w:wrap="none" w:vAnchor="page" w:hAnchor="page" w:x="1409" w:y="1628"/>
        <w:numPr>
          <w:ilvl w:val="0"/>
          <w:numId w:val="13"/>
        </w:numPr>
        <w:shd w:val="clear" w:color="auto" w:fill="auto"/>
        <w:tabs>
          <w:tab w:val="left" w:pos="446"/>
        </w:tabs>
        <w:spacing w:line="278" w:lineRule="exact"/>
        <w:ind w:left="380" w:right="940"/>
        <w:jc w:val="left"/>
      </w:pPr>
      <w:r>
        <w:t xml:space="preserve">Sběr a odvoz plastů a papíru v </w:t>
      </w:r>
      <w:r>
        <w:t>kontejnerech 1100 litrů - vozy BOBR PRESS Sběr a odvoz skla v kontejnerech 1500 litrů</w:t>
      </w:r>
    </w:p>
    <w:p w:rsidR="00A110D6" w:rsidRDefault="000F2133">
      <w:pPr>
        <w:pStyle w:val="Bodytext20"/>
        <w:framePr w:wrap="none" w:vAnchor="page" w:hAnchor="page" w:x="1395" w:y="2468"/>
        <w:shd w:val="clear" w:color="auto" w:fill="auto"/>
        <w:spacing w:before="0" w:line="266" w:lineRule="exact"/>
        <w:ind w:firstLine="0"/>
      </w:pPr>
      <w:r>
        <w:rPr>
          <w:rStyle w:val="Bodytext24"/>
        </w:rPr>
        <w:t>Přepravovaný odpad:</w:t>
      </w:r>
    </w:p>
    <w:p w:rsidR="00A110D6" w:rsidRDefault="000F2133">
      <w:pPr>
        <w:pStyle w:val="Bodytext20"/>
        <w:framePr w:wrap="none" w:vAnchor="page" w:hAnchor="page" w:x="1399" w:y="3568"/>
        <w:shd w:val="clear" w:color="auto" w:fill="auto"/>
        <w:spacing w:before="0" w:line="266" w:lineRule="exact"/>
        <w:ind w:firstLine="0"/>
      </w:pPr>
      <w:r>
        <w:rPr>
          <w:rStyle w:val="Bodytext24"/>
        </w:rPr>
        <w:t>Počet nádob:</w:t>
      </w:r>
    </w:p>
    <w:p w:rsidR="00A110D6" w:rsidRDefault="000F2133">
      <w:pPr>
        <w:pStyle w:val="Bodytext20"/>
        <w:framePr w:wrap="none" w:vAnchor="page" w:hAnchor="page" w:x="1399" w:y="4384"/>
        <w:shd w:val="clear" w:color="auto" w:fill="auto"/>
        <w:spacing w:before="0" w:line="266" w:lineRule="exact"/>
        <w:ind w:firstLine="0"/>
      </w:pPr>
      <w:r>
        <w:rPr>
          <w:rStyle w:val="Bodytext24"/>
        </w:rPr>
        <w:t>Četnost svozu:</w:t>
      </w:r>
    </w:p>
    <w:p w:rsidR="00A110D6" w:rsidRDefault="000F2133">
      <w:pPr>
        <w:pStyle w:val="Bodytext20"/>
        <w:framePr w:wrap="none" w:vAnchor="page" w:hAnchor="page" w:x="1404" w:y="5497"/>
        <w:shd w:val="clear" w:color="auto" w:fill="auto"/>
        <w:spacing w:before="0" w:line="266" w:lineRule="exact"/>
        <w:ind w:firstLine="0"/>
      </w:pPr>
      <w:r>
        <w:rPr>
          <w:rStyle w:val="Bodytext24"/>
        </w:rPr>
        <w:t>Cena služby:</w:t>
      </w:r>
    </w:p>
    <w:p w:rsidR="00A110D6" w:rsidRDefault="000F2133">
      <w:pPr>
        <w:pStyle w:val="Bodytext20"/>
        <w:framePr w:wrap="none" w:vAnchor="page" w:hAnchor="page" w:x="1409" w:y="6328"/>
        <w:shd w:val="clear" w:color="auto" w:fill="auto"/>
        <w:spacing w:before="0" w:line="266" w:lineRule="exact"/>
        <w:ind w:firstLine="0"/>
      </w:pPr>
      <w:r>
        <w:rPr>
          <w:rStyle w:val="Bodytext24"/>
        </w:rPr>
        <w:t>Pronájem nádob:</w:t>
      </w:r>
    </w:p>
    <w:p w:rsidR="00A110D6" w:rsidRDefault="000F2133">
      <w:pPr>
        <w:pStyle w:val="Bodytext20"/>
        <w:framePr w:wrap="none" w:vAnchor="page" w:hAnchor="page" w:x="1409" w:y="7148"/>
        <w:shd w:val="clear" w:color="auto" w:fill="auto"/>
        <w:spacing w:before="0" w:line="266" w:lineRule="exact"/>
        <w:ind w:firstLine="0"/>
      </w:pPr>
      <w:r>
        <w:rPr>
          <w:rStyle w:val="Bodytext24"/>
        </w:rPr>
        <w:t>Umístění nádob:</w:t>
      </w:r>
    </w:p>
    <w:p w:rsidR="00A110D6" w:rsidRDefault="000F2133">
      <w:pPr>
        <w:pStyle w:val="Bodytext20"/>
        <w:framePr w:w="5774" w:h="5003" w:hRule="exact" w:wrap="none" w:vAnchor="page" w:hAnchor="page" w:x="4169" w:y="2464"/>
        <w:shd w:val="clear" w:color="auto" w:fill="auto"/>
        <w:spacing w:before="0" w:line="266" w:lineRule="exact"/>
        <w:ind w:firstLine="0"/>
        <w:jc w:val="both"/>
      </w:pPr>
      <w:r>
        <w:t>15 01 02 - plasty</w:t>
      </w:r>
    </w:p>
    <w:p w:rsidR="00A110D6" w:rsidRDefault="000F2133">
      <w:pPr>
        <w:pStyle w:val="Bodytext20"/>
        <w:framePr w:w="5774" w:h="5003" w:hRule="exact" w:wrap="none" w:vAnchor="page" w:hAnchor="page" w:x="4169" w:y="2464"/>
        <w:shd w:val="clear" w:color="auto" w:fill="auto"/>
        <w:spacing w:before="0" w:line="274" w:lineRule="exact"/>
        <w:ind w:firstLine="0"/>
        <w:jc w:val="both"/>
      </w:pPr>
      <w:r>
        <w:t>15 01 01 - papír a lepenka</w:t>
      </w:r>
    </w:p>
    <w:p w:rsidR="00A110D6" w:rsidRDefault="000F2133">
      <w:pPr>
        <w:pStyle w:val="Bodytext20"/>
        <w:framePr w:w="5774" w:h="5003" w:hRule="exact" w:wrap="none" w:vAnchor="page" w:hAnchor="page" w:x="4169" w:y="2464"/>
        <w:shd w:val="clear" w:color="auto" w:fill="auto"/>
        <w:spacing w:before="0" w:after="286" w:line="274" w:lineRule="exact"/>
        <w:ind w:firstLine="0"/>
        <w:jc w:val="both"/>
      </w:pPr>
      <w:r>
        <w:t>15 01 07 - sklo</w:t>
      </w:r>
    </w:p>
    <w:p w:rsidR="00A110D6" w:rsidRDefault="000F2133">
      <w:pPr>
        <w:pStyle w:val="Bodytext20"/>
        <w:framePr w:w="5774" w:h="5003" w:hRule="exact" w:wrap="none" w:vAnchor="page" w:hAnchor="page" w:x="4169" w:y="2464"/>
        <w:shd w:val="clear" w:color="auto" w:fill="auto"/>
        <w:spacing w:before="0" w:line="266" w:lineRule="exact"/>
        <w:ind w:firstLine="0"/>
        <w:jc w:val="both"/>
      </w:pPr>
      <w:r>
        <w:t xml:space="preserve">2 kontejnery </w:t>
      </w:r>
      <w:r>
        <w:t>1100 litrů plastové - v nájmu</w:t>
      </w:r>
    </w:p>
    <w:p w:rsidR="00A110D6" w:rsidRDefault="000F2133">
      <w:pPr>
        <w:pStyle w:val="Bodytext20"/>
        <w:framePr w:w="5774" w:h="5003" w:hRule="exact" w:wrap="none" w:vAnchor="page" w:hAnchor="page" w:x="4169" w:y="2464"/>
        <w:numPr>
          <w:ilvl w:val="0"/>
          <w:numId w:val="17"/>
        </w:numPr>
        <w:shd w:val="clear" w:color="auto" w:fill="auto"/>
        <w:tabs>
          <w:tab w:val="left" w:pos="163"/>
        </w:tabs>
        <w:spacing w:before="0" w:after="270" w:line="266" w:lineRule="exact"/>
        <w:ind w:firstLine="0"/>
        <w:jc w:val="both"/>
      </w:pPr>
      <w:r>
        <w:t>sklolaminátový zvon 1500 litrů - v nájmu</w:t>
      </w:r>
    </w:p>
    <w:p w:rsidR="00A110D6" w:rsidRDefault="000F2133">
      <w:pPr>
        <w:pStyle w:val="Bodytext20"/>
        <w:framePr w:w="5774" w:h="5003" w:hRule="exact" w:wrap="none" w:vAnchor="page" w:hAnchor="page" w:x="4169" w:y="2464"/>
        <w:shd w:val="clear" w:color="auto" w:fill="auto"/>
        <w:spacing w:before="0" w:line="278" w:lineRule="exact"/>
        <w:ind w:left="840" w:hanging="840"/>
      </w:pPr>
      <w:r>
        <w:t>výzva: paní Markéta Gereczová 739 682 619, 494 629 069 plasty a sklo</w:t>
      </w:r>
    </w:p>
    <w:p w:rsidR="00A110D6" w:rsidRDefault="000F2133">
      <w:pPr>
        <w:pStyle w:val="Bodytext20"/>
        <w:framePr w:w="5774" w:h="5003" w:hRule="exact" w:wrap="none" w:vAnchor="page" w:hAnchor="page" w:x="4169" w:y="2464"/>
        <w:shd w:val="clear" w:color="auto" w:fill="auto"/>
        <w:spacing w:before="0" w:after="284" w:line="278" w:lineRule="exact"/>
        <w:ind w:firstLine="0"/>
        <w:jc w:val="both"/>
      </w:pPr>
      <w:r>
        <w:t xml:space="preserve">pravidelně papír </w:t>
      </w:r>
      <w:r>
        <w:rPr>
          <w:rStyle w:val="Bodytext2Spacing2pt"/>
        </w:rPr>
        <w:t>1x14</w:t>
      </w:r>
      <w:r>
        <w:t xml:space="preserve"> (od 1.9.12)</w:t>
      </w:r>
    </w:p>
    <w:p w:rsidR="00A110D6" w:rsidRDefault="000F2133">
      <w:pPr>
        <w:pStyle w:val="Bodytext30"/>
        <w:framePr w:w="5774" w:h="5003" w:hRule="exact" w:wrap="none" w:vAnchor="page" w:hAnchor="page" w:x="4169" w:y="2464"/>
        <w:shd w:val="clear" w:color="auto" w:fill="auto"/>
        <w:spacing w:line="274" w:lineRule="exact"/>
        <w:ind w:firstLine="0"/>
        <w:jc w:val="both"/>
      </w:pPr>
      <w:r>
        <w:rPr>
          <w:rStyle w:val="Bodytext3NotBold"/>
        </w:rPr>
        <w:t xml:space="preserve">sběr a svoz k využití </w:t>
      </w:r>
      <w:r>
        <w:t>200,-Kě/výsyp/l ks - plasty</w:t>
      </w:r>
    </w:p>
    <w:p w:rsidR="00A110D6" w:rsidRDefault="000F2133">
      <w:pPr>
        <w:pStyle w:val="Bodytext30"/>
        <w:framePr w:w="5774" w:h="5003" w:hRule="exact" w:wrap="none" w:vAnchor="page" w:hAnchor="page" w:x="4169" w:y="2464"/>
        <w:shd w:val="clear" w:color="auto" w:fill="auto"/>
        <w:spacing w:line="274" w:lineRule="exact"/>
        <w:ind w:left="2640" w:firstLine="0"/>
        <w:jc w:val="left"/>
      </w:pPr>
      <w:r>
        <w:t xml:space="preserve">200,- Kě/výsyp/1 ks - papír </w:t>
      </w:r>
      <w:r>
        <w:t>250,-Kč/výsyp/l ks - sklo</w:t>
      </w:r>
    </w:p>
    <w:p w:rsidR="00A110D6" w:rsidRDefault="000F2133">
      <w:pPr>
        <w:pStyle w:val="Bodytext20"/>
        <w:framePr w:w="5774" w:h="5003" w:hRule="exact" w:wrap="none" w:vAnchor="page" w:hAnchor="page" w:x="4169" w:y="2464"/>
        <w:numPr>
          <w:ilvl w:val="0"/>
          <w:numId w:val="17"/>
        </w:numPr>
        <w:shd w:val="clear" w:color="auto" w:fill="auto"/>
        <w:tabs>
          <w:tab w:val="left" w:pos="178"/>
        </w:tabs>
        <w:spacing w:before="0" w:after="286" w:line="274" w:lineRule="exact"/>
        <w:ind w:firstLine="0"/>
        <w:jc w:val="both"/>
      </w:pPr>
      <w:r>
        <w:t xml:space="preserve">kontejnery 1100 litrů plastové </w:t>
      </w:r>
      <w:r>
        <w:rPr>
          <w:rStyle w:val="Bodytext2Bold"/>
        </w:rPr>
        <w:t xml:space="preserve">235,- Kě/měsíc/2 ks </w:t>
      </w:r>
      <w:r>
        <w:t xml:space="preserve">1 ks sklolaminátový zvon 1500 litrů </w:t>
      </w:r>
      <w:r>
        <w:rPr>
          <w:rStyle w:val="Bodytext2Bold"/>
        </w:rPr>
        <w:t>158,- Kě/mesíc/1 ks</w:t>
      </w:r>
    </w:p>
    <w:p w:rsidR="00A110D6" w:rsidRDefault="000F2133">
      <w:pPr>
        <w:pStyle w:val="Bodytext20"/>
        <w:framePr w:w="5774" w:h="5003" w:hRule="exact" w:wrap="none" w:vAnchor="page" w:hAnchor="page" w:x="4169" w:y="2464"/>
        <w:shd w:val="clear" w:color="auto" w:fill="auto"/>
        <w:spacing w:before="0" w:line="266" w:lineRule="exact"/>
        <w:ind w:firstLine="0"/>
        <w:jc w:val="both"/>
      </w:pPr>
      <w:r>
        <w:t>areál závodu v areálu Domova důchodců D. Králové</w:t>
      </w:r>
    </w:p>
    <w:p w:rsidR="00A110D6" w:rsidRDefault="000F2133">
      <w:pPr>
        <w:pStyle w:val="Bodytext20"/>
        <w:framePr w:w="9101" w:h="624" w:hRule="exact" w:wrap="none" w:vAnchor="page" w:hAnchor="page" w:x="1409" w:y="7956"/>
        <w:shd w:val="clear" w:color="auto" w:fill="auto"/>
        <w:spacing w:before="0" w:line="283" w:lineRule="exact"/>
        <w:ind w:right="1040" w:firstLine="0"/>
      </w:pPr>
      <w:r>
        <w:t>DPH bude účtováno k cenám dle platné legislativy v době realizace služby.</w:t>
      </w:r>
    </w:p>
    <w:p w:rsidR="00A110D6" w:rsidRDefault="000F2133">
      <w:pPr>
        <w:pStyle w:val="Bodytext20"/>
        <w:framePr w:w="9101" w:h="2261" w:hRule="exact" w:wrap="none" w:vAnchor="page" w:hAnchor="page" w:x="1409" w:y="9059"/>
        <w:numPr>
          <w:ilvl w:val="0"/>
          <w:numId w:val="9"/>
        </w:numPr>
        <w:shd w:val="clear" w:color="auto" w:fill="auto"/>
        <w:tabs>
          <w:tab w:val="left" w:pos="360"/>
        </w:tabs>
        <w:spacing w:before="0" w:line="278" w:lineRule="exact"/>
        <w:ind w:left="400" w:hanging="400"/>
        <w:jc w:val="both"/>
      </w:pPr>
      <w:r>
        <w:t>Ceny jsou účtovány za přepravu v rámci běžné pracovní doby (pondělí - pátek od 6 do 14 hodin).</w:t>
      </w:r>
    </w:p>
    <w:p w:rsidR="00A110D6" w:rsidRDefault="000F2133">
      <w:pPr>
        <w:pStyle w:val="Bodytext20"/>
        <w:framePr w:w="9101" w:h="2261" w:hRule="exact" w:wrap="none" w:vAnchor="page" w:hAnchor="page" w:x="1409" w:y="9059"/>
        <w:numPr>
          <w:ilvl w:val="0"/>
          <w:numId w:val="9"/>
        </w:numPr>
        <w:shd w:val="clear" w:color="auto" w:fill="auto"/>
        <w:tabs>
          <w:tab w:val="left" w:pos="360"/>
        </w:tabs>
        <w:spacing w:before="0" w:line="278" w:lineRule="exact"/>
        <w:ind w:left="400" w:hanging="400"/>
        <w:jc w:val="both"/>
      </w:pPr>
      <w:r>
        <w:t>Pokud je požadována přeprava odpadu ve dnech pracovního volna resp. klidu, o svátcích nebo v pracovních dnech po pracovní době, budou započítány příslušné přípla</w:t>
      </w:r>
      <w:r>
        <w:t>tky v souladu s ustanoveními Zákoníku práce.</w:t>
      </w:r>
    </w:p>
    <w:p w:rsidR="00A110D6" w:rsidRDefault="000F2133">
      <w:pPr>
        <w:pStyle w:val="Bodytext20"/>
        <w:framePr w:w="9101" w:h="2261" w:hRule="exact" w:wrap="none" w:vAnchor="page" w:hAnchor="page" w:x="1409" w:y="9059"/>
        <w:numPr>
          <w:ilvl w:val="0"/>
          <w:numId w:val="9"/>
        </w:numPr>
        <w:shd w:val="clear" w:color="auto" w:fill="auto"/>
        <w:tabs>
          <w:tab w:val="left" w:pos="360"/>
        </w:tabs>
        <w:spacing w:before="0" w:line="278" w:lineRule="exact"/>
        <w:ind w:left="400" w:hanging="400"/>
        <w:jc w:val="both"/>
      </w:pPr>
      <w:r>
        <w:t>Sjednané ceny za poskytované služby mohou být 1 x ročně upravovány v závislosti na míře inflace a celkovém vývoji růstu cen a to vždy po vzájemné dohodě obou smluvních stran .</w:t>
      </w:r>
    </w:p>
    <w:p w:rsidR="00A110D6" w:rsidRDefault="000F2133">
      <w:pPr>
        <w:pStyle w:val="Bodytext20"/>
        <w:framePr w:w="9101" w:h="624" w:hRule="exact" w:wrap="none" w:vAnchor="page" w:hAnchor="page" w:x="1409" w:y="11796"/>
        <w:shd w:val="clear" w:color="auto" w:fill="auto"/>
        <w:spacing w:before="0" w:line="283" w:lineRule="exact"/>
        <w:ind w:firstLine="0"/>
        <w:jc w:val="both"/>
      </w:pPr>
      <w:r>
        <w:t>Dodatek. 5 nabývá platnosti a účinn</w:t>
      </w:r>
      <w:r>
        <w:t>osti dnem podpisu oprávněnými zástupci obou smluvních stran.</w:t>
      </w:r>
    </w:p>
    <w:p w:rsidR="00A110D6" w:rsidRDefault="000F2133">
      <w:pPr>
        <w:pStyle w:val="Picturecaption20"/>
        <w:framePr w:wrap="none" w:vAnchor="page" w:hAnchor="page" w:x="1375" w:y="12899"/>
        <w:shd w:val="clear" w:color="auto" w:fill="auto"/>
      </w:pPr>
      <w:r>
        <w:t>V Hradci Králové dne 28.3. 2013</w:t>
      </w:r>
    </w:p>
    <w:p w:rsidR="00A110D6" w:rsidRDefault="000F2133">
      <w:pPr>
        <w:pStyle w:val="Bodytext20"/>
        <w:framePr w:wrap="none" w:vAnchor="page" w:hAnchor="page" w:x="1409" w:y="12904"/>
        <w:shd w:val="clear" w:color="auto" w:fill="auto"/>
        <w:spacing w:before="0" w:line="266" w:lineRule="exact"/>
        <w:ind w:left="4863" w:right="965" w:firstLine="0"/>
        <w:jc w:val="both"/>
      </w:pPr>
      <w:r>
        <w:t>Ve Dvoře Králové n. Labem dne</w:t>
      </w:r>
    </w:p>
    <w:p w:rsidR="00A110D6" w:rsidRDefault="00A110D6">
      <w:pPr>
        <w:framePr w:wrap="none" w:vAnchor="page" w:hAnchor="page" w:x="9718" w:y="12568"/>
      </w:pPr>
    </w:p>
    <w:p w:rsidR="00A110D6" w:rsidRDefault="000F2133">
      <w:pPr>
        <w:framePr w:wrap="none" w:vAnchor="page" w:hAnchor="page" w:x="1447" w:y="13275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"C:\\Users\\marketa.bilinova\\Desktop\\REGISTR SMLUV\\media\\image1.jpeg"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8pt;height:92.25pt">
            <v:imagedata r:id="rId7" r:href="rId8"/>
          </v:shape>
        </w:pict>
      </w:r>
      <w:r>
        <w:fldChar w:fldCharType="end"/>
      </w:r>
    </w:p>
    <w:p w:rsidR="00A110D6" w:rsidRDefault="000F2133">
      <w:pPr>
        <w:framePr w:wrap="none" w:vAnchor="page" w:hAnchor="page" w:x="8479" w:y="13678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 xml:space="preserve">INCLUDEPICTURE  </w:instrText>
      </w:r>
      <w:r>
        <w:instrText>"C:\\Users\\marketa.bilinova\\Desktop\\REGISTR SMLUV\\media\\image2.jpeg" \* MERGEFORMATINET</w:instrText>
      </w:r>
      <w:r>
        <w:instrText xml:space="preserve"> </w:instrText>
      </w:r>
      <w:r>
        <w:fldChar w:fldCharType="separate"/>
      </w:r>
      <w:r>
        <w:pict>
          <v:shape id="_x0000_i1026" type="#_x0000_t75" style="width:71.25pt;height:45pt">
            <v:imagedata r:id="rId9" r:href="rId10"/>
          </v:shape>
        </w:pict>
      </w:r>
      <w:r>
        <w:fldChar w:fldCharType="end"/>
      </w:r>
    </w:p>
    <w:p w:rsidR="00A110D6" w:rsidRDefault="000F2133">
      <w:pPr>
        <w:pStyle w:val="Picturecaption0"/>
        <w:framePr w:w="2496" w:h="720" w:hRule="exact" w:wrap="none" w:vAnchor="page" w:hAnchor="page" w:x="2230" w:y="15109"/>
        <w:shd w:val="clear" w:color="auto" w:fill="auto"/>
        <w:ind w:right="20"/>
      </w:pPr>
      <w:r>
        <w:rPr>
          <w:rStyle w:val="Picturecaption105ptSpacing0pt"/>
        </w:rPr>
        <w:t xml:space="preserve">(=nn </w:t>
      </w:r>
      <w:r>
        <w:rPr>
          <w:rStyle w:val="Picturecaption105pt"/>
        </w:rPr>
        <w:t>09</w:t>
      </w:r>
      <w:r>
        <w:rPr>
          <w:rStyle w:val="Picturecaption105ptSpacing0pt"/>
        </w:rPr>
        <w:t xml:space="preserve"> Hradec králové</w:t>
      </w:r>
      <w:r>
        <w:rPr>
          <w:rStyle w:val="Picturecaption105ptSpacing0pt"/>
        </w:rPr>
        <w:br/>
      </w:r>
      <w:r>
        <w:t>DIČ' CZ-42194920</w:t>
      </w:r>
      <w:r>
        <w:br/>
        <w:t>-25-</w:t>
      </w:r>
    </w:p>
    <w:p w:rsidR="00A110D6" w:rsidRDefault="000F2133">
      <w:pPr>
        <w:pStyle w:val="Bodytext20"/>
        <w:framePr w:w="9101" w:h="1216" w:hRule="exact" w:wrap="none" w:vAnchor="page" w:hAnchor="page" w:x="1409" w:y="14564"/>
        <w:shd w:val="clear" w:color="auto" w:fill="auto"/>
        <w:spacing w:before="0" w:line="266" w:lineRule="exact"/>
        <w:ind w:left="6331" w:right="24" w:firstLine="0"/>
        <w:jc w:val="center"/>
      </w:pPr>
      <w:r>
        <w:t>Objednatel</w:t>
      </w:r>
    </w:p>
    <w:p w:rsidR="00A110D6" w:rsidRDefault="000F2133">
      <w:pPr>
        <w:pStyle w:val="Bodytext110"/>
        <w:framePr w:w="9101" w:h="1216" w:hRule="exact" w:wrap="none" w:vAnchor="page" w:hAnchor="page" w:x="1409" w:y="14564"/>
        <w:shd w:val="clear" w:color="auto" w:fill="auto"/>
        <w:ind w:left="6331"/>
      </w:pPr>
      <w:r>
        <w:t>Domov důchodců</w:t>
      </w:r>
    </w:p>
    <w:p w:rsidR="00A110D6" w:rsidRDefault="000F2133">
      <w:pPr>
        <w:pStyle w:val="Bodytext110"/>
        <w:framePr w:w="9101" w:h="1216" w:hRule="exact" w:wrap="none" w:vAnchor="page" w:hAnchor="page" w:x="1409" w:y="14564"/>
        <w:shd w:val="clear" w:color="auto" w:fill="auto"/>
        <w:ind w:right="24"/>
        <w:jc w:val="right"/>
      </w:pPr>
      <w:r>
        <w:rPr>
          <w:rStyle w:val="Bodytext11ItalicSpacing1pt"/>
          <w:vertAlign w:val="superscript"/>
        </w:rPr>
        <w:t>Cjur</w:t>
      </w:r>
      <w:r>
        <w:t xml:space="preserve"> p</w:t>
      </w:r>
      <w:r>
        <w:rPr>
          <w:vertAlign w:val="superscript"/>
        </w:rPr>
        <w:t>r</w:t>
      </w:r>
      <w:r>
        <w:t>“</w:t>
      </w:r>
      <w:r>
        <w:rPr>
          <w:vertAlign w:val="superscript"/>
        </w:rPr>
        <w:t>!</w:t>
      </w:r>
      <w:r>
        <w:t>.</w:t>
      </w:r>
      <w:r>
        <w:rPr>
          <w:vertAlign w:val="superscript"/>
        </w:rPr>
        <w:t>ové nad</w:t>
      </w:r>
      <w:r>
        <w:t xml:space="preserve"> Labem®</w:t>
      </w:r>
    </w:p>
    <w:p w:rsidR="00A110D6" w:rsidRDefault="000F2133">
      <w:pPr>
        <w:pStyle w:val="Bodytext120"/>
        <w:framePr w:w="9101" w:h="1216" w:hRule="exact" w:wrap="none" w:vAnchor="page" w:hAnchor="page" w:x="1409" w:y="14564"/>
        <w:shd w:val="clear" w:color="auto" w:fill="auto"/>
        <w:ind w:left="6331"/>
      </w:pPr>
      <w:r>
        <w:t>„„ Roháčova 2968</w:t>
      </w:r>
    </w:p>
    <w:p w:rsidR="00A110D6" w:rsidRDefault="000F2133">
      <w:pPr>
        <w:pStyle w:val="Bodytext120"/>
        <w:framePr w:w="9101" w:h="1216" w:hRule="exact" w:wrap="none" w:vAnchor="page" w:hAnchor="page" w:x="1409" w:y="14564"/>
        <w:shd w:val="clear" w:color="auto" w:fill="auto"/>
        <w:spacing w:line="240" w:lineRule="auto"/>
        <w:ind w:left="6331" w:right="180"/>
        <w:jc w:val="both"/>
      </w:pPr>
      <w:r>
        <w:rPr>
          <w:rStyle w:val="Bodytext127ptBold"/>
        </w:rPr>
        <w:t xml:space="preserve">č </w:t>
      </w:r>
      <w:r>
        <w:rPr>
          <w:rStyle w:val="Bodytext128pt"/>
        </w:rPr>
        <w:t>-</w:t>
      </w:r>
      <w:r>
        <w:rPr>
          <w:rStyle w:val="Bodytext128pt"/>
          <w:vertAlign w:val="superscript"/>
        </w:rPr>
        <w:t>D</w:t>
      </w:r>
      <w:r>
        <w:rPr>
          <w:rStyle w:val="Bodytext128pt"/>
        </w:rPr>
        <w:t xml:space="preserve">9F4 </w:t>
      </w:r>
      <w:r>
        <w:rPr>
          <w:rStyle w:val="Bodytext127ptBold"/>
          <w:vertAlign w:val="superscript"/>
        </w:rPr>
        <w:t>K</w:t>
      </w:r>
      <w:r>
        <w:rPr>
          <w:rStyle w:val="Bodytext127ptBold"/>
        </w:rPr>
        <w:t>r</w:t>
      </w:r>
      <w:r>
        <w:rPr>
          <w:rStyle w:val="Bodytext127ptBold"/>
          <w:vertAlign w:val="superscript"/>
        </w:rPr>
        <w:t>rá</w:t>
      </w:r>
      <w:r>
        <w:rPr>
          <w:rStyle w:val="Bodytext127ptBold"/>
        </w:rPr>
        <w:t>!</w:t>
      </w:r>
      <w:r>
        <w:rPr>
          <w:rStyle w:val="Bodytext127ptBold"/>
          <w:vertAlign w:val="superscript"/>
        </w:rPr>
        <w:t>0Vé nad</w:t>
      </w:r>
      <w:r>
        <w:rPr>
          <w:rStyle w:val="Bodytext127ptBold"/>
        </w:rPr>
        <w:t xml:space="preserve"> Labem</w:t>
      </w:r>
      <w:r>
        <w:rPr>
          <w:rStyle w:val="Bodytext127ptBold"/>
        </w:rPr>
        <w:br/>
      </w:r>
      <w:r>
        <w:t xml:space="preserve">' LV.-9C4, Tel.: </w:t>
      </w:r>
      <w:r>
        <w:t>499 321 891-3</w:t>
      </w:r>
    </w:p>
    <w:p w:rsidR="00A110D6" w:rsidRDefault="00A110D6">
      <w:pPr>
        <w:rPr>
          <w:sz w:val="2"/>
          <w:szCs w:val="2"/>
        </w:rPr>
      </w:pPr>
    </w:p>
    <w:sectPr w:rsidR="00A110D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133" w:rsidRDefault="000F2133">
      <w:r>
        <w:separator/>
      </w:r>
    </w:p>
  </w:endnote>
  <w:endnote w:type="continuationSeparator" w:id="0">
    <w:p w:rsidR="000F2133" w:rsidRDefault="000F2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133" w:rsidRDefault="000F2133"/>
  </w:footnote>
  <w:footnote w:type="continuationSeparator" w:id="0">
    <w:p w:rsidR="000F2133" w:rsidRDefault="000F213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8020A"/>
    <w:multiLevelType w:val="multilevel"/>
    <w:tmpl w:val="EFBCB4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03C6764"/>
    <w:multiLevelType w:val="multilevel"/>
    <w:tmpl w:val="5A48DE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9182D40"/>
    <w:multiLevelType w:val="multilevel"/>
    <w:tmpl w:val="4D58B4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CE16B57"/>
    <w:multiLevelType w:val="multilevel"/>
    <w:tmpl w:val="4CD4C700"/>
    <w:lvl w:ilvl="0">
      <w:numFmt w:val="decimal"/>
      <w:lvlText w:val="40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7DE0B33"/>
    <w:multiLevelType w:val="multilevel"/>
    <w:tmpl w:val="B560A7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DB766C4"/>
    <w:multiLevelType w:val="multilevel"/>
    <w:tmpl w:val="5F34AA3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18E2C87"/>
    <w:multiLevelType w:val="multilevel"/>
    <w:tmpl w:val="DEEA45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1975E47"/>
    <w:multiLevelType w:val="multilevel"/>
    <w:tmpl w:val="310294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5A41CA9"/>
    <w:multiLevelType w:val="multilevel"/>
    <w:tmpl w:val="4AF4022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90A6BFA"/>
    <w:multiLevelType w:val="multilevel"/>
    <w:tmpl w:val="390294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AF21ACA"/>
    <w:multiLevelType w:val="multilevel"/>
    <w:tmpl w:val="E8AC9F0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B723B14"/>
    <w:multiLevelType w:val="multilevel"/>
    <w:tmpl w:val="726060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F4B5735"/>
    <w:multiLevelType w:val="multilevel"/>
    <w:tmpl w:val="C0AABD3E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1F34A0C"/>
    <w:multiLevelType w:val="multilevel"/>
    <w:tmpl w:val="D89C9A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49B2B76"/>
    <w:multiLevelType w:val="multilevel"/>
    <w:tmpl w:val="F5A8DC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A0310DA"/>
    <w:multiLevelType w:val="multilevel"/>
    <w:tmpl w:val="3968BD3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F0E1767"/>
    <w:multiLevelType w:val="multilevel"/>
    <w:tmpl w:val="D9ECD826"/>
    <w:lvl w:ilvl="0">
      <w:numFmt w:val="decimal"/>
      <w:lvlText w:val="20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7"/>
  </w:num>
  <w:num w:numId="5">
    <w:abstractNumId w:val="14"/>
  </w:num>
  <w:num w:numId="6">
    <w:abstractNumId w:val="11"/>
  </w:num>
  <w:num w:numId="7">
    <w:abstractNumId w:val="13"/>
  </w:num>
  <w:num w:numId="8">
    <w:abstractNumId w:val="4"/>
  </w:num>
  <w:num w:numId="9">
    <w:abstractNumId w:val="1"/>
  </w:num>
  <w:num w:numId="10">
    <w:abstractNumId w:val="0"/>
  </w:num>
  <w:num w:numId="11">
    <w:abstractNumId w:val="2"/>
  </w:num>
  <w:num w:numId="12">
    <w:abstractNumId w:val="15"/>
  </w:num>
  <w:num w:numId="13">
    <w:abstractNumId w:val="12"/>
  </w:num>
  <w:num w:numId="14">
    <w:abstractNumId w:val="5"/>
  </w:num>
  <w:num w:numId="15">
    <w:abstractNumId w:val="3"/>
  </w:num>
  <w:num w:numId="16">
    <w:abstractNumId w:val="1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A110D6"/>
    <w:rsid w:val="000F2133"/>
    <w:rsid w:val="00932B4C"/>
    <w:rsid w:val="00A1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_x0000_s1031"/>
        <o:r id="V:Rule2" type="connector" idref="#_x0000_s1030"/>
        <o:r id="V:Rule3" type="connector" idref="#_x0000_s1029"/>
        <o:r id="V:Rule4" type="connector" idref="#_x0000_s1028"/>
      </o:rules>
    </o:shapelayout>
  </w:shapeDefaults>
  <w:decimalSymbol w:val=","/>
  <w:listSeparator w:val=";"/>
  <w15:docId w15:val="{6418ED80-F986-4BFA-AF85-BA8EBAA02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erorfooter">
    <w:name w:val="Header or footer_"/>
    <w:basedOn w:val="Standardnpsmoodstavce"/>
    <w:link w:val="Headerorfooter0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3">
    <w:name w:val="Body text (3)_"/>
    <w:basedOn w:val="Standardnpsmoodstavce"/>
    <w:link w:val="Bodytext30"/>
    <w:rPr>
      <w:b/>
      <w:bCs/>
      <w:i w:val="0"/>
      <w:iCs w:val="0"/>
      <w:smallCaps w:val="0"/>
      <w:strike w:val="0"/>
      <w:u w:val="none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Heading2">
    <w:name w:val="Heading #2_"/>
    <w:basedOn w:val="Standardnpsmoodstavce"/>
    <w:link w:val="Heading2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Standardnpsmoodstavce"/>
    <w:link w:val="Bodytext2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Bodytext3NotBold">
    <w:name w:val="Body text (3) + Not Bold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Heading3">
    <w:name w:val="Heading #3_"/>
    <w:basedOn w:val="Standardnpsmoodstavce"/>
    <w:link w:val="Heading30"/>
    <w:rPr>
      <w:b/>
      <w:bCs/>
      <w:i w:val="0"/>
      <w:iCs w:val="0"/>
      <w:smallCaps w:val="0"/>
      <w:strike w:val="0"/>
      <w:u w:val="none"/>
    </w:rPr>
  </w:style>
  <w:style w:type="character" w:customStyle="1" w:styleId="Bodytext4">
    <w:name w:val="Body text (4)_"/>
    <w:basedOn w:val="Standardnpsmoodstavce"/>
    <w:link w:val="Bodytext40"/>
    <w:rPr>
      <w:b w:val="0"/>
      <w:bCs w:val="0"/>
      <w:i w:val="0"/>
      <w:iCs w:val="0"/>
      <w:smallCaps w:val="0"/>
      <w:strike w:val="0"/>
      <w:w w:val="150"/>
      <w:sz w:val="9"/>
      <w:szCs w:val="9"/>
      <w:u w:val="none"/>
    </w:rPr>
  </w:style>
  <w:style w:type="character" w:customStyle="1" w:styleId="Tablecaption">
    <w:name w:val="Table caption_"/>
    <w:basedOn w:val="Standardnpsmoodstavce"/>
    <w:link w:val="Tablecaption0"/>
    <w:rPr>
      <w:b/>
      <w:bCs/>
      <w:i w:val="0"/>
      <w:iCs w:val="0"/>
      <w:smallCaps w:val="0"/>
      <w:strike w:val="0"/>
      <w:u w:val="none"/>
    </w:rPr>
  </w:style>
  <w:style w:type="character" w:customStyle="1" w:styleId="Bodytext2Bold0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E5679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23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8A7FB3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211ptItalicSpacing1pt">
    <w:name w:val="Body text (2) + 11 pt;Italic;Spacing 1 pt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8A7FB3"/>
      <w:spacing w:val="2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27pt">
    <w:name w:val="Body text (2) + 7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E5679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Bodytext211ptItalicSpacing1pt0">
    <w:name w:val="Body text (2) + 11 pt;Italic;Spacing 1 pt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5">
    <w:name w:val="Body text (5)_"/>
    <w:basedOn w:val="Standardnpsmoodstavce"/>
    <w:link w:val="Bodytext50"/>
    <w:rPr>
      <w:b w:val="0"/>
      <w:bCs w:val="0"/>
      <w:i/>
      <w:iCs/>
      <w:smallCaps w:val="0"/>
      <w:strike w:val="0"/>
      <w:sz w:val="42"/>
      <w:szCs w:val="42"/>
      <w:u w:val="none"/>
    </w:rPr>
  </w:style>
  <w:style w:type="character" w:customStyle="1" w:styleId="Bodytext512ptNotItalic">
    <w:name w:val="Body text (5) + 12 pt;Not Italic"/>
    <w:basedOn w:val="Bodytext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513pt">
    <w:name w:val="Body text (5) + 13 pt"/>
    <w:basedOn w:val="Bodytext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Bodytext7">
    <w:name w:val="Body text (7)_"/>
    <w:basedOn w:val="Standardnpsmoodstavce"/>
    <w:link w:val="Bodytext70"/>
    <w:rPr>
      <w:b w:val="0"/>
      <w:bCs w:val="0"/>
      <w:i w:val="0"/>
      <w:iCs w:val="0"/>
      <w:smallCaps w:val="0"/>
      <w:strike w:val="0"/>
      <w:spacing w:val="10"/>
      <w:sz w:val="22"/>
      <w:szCs w:val="22"/>
      <w:u w:val="none"/>
      <w:lang w:val="en-US" w:eastAsia="en-US" w:bidi="en-US"/>
    </w:rPr>
  </w:style>
  <w:style w:type="character" w:customStyle="1" w:styleId="Bodytext7Arial10ptBoldSpacing0pt">
    <w:name w:val="Body text (7) + Arial;10 pt;Bold;Spacing 0 pt"/>
    <w:basedOn w:val="Bodytext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8">
    <w:name w:val="Body text (8)_"/>
    <w:basedOn w:val="Standardnpsmoodstavce"/>
    <w:link w:val="Bodytext80"/>
    <w:rPr>
      <w:b/>
      <w:bCs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Bodytext6">
    <w:name w:val="Body text (6)_"/>
    <w:basedOn w:val="Standardnpsmoodstavce"/>
    <w:link w:val="Bodytext60"/>
    <w:rPr>
      <w:b w:val="0"/>
      <w:bCs w:val="0"/>
      <w:i/>
      <w:iCs/>
      <w:smallCaps w:val="0"/>
      <w:strike w:val="0"/>
      <w:spacing w:val="20"/>
      <w:sz w:val="22"/>
      <w:szCs w:val="22"/>
      <w:u w:val="none"/>
    </w:rPr>
  </w:style>
  <w:style w:type="character" w:customStyle="1" w:styleId="Bodytext61">
    <w:name w:val="Body text (6)"/>
    <w:basedOn w:val="Bodytext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8A7FB3"/>
      <w:spacing w:val="2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Other">
    <w:name w:val="Other_"/>
    <w:basedOn w:val="Standardnpsmoodstavce"/>
    <w:link w:val="Other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75ptItalic">
    <w:name w:val="Other + 7.5 pt;Italic"/>
    <w:basedOn w:val="Other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8A7FB3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Other65pt">
    <w:name w:val="Other + 6.5 pt"/>
    <w:basedOn w:val="Oth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8A7FB3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Heading1">
    <w:name w:val="Heading #1_"/>
    <w:basedOn w:val="Standardnpsmoodstavce"/>
    <w:link w:val="Heading10"/>
    <w:rPr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Heading1SmallCaps">
    <w:name w:val="Heading #1 + Small Caps"/>
    <w:basedOn w:val="Heading1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Heading118ptNotBoldItalic">
    <w:name w:val="Heading #1 + 18 pt;Not Bold;Italic"/>
    <w:basedOn w:val="Heading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cs-CZ" w:eastAsia="cs-CZ" w:bidi="cs-CZ"/>
    </w:rPr>
  </w:style>
  <w:style w:type="character" w:customStyle="1" w:styleId="Bodytext9">
    <w:name w:val="Body text (9)_"/>
    <w:basedOn w:val="Standardnpsmoodstavce"/>
    <w:link w:val="Bodytext90"/>
    <w:rPr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10">
    <w:name w:val="Body text (10)_"/>
    <w:basedOn w:val="Standardnpsmoodstavce"/>
    <w:link w:val="Bodytext100"/>
    <w:rPr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4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Bodytext2Spacing2pt">
    <w:name w:val="Body text (2) + Spacing 2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Picturecaption2">
    <w:name w:val="Picture caption (2)_"/>
    <w:basedOn w:val="Standardnpsmoodstavce"/>
    <w:link w:val="Picturecaption2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Picturecaption">
    <w:name w:val="Picture caption_"/>
    <w:basedOn w:val="Standardnpsmoodstavce"/>
    <w:link w:val="Picturecaption0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Picturecaption105ptSpacing0pt">
    <w:name w:val="Picture caption + 10.5 pt;Spacing 0 pt"/>
    <w:basedOn w:val="Picturecaption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Picturecaption105pt">
    <w:name w:val="Picture caption + 10.5 pt"/>
    <w:basedOn w:val="Picturecaption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11">
    <w:name w:val="Body text (11)_"/>
    <w:basedOn w:val="Standardnpsmoodstavce"/>
    <w:link w:val="Bodytext110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11ItalicSpacing1pt">
    <w:name w:val="Body text (11) + Italic;Spacing 1 pt"/>
    <w:basedOn w:val="Bodytext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12">
    <w:name w:val="Body text (12)_"/>
    <w:basedOn w:val="Standardnpsmoodstavce"/>
    <w:link w:val="Bodytext120"/>
    <w:rPr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127ptBold">
    <w:name w:val="Body text (12) + 7 pt;Bold"/>
    <w:basedOn w:val="Bodytext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Bodytext128pt">
    <w:name w:val="Body text (12) + 8 pt"/>
    <w:basedOn w:val="Bodytext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188" w:lineRule="exact"/>
    </w:pPr>
    <w:rPr>
      <w:sz w:val="17"/>
      <w:szCs w:val="17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line="266" w:lineRule="exact"/>
      <w:ind w:hanging="380"/>
      <w:jc w:val="center"/>
    </w:pPr>
    <w:rPr>
      <w:b/>
      <w:bCs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before="840" w:line="266" w:lineRule="exact"/>
      <w:jc w:val="center"/>
      <w:outlineLvl w:val="1"/>
    </w:p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before="280" w:line="269" w:lineRule="exact"/>
      <w:ind w:hanging="1400"/>
    </w:pPr>
  </w:style>
  <w:style w:type="paragraph" w:customStyle="1" w:styleId="Heading30">
    <w:name w:val="Heading #3"/>
    <w:basedOn w:val="Normln"/>
    <w:link w:val="Heading3"/>
    <w:pPr>
      <w:shd w:val="clear" w:color="auto" w:fill="FFFFFF"/>
      <w:spacing w:line="266" w:lineRule="exact"/>
      <w:jc w:val="center"/>
      <w:outlineLvl w:val="2"/>
    </w:pPr>
    <w:rPr>
      <w:b/>
      <w:bCs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line="100" w:lineRule="exact"/>
    </w:pPr>
    <w:rPr>
      <w:w w:val="150"/>
      <w:sz w:val="9"/>
      <w:szCs w:val="9"/>
    </w:rPr>
  </w:style>
  <w:style w:type="paragraph" w:customStyle="1" w:styleId="Tablecaption0">
    <w:name w:val="Table caption"/>
    <w:basedOn w:val="Normln"/>
    <w:link w:val="Tablecaption"/>
    <w:pPr>
      <w:shd w:val="clear" w:color="auto" w:fill="FFFFFF"/>
      <w:spacing w:line="266" w:lineRule="exact"/>
    </w:pPr>
    <w:rPr>
      <w:b/>
      <w:bCs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before="800" w:line="466" w:lineRule="exact"/>
    </w:pPr>
    <w:rPr>
      <w:i/>
      <w:iCs/>
      <w:sz w:val="42"/>
      <w:szCs w:val="42"/>
    </w:rPr>
  </w:style>
  <w:style w:type="paragraph" w:customStyle="1" w:styleId="Bodytext70">
    <w:name w:val="Body text (7)"/>
    <w:basedOn w:val="Normln"/>
    <w:link w:val="Bodytext7"/>
    <w:pPr>
      <w:shd w:val="clear" w:color="auto" w:fill="FFFFFF"/>
      <w:spacing w:line="206" w:lineRule="exact"/>
    </w:pPr>
    <w:rPr>
      <w:spacing w:val="10"/>
      <w:sz w:val="22"/>
      <w:szCs w:val="22"/>
      <w:lang w:val="en-US" w:eastAsia="en-US" w:bidi="en-US"/>
    </w:rPr>
  </w:style>
  <w:style w:type="paragraph" w:customStyle="1" w:styleId="Bodytext80">
    <w:name w:val="Body text (8)"/>
    <w:basedOn w:val="Normln"/>
    <w:link w:val="Bodytext8"/>
    <w:pPr>
      <w:shd w:val="clear" w:color="auto" w:fill="FFFFFF"/>
      <w:spacing w:line="206" w:lineRule="exact"/>
      <w:jc w:val="center"/>
    </w:pPr>
    <w:rPr>
      <w:b/>
      <w:bCs/>
      <w:spacing w:val="10"/>
      <w:sz w:val="20"/>
      <w:szCs w:val="20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line="244" w:lineRule="exact"/>
    </w:pPr>
    <w:rPr>
      <w:i/>
      <w:iCs/>
      <w:spacing w:val="20"/>
      <w:sz w:val="22"/>
      <w:szCs w:val="22"/>
    </w:rPr>
  </w:style>
  <w:style w:type="paragraph" w:customStyle="1" w:styleId="Other0">
    <w:name w:val="Other"/>
    <w:basedOn w:val="Normln"/>
    <w:link w:val="Other"/>
    <w:pPr>
      <w:shd w:val="clear" w:color="auto" w:fill="FFFFFF"/>
    </w:pPr>
    <w:rPr>
      <w:sz w:val="20"/>
      <w:szCs w:val="20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line="398" w:lineRule="exact"/>
      <w:outlineLvl w:val="0"/>
    </w:pPr>
    <w:rPr>
      <w:b/>
      <w:bCs/>
      <w:sz w:val="30"/>
      <w:szCs w:val="30"/>
    </w:rPr>
  </w:style>
  <w:style w:type="paragraph" w:customStyle="1" w:styleId="Bodytext90">
    <w:name w:val="Body text (9)"/>
    <w:basedOn w:val="Normln"/>
    <w:link w:val="Bodytext9"/>
    <w:pPr>
      <w:shd w:val="clear" w:color="auto" w:fill="FFFFFF"/>
      <w:spacing w:after="60" w:line="166" w:lineRule="exact"/>
    </w:pPr>
    <w:rPr>
      <w:b/>
      <w:bCs/>
      <w:sz w:val="15"/>
      <w:szCs w:val="15"/>
    </w:rPr>
  </w:style>
  <w:style w:type="paragraph" w:customStyle="1" w:styleId="Bodytext100">
    <w:name w:val="Body text (10)"/>
    <w:basedOn w:val="Normln"/>
    <w:link w:val="Bodytext10"/>
    <w:pPr>
      <w:shd w:val="clear" w:color="auto" w:fill="FFFFFF"/>
      <w:spacing w:before="60" w:line="188" w:lineRule="exact"/>
    </w:pPr>
    <w:rPr>
      <w:b/>
      <w:bCs/>
      <w:sz w:val="17"/>
      <w:szCs w:val="17"/>
    </w:rPr>
  </w:style>
  <w:style w:type="paragraph" w:customStyle="1" w:styleId="Picturecaption20">
    <w:name w:val="Picture caption (2)"/>
    <w:basedOn w:val="Normln"/>
    <w:link w:val="Picturecaption2"/>
    <w:pPr>
      <w:shd w:val="clear" w:color="auto" w:fill="FFFFFF"/>
      <w:spacing w:line="266" w:lineRule="exact"/>
    </w:pPr>
  </w:style>
  <w:style w:type="paragraph" w:customStyle="1" w:styleId="Picturecaption0">
    <w:name w:val="Picture caption"/>
    <w:basedOn w:val="Normln"/>
    <w:link w:val="Picturecaption"/>
    <w:pPr>
      <w:shd w:val="clear" w:color="auto" w:fill="FFFFFF"/>
      <w:spacing w:line="216" w:lineRule="exact"/>
      <w:jc w:val="center"/>
    </w:pPr>
    <w:rPr>
      <w:sz w:val="16"/>
      <w:szCs w:val="16"/>
    </w:rPr>
  </w:style>
  <w:style w:type="paragraph" w:customStyle="1" w:styleId="Bodytext110">
    <w:name w:val="Body text (11)"/>
    <w:basedOn w:val="Normln"/>
    <w:link w:val="Bodytext11"/>
    <w:pPr>
      <w:shd w:val="clear" w:color="auto" w:fill="FFFFFF"/>
      <w:spacing w:line="178" w:lineRule="exact"/>
    </w:pPr>
    <w:rPr>
      <w:sz w:val="16"/>
      <w:szCs w:val="16"/>
    </w:rPr>
  </w:style>
  <w:style w:type="paragraph" w:customStyle="1" w:styleId="Bodytext120">
    <w:name w:val="Body text (12)"/>
    <w:basedOn w:val="Normln"/>
    <w:link w:val="Bodytext12"/>
    <w:pPr>
      <w:shd w:val="clear" w:color="auto" w:fill="FFFFFF"/>
      <w:spacing w:line="144" w:lineRule="exact"/>
    </w:pPr>
    <w:rPr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2075</Words>
  <Characters>12248</Characters>
  <Application>Microsoft Office Word</Application>
  <DocSecurity>0</DocSecurity>
  <Lines>102</Lines>
  <Paragraphs>28</Paragraphs>
  <ScaleCrop>false</ScaleCrop>
  <Company/>
  <LinksUpToDate>false</LinksUpToDate>
  <CharactersWithSpaces>14295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Markéta Bilinová</cp:lastModifiedBy>
  <cp:revision>2</cp:revision>
  <dcterms:created xsi:type="dcterms:W3CDTF">2017-05-18T08:10:00Z</dcterms:created>
  <dcterms:modified xsi:type="dcterms:W3CDTF">2017-05-18T08:16:00Z</dcterms:modified>
</cp:coreProperties>
</file>