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5354" w14:textId="34EF56C2" w:rsidR="000F3C81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9366E0">
        <w:rPr>
          <w:rFonts w:ascii="Times New Roman" w:hAnsi="Times New Roman" w:cs="Times New Roman"/>
          <w:b/>
          <w:sz w:val="32"/>
          <w:szCs w:val="32"/>
        </w:rPr>
        <w:t>2</w:t>
      </w:r>
    </w:p>
    <w:p w14:paraId="58C2ED10" w14:textId="033E5865" w:rsidR="0038358F" w:rsidRPr="008A1199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ke </w:t>
      </w:r>
      <w:r w:rsidR="005D3B81" w:rsidRPr="008A1199">
        <w:rPr>
          <w:rFonts w:ascii="Times New Roman" w:hAnsi="Times New Roman" w:cs="Times New Roman"/>
          <w:b/>
          <w:sz w:val="32"/>
          <w:szCs w:val="32"/>
        </w:rPr>
        <w:t>S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mlouv</w:t>
      </w:r>
      <w:r>
        <w:rPr>
          <w:rFonts w:ascii="Times New Roman" w:hAnsi="Times New Roman" w:cs="Times New Roman"/>
          <w:b/>
          <w:sz w:val="32"/>
          <w:szCs w:val="32"/>
        </w:rPr>
        <w:t>ě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o nájmu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prostoru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sloužícího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podnikání</w:t>
      </w:r>
    </w:p>
    <w:p w14:paraId="490D7666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(</w:t>
      </w:r>
      <w:r w:rsidRPr="008A1199">
        <w:rPr>
          <w:rFonts w:ascii="Times New Roman" w:hAnsi="Times New Roman" w:cs="Times New Roman"/>
          <w:b/>
          <w:sz w:val="24"/>
          <w:szCs w:val="24"/>
        </w:rPr>
        <w:t>dle § 2302 a násl. zákona č. 89/2012 Sb., občanský zákoník, v platném znění)</w:t>
      </w:r>
    </w:p>
    <w:p w14:paraId="2483FD00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DA996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Smluvní strany:</w:t>
      </w:r>
    </w:p>
    <w:p w14:paraId="33AFCF5C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7AB2DD9A" w14:textId="77777777" w:rsidR="0038358F" w:rsidRPr="008A1199" w:rsidRDefault="0038358F" w:rsidP="008A1199">
      <w:pPr>
        <w:pStyle w:val="Zkladntext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lang w:val="cs-CZ"/>
        </w:rPr>
      </w:pPr>
      <w:r w:rsidRPr="008A1199">
        <w:rPr>
          <w:rFonts w:ascii="Times New Roman" w:hAnsi="Times New Roman"/>
          <w:b/>
          <w:bCs/>
          <w:lang w:val="cs-CZ"/>
        </w:rPr>
        <w:t>Technická univerzita v Liberci</w:t>
      </w:r>
    </w:p>
    <w:p w14:paraId="3AEC4D57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Se sídlem v: Studentská 2, Liberec 1, 46117</w:t>
      </w:r>
    </w:p>
    <w:p w14:paraId="165FC7C4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IČ: 46747885</w:t>
      </w:r>
    </w:p>
    <w:p w14:paraId="737F76C7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DIČ: CZ46747885</w:t>
      </w:r>
    </w:p>
    <w:p w14:paraId="7BFCA28E" w14:textId="3A1C70DB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Bankovní spojení: </w:t>
      </w:r>
      <w:proofErr w:type="spellStart"/>
      <w:r w:rsidR="00E72755">
        <w:rPr>
          <w:rFonts w:ascii="Times New Roman" w:hAnsi="Times New Roman"/>
          <w:lang w:val="cs-CZ"/>
        </w:rPr>
        <w:t>xxxxxx</w:t>
      </w:r>
      <w:proofErr w:type="spellEnd"/>
      <w:r w:rsidR="000F3C81">
        <w:rPr>
          <w:rFonts w:ascii="Times New Roman" w:hAnsi="Times New Roman"/>
          <w:lang w:val="cs-CZ"/>
        </w:rPr>
        <w:t xml:space="preserve"> </w:t>
      </w:r>
    </w:p>
    <w:p w14:paraId="25F521F1" w14:textId="6DE4B308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Účet číslo: </w:t>
      </w:r>
      <w:proofErr w:type="spellStart"/>
      <w:r w:rsidR="00E72755">
        <w:rPr>
          <w:rFonts w:ascii="Times New Roman" w:hAnsi="Times New Roman"/>
          <w:lang w:val="cs-CZ"/>
        </w:rPr>
        <w:t>xxxxxxxx</w:t>
      </w:r>
      <w:proofErr w:type="spellEnd"/>
    </w:p>
    <w:p w14:paraId="4823D3DF" w14:textId="4929FB89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Zastoupena: </w:t>
      </w:r>
      <w:bookmarkStart w:id="0" w:name="Text2"/>
      <w:r w:rsidR="003D314D" w:rsidRPr="008A1199">
        <w:rPr>
          <w:rFonts w:ascii="Times New Roman" w:hAnsi="Times New Roman"/>
          <w:lang w:val="cs-CZ"/>
        </w:rPr>
        <w:t>Ing. Vladimírem Stachem, kvestorem</w:t>
      </w:r>
      <w:bookmarkEnd w:id="0"/>
    </w:p>
    <w:p w14:paraId="2183EA21" w14:textId="28721DF6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Osoba zodpovědná za smluvní vztah: </w:t>
      </w:r>
      <w:proofErr w:type="spellStart"/>
      <w:r w:rsidR="00E72755">
        <w:rPr>
          <w:rFonts w:ascii="Times New Roman" w:hAnsi="Times New Roman"/>
          <w:lang w:val="cs-CZ"/>
        </w:rPr>
        <w:t>xxxxxxxxxx</w:t>
      </w:r>
      <w:proofErr w:type="spellEnd"/>
    </w:p>
    <w:p w14:paraId="5CB9BED7" w14:textId="2A6656EC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Interní číslo smlouvy: </w:t>
      </w:r>
      <w:r w:rsidR="000F3C81">
        <w:rPr>
          <w:rFonts w:ascii="Times New Roman" w:hAnsi="Times New Roman"/>
          <w:lang w:val="cs-CZ"/>
        </w:rPr>
        <w:t>00479117</w:t>
      </w:r>
    </w:p>
    <w:p w14:paraId="5CDB298D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(dále jen jako „</w:t>
      </w:r>
      <w:r w:rsidRPr="008A1199">
        <w:rPr>
          <w:rFonts w:ascii="Times New Roman" w:hAnsi="Times New Roman"/>
          <w:b/>
          <w:bCs/>
          <w:lang w:val="cs-CZ"/>
        </w:rPr>
        <w:t>pronajímatel“)</w:t>
      </w:r>
    </w:p>
    <w:p w14:paraId="5ED5F231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50B93830" w14:textId="77777777" w:rsidR="0038358F" w:rsidRPr="008A1199" w:rsidRDefault="0038358F" w:rsidP="008A1199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a</w:t>
      </w:r>
    </w:p>
    <w:p w14:paraId="6CAD62F9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3B5535A4" w14:textId="77777777" w:rsidR="00914723" w:rsidRPr="00426C5A" w:rsidRDefault="00914723" w:rsidP="00914723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cs-CZ"/>
        </w:rPr>
        <w:t>Základní škola a Základní umělecká škola, Liberec, Jabloňová 564/43, příspěvková organizace</w:t>
      </w:r>
    </w:p>
    <w:p w14:paraId="4EF79863" w14:textId="77777777" w:rsidR="00914723" w:rsidRPr="00426C5A" w:rsidRDefault="00914723" w:rsidP="00914723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426C5A">
        <w:rPr>
          <w:rFonts w:ascii="Times New Roman" w:hAnsi="Times New Roman"/>
          <w:bCs/>
          <w:lang w:val="cs-CZ"/>
        </w:rPr>
        <w:t xml:space="preserve">Se sídlem v: </w:t>
      </w:r>
      <w:r>
        <w:rPr>
          <w:rFonts w:ascii="Times New Roman" w:hAnsi="Times New Roman"/>
          <w:bCs/>
          <w:lang w:val="cs-CZ"/>
        </w:rPr>
        <w:t>Jabloňová 564/43, 460 01 Liberec 12</w:t>
      </w:r>
    </w:p>
    <w:p w14:paraId="0B9DF691" w14:textId="77777777" w:rsidR="00914723" w:rsidRPr="00426C5A" w:rsidRDefault="00914723" w:rsidP="00914723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426C5A">
        <w:rPr>
          <w:rFonts w:ascii="Times New Roman" w:hAnsi="Times New Roman"/>
          <w:bCs/>
          <w:lang w:val="cs-CZ"/>
        </w:rPr>
        <w:t xml:space="preserve">IČ: </w:t>
      </w:r>
      <w:r>
        <w:rPr>
          <w:rFonts w:ascii="Times New Roman" w:hAnsi="Times New Roman"/>
          <w:bCs/>
          <w:lang w:val="cs-CZ"/>
        </w:rPr>
        <w:t>65642350</w:t>
      </w:r>
    </w:p>
    <w:p w14:paraId="4608E208" w14:textId="725C7F5C" w:rsidR="00914723" w:rsidRPr="00086A60" w:rsidRDefault="00914723" w:rsidP="00914723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086A60">
        <w:rPr>
          <w:rFonts w:ascii="Times New Roman" w:hAnsi="Times New Roman"/>
          <w:bCs/>
          <w:lang w:val="cs-CZ"/>
        </w:rPr>
        <w:t xml:space="preserve">Bankovní spojení: </w:t>
      </w:r>
      <w:proofErr w:type="spellStart"/>
      <w:r w:rsidR="00E72755">
        <w:rPr>
          <w:rFonts w:ascii="Times New Roman" w:hAnsi="Times New Roman"/>
          <w:bCs/>
          <w:lang w:val="cs-CZ"/>
        </w:rPr>
        <w:t>xxxxxx</w:t>
      </w:r>
      <w:proofErr w:type="spellEnd"/>
      <w:r>
        <w:rPr>
          <w:rFonts w:ascii="Times New Roman" w:hAnsi="Times New Roman"/>
          <w:bCs/>
          <w:lang w:val="cs-CZ"/>
        </w:rPr>
        <w:t xml:space="preserve"> </w:t>
      </w:r>
    </w:p>
    <w:p w14:paraId="5DD42013" w14:textId="7626E5CD" w:rsidR="00914723" w:rsidRPr="00B01F2E" w:rsidRDefault="00914723" w:rsidP="00914723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086A60">
        <w:rPr>
          <w:rFonts w:ascii="Times New Roman" w:hAnsi="Times New Roman"/>
          <w:bCs/>
          <w:lang w:val="cs-CZ"/>
        </w:rPr>
        <w:t xml:space="preserve">Účet číslo: </w:t>
      </w:r>
      <w:r w:rsidR="00E72755">
        <w:rPr>
          <w:rFonts w:ascii="Times New Roman" w:hAnsi="Times New Roman"/>
          <w:bCs/>
          <w:lang w:val="cs-CZ"/>
        </w:rPr>
        <w:t>xxxxx</w:t>
      </w:r>
      <w:bookmarkStart w:id="1" w:name="_GoBack"/>
      <w:bookmarkEnd w:id="1"/>
    </w:p>
    <w:p w14:paraId="2DDF6A92" w14:textId="77777777" w:rsidR="00914723" w:rsidRPr="00461B36" w:rsidRDefault="00914723" w:rsidP="00914723">
      <w:pPr>
        <w:pStyle w:val="Zkladntext"/>
        <w:ind w:left="720"/>
        <w:rPr>
          <w:rFonts w:ascii="Times New Roman" w:hAnsi="Times New Roman"/>
          <w:lang w:val="cs-CZ"/>
        </w:rPr>
      </w:pPr>
      <w:r w:rsidRPr="00426C5A">
        <w:rPr>
          <w:rFonts w:ascii="Times New Roman" w:hAnsi="Times New Roman"/>
          <w:bCs/>
          <w:lang w:val="cs-CZ"/>
        </w:rPr>
        <w:t xml:space="preserve">zastoupena: </w:t>
      </w:r>
      <w:r>
        <w:rPr>
          <w:rFonts w:ascii="Times New Roman" w:hAnsi="Times New Roman"/>
          <w:bCs/>
          <w:lang w:val="cs-CZ"/>
        </w:rPr>
        <w:t>Mgr. Ivou Havlenovou, ředitelkou školy</w:t>
      </w:r>
    </w:p>
    <w:p w14:paraId="6F082B91" w14:textId="77777777" w:rsidR="00914723" w:rsidRPr="005F663E" w:rsidRDefault="00914723" w:rsidP="00914723">
      <w:pPr>
        <w:pStyle w:val="Zkladntext"/>
        <w:ind w:left="720"/>
        <w:rPr>
          <w:rFonts w:ascii="Times New Roman" w:hAnsi="Times New Roman"/>
        </w:rPr>
      </w:pPr>
      <w:r w:rsidRPr="005F663E">
        <w:rPr>
          <w:rFonts w:ascii="Times New Roman" w:hAnsi="Times New Roman"/>
        </w:rPr>
        <w:t>(dále jen jako „</w:t>
      </w:r>
      <w:r w:rsidRPr="005F663E">
        <w:rPr>
          <w:rFonts w:ascii="Times New Roman" w:hAnsi="Times New Roman"/>
          <w:b/>
          <w:bCs/>
        </w:rPr>
        <w:t>nájemce“)</w:t>
      </w:r>
    </w:p>
    <w:p w14:paraId="40BCDE08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289EA350" w14:textId="65A57E1E" w:rsidR="0038358F" w:rsidRPr="00E17EAC" w:rsidRDefault="0038358F" w:rsidP="00086099">
      <w:pPr>
        <w:pStyle w:val="Zkladntext"/>
        <w:ind w:firstLine="426"/>
        <w:rPr>
          <w:rFonts w:ascii="Times New Roman" w:hAnsi="Times New Roman"/>
          <w:lang w:val="cs-CZ"/>
        </w:rPr>
      </w:pPr>
      <w:r w:rsidRPr="00E17EAC">
        <w:rPr>
          <w:rFonts w:ascii="Times New Roman" w:hAnsi="Times New Roman"/>
          <w:lang w:val="cs-CZ"/>
        </w:rPr>
        <w:t xml:space="preserve">mezi sebou uzavírají následující </w:t>
      </w:r>
      <w:bookmarkStart w:id="2" w:name="_Hlk61519914"/>
      <w:r w:rsidR="000F3C81">
        <w:rPr>
          <w:rFonts w:ascii="Times New Roman" w:hAnsi="Times New Roman"/>
          <w:lang w:val="cs-CZ"/>
        </w:rPr>
        <w:t>dodatel č. 1 ke S</w:t>
      </w:r>
      <w:r w:rsidRPr="00E17EAC">
        <w:rPr>
          <w:rFonts w:ascii="Times New Roman" w:hAnsi="Times New Roman"/>
          <w:lang w:val="cs-CZ"/>
        </w:rPr>
        <w:t>mlouv</w:t>
      </w:r>
      <w:r w:rsidR="000F3C81">
        <w:rPr>
          <w:rFonts w:ascii="Times New Roman" w:hAnsi="Times New Roman"/>
          <w:lang w:val="cs-CZ"/>
        </w:rPr>
        <w:t>ě</w:t>
      </w:r>
      <w:r w:rsidRPr="00E17EAC">
        <w:rPr>
          <w:rFonts w:ascii="Times New Roman" w:hAnsi="Times New Roman"/>
          <w:lang w:val="cs-CZ"/>
        </w:rPr>
        <w:t xml:space="preserve"> o nájmu prostoru sloužícího podnikání</w:t>
      </w:r>
      <w:r w:rsidR="000F3C81">
        <w:rPr>
          <w:rFonts w:ascii="Times New Roman" w:hAnsi="Times New Roman"/>
          <w:lang w:val="cs-CZ"/>
        </w:rPr>
        <w:t xml:space="preserve"> ze dne </w:t>
      </w:r>
      <w:r w:rsidR="001F17D7">
        <w:rPr>
          <w:rFonts w:ascii="Times New Roman" w:hAnsi="Times New Roman"/>
          <w:lang w:val="cs-CZ"/>
        </w:rPr>
        <w:t>2</w:t>
      </w:r>
      <w:r w:rsidR="00914723">
        <w:rPr>
          <w:rFonts w:ascii="Times New Roman" w:hAnsi="Times New Roman"/>
          <w:lang w:val="cs-CZ"/>
        </w:rPr>
        <w:t>2</w:t>
      </w:r>
      <w:r w:rsidR="000F3C81">
        <w:rPr>
          <w:rFonts w:ascii="Times New Roman" w:hAnsi="Times New Roman"/>
          <w:lang w:val="cs-CZ"/>
        </w:rPr>
        <w:t>.</w:t>
      </w:r>
      <w:r w:rsidR="00914723">
        <w:rPr>
          <w:rFonts w:ascii="Times New Roman" w:hAnsi="Times New Roman"/>
          <w:lang w:val="cs-CZ"/>
        </w:rPr>
        <w:t>8</w:t>
      </w:r>
      <w:r w:rsidR="000F3C81">
        <w:rPr>
          <w:rFonts w:ascii="Times New Roman" w:hAnsi="Times New Roman"/>
          <w:lang w:val="cs-CZ"/>
        </w:rPr>
        <w:t>.202</w:t>
      </w:r>
      <w:r w:rsidR="001F17D7">
        <w:rPr>
          <w:rFonts w:ascii="Times New Roman" w:hAnsi="Times New Roman"/>
          <w:lang w:val="cs-CZ"/>
        </w:rPr>
        <w:t>2</w:t>
      </w:r>
      <w:r w:rsidR="000F3C81">
        <w:rPr>
          <w:rFonts w:ascii="Times New Roman" w:hAnsi="Times New Roman"/>
          <w:lang w:val="cs-CZ"/>
        </w:rPr>
        <w:t xml:space="preserve"> </w:t>
      </w:r>
      <w:r w:rsidR="00B66167" w:rsidRPr="00E17EAC">
        <w:rPr>
          <w:rFonts w:ascii="Times New Roman" w:hAnsi="Times New Roman"/>
          <w:lang w:val="cs-CZ"/>
        </w:rPr>
        <w:t>(dále jen „smlouva“)</w:t>
      </w:r>
      <w:r w:rsidRPr="00E17EAC">
        <w:rPr>
          <w:rFonts w:ascii="Times New Roman" w:hAnsi="Times New Roman"/>
          <w:lang w:val="cs-CZ"/>
        </w:rPr>
        <w:t>:</w:t>
      </w:r>
      <w:bookmarkEnd w:id="2"/>
    </w:p>
    <w:p w14:paraId="7FF75865" w14:textId="77777777" w:rsidR="006D39D9" w:rsidRPr="00BA0860" w:rsidRDefault="006D39D9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7247C" w14:textId="3D33B642" w:rsidR="0038358F" w:rsidRPr="00BA0860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860">
        <w:rPr>
          <w:rFonts w:ascii="Times New Roman" w:hAnsi="Times New Roman" w:cs="Times New Roman"/>
          <w:sz w:val="24"/>
          <w:szCs w:val="24"/>
        </w:rPr>
        <w:t>Článek I.</w:t>
      </w:r>
    </w:p>
    <w:p w14:paraId="178E6C93" w14:textId="77777777" w:rsidR="009366E0" w:rsidRDefault="000F3C81" w:rsidP="00936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860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0828093D" w14:textId="6B6213EF" w:rsidR="00EE532B" w:rsidRPr="00EE532B" w:rsidRDefault="00E658A2" w:rsidP="00EE532B">
      <w:pPr>
        <w:spacing w:after="0" w:line="240" w:lineRule="auto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EE532B">
        <w:rPr>
          <w:rStyle w:val="dn"/>
          <w:rFonts w:ascii="Times New Roman" w:eastAsia="Calibri" w:hAnsi="Times New Roman" w:cs="Times New Roman"/>
          <w:sz w:val="24"/>
          <w:szCs w:val="24"/>
        </w:rPr>
        <w:t>Smluvní strany se tímto výslovně dohodly na změně</w:t>
      </w:r>
      <w:r w:rsidR="00EE532B">
        <w:rPr>
          <w:rStyle w:val="dn"/>
          <w:rFonts w:ascii="Times New Roman" w:eastAsia="Calibri" w:hAnsi="Times New Roman" w:cs="Times New Roman"/>
          <w:sz w:val="24"/>
          <w:szCs w:val="24"/>
        </w:rPr>
        <w:t>:</w:t>
      </w:r>
      <w:r w:rsidRPr="00EE532B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A3AA1C" w14:textId="5204406A" w:rsidR="00EE532B" w:rsidRPr="00EE532B" w:rsidRDefault="009366E0" w:rsidP="00EE532B">
      <w:pPr>
        <w:pStyle w:val="Odstavecseseznamem"/>
        <w:numPr>
          <w:ilvl w:val="0"/>
          <w:numId w:val="26"/>
        </w:numPr>
        <w:spacing w:after="0" w:line="240" w:lineRule="auto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EE532B">
        <w:rPr>
          <w:rStyle w:val="dn"/>
          <w:rFonts w:ascii="Times New Roman" w:eastAsia="Calibri" w:hAnsi="Times New Roman" w:cs="Times New Roman"/>
          <w:sz w:val="24"/>
          <w:szCs w:val="24"/>
        </w:rPr>
        <w:t>Článk</w:t>
      </w:r>
      <w:r w:rsidR="00EE532B" w:rsidRPr="00EE532B">
        <w:rPr>
          <w:rStyle w:val="dn"/>
          <w:rFonts w:ascii="Times New Roman" w:eastAsia="Calibri" w:hAnsi="Times New Roman" w:cs="Times New Roman"/>
          <w:sz w:val="24"/>
          <w:szCs w:val="24"/>
        </w:rPr>
        <w:t>u</w:t>
      </w:r>
      <w:r w:rsidRPr="00EE532B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II. </w:t>
      </w:r>
      <w:r w:rsidRPr="00EE532B">
        <w:rPr>
          <w:rStyle w:val="dn"/>
          <w:rFonts w:ascii="Times New Roman" w:eastAsia="Calibri" w:hAnsi="Times New Roman" w:cs="Times New Roman"/>
          <w:b/>
          <w:sz w:val="24"/>
          <w:szCs w:val="24"/>
        </w:rPr>
        <w:t>Doba nájmu</w:t>
      </w:r>
      <w:r w:rsidR="00EE532B" w:rsidRPr="00EE532B">
        <w:rPr>
          <w:rStyle w:val="dn"/>
          <w:rFonts w:ascii="Times New Roman" w:eastAsia="Calibri" w:hAnsi="Times New Roman" w:cs="Times New Roman"/>
          <w:sz w:val="24"/>
          <w:szCs w:val="24"/>
        </w:rPr>
        <w:t>:</w:t>
      </w:r>
    </w:p>
    <w:p w14:paraId="5CE4E0D5" w14:textId="209E3E1B" w:rsidR="00EE532B" w:rsidRPr="00EE532B" w:rsidRDefault="00EE532B" w:rsidP="00EE532B">
      <w:pPr>
        <w:spacing w:after="0" w:line="240" w:lineRule="auto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EE532B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Nájem se </w:t>
      </w:r>
      <w:r w:rsidRPr="00EE532B">
        <w:rPr>
          <w:rStyle w:val="dn"/>
          <w:rFonts w:ascii="Times New Roman" w:eastAsia="Calibri" w:hAnsi="Times New Roman" w:cs="Times New Roman"/>
          <w:b/>
          <w:sz w:val="24"/>
          <w:szCs w:val="24"/>
        </w:rPr>
        <w:t>prodlužuje do 29. 2. 2024.</w:t>
      </w:r>
    </w:p>
    <w:p w14:paraId="74B99DFF" w14:textId="77777777" w:rsidR="00EE532B" w:rsidRPr="00EE532B" w:rsidRDefault="00EE532B" w:rsidP="00EE532B">
      <w:pPr>
        <w:pStyle w:val="Odstavecseseznamem"/>
        <w:numPr>
          <w:ilvl w:val="0"/>
          <w:numId w:val="26"/>
        </w:numPr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EE532B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Článku III. </w:t>
      </w:r>
      <w:r w:rsidRPr="00EE532B">
        <w:rPr>
          <w:rStyle w:val="dn"/>
          <w:rFonts w:ascii="Times New Roman" w:eastAsia="Calibri" w:hAnsi="Times New Roman" w:cs="Times New Roman"/>
          <w:b/>
          <w:sz w:val="24"/>
          <w:szCs w:val="24"/>
        </w:rPr>
        <w:t>Nájemné, odst. 1:</w:t>
      </w:r>
    </w:p>
    <w:p w14:paraId="397D578A" w14:textId="4A6E2680" w:rsidR="00FE1BE6" w:rsidRPr="00AD04D4" w:rsidRDefault="00EE532B" w:rsidP="00AD04D4">
      <w:pPr>
        <w:pStyle w:val="Odstavecseseznamem"/>
        <w:numPr>
          <w:ilvl w:val="0"/>
          <w:numId w:val="27"/>
        </w:numPr>
        <w:jc w:val="both"/>
        <w:rPr>
          <w:rStyle w:val="dn"/>
          <w:rFonts w:ascii="Calibri" w:eastAsia="Times New Roman" w:hAnsi="Calibri" w:cs="Calibri"/>
          <w:b/>
          <w:bCs/>
          <w:color w:val="000000"/>
          <w:lang w:eastAsia="cs-CZ"/>
        </w:rPr>
      </w:pPr>
      <w:r w:rsidRPr="00AD04D4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Nájemné za užívání předmětu nájmu se sjednává za celou dobu používání objektu a podle nákladovosti objektu (spotřeba energií, voda, topení, údržba, služby) a celkové plochy pronajatých prostor na částku </w:t>
      </w:r>
      <w:r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618 987,- Kč</w:t>
      </w:r>
      <w:r w:rsidRPr="00AD04D4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(slovy: </w:t>
      </w:r>
      <w:proofErr w:type="spellStart"/>
      <w:r w:rsidR="00AD04D4">
        <w:rPr>
          <w:rStyle w:val="dn"/>
          <w:rFonts w:ascii="Times New Roman" w:eastAsia="Calibri" w:hAnsi="Times New Roman" w:cs="Times New Roman"/>
          <w:sz w:val="24"/>
          <w:szCs w:val="24"/>
        </w:rPr>
        <w:t>šestsetosmnácttisícdevětsetosmdesátsedm</w:t>
      </w:r>
      <w:proofErr w:type="spellEnd"/>
      <w:r w:rsidRPr="00AD04D4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korun česk</w:t>
      </w:r>
      <w:r w:rsidR="00AD04D4">
        <w:rPr>
          <w:rStyle w:val="dn"/>
          <w:rFonts w:ascii="Times New Roman" w:eastAsia="Calibri" w:hAnsi="Times New Roman" w:cs="Times New Roman"/>
          <w:sz w:val="24"/>
          <w:szCs w:val="24"/>
        </w:rPr>
        <w:t>ých)</w:t>
      </w:r>
      <w:r w:rsidRPr="00AD04D4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. Nájemné bude hrazenou ve dvou splátkách. První část za období od </w:t>
      </w:r>
      <w:r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1.</w:t>
      </w:r>
      <w:r w:rsidR="00AD04D4"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7</w:t>
      </w:r>
      <w:r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.202</w:t>
      </w:r>
      <w:r w:rsidR="00AD04D4"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3</w:t>
      </w:r>
      <w:r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 do 31.12.202</w:t>
      </w:r>
      <w:r w:rsidR="00AD04D4"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3</w:t>
      </w:r>
      <w:r w:rsidRPr="00AD04D4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bude uhrazena do konce kalendářního roku 202</w:t>
      </w:r>
      <w:r w:rsidR="00AD04D4" w:rsidRPr="00AD04D4">
        <w:rPr>
          <w:rStyle w:val="dn"/>
          <w:rFonts w:ascii="Times New Roman" w:eastAsia="Calibri" w:hAnsi="Times New Roman" w:cs="Times New Roman"/>
          <w:sz w:val="24"/>
          <w:szCs w:val="24"/>
        </w:rPr>
        <w:t>3</w:t>
      </w:r>
      <w:r w:rsidRPr="00AD04D4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ve výši </w:t>
      </w:r>
      <w:r w:rsidR="00AD04D4"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464 240</w:t>
      </w:r>
      <w:r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,- Kč</w:t>
      </w:r>
      <w:r w:rsidRPr="00AD04D4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. Druhá část za období od </w:t>
      </w:r>
      <w:r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1. 1. 202</w:t>
      </w:r>
      <w:r w:rsidR="00AD04D4"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4</w:t>
      </w:r>
      <w:r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 w:rsidR="00AD04D4"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29</w:t>
      </w:r>
      <w:r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.</w:t>
      </w:r>
      <w:r w:rsidR="00AD04D4"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2</w:t>
      </w:r>
      <w:r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.202</w:t>
      </w:r>
      <w:r w:rsidR="00AD04D4"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4</w:t>
      </w:r>
      <w:r w:rsidRPr="00AD04D4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ve výši </w:t>
      </w:r>
      <w:r w:rsidR="00AD04D4"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154</w:t>
      </w:r>
      <w:r w:rsidR="00FC6FC9">
        <w:rPr>
          <w:rStyle w:val="dn"/>
          <w:rFonts w:ascii="Times New Roman" w:eastAsia="Calibri" w:hAnsi="Times New Roman" w:cs="Times New Roman"/>
          <w:b/>
          <w:sz w:val="24"/>
          <w:szCs w:val="24"/>
        </w:rPr>
        <w:t> </w:t>
      </w:r>
      <w:r w:rsidR="00AD04D4"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74</w:t>
      </w:r>
      <w:r w:rsidR="006725AD">
        <w:rPr>
          <w:rStyle w:val="dn"/>
          <w:rFonts w:ascii="Times New Roman" w:eastAsia="Calibri" w:hAnsi="Times New Roman" w:cs="Times New Roman"/>
          <w:b/>
          <w:sz w:val="24"/>
          <w:szCs w:val="24"/>
        </w:rPr>
        <w:t>7</w:t>
      </w:r>
      <w:r w:rsidRPr="00AD04D4">
        <w:rPr>
          <w:rStyle w:val="dn"/>
          <w:rFonts w:ascii="Times New Roman" w:eastAsia="Calibri" w:hAnsi="Times New Roman" w:cs="Times New Roman"/>
          <w:b/>
          <w:sz w:val="24"/>
          <w:szCs w:val="24"/>
        </w:rPr>
        <w:t>,- Kč</w:t>
      </w:r>
      <w:r w:rsidRPr="00AD04D4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nejdéle do konce uplynutí doby nájmu. Nájemné bude nájemcem uhrazeno na základě faktury vystavené pronajímatelem a doručené nájemci. Splatnost faktury je smluvními stranami sjednána na 30 dnů ode dne doručení vypůjčiteli.</w:t>
      </w:r>
    </w:p>
    <w:p w14:paraId="06B254C3" w14:textId="77777777" w:rsidR="00FE1BE6" w:rsidRDefault="00FE1BE6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7945C" w14:textId="026A6B26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lastRenderedPageBreak/>
        <w:t xml:space="preserve">Článek </w:t>
      </w:r>
      <w:r w:rsidR="00BA0860">
        <w:rPr>
          <w:rFonts w:ascii="Times New Roman" w:hAnsi="Times New Roman" w:cs="Times New Roman"/>
          <w:sz w:val="24"/>
          <w:szCs w:val="24"/>
        </w:rPr>
        <w:t>I</w:t>
      </w:r>
      <w:r w:rsidRPr="008A1199">
        <w:rPr>
          <w:rFonts w:ascii="Times New Roman" w:hAnsi="Times New Roman" w:cs="Times New Roman"/>
          <w:sz w:val="24"/>
          <w:szCs w:val="24"/>
        </w:rPr>
        <w:t>I.</w:t>
      </w:r>
    </w:p>
    <w:p w14:paraId="5ED34744" w14:textId="269994BC" w:rsidR="0038358F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99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3D5D18E2" w14:textId="77777777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963143">
        <w:rPr>
          <w:rStyle w:val="dn"/>
          <w:rFonts w:ascii="Times New Roman" w:eastAsia="Calibri" w:hAnsi="Times New Roman" w:cs="Times New Roman"/>
          <w:sz w:val="24"/>
          <w:szCs w:val="24"/>
        </w:rPr>
        <w:t>Smluvní strany dále tímto prohlašují, že v ostatním se Smlouva nemění a její obsah zůstává nedotčen.</w:t>
      </w:r>
    </w:p>
    <w:p w14:paraId="3F78F1CD" w14:textId="77777777" w:rsidR="00711823" w:rsidRDefault="00963143" w:rsidP="0071182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43">
        <w:rPr>
          <w:rFonts w:ascii="Times New Roman" w:eastAsia="Calibri" w:hAnsi="Times New Roman" w:cs="Times New Roman"/>
          <w:sz w:val="24"/>
          <w:szCs w:val="24"/>
        </w:rPr>
        <w:t>Pokud se jakékoli ustanovení tohoto Dodatku stane neplatným či nevymahatelným, nebude to mít vliv na platnost a vymahatelnost ostatních ustanovení Dodatku. Smluvní strany se zavazují nahradit neplatné nebo nevymahatelné ustanovení novým ustanovením, jehož znění bude odpoví</w:t>
      </w:r>
      <w:r w:rsidRPr="00963143">
        <w:rPr>
          <w:rStyle w:val="dn"/>
          <w:rFonts w:ascii="Times New Roman" w:eastAsia="Calibri" w:hAnsi="Times New Roman" w:cs="Times New Roman"/>
          <w:sz w:val="24"/>
          <w:szCs w:val="24"/>
          <w:lang w:val="nl-NL"/>
        </w:rPr>
        <w:t xml:space="preserve">dat </w:t>
      </w:r>
      <w:r w:rsidRPr="00963143">
        <w:rPr>
          <w:rFonts w:ascii="Times New Roman" w:eastAsia="Calibri" w:hAnsi="Times New Roman" w:cs="Times New Roman"/>
          <w:sz w:val="24"/>
          <w:szCs w:val="24"/>
        </w:rPr>
        <w:t>úmyslu vyjádřenému původním ustanovením a Dodatkem jako celkem.</w:t>
      </w:r>
    </w:p>
    <w:p w14:paraId="1A5E61CC" w14:textId="5316D913" w:rsidR="00711823" w:rsidRPr="00711823" w:rsidRDefault="00711823" w:rsidP="0071182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nabývá platnosti dnem oboustranného podpisu oprávněnými zástupci smluvních stran, resp. dnem, kdy </w:t>
      </w:r>
      <w:r>
        <w:rPr>
          <w:rFonts w:ascii="Times New Roman" w:hAnsi="Times New Roman" w:cs="Times New Roman"/>
          <w:sz w:val="24"/>
          <w:szCs w:val="24"/>
        </w:rPr>
        <w:t>tento 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podepíše oprávněný zástupce té smluvní strany, která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podepíše později.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nabývá </w:t>
      </w:r>
      <w:r w:rsidRPr="00711823">
        <w:rPr>
          <w:rFonts w:ascii="Times New Roman" w:hAnsi="Times New Roman" w:cs="Times New Roman"/>
          <w:b/>
          <w:sz w:val="24"/>
          <w:szCs w:val="24"/>
        </w:rPr>
        <w:t>účinnosti dnem 1.</w:t>
      </w:r>
      <w:r w:rsidR="00AD04D4">
        <w:rPr>
          <w:rFonts w:ascii="Times New Roman" w:hAnsi="Times New Roman" w:cs="Times New Roman"/>
          <w:b/>
          <w:sz w:val="24"/>
          <w:szCs w:val="24"/>
        </w:rPr>
        <w:t>7</w:t>
      </w:r>
      <w:r w:rsidRPr="00711823">
        <w:rPr>
          <w:rFonts w:ascii="Times New Roman" w:hAnsi="Times New Roman" w:cs="Times New Roman"/>
          <w:b/>
          <w:sz w:val="24"/>
          <w:szCs w:val="24"/>
        </w:rPr>
        <w:t>.202</w:t>
      </w:r>
      <w:r w:rsidR="00AD04D4">
        <w:rPr>
          <w:rFonts w:ascii="Times New Roman" w:hAnsi="Times New Roman" w:cs="Times New Roman"/>
          <w:b/>
          <w:sz w:val="24"/>
          <w:szCs w:val="24"/>
        </w:rPr>
        <w:t>3</w:t>
      </w:r>
      <w:r w:rsidRPr="00711823">
        <w:rPr>
          <w:rFonts w:ascii="Times New Roman" w:hAnsi="Times New Roman" w:cs="Times New Roman"/>
          <w:sz w:val="24"/>
          <w:szCs w:val="24"/>
        </w:rPr>
        <w:t xml:space="preserve">. Plnění předmětu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před účinností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se považuje za plnění podle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a práva a povinnosti z něj vzniklé se řídí </w:t>
      </w:r>
      <w:r>
        <w:rPr>
          <w:rFonts w:ascii="Times New Roman" w:hAnsi="Times New Roman" w:cs="Times New Roman"/>
          <w:sz w:val="24"/>
          <w:szCs w:val="24"/>
        </w:rPr>
        <w:t>tímto dodatkem</w:t>
      </w:r>
      <w:r w:rsidRPr="00711823">
        <w:rPr>
          <w:rFonts w:ascii="Times New Roman" w:hAnsi="Times New Roman" w:cs="Times New Roman"/>
          <w:sz w:val="24"/>
          <w:szCs w:val="24"/>
        </w:rPr>
        <w:t>.</w:t>
      </w:r>
    </w:p>
    <w:p w14:paraId="21703E2D" w14:textId="187FCC83" w:rsidR="00711823" w:rsidRPr="00711823" w:rsidRDefault="00711823" w:rsidP="0071182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823">
        <w:rPr>
          <w:rFonts w:ascii="Times New Roman" w:hAnsi="Times New Roman" w:cs="Times New Roman"/>
          <w:sz w:val="24"/>
          <w:szCs w:val="24"/>
        </w:rPr>
        <w:t xml:space="preserve">Pokud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naplní podmínky pro uveřejnění v Registru smluv, bude uveřejněn Technickou univerzitou v Liberci dle zákona č. 340/2015 Sb. (o registru smluv) v Registru smluv vedeném Ministerstvem vnitra ČR, s čímž obě smluvní strany výslovně souhlasí.</w:t>
      </w:r>
    </w:p>
    <w:p w14:paraId="361AF02D" w14:textId="77777777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43">
        <w:rPr>
          <w:rFonts w:ascii="Times New Roman" w:eastAsia="Calibri" w:hAnsi="Times New Roman" w:cs="Times New Roman"/>
          <w:sz w:val="24"/>
          <w:szCs w:val="24"/>
        </w:rPr>
        <w:t xml:space="preserve">Tento Dodatek je vyhotoven ve dvou (2) stejnopisech v českém jazyce s platností originálu, přičemž každý účastník obdrží jedno (1) vyhotovení. </w:t>
      </w:r>
    </w:p>
    <w:p w14:paraId="4C56B2F5" w14:textId="7C03BA9C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43">
        <w:rPr>
          <w:rFonts w:ascii="Times New Roman" w:hAnsi="Times New Roman" w:cs="Times New Roman"/>
          <w:iCs/>
          <w:sz w:val="24"/>
          <w:szCs w:val="24"/>
        </w:rPr>
        <w:t>Strany po přečtení tohoto Dodatku prohlašují, že souhlasí s jeho obsahem, že byl sepsán určitě, srozumitelně, na základě jejich pravé, svobodné a vážné vůle, bez nátlaku na některou ze stran. Na důkaz toho připojují své podpisy.</w:t>
      </w:r>
    </w:p>
    <w:p w14:paraId="41D5ED3E" w14:textId="77777777" w:rsidR="00963143" w:rsidRPr="008A1199" w:rsidRDefault="00963143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F76D7" w14:textId="77777777" w:rsidR="0038358F" w:rsidRPr="005D3B81" w:rsidRDefault="0038358F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4394"/>
      </w:tblGrid>
      <w:tr w:rsidR="0038358F" w:rsidRPr="005D3B81" w14:paraId="536DBE1F" w14:textId="77777777" w:rsidTr="00C06400">
        <w:trPr>
          <w:trHeight w:val="1648"/>
        </w:trPr>
        <w:tc>
          <w:tcPr>
            <w:tcW w:w="4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CEE17B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Razítko a podpis nájemce</w:t>
            </w:r>
          </w:p>
          <w:p w14:paraId="27AD218C" w14:textId="77777777" w:rsidR="0038358F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D6411" w14:textId="77777777" w:rsidR="008A1199" w:rsidRPr="005D3B81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49CF1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579725C8" w14:textId="084D5CF0" w:rsidR="00FE5D96" w:rsidRPr="00FE5D96" w:rsidRDefault="00914723" w:rsidP="00FE5D96">
            <w:pPr>
              <w:autoSpaceDE w:val="0"/>
              <w:autoSpaceDN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3">
              <w:rPr>
                <w:rFonts w:ascii="Times New Roman" w:hAnsi="Times New Roman" w:cs="Times New Roman"/>
                <w:sz w:val="24"/>
                <w:szCs w:val="24"/>
              </w:rPr>
              <w:t>Mgr. Iva Havlenová, ředitelka školy</w:t>
            </w:r>
            <w:r w:rsidR="00FE5D96" w:rsidRPr="00FE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8A6F01" w14:textId="3CA4799A" w:rsidR="0038358F" w:rsidRPr="005D3B81" w:rsidRDefault="00FE5D96" w:rsidP="00FE5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6">
              <w:rPr>
                <w:rFonts w:ascii="Times New Roman" w:hAnsi="Times New Roman" w:cs="Times New Roman"/>
                <w:sz w:val="24"/>
                <w:szCs w:val="24"/>
              </w:rPr>
              <w:t xml:space="preserve">V Liberci dne </w:t>
            </w:r>
            <w:r w:rsidR="00E72755">
              <w:rPr>
                <w:rFonts w:ascii="Times New Roman" w:hAnsi="Times New Roman" w:cs="Times New Roman"/>
                <w:sz w:val="24"/>
                <w:szCs w:val="24"/>
              </w:rPr>
              <w:t>29.6.2023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D15CCB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Razítko a podpis pronajímatele</w:t>
            </w:r>
          </w:p>
          <w:p w14:paraId="66E1B302" w14:textId="77777777" w:rsidR="0038358F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89592" w14:textId="77777777" w:rsidR="008A1199" w:rsidRPr="005D3B81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ED762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790FE048" w14:textId="77777777" w:rsidR="00443073" w:rsidRDefault="00FD4DE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Text44"/>
            <w:r>
              <w:rPr>
                <w:rFonts w:ascii="Times New Roman" w:hAnsi="Times New Roman" w:cs="Times New Roman"/>
                <w:sz w:val="24"/>
                <w:szCs w:val="24"/>
              </w:rPr>
              <w:t>Ing. Vladimír Stach, kvestor</w:t>
            </w:r>
            <w:r w:rsidRPr="005D3B81" w:rsidDel="00FD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3"/>
          </w:p>
          <w:p w14:paraId="059F82E8" w14:textId="1B11FE50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 xml:space="preserve">V Liberci dne </w:t>
            </w:r>
            <w:r w:rsidR="00E72755">
              <w:rPr>
                <w:rFonts w:ascii="Times New Roman" w:hAnsi="Times New Roman" w:cs="Times New Roman"/>
                <w:sz w:val="24"/>
                <w:szCs w:val="24"/>
              </w:rPr>
              <w:t>11.7.2023</w:t>
            </w:r>
          </w:p>
        </w:tc>
      </w:tr>
    </w:tbl>
    <w:p w14:paraId="3E699EAC" w14:textId="3A05F99F" w:rsidR="00431D40" w:rsidRDefault="00431D40" w:rsidP="00FE5D96">
      <w:pPr>
        <w:rPr>
          <w:rFonts w:ascii="Times New Roman" w:hAnsi="Times New Roman" w:cs="Times New Roman"/>
          <w:sz w:val="24"/>
          <w:szCs w:val="24"/>
        </w:rPr>
      </w:pPr>
    </w:p>
    <w:sectPr w:rsidR="00431D40" w:rsidSect="008A119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62716" w14:textId="77777777" w:rsidR="007521F0" w:rsidRDefault="007521F0" w:rsidP="00C52898">
      <w:pPr>
        <w:spacing w:after="0" w:line="240" w:lineRule="auto"/>
      </w:pPr>
      <w:r>
        <w:separator/>
      </w:r>
    </w:p>
  </w:endnote>
  <w:endnote w:type="continuationSeparator" w:id="0">
    <w:p w14:paraId="3656F9A7" w14:textId="77777777" w:rsidR="007521F0" w:rsidRDefault="007521F0" w:rsidP="00C5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BE00" w14:textId="77777777" w:rsidR="000F3C81" w:rsidRDefault="000F3C81" w:rsidP="00C52898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09DCF60F" wp14:editId="7CD85C2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0" name="Obrázek 20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6BEA0A05" w14:textId="77777777" w:rsidR="000F3C81" w:rsidRDefault="000F3C81" w:rsidP="00C52898">
    <w:pPr>
      <w:pStyle w:val="Zpat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46993" w14:textId="77777777" w:rsidR="007521F0" w:rsidRDefault="007521F0" w:rsidP="00C52898">
      <w:pPr>
        <w:spacing w:after="0" w:line="240" w:lineRule="auto"/>
      </w:pPr>
      <w:r>
        <w:separator/>
      </w:r>
    </w:p>
  </w:footnote>
  <w:footnote w:type="continuationSeparator" w:id="0">
    <w:p w14:paraId="4C333564" w14:textId="77777777" w:rsidR="007521F0" w:rsidRDefault="007521F0" w:rsidP="00C5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79BD" w14:textId="77777777" w:rsidR="000F3C81" w:rsidRDefault="000F3C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37A89C" wp14:editId="6A4C3D6A">
          <wp:simplePos x="0" y="0"/>
          <wp:positionH relativeFrom="column">
            <wp:posOffset>-901188</wp:posOffset>
          </wp:positionH>
          <wp:positionV relativeFrom="paragraph">
            <wp:posOffset>-542430</wp:posOffset>
          </wp:positionV>
          <wp:extent cx="7560310" cy="1010920"/>
          <wp:effectExtent l="0" t="0" r="2540" b="0"/>
          <wp:wrapNone/>
          <wp:docPr id="19" name="Obrázek 19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D7A"/>
    <w:multiLevelType w:val="hybridMultilevel"/>
    <w:tmpl w:val="4674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500E"/>
    <w:multiLevelType w:val="hybridMultilevel"/>
    <w:tmpl w:val="47EC8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64DE0"/>
    <w:multiLevelType w:val="hybridMultilevel"/>
    <w:tmpl w:val="A33CD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00DD"/>
    <w:multiLevelType w:val="hybridMultilevel"/>
    <w:tmpl w:val="3F481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0E18"/>
    <w:multiLevelType w:val="hybridMultilevel"/>
    <w:tmpl w:val="CBA87E74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7231C"/>
    <w:multiLevelType w:val="hybridMultilevel"/>
    <w:tmpl w:val="2216F152"/>
    <w:lvl w:ilvl="0" w:tplc="935CC59A">
      <w:start w:val="6"/>
      <w:numFmt w:val="bullet"/>
      <w:lvlText w:val="-"/>
      <w:lvlJc w:val="left"/>
      <w:pPr>
        <w:ind w:left="177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26526362"/>
    <w:multiLevelType w:val="hybridMultilevel"/>
    <w:tmpl w:val="B60A4F18"/>
    <w:lvl w:ilvl="0" w:tplc="5AAA82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A763E"/>
    <w:multiLevelType w:val="hybridMultilevel"/>
    <w:tmpl w:val="C3CE5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A086F"/>
    <w:multiLevelType w:val="hybridMultilevel"/>
    <w:tmpl w:val="90464F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964BF"/>
    <w:multiLevelType w:val="hybridMultilevel"/>
    <w:tmpl w:val="68FC1D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46A78"/>
    <w:multiLevelType w:val="hybridMultilevel"/>
    <w:tmpl w:val="178CB872"/>
    <w:lvl w:ilvl="0" w:tplc="9790D7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A294C"/>
    <w:multiLevelType w:val="multilevel"/>
    <w:tmpl w:val="3474B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CB21E8"/>
    <w:multiLevelType w:val="hybridMultilevel"/>
    <w:tmpl w:val="AEE0794C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F7421"/>
    <w:multiLevelType w:val="hybridMultilevel"/>
    <w:tmpl w:val="5EE4C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24DD0"/>
    <w:multiLevelType w:val="hybridMultilevel"/>
    <w:tmpl w:val="B1E41BD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D161134"/>
    <w:multiLevelType w:val="hybridMultilevel"/>
    <w:tmpl w:val="22D2538E"/>
    <w:lvl w:ilvl="0" w:tplc="0405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27F10"/>
    <w:multiLevelType w:val="hybridMultilevel"/>
    <w:tmpl w:val="D1ECFB48"/>
    <w:lvl w:ilvl="0" w:tplc="F68293A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118BB"/>
    <w:multiLevelType w:val="multilevel"/>
    <w:tmpl w:val="E77AC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0A25EEA"/>
    <w:multiLevelType w:val="hybridMultilevel"/>
    <w:tmpl w:val="80BE80C8"/>
    <w:lvl w:ilvl="0" w:tplc="0405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00777"/>
    <w:multiLevelType w:val="hybridMultilevel"/>
    <w:tmpl w:val="20E8D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4C03"/>
    <w:multiLevelType w:val="hybridMultilevel"/>
    <w:tmpl w:val="370EA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B1033"/>
    <w:multiLevelType w:val="hybridMultilevel"/>
    <w:tmpl w:val="2CCAA824"/>
    <w:lvl w:ilvl="0" w:tplc="DD3A90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85079"/>
    <w:multiLevelType w:val="hybridMultilevel"/>
    <w:tmpl w:val="3D4A89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254BD"/>
    <w:multiLevelType w:val="hybridMultilevel"/>
    <w:tmpl w:val="21343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FE08FB"/>
    <w:multiLevelType w:val="hybridMultilevel"/>
    <w:tmpl w:val="79BE0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4"/>
  </w:num>
  <w:num w:numId="4">
    <w:abstractNumId w:val="8"/>
  </w:num>
  <w:num w:numId="5">
    <w:abstractNumId w:val="14"/>
  </w:num>
  <w:num w:numId="6">
    <w:abstractNumId w:val="2"/>
  </w:num>
  <w:num w:numId="7">
    <w:abstractNumId w:val="25"/>
  </w:num>
  <w:num w:numId="8">
    <w:abstractNumId w:val="5"/>
  </w:num>
  <w:num w:numId="9">
    <w:abstractNumId w:val="9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8"/>
  </w:num>
  <w:num w:numId="14">
    <w:abstractNumId w:val="11"/>
  </w:num>
  <w:num w:numId="15">
    <w:abstractNumId w:val="22"/>
  </w:num>
  <w:num w:numId="16">
    <w:abstractNumId w:val="12"/>
  </w:num>
  <w:num w:numId="17">
    <w:abstractNumId w:val="1"/>
  </w:num>
  <w:num w:numId="18">
    <w:abstractNumId w:val="19"/>
  </w:num>
  <w:num w:numId="19">
    <w:abstractNumId w:val="15"/>
  </w:num>
  <w:num w:numId="20">
    <w:abstractNumId w:val="20"/>
  </w:num>
  <w:num w:numId="21">
    <w:abstractNumId w:val="21"/>
  </w:num>
  <w:num w:numId="22">
    <w:abstractNumId w:val="23"/>
  </w:num>
  <w:num w:numId="23">
    <w:abstractNumId w:val="7"/>
  </w:num>
  <w:num w:numId="24">
    <w:abstractNumId w:val="17"/>
  </w:num>
  <w:num w:numId="25">
    <w:abstractNumId w:val="6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30"/>
    <w:rsid w:val="00034EAC"/>
    <w:rsid w:val="00086099"/>
    <w:rsid w:val="000916B8"/>
    <w:rsid w:val="000919AC"/>
    <w:rsid w:val="000C73F1"/>
    <w:rsid w:val="000E077A"/>
    <w:rsid w:val="000F3C81"/>
    <w:rsid w:val="00102F0F"/>
    <w:rsid w:val="001057C3"/>
    <w:rsid w:val="00186B19"/>
    <w:rsid w:val="00197B4C"/>
    <w:rsid w:val="001A56FC"/>
    <w:rsid w:val="001B1959"/>
    <w:rsid w:val="001B7C43"/>
    <w:rsid w:val="001E393A"/>
    <w:rsid w:val="001F0E99"/>
    <w:rsid w:val="001F17D7"/>
    <w:rsid w:val="001F35F5"/>
    <w:rsid w:val="00230A5D"/>
    <w:rsid w:val="00255952"/>
    <w:rsid w:val="00281D34"/>
    <w:rsid w:val="00283DC6"/>
    <w:rsid w:val="00290983"/>
    <w:rsid w:val="002A7848"/>
    <w:rsid w:val="002B4230"/>
    <w:rsid w:val="002E6EB1"/>
    <w:rsid w:val="002F0880"/>
    <w:rsid w:val="002F5643"/>
    <w:rsid w:val="003115B0"/>
    <w:rsid w:val="00331A39"/>
    <w:rsid w:val="00336E80"/>
    <w:rsid w:val="0036152E"/>
    <w:rsid w:val="00362D17"/>
    <w:rsid w:val="003634C1"/>
    <w:rsid w:val="0038358F"/>
    <w:rsid w:val="003D314D"/>
    <w:rsid w:val="003E2346"/>
    <w:rsid w:val="003E680D"/>
    <w:rsid w:val="00416693"/>
    <w:rsid w:val="00431D40"/>
    <w:rsid w:val="00436F43"/>
    <w:rsid w:val="00437227"/>
    <w:rsid w:val="0044136A"/>
    <w:rsid w:val="00443073"/>
    <w:rsid w:val="00446E8B"/>
    <w:rsid w:val="00457035"/>
    <w:rsid w:val="004627DC"/>
    <w:rsid w:val="00467237"/>
    <w:rsid w:val="004C738F"/>
    <w:rsid w:val="004C750F"/>
    <w:rsid w:val="004E0550"/>
    <w:rsid w:val="004F7B06"/>
    <w:rsid w:val="00510336"/>
    <w:rsid w:val="00522110"/>
    <w:rsid w:val="00527F92"/>
    <w:rsid w:val="00554038"/>
    <w:rsid w:val="00576E82"/>
    <w:rsid w:val="00582240"/>
    <w:rsid w:val="005A4D2C"/>
    <w:rsid w:val="005A5082"/>
    <w:rsid w:val="005A58DC"/>
    <w:rsid w:val="005A6977"/>
    <w:rsid w:val="005C112A"/>
    <w:rsid w:val="005D3B81"/>
    <w:rsid w:val="00615810"/>
    <w:rsid w:val="0063741E"/>
    <w:rsid w:val="006522E9"/>
    <w:rsid w:val="00655584"/>
    <w:rsid w:val="006638FE"/>
    <w:rsid w:val="00665F27"/>
    <w:rsid w:val="006725AD"/>
    <w:rsid w:val="00675A55"/>
    <w:rsid w:val="00676AC9"/>
    <w:rsid w:val="006828A9"/>
    <w:rsid w:val="006848D9"/>
    <w:rsid w:val="00691E14"/>
    <w:rsid w:val="00697D64"/>
    <w:rsid w:val="006A72D5"/>
    <w:rsid w:val="006B38AC"/>
    <w:rsid w:val="006B733A"/>
    <w:rsid w:val="006C2ED0"/>
    <w:rsid w:val="006C3EFD"/>
    <w:rsid w:val="006D07D5"/>
    <w:rsid w:val="006D176E"/>
    <w:rsid w:val="006D2D4F"/>
    <w:rsid w:val="006D39D9"/>
    <w:rsid w:val="006D5B06"/>
    <w:rsid w:val="006D6B78"/>
    <w:rsid w:val="007008F2"/>
    <w:rsid w:val="00706668"/>
    <w:rsid w:val="00710BAC"/>
    <w:rsid w:val="00711823"/>
    <w:rsid w:val="00727030"/>
    <w:rsid w:val="007521F0"/>
    <w:rsid w:val="00754927"/>
    <w:rsid w:val="00762461"/>
    <w:rsid w:val="007644B7"/>
    <w:rsid w:val="0077068F"/>
    <w:rsid w:val="007749C6"/>
    <w:rsid w:val="00791859"/>
    <w:rsid w:val="007B3A14"/>
    <w:rsid w:val="007D2F9B"/>
    <w:rsid w:val="007D587F"/>
    <w:rsid w:val="007E38C9"/>
    <w:rsid w:val="00852404"/>
    <w:rsid w:val="0088079D"/>
    <w:rsid w:val="00884030"/>
    <w:rsid w:val="008A1199"/>
    <w:rsid w:val="008B1295"/>
    <w:rsid w:val="008B56BF"/>
    <w:rsid w:val="008F0075"/>
    <w:rsid w:val="008F1C94"/>
    <w:rsid w:val="008F53D0"/>
    <w:rsid w:val="00901999"/>
    <w:rsid w:val="009078C1"/>
    <w:rsid w:val="00911EED"/>
    <w:rsid w:val="00914723"/>
    <w:rsid w:val="00927E88"/>
    <w:rsid w:val="0093423C"/>
    <w:rsid w:val="009366E0"/>
    <w:rsid w:val="00963143"/>
    <w:rsid w:val="00985A28"/>
    <w:rsid w:val="00997B24"/>
    <w:rsid w:val="009A007D"/>
    <w:rsid w:val="009A73B0"/>
    <w:rsid w:val="009B2116"/>
    <w:rsid w:val="009C13F5"/>
    <w:rsid w:val="009D131E"/>
    <w:rsid w:val="009E391B"/>
    <w:rsid w:val="009F203C"/>
    <w:rsid w:val="00A11CD9"/>
    <w:rsid w:val="00A15D12"/>
    <w:rsid w:val="00A577C1"/>
    <w:rsid w:val="00A73394"/>
    <w:rsid w:val="00A87B5B"/>
    <w:rsid w:val="00A946FC"/>
    <w:rsid w:val="00AD04D4"/>
    <w:rsid w:val="00AF0EDC"/>
    <w:rsid w:val="00AF3D20"/>
    <w:rsid w:val="00B002BE"/>
    <w:rsid w:val="00B11193"/>
    <w:rsid w:val="00B13C37"/>
    <w:rsid w:val="00B2525B"/>
    <w:rsid w:val="00B364A5"/>
    <w:rsid w:val="00B5446D"/>
    <w:rsid w:val="00B66167"/>
    <w:rsid w:val="00B74EB7"/>
    <w:rsid w:val="00B964A7"/>
    <w:rsid w:val="00BA0860"/>
    <w:rsid w:val="00BA0CF1"/>
    <w:rsid w:val="00BB0026"/>
    <w:rsid w:val="00BD088D"/>
    <w:rsid w:val="00BD2231"/>
    <w:rsid w:val="00BE0BF4"/>
    <w:rsid w:val="00BE2BCA"/>
    <w:rsid w:val="00BF37EC"/>
    <w:rsid w:val="00BF6F92"/>
    <w:rsid w:val="00C06400"/>
    <w:rsid w:val="00C26301"/>
    <w:rsid w:val="00C36878"/>
    <w:rsid w:val="00C52898"/>
    <w:rsid w:val="00C56A56"/>
    <w:rsid w:val="00C617A6"/>
    <w:rsid w:val="00C74A74"/>
    <w:rsid w:val="00CB1CAD"/>
    <w:rsid w:val="00D26D2F"/>
    <w:rsid w:val="00D3262D"/>
    <w:rsid w:val="00D326DD"/>
    <w:rsid w:val="00D5454C"/>
    <w:rsid w:val="00D750B4"/>
    <w:rsid w:val="00E06DDB"/>
    <w:rsid w:val="00E17EAC"/>
    <w:rsid w:val="00E44906"/>
    <w:rsid w:val="00E55277"/>
    <w:rsid w:val="00E657A7"/>
    <w:rsid w:val="00E658A2"/>
    <w:rsid w:val="00E72755"/>
    <w:rsid w:val="00E93FE9"/>
    <w:rsid w:val="00EA3D2C"/>
    <w:rsid w:val="00EA62DE"/>
    <w:rsid w:val="00EB61F8"/>
    <w:rsid w:val="00EC74DD"/>
    <w:rsid w:val="00EE211B"/>
    <w:rsid w:val="00EE532B"/>
    <w:rsid w:val="00F16054"/>
    <w:rsid w:val="00F30E84"/>
    <w:rsid w:val="00F42A38"/>
    <w:rsid w:val="00F63C06"/>
    <w:rsid w:val="00F8095F"/>
    <w:rsid w:val="00F819F3"/>
    <w:rsid w:val="00F92139"/>
    <w:rsid w:val="00FB5DDA"/>
    <w:rsid w:val="00FC6FC9"/>
    <w:rsid w:val="00FD351A"/>
    <w:rsid w:val="00FD4DE9"/>
    <w:rsid w:val="00FE1BE6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E801B8F"/>
  <w15:docId w15:val="{C3E18D12-8214-4FF1-B745-29D821C4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70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4A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83DC6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83DC6"/>
    <w:rPr>
      <w:rFonts w:ascii="Tms Rmn" w:eastAsia="Times New Roman" w:hAnsi="Tms Rm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283D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83DC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C5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98"/>
  </w:style>
  <w:style w:type="paragraph" w:styleId="Zpat">
    <w:name w:val="footer"/>
    <w:basedOn w:val="Normln"/>
    <w:link w:val="ZpatChar"/>
    <w:uiPriority w:val="99"/>
    <w:unhideWhenUsed/>
    <w:rsid w:val="00C5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98"/>
  </w:style>
  <w:style w:type="paragraph" w:customStyle="1" w:styleId="Default">
    <w:name w:val="Default"/>
    <w:rsid w:val="00C5289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997B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7B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7B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7B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7B2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97B24"/>
    <w:pPr>
      <w:spacing w:after="0" w:line="240" w:lineRule="auto"/>
    </w:pPr>
  </w:style>
  <w:style w:type="character" w:customStyle="1" w:styleId="nowrap">
    <w:name w:val="nowrap"/>
    <w:basedOn w:val="Standardnpsmoodstavce"/>
    <w:rsid w:val="004F7B06"/>
  </w:style>
  <w:style w:type="paragraph" w:styleId="Odstavecseseznamem">
    <w:name w:val="List Paragraph"/>
    <w:basedOn w:val="Normln"/>
    <w:uiPriority w:val="34"/>
    <w:qFormat/>
    <w:rsid w:val="00FD4DE9"/>
    <w:pPr>
      <w:ind w:left="720"/>
      <w:contextualSpacing/>
    </w:pPr>
  </w:style>
  <w:style w:type="character" w:customStyle="1" w:styleId="dn">
    <w:name w:val="Žádný"/>
    <w:rsid w:val="000F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Froschová</dc:creator>
  <cp:lastModifiedBy>Martina Froschová</cp:lastModifiedBy>
  <cp:revision>2</cp:revision>
  <cp:lastPrinted>2020-10-02T12:58:00Z</cp:lastPrinted>
  <dcterms:created xsi:type="dcterms:W3CDTF">2023-07-11T12:57:00Z</dcterms:created>
  <dcterms:modified xsi:type="dcterms:W3CDTF">2023-07-11T12:57:00Z</dcterms:modified>
</cp:coreProperties>
</file>