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3D017ED9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877D4E">
        <w:rPr>
          <w:rFonts w:ascii="Arial" w:hAnsi="Arial" w:cs="Arial"/>
          <w:color w:val="404040" w:themeColor="text1" w:themeTint="BF"/>
          <w:sz w:val="20"/>
          <w:szCs w:val="20"/>
        </w:rPr>
        <w:t>SALIX MORAVA a.s.</w:t>
      </w:r>
    </w:p>
    <w:p w14:paraId="5D13ED40" w14:textId="2AF6E4D0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877D4E">
        <w:rPr>
          <w:rFonts w:ascii="Arial" w:hAnsi="Arial" w:cs="Arial"/>
          <w:color w:val="404040" w:themeColor="text1" w:themeTint="BF"/>
          <w:sz w:val="20"/>
          <w:szCs w:val="20"/>
        </w:rPr>
        <w:t>IČ 253 80 893</w:t>
      </w:r>
    </w:p>
    <w:p w14:paraId="365FD77B" w14:textId="071100BB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77D4E">
        <w:rPr>
          <w:rFonts w:ascii="Arial" w:hAnsi="Arial" w:cs="Arial"/>
          <w:color w:val="404040" w:themeColor="text1" w:themeTint="BF"/>
          <w:sz w:val="20"/>
          <w:szCs w:val="20"/>
        </w:rPr>
        <w:t>Revoluční 130/30</w:t>
      </w:r>
    </w:p>
    <w:p w14:paraId="5B90B2C1" w14:textId="050A84F0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77D4E">
        <w:rPr>
          <w:rFonts w:ascii="Arial" w:hAnsi="Arial" w:cs="Arial"/>
          <w:color w:val="404040" w:themeColor="text1" w:themeTint="BF"/>
          <w:sz w:val="20"/>
          <w:szCs w:val="20"/>
        </w:rPr>
        <w:t>751 17  Horní Moštěnice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0AB3C8EB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77D4E" w:rsidRPr="00877D4E">
        <w:rPr>
          <w:rFonts w:ascii="Arial" w:hAnsi="Arial" w:cs="Arial"/>
          <w:sz w:val="20"/>
          <w:szCs w:val="20"/>
        </w:rPr>
        <w:t>spuess8c1626ac</w:t>
      </w:r>
    </w:p>
    <w:p w14:paraId="5C56B0B0" w14:textId="158C43FE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877D4E" w:rsidRPr="00877D4E">
        <w:rPr>
          <w:rFonts w:ascii="Arial" w:hAnsi="Arial" w:cs="Arial"/>
          <w:sz w:val="20"/>
          <w:szCs w:val="20"/>
        </w:rPr>
        <w:t>SPU 264470/2023/Jur</w:t>
      </w:r>
    </w:p>
    <w:p w14:paraId="04C53219" w14:textId="42FE31CA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877D4E">
        <w:rPr>
          <w:rFonts w:ascii="Arial" w:hAnsi="Arial" w:cs="Arial"/>
          <w:sz w:val="20"/>
          <w:szCs w:val="20"/>
        </w:rPr>
        <w:t>SZ SPU 078190/2018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29E965AE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7073EA1E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4E67A152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877D4E">
        <w:rPr>
          <w:rFonts w:ascii="Arial" w:hAnsi="Arial" w:cs="Arial"/>
          <w:sz w:val="20"/>
          <w:szCs w:val="20"/>
        </w:rPr>
        <w:t>28.6.2023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34E7EAFC" w:rsidR="00757F27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402EA53B" w14:textId="77777777" w:rsidR="00F875B2" w:rsidRPr="00872300" w:rsidRDefault="00F875B2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661D567D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877D4E">
        <w:rPr>
          <w:rFonts w:ascii="Arial" w:hAnsi="Arial" w:cs="Arial"/>
          <w:b/>
          <w:sz w:val="20"/>
          <w:szCs w:val="20"/>
        </w:rPr>
        <w:t>19N18/52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877D4E">
        <w:rPr>
          <w:rFonts w:ascii="Arial" w:hAnsi="Arial" w:cs="Arial"/>
          <w:b/>
          <w:sz w:val="20"/>
          <w:szCs w:val="20"/>
        </w:rPr>
        <w:t>28.5.2018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5885A08C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196D0C14" w14:textId="77777777" w:rsidR="00F875B2" w:rsidRDefault="00F875B2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46925090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77D4E">
        <w:rPr>
          <w:rFonts w:ascii="Arial" w:hAnsi="Arial" w:cs="Arial"/>
          <w:bCs/>
          <w:iCs/>
          <w:sz w:val="20"/>
          <w:szCs w:val="20"/>
        </w:rPr>
        <w:t>28.5.2018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877D4E">
        <w:rPr>
          <w:rFonts w:ascii="Arial" w:hAnsi="Arial" w:cs="Arial"/>
          <w:bCs/>
          <w:iCs/>
          <w:sz w:val="20"/>
          <w:szCs w:val="20"/>
        </w:rPr>
        <w:t>19N18/52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351F83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3E02AF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734CA4A7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</w:t>
      </w:r>
      <w:r w:rsidR="00877D4E">
        <w:rPr>
          <w:rFonts w:ascii="Arial" w:hAnsi="Arial" w:cs="Arial"/>
          <w:iCs/>
          <w:sz w:val="20"/>
          <w:szCs w:val="20"/>
        </w:rPr>
        <w:t>19N18/52</w:t>
      </w:r>
      <w:r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7CA25F9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78D06F7D" w:rsidR="00757F27" w:rsidRDefault="00351F8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877D4E">
        <w:rPr>
          <w:rFonts w:ascii="Arial" w:hAnsi="Arial" w:cs="Arial"/>
          <w:sz w:val="20"/>
          <w:szCs w:val="20"/>
        </w:rPr>
        <w:t>9.504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877D4E">
        <w:rPr>
          <w:rFonts w:ascii="Arial" w:hAnsi="Arial" w:cs="Arial"/>
          <w:sz w:val="20"/>
          <w:szCs w:val="20"/>
        </w:rPr>
        <w:t>1.435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2E5081CE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877D4E">
        <w:rPr>
          <w:rFonts w:ascii="Arial" w:hAnsi="Arial" w:cs="Arial"/>
          <w:sz w:val="20"/>
          <w:szCs w:val="20"/>
        </w:rPr>
        <w:t>jedentisícčtyřistatřicetpět</w:t>
      </w:r>
      <w:proofErr w:type="spellEnd"/>
      <w:r w:rsidR="00351F83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0775205A" w:rsidR="002D4C42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3366E24E" w14:textId="77777777" w:rsidR="00F875B2" w:rsidRPr="00872300" w:rsidRDefault="00F875B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585C8248" w:rsidR="002D4C42" w:rsidRDefault="002D4C42" w:rsidP="001378D1">
      <w:pPr>
        <w:pStyle w:val="Default"/>
        <w:jc w:val="both"/>
        <w:rPr>
          <w:b/>
          <w:bCs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351F83">
        <w:rPr>
          <w:b/>
          <w:sz w:val="20"/>
          <w:szCs w:val="20"/>
        </w:rPr>
        <w:t>pachtovné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877D4E">
        <w:rPr>
          <w:b/>
          <w:sz w:val="20"/>
          <w:szCs w:val="20"/>
        </w:rPr>
        <w:t>10.939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877D4E">
        <w:rPr>
          <w:b/>
          <w:sz w:val="20"/>
          <w:szCs w:val="20"/>
        </w:rPr>
        <w:t>desettisícdevětsettřicetdevět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>viz. příloha</w:t>
      </w:r>
      <w:r w:rsidR="00877D4E">
        <w:rPr>
          <w:b/>
          <w:bCs/>
          <w:sz w:val="20"/>
          <w:szCs w:val="20"/>
        </w:rPr>
        <w:t xml:space="preserve">. </w:t>
      </w:r>
      <w:r w:rsidR="00C03705" w:rsidRPr="00C03705">
        <w:rPr>
          <w:b/>
          <w:bCs/>
          <w:sz w:val="20"/>
          <w:szCs w:val="20"/>
        </w:rPr>
        <w:t xml:space="preserve"> </w:t>
      </w:r>
    </w:p>
    <w:p w14:paraId="6FFEDFA4" w14:textId="684AFA4A" w:rsidR="00877D4E" w:rsidRDefault="00877D4E" w:rsidP="001378D1">
      <w:pPr>
        <w:pStyle w:val="Default"/>
        <w:jc w:val="both"/>
        <w:rPr>
          <w:b/>
          <w:bCs/>
          <w:sz w:val="20"/>
          <w:szCs w:val="20"/>
        </w:rPr>
      </w:pPr>
    </w:p>
    <w:p w14:paraId="1F70CCB1" w14:textId="77777777" w:rsidR="00F875B2" w:rsidRDefault="00F875B2" w:rsidP="001378D1">
      <w:pPr>
        <w:pStyle w:val="Default"/>
        <w:jc w:val="both"/>
        <w:rPr>
          <w:b/>
          <w:bCs/>
          <w:sz w:val="20"/>
          <w:szCs w:val="20"/>
        </w:rPr>
      </w:pPr>
    </w:p>
    <w:p w14:paraId="052436B0" w14:textId="133BBEB9" w:rsidR="00877D4E" w:rsidRDefault="00877D4E" w:rsidP="001378D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Předpis pachtovného k 1.10.2023 ve výši 9.471,-Kč (dle </w:t>
      </w:r>
      <w:proofErr w:type="spellStart"/>
      <w:r>
        <w:rPr>
          <w:sz w:val="20"/>
          <w:szCs w:val="20"/>
        </w:rPr>
        <w:t>dod.č</w:t>
      </w:r>
      <w:proofErr w:type="spellEnd"/>
      <w:r>
        <w:rPr>
          <w:sz w:val="20"/>
          <w:szCs w:val="20"/>
        </w:rPr>
        <w:t xml:space="preserve">. </w:t>
      </w:r>
      <w:r w:rsidR="00F875B2">
        <w:rPr>
          <w:sz w:val="20"/>
          <w:szCs w:val="20"/>
        </w:rPr>
        <w:t xml:space="preserve">3) je zvýšen o 15,1%, tj. o částku 1.430,-Kč (slovy: </w:t>
      </w:r>
      <w:proofErr w:type="spellStart"/>
      <w:r w:rsidR="00F875B2">
        <w:rPr>
          <w:sz w:val="20"/>
          <w:szCs w:val="20"/>
        </w:rPr>
        <w:t>jedentisícčtyřistatřicet</w:t>
      </w:r>
      <w:proofErr w:type="spellEnd"/>
      <w:r w:rsidR="00F875B2">
        <w:rPr>
          <w:sz w:val="20"/>
          <w:szCs w:val="20"/>
        </w:rPr>
        <w:t xml:space="preserve"> korun českých)</w:t>
      </w:r>
    </w:p>
    <w:p w14:paraId="76107394" w14:textId="702EF3B1" w:rsidR="00F875B2" w:rsidRDefault="00F875B2" w:rsidP="001378D1">
      <w:pPr>
        <w:pStyle w:val="Default"/>
        <w:jc w:val="both"/>
        <w:rPr>
          <w:sz w:val="20"/>
          <w:szCs w:val="20"/>
        </w:rPr>
      </w:pPr>
    </w:p>
    <w:p w14:paraId="5447C21D" w14:textId="0826119D" w:rsidR="00F875B2" w:rsidRPr="00877D4E" w:rsidRDefault="00F875B2" w:rsidP="001378D1">
      <w:pPr>
        <w:pStyle w:val="Default"/>
        <w:jc w:val="both"/>
        <w:rPr>
          <w:sz w:val="20"/>
          <w:szCs w:val="20"/>
        </w:rPr>
      </w:pPr>
      <w:r w:rsidRPr="00F875B2">
        <w:rPr>
          <w:b/>
          <w:bCs/>
          <w:sz w:val="20"/>
          <w:szCs w:val="20"/>
        </w:rPr>
        <w:t>Předpis pachtovného k 1.10.2023 po zvýšení činí tedy 10.901,- Kč</w:t>
      </w:r>
      <w:r>
        <w:rPr>
          <w:sz w:val="20"/>
          <w:szCs w:val="20"/>
        </w:rPr>
        <w:t xml:space="preserve"> (slovy: </w:t>
      </w:r>
      <w:proofErr w:type="spellStart"/>
      <w:r>
        <w:rPr>
          <w:sz w:val="20"/>
          <w:szCs w:val="20"/>
        </w:rPr>
        <w:t>desettisícdevětsetjedna</w:t>
      </w:r>
      <w:proofErr w:type="spellEnd"/>
      <w:r>
        <w:rPr>
          <w:sz w:val="20"/>
          <w:szCs w:val="20"/>
        </w:rPr>
        <w:t xml:space="preserve"> korun českých) viz. příloha  a je splatné počínaje nejbližší platbou pachtovného, tj 1.10.2023.</w:t>
      </w:r>
    </w:p>
    <w:p w14:paraId="18897783" w14:textId="6CBAA857" w:rsidR="00877D4E" w:rsidRDefault="00877D4E" w:rsidP="001378D1">
      <w:pPr>
        <w:pStyle w:val="Default"/>
        <w:jc w:val="both"/>
        <w:rPr>
          <w:b/>
          <w:bCs/>
          <w:sz w:val="20"/>
          <w:szCs w:val="20"/>
        </w:rPr>
      </w:pPr>
    </w:p>
    <w:p w14:paraId="04A294F7" w14:textId="77777777" w:rsidR="00F875B2" w:rsidRDefault="00F875B2" w:rsidP="00351F83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4918DEA" w14:textId="77777777" w:rsidR="00F875B2" w:rsidRDefault="00F875B2" w:rsidP="00351F83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A7DA1DE" w14:textId="77777777" w:rsidR="00F875B2" w:rsidRDefault="00F875B2" w:rsidP="00351F83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E08C544" w14:textId="77777777" w:rsidR="00F875B2" w:rsidRDefault="00F875B2" w:rsidP="00351F83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519AEA4" w14:textId="77777777" w:rsidR="00F875B2" w:rsidRDefault="00F875B2" w:rsidP="00351F83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520255F" w14:textId="77777777" w:rsidR="00F875B2" w:rsidRDefault="00F875B2" w:rsidP="00351F83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29B2598B" w14:textId="599A941E" w:rsidR="00351F83" w:rsidRPr="00E77F23" w:rsidRDefault="00351F83" w:rsidP="00351F8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F875B2">
        <w:rPr>
          <w:rFonts w:ascii="Arial" w:hAnsi="Arial" w:cs="Arial"/>
          <w:b/>
          <w:sz w:val="20"/>
        </w:rPr>
        <w:t>19N18/52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3A21E7D6" w14:textId="73726728" w:rsidR="00351F83" w:rsidRPr="00E77F23" w:rsidRDefault="00351F83" w:rsidP="00351F8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2C7C54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2C7C5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B7D26"/>
    <w:rsid w:val="000C3927"/>
    <w:rsid w:val="000D357B"/>
    <w:rsid w:val="00123BAD"/>
    <w:rsid w:val="001378D1"/>
    <w:rsid w:val="001379F6"/>
    <w:rsid w:val="001435E6"/>
    <w:rsid w:val="00150F22"/>
    <w:rsid w:val="0015623A"/>
    <w:rsid w:val="001F2E10"/>
    <w:rsid w:val="00217AF0"/>
    <w:rsid w:val="00265E25"/>
    <w:rsid w:val="00273861"/>
    <w:rsid w:val="002808A9"/>
    <w:rsid w:val="002834BF"/>
    <w:rsid w:val="00290D31"/>
    <w:rsid w:val="002B7AB6"/>
    <w:rsid w:val="002C7C54"/>
    <w:rsid w:val="002D3816"/>
    <w:rsid w:val="002D4C42"/>
    <w:rsid w:val="002E0124"/>
    <w:rsid w:val="00351F83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7CC8"/>
    <w:rsid w:val="00703D0F"/>
    <w:rsid w:val="00705D2B"/>
    <w:rsid w:val="00726487"/>
    <w:rsid w:val="0072714E"/>
    <w:rsid w:val="00732367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77D4E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5024"/>
    <w:rsid w:val="00C176FC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875B2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2023-05-04T08:44:00Z</cp:lastPrinted>
  <dcterms:created xsi:type="dcterms:W3CDTF">2023-07-11T12:18:00Z</dcterms:created>
  <dcterms:modified xsi:type="dcterms:W3CDTF">2023-07-11T12:18:00Z</dcterms:modified>
</cp:coreProperties>
</file>