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E648" w14:textId="77777777" w:rsidR="00BF7AB3" w:rsidRDefault="001423D2" w:rsidP="00BF7AB3">
      <w:pPr>
        <w:pStyle w:val="Nzev"/>
        <w:spacing w:before="0"/>
        <w:ind w:left="0"/>
        <w:rPr>
          <w:iCs/>
          <w:sz w:val="44"/>
          <w:szCs w:val="44"/>
        </w:rPr>
      </w:pPr>
      <w:r w:rsidRPr="00BF7AB3">
        <w:rPr>
          <w:iCs/>
          <w:sz w:val="44"/>
          <w:szCs w:val="44"/>
        </w:rPr>
        <w:t>Kupní smlouva</w:t>
      </w:r>
      <w:r w:rsidR="00BF7AB3" w:rsidRPr="00BF7AB3">
        <w:rPr>
          <w:iCs/>
          <w:sz w:val="44"/>
          <w:szCs w:val="44"/>
        </w:rPr>
        <w:t xml:space="preserve"> </w:t>
      </w:r>
    </w:p>
    <w:p w14:paraId="18643BAA" w14:textId="77777777" w:rsidR="002F2ECE" w:rsidRPr="00BF7AB3" w:rsidRDefault="002F2ECE" w:rsidP="00BF7AB3">
      <w:pPr>
        <w:pStyle w:val="Nzev"/>
        <w:spacing w:before="0"/>
        <w:ind w:left="0"/>
        <w:rPr>
          <w:iCs/>
          <w:sz w:val="44"/>
          <w:szCs w:val="44"/>
        </w:rPr>
      </w:pPr>
    </w:p>
    <w:p w14:paraId="5851A4A0" w14:textId="77777777" w:rsidR="001423D2" w:rsidRPr="00B258AF" w:rsidRDefault="00BC6056" w:rsidP="002F2ECE">
      <w:pPr>
        <w:pStyle w:val="Nzev"/>
        <w:spacing w:before="0"/>
        <w:ind w:left="0"/>
        <w:rPr>
          <w:iCs/>
        </w:rPr>
      </w:pPr>
      <w:r w:rsidRPr="00B258AF">
        <w:rPr>
          <w:iCs/>
        </w:rPr>
        <w:t>Nákup 17 kusů nízkoemisních autobusů DP Mladá Boleslav</w:t>
      </w:r>
    </w:p>
    <w:p w14:paraId="4F256CFC" w14:textId="77777777" w:rsidR="00330932" w:rsidRDefault="00330932" w:rsidP="00846B9D">
      <w:pPr>
        <w:pStyle w:val="Textvbloku"/>
        <w:ind w:right="0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9D2D7BC" w14:textId="77777777" w:rsidR="001423D2" w:rsidRPr="00DB5FF7" w:rsidRDefault="001423D2" w:rsidP="00846B9D">
      <w:pPr>
        <w:pStyle w:val="Textvbloku"/>
        <w:ind w:right="0"/>
        <w:jc w:val="center"/>
        <w:rPr>
          <w:rFonts w:ascii="Times New Roman" w:hAnsi="Times New Roman"/>
          <w:b/>
          <w:iCs/>
          <w:sz w:val="22"/>
          <w:szCs w:val="22"/>
        </w:rPr>
      </w:pPr>
      <w:r w:rsidRPr="00DB5FF7">
        <w:rPr>
          <w:rFonts w:ascii="Times New Roman" w:hAnsi="Times New Roman"/>
          <w:iCs/>
          <w:sz w:val="22"/>
          <w:szCs w:val="22"/>
        </w:rPr>
        <w:t xml:space="preserve">uzavřená na základě dohody smluvních stran podle ustanovení § 2079 a následujících zákona č. 89/2012 Sb., občanský zákoník, </w:t>
      </w:r>
      <w:r w:rsidR="006C1758">
        <w:rPr>
          <w:rFonts w:ascii="Times New Roman" w:hAnsi="Times New Roman"/>
          <w:iCs/>
          <w:sz w:val="22"/>
          <w:szCs w:val="22"/>
        </w:rPr>
        <w:t xml:space="preserve">v platném znění </w:t>
      </w:r>
      <w:r w:rsidRPr="00DB5FF7">
        <w:rPr>
          <w:rFonts w:ascii="Times New Roman" w:hAnsi="Times New Roman"/>
          <w:iCs/>
          <w:sz w:val="22"/>
          <w:szCs w:val="22"/>
        </w:rPr>
        <w:t>(dále jen „OZ“</w:t>
      </w:r>
      <w:r w:rsidR="006C1758">
        <w:rPr>
          <w:rFonts w:ascii="Times New Roman" w:hAnsi="Times New Roman"/>
          <w:iCs/>
          <w:sz w:val="22"/>
          <w:szCs w:val="22"/>
        </w:rPr>
        <w:t>, resp. jen „Smlouva“</w:t>
      </w:r>
      <w:r w:rsidRPr="00DB5FF7">
        <w:rPr>
          <w:rFonts w:ascii="Times New Roman" w:hAnsi="Times New Roman"/>
          <w:iCs/>
          <w:sz w:val="22"/>
          <w:szCs w:val="22"/>
        </w:rPr>
        <w:t>)</w:t>
      </w:r>
    </w:p>
    <w:p w14:paraId="58AB3F7B" w14:textId="77777777" w:rsidR="001423D2" w:rsidRPr="00C15433" w:rsidRDefault="001423D2" w:rsidP="001423D2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3CAF3903" w14:textId="77777777" w:rsidR="001423D2" w:rsidRPr="00C15433" w:rsidRDefault="00BF7AB3" w:rsidP="001423D2">
      <w:pPr>
        <w:pStyle w:val="Prost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mezi</w:t>
      </w:r>
    </w:p>
    <w:p w14:paraId="292AEE13" w14:textId="77777777" w:rsidR="001423D2" w:rsidRPr="00C15433" w:rsidRDefault="001423D2" w:rsidP="001423D2">
      <w:pPr>
        <w:pStyle w:val="Prosttext"/>
        <w:rPr>
          <w:rFonts w:ascii="Times New Roman" w:hAnsi="Times New Roman" w:cs="Times New Roman"/>
          <w:sz w:val="22"/>
          <w:szCs w:val="22"/>
        </w:rPr>
      </w:pPr>
    </w:p>
    <w:p w14:paraId="6EFC1B67" w14:textId="77777777" w:rsidR="001423D2" w:rsidRPr="00C15433" w:rsidRDefault="001423D2" w:rsidP="001423D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Kupujícím</w:t>
      </w:r>
      <w:r w:rsidRPr="00C15433">
        <w:rPr>
          <w:rFonts w:ascii="Times New Roman" w:hAnsi="Times New Roman"/>
          <w:bCs/>
          <w:sz w:val="22"/>
          <w:szCs w:val="22"/>
        </w:rPr>
        <w:t>:</w:t>
      </w:r>
    </w:p>
    <w:p w14:paraId="58B429B7" w14:textId="77777777" w:rsidR="001423D2" w:rsidRPr="0033686B" w:rsidRDefault="001423D2" w:rsidP="001423D2">
      <w:pPr>
        <w:rPr>
          <w:rFonts w:ascii="Times New Roman" w:hAnsi="Times New Roman"/>
          <w:bCs/>
          <w:sz w:val="22"/>
          <w:szCs w:val="22"/>
        </w:rPr>
      </w:pPr>
    </w:p>
    <w:p w14:paraId="12B12F85" w14:textId="77777777" w:rsidR="001423D2" w:rsidRPr="006376A0" w:rsidRDefault="009D14EA" w:rsidP="001423D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Název</w:t>
      </w:r>
      <w:r w:rsidR="001423D2" w:rsidRPr="0033686B">
        <w:rPr>
          <w:rFonts w:ascii="Times New Roman" w:hAnsi="Times New Roman"/>
          <w:b/>
          <w:i/>
          <w:sz w:val="22"/>
          <w:szCs w:val="22"/>
        </w:rPr>
        <w:t>:</w:t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 w:rsidR="001423D2" w:rsidRPr="0033686B">
        <w:rPr>
          <w:rFonts w:ascii="Times New Roman" w:hAnsi="Times New Roman"/>
          <w:b/>
          <w:sz w:val="22"/>
          <w:szCs w:val="22"/>
        </w:rPr>
        <w:t xml:space="preserve"> </w:t>
      </w:r>
      <w:r w:rsidR="001423D2" w:rsidRPr="0033686B">
        <w:rPr>
          <w:rFonts w:ascii="Times New Roman" w:hAnsi="Times New Roman"/>
          <w:b/>
          <w:sz w:val="22"/>
          <w:szCs w:val="22"/>
        </w:rPr>
        <w:tab/>
      </w:r>
      <w:r w:rsidR="001423D2" w:rsidRPr="006376A0">
        <w:rPr>
          <w:rFonts w:ascii="Times New Roman" w:hAnsi="Times New Roman"/>
          <w:b/>
          <w:sz w:val="22"/>
          <w:szCs w:val="22"/>
        </w:rPr>
        <w:t>Dopravní podnik Mladá Boleslav, s.r.o.</w:t>
      </w:r>
    </w:p>
    <w:p w14:paraId="3278B338" w14:textId="77777777" w:rsidR="001423D2" w:rsidRPr="006376A0" w:rsidRDefault="001423D2" w:rsidP="001423D2">
      <w:pPr>
        <w:rPr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Sídlo:</w:t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Pr="006376A0">
        <w:rPr>
          <w:rFonts w:ascii="Times New Roman" w:hAnsi="Times New Roman"/>
          <w:sz w:val="22"/>
          <w:szCs w:val="22"/>
        </w:rPr>
        <w:t xml:space="preserve">tř. Václava Klementa 1439, </w:t>
      </w:r>
      <w:r w:rsidR="006C1758" w:rsidRPr="006C1758">
        <w:rPr>
          <w:rFonts w:ascii="Times New Roman" w:hAnsi="Times New Roman"/>
          <w:sz w:val="22"/>
          <w:szCs w:val="22"/>
        </w:rPr>
        <w:t>Mladá Boleslav II,</w:t>
      </w:r>
      <w:r w:rsidR="006C1758">
        <w:rPr>
          <w:rFonts w:ascii="Times New Roman" w:hAnsi="Times New Roman"/>
          <w:sz w:val="22"/>
          <w:szCs w:val="22"/>
        </w:rPr>
        <w:t xml:space="preserve"> </w:t>
      </w:r>
      <w:r w:rsidRPr="006376A0">
        <w:rPr>
          <w:rFonts w:ascii="Times New Roman" w:hAnsi="Times New Roman"/>
          <w:sz w:val="22"/>
          <w:szCs w:val="22"/>
        </w:rPr>
        <w:t>293 01 Mladá Boleslav</w:t>
      </w:r>
    </w:p>
    <w:p w14:paraId="5B804422" w14:textId="77777777" w:rsidR="001423D2" w:rsidRPr="0033686B" w:rsidRDefault="001423D2" w:rsidP="001423D2">
      <w:pPr>
        <w:ind w:left="2160" w:hanging="2160"/>
        <w:rPr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Zapsaná v:</w:t>
      </w:r>
      <w:r w:rsidRPr="0033686B">
        <w:rPr>
          <w:rFonts w:ascii="Times New Roman" w:hAnsi="Times New Roman"/>
          <w:sz w:val="22"/>
          <w:szCs w:val="22"/>
        </w:rPr>
        <w:tab/>
        <w:t xml:space="preserve">obchodním rejstříku vedeným Městským soudem v Praze, oddíl C, vložka </w:t>
      </w:r>
      <w:r w:rsidR="0033686B" w:rsidRPr="0033686B">
        <w:rPr>
          <w:rFonts w:ascii="Times New Roman" w:hAnsi="Times New Roman"/>
          <w:bCs/>
          <w:sz w:val="22"/>
          <w:szCs w:val="22"/>
        </w:rPr>
        <w:t>52772</w:t>
      </w:r>
    </w:p>
    <w:p w14:paraId="62C2AF8E" w14:textId="77777777" w:rsidR="001423D2" w:rsidRPr="0033686B" w:rsidRDefault="001423D2" w:rsidP="001423D2">
      <w:pPr>
        <w:rPr>
          <w:rStyle w:val="platne1"/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IČO:</w:t>
      </w:r>
      <w:r w:rsidRPr="0033686B">
        <w:rPr>
          <w:rFonts w:ascii="Times New Roman" w:hAnsi="Times New Roman"/>
          <w:sz w:val="22"/>
          <w:szCs w:val="22"/>
        </w:rPr>
        <w:t xml:space="preserve"> </w:t>
      </w:r>
      <w:r w:rsidRPr="0033686B">
        <w:rPr>
          <w:rFonts w:ascii="Times New Roman" w:hAnsi="Times New Roman"/>
          <w:sz w:val="22"/>
          <w:szCs w:val="22"/>
        </w:rPr>
        <w:tab/>
      </w:r>
      <w:r w:rsidRPr="0033686B">
        <w:rPr>
          <w:rFonts w:ascii="Times New Roman" w:hAnsi="Times New Roman"/>
          <w:sz w:val="22"/>
          <w:szCs w:val="22"/>
        </w:rPr>
        <w:tab/>
      </w:r>
      <w:r w:rsidRPr="0033686B">
        <w:rPr>
          <w:rFonts w:ascii="Times New Roman" w:hAnsi="Times New Roman"/>
          <w:sz w:val="22"/>
          <w:szCs w:val="22"/>
        </w:rPr>
        <w:tab/>
      </w:r>
      <w:r w:rsidR="0033686B" w:rsidRPr="0033686B">
        <w:rPr>
          <w:rStyle w:val="platne1"/>
          <w:rFonts w:ascii="Times New Roman" w:hAnsi="Times New Roman"/>
          <w:sz w:val="22"/>
          <w:szCs w:val="22"/>
        </w:rPr>
        <w:t>251 37 280</w:t>
      </w:r>
    </w:p>
    <w:p w14:paraId="61D5C74E" w14:textId="77777777" w:rsidR="001423D2" w:rsidRPr="0033686B" w:rsidRDefault="001423D2" w:rsidP="001423D2">
      <w:pPr>
        <w:rPr>
          <w:rFonts w:ascii="Times New Roman" w:hAnsi="Times New Roman"/>
          <w:sz w:val="22"/>
          <w:szCs w:val="22"/>
        </w:rPr>
      </w:pPr>
      <w:r w:rsidRPr="0033686B">
        <w:rPr>
          <w:rStyle w:val="platne1"/>
          <w:rFonts w:ascii="Times New Roman" w:hAnsi="Times New Roman"/>
          <w:sz w:val="22"/>
          <w:szCs w:val="22"/>
        </w:rPr>
        <w:t>DIČ:</w:t>
      </w:r>
      <w:r w:rsidRPr="0033686B">
        <w:rPr>
          <w:rStyle w:val="platne1"/>
          <w:rFonts w:ascii="Times New Roman" w:hAnsi="Times New Roman"/>
          <w:sz w:val="22"/>
          <w:szCs w:val="22"/>
        </w:rPr>
        <w:tab/>
      </w:r>
      <w:r w:rsidRPr="0033686B">
        <w:rPr>
          <w:rStyle w:val="platne1"/>
          <w:rFonts w:ascii="Times New Roman" w:hAnsi="Times New Roman"/>
          <w:sz w:val="22"/>
          <w:szCs w:val="22"/>
        </w:rPr>
        <w:tab/>
      </w:r>
      <w:r w:rsidRPr="0033686B">
        <w:rPr>
          <w:rStyle w:val="platne1"/>
          <w:rFonts w:ascii="Times New Roman" w:hAnsi="Times New Roman"/>
          <w:sz w:val="22"/>
          <w:szCs w:val="22"/>
        </w:rPr>
        <w:tab/>
        <w:t>CZ</w:t>
      </w:r>
      <w:r w:rsidR="0033686B" w:rsidRPr="0033686B">
        <w:rPr>
          <w:rStyle w:val="platne1"/>
          <w:rFonts w:ascii="Times New Roman" w:hAnsi="Times New Roman"/>
          <w:sz w:val="22"/>
          <w:szCs w:val="22"/>
        </w:rPr>
        <w:t>25137280</w:t>
      </w:r>
    </w:p>
    <w:p w14:paraId="614BEAAD" w14:textId="448ECDE5" w:rsidR="001423D2" w:rsidRPr="0033686B" w:rsidRDefault="001423D2" w:rsidP="001423D2">
      <w:pPr>
        <w:ind w:left="2160" w:hanging="2160"/>
        <w:rPr>
          <w:rStyle w:val="platne1"/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Zastoupená:</w:t>
      </w:r>
      <w:r w:rsidRPr="0033686B">
        <w:rPr>
          <w:rFonts w:ascii="Times New Roman" w:hAnsi="Times New Roman"/>
          <w:sz w:val="22"/>
          <w:szCs w:val="22"/>
        </w:rPr>
        <w:t xml:space="preserve"> </w:t>
      </w:r>
      <w:r w:rsidRPr="0033686B">
        <w:rPr>
          <w:rFonts w:ascii="Times New Roman" w:hAnsi="Times New Roman"/>
          <w:sz w:val="22"/>
          <w:szCs w:val="22"/>
        </w:rPr>
        <w:tab/>
      </w:r>
      <w:r w:rsidRPr="00846B9D">
        <w:rPr>
          <w:rFonts w:ascii="Times New Roman" w:hAnsi="Times New Roman"/>
          <w:sz w:val="22"/>
          <w:szCs w:val="22"/>
        </w:rPr>
        <w:t>jednateli</w:t>
      </w:r>
    </w:p>
    <w:p w14:paraId="3876EBE7" w14:textId="77777777" w:rsidR="001423D2" w:rsidRPr="0033686B" w:rsidRDefault="001423D2" w:rsidP="001423D2">
      <w:pPr>
        <w:rPr>
          <w:rFonts w:ascii="Times New Roman" w:hAnsi="Times New Roman"/>
          <w:bCs/>
          <w:sz w:val="22"/>
          <w:szCs w:val="22"/>
        </w:rPr>
      </w:pPr>
    </w:p>
    <w:p w14:paraId="4544DCD4" w14:textId="77777777" w:rsidR="001423D2" w:rsidRPr="00C15433" w:rsidRDefault="001423D2" w:rsidP="001423D2">
      <w:pPr>
        <w:rPr>
          <w:rFonts w:ascii="Times New Roman" w:hAnsi="Times New Roman"/>
          <w:bCs/>
          <w:sz w:val="22"/>
          <w:szCs w:val="22"/>
        </w:rPr>
      </w:pPr>
      <w:r w:rsidRPr="00C15433">
        <w:rPr>
          <w:rFonts w:ascii="Times New Roman" w:hAnsi="Times New Roman"/>
          <w:bCs/>
          <w:sz w:val="22"/>
          <w:szCs w:val="22"/>
        </w:rPr>
        <w:t>a</w:t>
      </w:r>
    </w:p>
    <w:p w14:paraId="7DD877AB" w14:textId="77777777" w:rsidR="001423D2" w:rsidRPr="00C15433" w:rsidRDefault="001423D2" w:rsidP="001423D2">
      <w:pPr>
        <w:rPr>
          <w:rFonts w:ascii="Times New Roman" w:hAnsi="Times New Roman"/>
          <w:bCs/>
          <w:sz w:val="22"/>
          <w:szCs w:val="22"/>
        </w:rPr>
      </w:pPr>
    </w:p>
    <w:p w14:paraId="7473E656" w14:textId="77777777" w:rsidR="001423D2" w:rsidRPr="00C15433" w:rsidRDefault="001423D2" w:rsidP="001423D2">
      <w:pPr>
        <w:rPr>
          <w:rFonts w:ascii="Times New Roman" w:hAnsi="Times New Roman"/>
          <w:bCs/>
          <w:sz w:val="22"/>
          <w:szCs w:val="22"/>
        </w:rPr>
      </w:pPr>
      <w:r w:rsidRPr="00C15433">
        <w:rPr>
          <w:rFonts w:ascii="Times New Roman" w:hAnsi="Times New Roman"/>
          <w:bCs/>
          <w:sz w:val="22"/>
          <w:szCs w:val="22"/>
        </w:rPr>
        <w:t>Dodavatelem:</w:t>
      </w:r>
    </w:p>
    <w:p w14:paraId="1D585DF7" w14:textId="77777777" w:rsidR="001423D2" w:rsidRPr="00C15433" w:rsidRDefault="001423D2" w:rsidP="001423D2">
      <w:pPr>
        <w:rPr>
          <w:bCs/>
          <w:sz w:val="22"/>
          <w:szCs w:val="22"/>
        </w:rPr>
      </w:pPr>
    </w:p>
    <w:p w14:paraId="621995C9" w14:textId="77777777" w:rsidR="009D14EA" w:rsidRPr="008D4B87" w:rsidRDefault="009D14EA" w:rsidP="009D14EA">
      <w:pPr>
        <w:rPr>
          <w:rFonts w:ascii="Times New Roman" w:hAnsi="Times New Roman"/>
          <w:b/>
          <w:sz w:val="22"/>
          <w:szCs w:val="22"/>
        </w:rPr>
      </w:pPr>
      <w:r w:rsidRPr="0033686B">
        <w:rPr>
          <w:rFonts w:ascii="Times New Roman" w:hAnsi="Times New Roman"/>
          <w:b/>
          <w:i/>
          <w:sz w:val="22"/>
          <w:szCs w:val="22"/>
        </w:rPr>
        <w:t>Obchodní firma:</w:t>
      </w:r>
      <w:r w:rsidRPr="0033686B">
        <w:rPr>
          <w:rFonts w:ascii="Times New Roman" w:hAnsi="Times New Roman"/>
          <w:b/>
          <w:sz w:val="22"/>
          <w:szCs w:val="22"/>
        </w:rPr>
        <w:t xml:space="preserve"> </w:t>
      </w:r>
      <w:r w:rsidRPr="0033686B">
        <w:rPr>
          <w:rFonts w:ascii="Times New Roman" w:hAnsi="Times New Roman"/>
          <w:b/>
          <w:sz w:val="22"/>
          <w:szCs w:val="22"/>
        </w:rPr>
        <w:tab/>
      </w:r>
      <w:r w:rsidR="008D4B87" w:rsidRPr="008D4B87">
        <w:rPr>
          <w:rFonts w:ascii="Times New Roman" w:hAnsi="Times New Roman"/>
          <w:b/>
          <w:sz w:val="22"/>
          <w:szCs w:val="22"/>
        </w:rPr>
        <w:t>ZLINER s.r.o.</w:t>
      </w:r>
    </w:p>
    <w:p w14:paraId="0A941DAF" w14:textId="77777777" w:rsidR="008D4B87" w:rsidRDefault="009D14EA" w:rsidP="008D4B87">
      <w:pPr>
        <w:rPr>
          <w:rFonts w:ascii="Arial" w:hAnsi="Arial" w:cs="Arial"/>
          <w:color w:val="5B5B5B"/>
          <w:sz w:val="27"/>
          <w:szCs w:val="27"/>
          <w:shd w:val="clear" w:color="auto" w:fill="FFFFFF"/>
        </w:rPr>
      </w:pPr>
      <w:r w:rsidRPr="0033686B">
        <w:rPr>
          <w:rFonts w:ascii="Times New Roman" w:hAnsi="Times New Roman"/>
          <w:i/>
          <w:sz w:val="22"/>
          <w:szCs w:val="22"/>
        </w:rPr>
        <w:t>Sídlo:</w:t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Pr="0033686B">
        <w:rPr>
          <w:rFonts w:ascii="Times New Roman" w:hAnsi="Times New Roman"/>
          <w:i/>
          <w:sz w:val="22"/>
          <w:szCs w:val="22"/>
        </w:rPr>
        <w:tab/>
      </w:r>
      <w:r w:rsidR="008D4B87" w:rsidRPr="008D4B87">
        <w:rPr>
          <w:rFonts w:ascii="Times New Roman" w:hAnsi="Times New Roman"/>
          <w:sz w:val="22"/>
          <w:szCs w:val="22"/>
        </w:rPr>
        <w:t>tř. Tomáše Bati 283, 761 12 Zlín</w:t>
      </w:r>
    </w:p>
    <w:p w14:paraId="6F4377FF" w14:textId="77777777" w:rsidR="009D14EA" w:rsidRPr="0033686B" w:rsidRDefault="009D14EA" w:rsidP="008D4B87">
      <w:pPr>
        <w:rPr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Zapsaná v:</w:t>
      </w:r>
      <w:r w:rsidRPr="0033686B">
        <w:rPr>
          <w:rFonts w:ascii="Times New Roman" w:hAnsi="Times New Roman"/>
          <w:sz w:val="22"/>
          <w:szCs w:val="22"/>
        </w:rPr>
        <w:tab/>
      </w:r>
      <w:r w:rsidR="008D4B87">
        <w:rPr>
          <w:rFonts w:ascii="Times New Roman" w:hAnsi="Times New Roman"/>
          <w:sz w:val="22"/>
          <w:szCs w:val="22"/>
        </w:rPr>
        <w:tab/>
        <w:t>obchodním rejstříku vedeným Krajským soudem v Brně, oddíl C, vložka 51</w:t>
      </w:r>
      <w:r w:rsidR="00430618">
        <w:rPr>
          <w:rFonts w:ascii="Times New Roman" w:hAnsi="Times New Roman"/>
          <w:sz w:val="22"/>
          <w:szCs w:val="22"/>
        </w:rPr>
        <w:t>74</w:t>
      </w:r>
    </w:p>
    <w:p w14:paraId="0A5F5F09" w14:textId="77777777" w:rsidR="009D14EA" w:rsidRPr="0033686B" w:rsidRDefault="009D14EA" w:rsidP="009D14EA">
      <w:pPr>
        <w:rPr>
          <w:rStyle w:val="platne1"/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IČO:</w:t>
      </w:r>
      <w:r w:rsidRPr="0033686B">
        <w:rPr>
          <w:rFonts w:ascii="Times New Roman" w:hAnsi="Times New Roman"/>
          <w:sz w:val="22"/>
          <w:szCs w:val="22"/>
        </w:rPr>
        <w:t xml:space="preserve"> </w:t>
      </w:r>
      <w:r w:rsidRPr="0033686B">
        <w:rPr>
          <w:rFonts w:ascii="Times New Roman" w:hAnsi="Times New Roman"/>
          <w:sz w:val="22"/>
          <w:szCs w:val="22"/>
        </w:rPr>
        <w:tab/>
      </w:r>
      <w:r w:rsidRPr="0033686B">
        <w:rPr>
          <w:rFonts w:ascii="Times New Roman" w:hAnsi="Times New Roman"/>
          <w:sz w:val="22"/>
          <w:szCs w:val="22"/>
        </w:rPr>
        <w:tab/>
      </w:r>
      <w:r w:rsidR="008D4B87">
        <w:rPr>
          <w:rFonts w:ascii="Times New Roman" w:hAnsi="Times New Roman"/>
          <w:sz w:val="22"/>
          <w:szCs w:val="22"/>
        </w:rPr>
        <w:tab/>
        <w:t>45479534</w:t>
      </w:r>
    </w:p>
    <w:p w14:paraId="07CD973E" w14:textId="77777777" w:rsidR="009D14EA" w:rsidRPr="0033686B" w:rsidRDefault="009D14EA" w:rsidP="009D14EA">
      <w:pPr>
        <w:rPr>
          <w:rFonts w:ascii="Times New Roman" w:hAnsi="Times New Roman"/>
          <w:sz w:val="22"/>
          <w:szCs w:val="22"/>
        </w:rPr>
      </w:pPr>
      <w:r w:rsidRPr="0033686B">
        <w:rPr>
          <w:rStyle w:val="platne1"/>
          <w:rFonts w:ascii="Times New Roman" w:hAnsi="Times New Roman"/>
          <w:sz w:val="22"/>
          <w:szCs w:val="22"/>
        </w:rPr>
        <w:t>DIČ:</w:t>
      </w:r>
      <w:r w:rsidRPr="0033686B">
        <w:rPr>
          <w:rStyle w:val="platne1"/>
          <w:rFonts w:ascii="Times New Roman" w:hAnsi="Times New Roman"/>
          <w:sz w:val="22"/>
          <w:szCs w:val="22"/>
        </w:rPr>
        <w:tab/>
      </w:r>
      <w:r w:rsidRPr="0033686B">
        <w:rPr>
          <w:rStyle w:val="platne1"/>
          <w:rFonts w:ascii="Times New Roman" w:hAnsi="Times New Roman"/>
          <w:sz w:val="22"/>
          <w:szCs w:val="22"/>
        </w:rPr>
        <w:tab/>
      </w:r>
      <w:r w:rsidRPr="0033686B">
        <w:rPr>
          <w:rStyle w:val="platne1"/>
          <w:rFonts w:ascii="Times New Roman" w:hAnsi="Times New Roman"/>
          <w:sz w:val="22"/>
          <w:szCs w:val="22"/>
        </w:rPr>
        <w:tab/>
      </w:r>
      <w:r w:rsidR="008D4B87">
        <w:rPr>
          <w:rStyle w:val="platne1"/>
          <w:rFonts w:ascii="Times New Roman" w:hAnsi="Times New Roman"/>
          <w:sz w:val="22"/>
          <w:szCs w:val="22"/>
        </w:rPr>
        <w:t>CZ45479534</w:t>
      </w:r>
    </w:p>
    <w:p w14:paraId="752FD720" w14:textId="2D5B977D" w:rsidR="001423D2" w:rsidRPr="00C15433" w:rsidRDefault="009D14EA" w:rsidP="000E18C3">
      <w:pPr>
        <w:ind w:left="2160" w:hanging="2160"/>
        <w:rPr>
          <w:bCs/>
          <w:sz w:val="22"/>
          <w:szCs w:val="22"/>
        </w:rPr>
      </w:pPr>
      <w:r w:rsidRPr="0033686B">
        <w:rPr>
          <w:rFonts w:ascii="Times New Roman" w:hAnsi="Times New Roman"/>
          <w:i/>
          <w:sz w:val="22"/>
          <w:szCs w:val="22"/>
        </w:rPr>
        <w:t>Zastoupená:</w:t>
      </w:r>
      <w:r w:rsidRPr="0033686B">
        <w:rPr>
          <w:rFonts w:ascii="Times New Roman" w:hAnsi="Times New Roman"/>
          <w:sz w:val="22"/>
          <w:szCs w:val="22"/>
        </w:rPr>
        <w:t xml:space="preserve"> </w:t>
      </w:r>
      <w:r w:rsidR="008D4B87">
        <w:rPr>
          <w:rFonts w:ascii="Times New Roman" w:hAnsi="Times New Roman"/>
          <w:sz w:val="22"/>
          <w:szCs w:val="22"/>
        </w:rPr>
        <w:tab/>
      </w:r>
    </w:p>
    <w:p w14:paraId="475CC9E8" w14:textId="77777777" w:rsidR="001423D2" w:rsidRDefault="001423D2" w:rsidP="001423D2">
      <w:pPr>
        <w:rPr>
          <w:bCs/>
          <w:sz w:val="22"/>
          <w:szCs w:val="22"/>
        </w:rPr>
      </w:pPr>
    </w:p>
    <w:p w14:paraId="4DBA96AF" w14:textId="77777777" w:rsidR="00AC4A55" w:rsidRPr="00C15433" w:rsidRDefault="00AC4A55" w:rsidP="001423D2">
      <w:pPr>
        <w:rPr>
          <w:bCs/>
          <w:sz w:val="22"/>
          <w:szCs w:val="22"/>
        </w:rPr>
      </w:pPr>
    </w:p>
    <w:p w14:paraId="0A338368" w14:textId="77777777" w:rsidR="001423D2" w:rsidRPr="00C15433" w:rsidRDefault="001423D2" w:rsidP="001423D2">
      <w:pPr>
        <w:pStyle w:val="Textvbloku"/>
        <w:ind w:right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(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 xml:space="preserve"> a Dodavatel dále společně též „</w:t>
      </w:r>
      <w:r w:rsidRPr="00C15433">
        <w:rPr>
          <w:rFonts w:ascii="Times New Roman" w:hAnsi="Times New Roman"/>
          <w:b/>
          <w:sz w:val="22"/>
          <w:szCs w:val="22"/>
        </w:rPr>
        <w:t>Smluvní strany</w:t>
      </w:r>
      <w:r w:rsidRPr="00C15433">
        <w:rPr>
          <w:rFonts w:ascii="Times New Roman" w:hAnsi="Times New Roman"/>
          <w:sz w:val="22"/>
          <w:szCs w:val="22"/>
        </w:rPr>
        <w:t>“)</w:t>
      </w:r>
    </w:p>
    <w:p w14:paraId="7544D95C" w14:textId="77777777" w:rsidR="001423D2" w:rsidRPr="00C15433" w:rsidRDefault="001423D2" w:rsidP="001423D2">
      <w:pPr>
        <w:pStyle w:val="Textvbloku"/>
        <w:tabs>
          <w:tab w:val="left" w:pos="1425"/>
        </w:tabs>
        <w:ind w:right="0"/>
        <w:rPr>
          <w:rFonts w:ascii="Times New Roman" w:hAnsi="Times New Roman"/>
          <w:sz w:val="22"/>
          <w:szCs w:val="22"/>
        </w:rPr>
      </w:pPr>
    </w:p>
    <w:p w14:paraId="6D53A18B" w14:textId="77777777" w:rsidR="002F2ECE" w:rsidRDefault="002F2ECE" w:rsidP="001423D2">
      <w:pPr>
        <w:pStyle w:val="Textvbloku"/>
        <w:tabs>
          <w:tab w:val="left" w:pos="1425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3C694CE7" w14:textId="77777777" w:rsidR="001423D2" w:rsidRPr="00C15433" w:rsidRDefault="001423D2" w:rsidP="001423D2">
      <w:pPr>
        <w:pStyle w:val="Textvbloku"/>
        <w:tabs>
          <w:tab w:val="left" w:pos="1425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I.</w:t>
      </w:r>
    </w:p>
    <w:p w14:paraId="2EB81A0D" w14:textId="77777777" w:rsidR="001423D2" w:rsidRPr="00C15433" w:rsidRDefault="001423D2" w:rsidP="001423D2">
      <w:pPr>
        <w:pStyle w:val="Textvbloku"/>
        <w:tabs>
          <w:tab w:val="left" w:pos="1425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Úvodní ustanovení</w:t>
      </w:r>
    </w:p>
    <w:p w14:paraId="67CC4048" w14:textId="77777777" w:rsidR="001423D2" w:rsidRPr="00C15433" w:rsidRDefault="001423D2" w:rsidP="001423D2">
      <w:pPr>
        <w:pStyle w:val="Textvbloku"/>
        <w:tabs>
          <w:tab w:val="left" w:pos="1425"/>
        </w:tabs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14:paraId="21CB0903" w14:textId="77777777" w:rsidR="001423D2" w:rsidRPr="00C15433" w:rsidRDefault="001423D2" w:rsidP="001423D2">
      <w:pPr>
        <w:pStyle w:val="Textvbloku"/>
        <w:widowControl w:val="0"/>
        <w:numPr>
          <w:ilvl w:val="1"/>
          <w:numId w:val="1"/>
        </w:numPr>
        <w:tabs>
          <w:tab w:val="clear" w:pos="709"/>
          <w:tab w:val="left" w:pos="3402"/>
          <w:tab w:val="left" w:pos="3686"/>
          <w:tab w:val="left" w:pos="3969"/>
        </w:tabs>
        <w:ind w:left="567" w:right="0" w:hanging="567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Smluvní strany prohlašují, že mají veškerá práva a způsobilost k tomu, aby plnily </w:t>
      </w:r>
      <w:r w:rsidR="006C1758">
        <w:rPr>
          <w:rFonts w:ascii="Times New Roman" w:hAnsi="Times New Roman"/>
          <w:sz w:val="22"/>
          <w:szCs w:val="22"/>
        </w:rPr>
        <w:t>povinnosti</w:t>
      </w:r>
      <w:r w:rsidR="006C1758" w:rsidRPr="00C15433">
        <w:rPr>
          <w:rFonts w:ascii="Times New Roman" w:hAnsi="Times New Roman"/>
          <w:sz w:val="22"/>
          <w:szCs w:val="22"/>
        </w:rPr>
        <w:t xml:space="preserve"> </w:t>
      </w:r>
      <w:r w:rsidRPr="00C15433">
        <w:rPr>
          <w:rFonts w:ascii="Times New Roman" w:hAnsi="Times New Roman"/>
          <w:sz w:val="22"/>
          <w:szCs w:val="22"/>
        </w:rPr>
        <w:t xml:space="preserve">vyplývající z této Smlouvy, že neexistují žádné právní překážky, které by bránily či omezovaly plnění jejich </w:t>
      </w:r>
      <w:r w:rsidR="006C1758">
        <w:rPr>
          <w:rFonts w:ascii="Times New Roman" w:hAnsi="Times New Roman"/>
          <w:sz w:val="22"/>
          <w:szCs w:val="22"/>
        </w:rPr>
        <w:t>povinností</w:t>
      </w:r>
      <w:r w:rsidR="006C1758" w:rsidRPr="00C15433">
        <w:rPr>
          <w:rFonts w:ascii="Times New Roman" w:hAnsi="Times New Roman"/>
          <w:sz w:val="22"/>
          <w:szCs w:val="22"/>
        </w:rPr>
        <w:t xml:space="preserve"> </w:t>
      </w:r>
      <w:r w:rsidRPr="00C15433">
        <w:rPr>
          <w:rFonts w:ascii="Times New Roman" w:hAnsi="Times New Roman"/>
          <w:sz w:val="22"/>
          <w:szCs w:val="22"/>
        </w:rPr>
        <w:t xml:space="preserve">a </w:t>
      </w:r>
      <w:r w:rsidRPr="00C15433">
        <w:rPr>
          <w:rFonts w:ascii="Times New Roman" w:hAnsi="Times New Roman"/>
          <w:iCs/>
          <w:sz w:val="22"/>
          <w:szCs w:val="22"/>
        </w:rPr>
        <w:t>že uzavřením Smlouvy nedojde k porušení žádného právního předpisu</w:t>
      </w:r>
      <w:r w:rsidRPr="00C15433">
        <w:rPr>
          <w:rFonts w:ascii="Times New Roman" w:hAnsi="Times New Roman"/>
          <w:sz w:val="22"/>
          <w:szCs w:val="22"/>
        </w:rPr>
        <w:t>.</w:t>
      </w:r>
    </w:p>
    <w:p w14:paraId="05257F6D" w14:textId="77777777" w:rsidR="001423D2" w:rsidRPr="00C15433" w:rsidRDefault="001423D2" w:rsidP="001423D2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Times New Roman" w:hAnsi="Times New Roman"/>
          <w:sz w:val="22"/>
          <w:szCs w:val="22"/>
        </w:rPr>
      </w:pPr>
    </w:p>
    <w:p w14:paraId="0A962914" w14:textId="77777777" w:rsidR="001423D2" w:rsidRPr="00C15433" w:rsidRDefault="001423D2" w:rsidP="001423D2">
      <w:pPr>
        <w:pStyle w:val="Textvbloku"/>
        <w:keepNext/>
        <w:widowControl w:val="0"/>
        <w:numPr>
          <w:ilvl w:val="1"/>
          <w:numId w:val="1"/>
        </w:numPr>
        <w:tabs>
          <w:tab w:val="clear" w:pos="709"/>
          <w:tab w:val="num" w:pos="567"/>
        </w:tabs>
        <w:ind w:left="426" w:hanging="426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   Smluvní strany uzavírají tuto Smlouvu vzhledem k následujícím důvodům:</w:t>
      </w:r>
    </w:p>
    <w:p w14:paraId="3DB2ABBF" w14:textId="77777777" w:rsidR="001423D2" w:rsidRPr="00846B9D" w:rsidRDefault="0033686B" w:rsidP="001423D2">
      <w:pPr>
        <w:pStyle w:val="Textvbloku"/>
        <w:widowControl w:val="0"/>
        <w:numPr>
          <w:ilvl w:val="0"/>
          <w:numId w:val="4"/>
        </w:numPr>
        <w:tabs>
          <w:tab w:val="num" w:pos="851"/>
        </w:tabs>
        <w:ind w:left="851" w:right="-2" w:hanging="284"/>
      </w:pPr>
      <w:r w:rsidRPr="00846B9D">
        <w:rPr>
          <w:rFonts w:ascii="Times New Roman" w:hAnsi="Times New Roman"/>
          <w:sz w:val="22"/>
          <w:szCs w:val="22"/>
        </w:rPr>
        <w:t>Kupující</w:t>
      </w:r>
      <w:r w:rsidR="001423D2" w:rsidRPr="00846B9D">
        <w:rPr>
          <w:rFonts w:ascii="Times New Roman" w:hAnsi="Times New Roman"/>
          <w:sz w:val="22"/>
          <w:szCs w:val="22"/>
        </w:rPr>
        <w:t xml:space="preserve"> je společností </w:t>
      </w:r>
      <w:r w:rsidR="006C1758">
        <w:rPr>
          <w:rFonts w:ascii="Times New Roman" w:hAnsi="Times New Roman"/>
          <w:sz w:val="22"/>
          <w:szCs w:val="22"/>
        </w:rPr>
        <w:t>založenou</w:t>
      </w:r>
      <w:r w:rsidR="006C1758" w:rsidRPr="00846B9D">
        <w:rPr>
          <w:rFonts w:ascii="Times New Roman" w:hAnsi="Times New Roman"/>
          <w:sz w:val="22"/>
          <w:szCs w:val="22"/>
        </w:rPr>
        <w:t xml:space="preserve"> </w:t>
      </w:r>
      <w:r w:rsidR="001423D2" w:rsidRPr="00846B9D">
        <w:rPr>
          <w:rFonts w:ascii="Times New Roman" w:hAnsi="Times New Roman"/>
          <w:sz w:val="22"/>
          <w:szCs w:val="22"/>
        </w:rPr>
        <w:t xml:space="preserve">statutárním městem Mladá Boleslav. Účelem činnosti </w:t>
      </w:r>
      <w:r w:rsidRPr="00846B9D">
        <w:rPr>
          <w:rFonts w:ascii="Times New Roman" w:hAnsi="Times New Roman"/>
          <w:sz w:val="22"/>
          <w:szCs w:val="22"/>
        </w:rPr>
        <w:t>Kupujícího</w:t>
      </w:r>
      <w:r w:rsidR="001423D2" w:rsidRPr="00846B9D">
        <w:rPr>
          <w:rFonts w:ascii="Times New Roman" w:hAnsi="Times New Roman"/>
          <w:sz w:val="22"/>
          <w:szCs w:val="22"/>
        </w:rPr>
        <w:t xml:space="preserve"> je zajištění </w:t>
      </w:r>
      <w:r w:rsidRPr="00846B9D">
        <w:rPr>
          <w:rFonts w:ascii="Times New Roman" w:hAnsi="Times New Roman"/>
          <w:sz w:val="22"/>
          <w:szCs w:val="22"/>
        </w:rPr>
        <w:t xml:space="preserve">provozu městské hromadné dopravy </w:t>
      </w:r>
      <w:r w:rsidR="001423D2" w:rsidRPr="00846B9D">
        <w:rPr>
          <w:rFonts w:ascii="Times New Roman" w:hAnsi="Times New Roman"/>
          <w:sz w:val="22"/>
          <w:szCs w:val="22"/>
        </w:rPr>
        <w:t>v Mladé Boleslavi.</w:t>
      </w:r>
    </w:p>
    <w:p w14:paraId="0A73A32B" w14:textId="77777777" w:rsidR="001423D2" w:rsidRPr="0033686B" w:rsidRDefault="0033686B" w:rsidP="0033686B">
      <w:pPr>
        <w:pStyle w:val="Odstavecseseznamem"/>
        <w:numPr>
          <w:ilvl w:val="0"/>
          <w:numId w:val="4"/>
        </w:numPr>
        <w:tabs>
          <w:tab w:val="num" w:pos="851"/>
        </w:tabs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sz w:val="22"/>
          <w:szCs w:val="22"/>
        </w:rPr>
        <w:t>Kupující</w:t>
      </w:r>
      <w:r w:rsidR="001423D2" w:rsidRPr="0033686B">
        <w:rPr>
          <w:rFonts w:ascii="Times New Roman" w:hAnsi="Times New Roman"/>
          <w:sz w:val="22"/>
          <w:szCs w:val="22"/>
        </w:rPr>
        <w:t xml:space="preserve"> realizoval zadávací řízení pod názvem „</w:t>
      </w:r>
      <w:r w:rsidR="00BC6056" w:rsidRPr="00BC6056">
        <w:rPr>
          <w:rFonts w:ascii="Times New Roman" w:hAnsi="Times New Roman"/>
          <w:sz w:val="22"/>
          <w:szCs w:val="22"/>
        </w:rPr>
        <w:t xml:space="preserve">Nákup </w:t>
      </w:r>
      <w:r w:rsidR="00BC6056">
        <w:rPr>
          <w:rFonts w:ascii="Times New Roman" w:hAnsi="Times New Roman"/>
          <w:sz w:val="22"/>
          <w:szCs w:val="22"/>
        </w:rPr>
        <w:t xml:space="preserve">17 kusů </w:t>
      </w:r>
      <w:r w:rsidR="00BC6056" w:rsidRPr="00BC6056">
        <w:rPr>
          <w:rFonts w:ascii="Times New Roman" w:hAnsi="Times New Roman"/>
          <w:sz w:val="22"/>
          <w:szCs w:val="22"/>
        </w:rPr>
        <w:t xml:space="preserve">nízkoemisních autobusů </w:t>
      </w:r>
      <w:r w:rsidR="00BC6056">
        <w:rPr>
          <w:rFonts w:ascii="Times New Roman" w:hAnsi="Times New Roman"/>
          <w:sz w:val="22"/>
          <w:szCs w:val="22"/>
        </w:rPr>
        <w:t xml:space="preserve">DP </w:t>
      </w:r>
      <w:r w:rsidR="00BC6056" w:rsidRPr="00BC6056">
        <w:rPr>
          <w:rFonts w:ascii="Times New Roman" w:hAnsi="Times New Roman"/>
          <w:sz w:val="22"/>
          <w:szCs w:val="22"/>
        </w:rPr>
        <w:t xml:space="preserve">Mladá </w:t>
      </w:r>
      <w:r w:rsidR="00BC6056" w:rsidRPr="00846B9D">
        <w:rPr>
          <w:rFonts w:ascii="Times New Roman" w:hAnsi="Times New Roman"/>
          <w:sz w:val="22"/>
          <w:szCs w:val="22"/>
        </w:rPr>
        <w:t>Boleslav</w:t>
      </w:r>
      <w:r w:rsidR="001423D2" w:rsidRPr="00846B9D">
        <w:rPr>
          <w:rFonts w:ascii="Times New Roman" w:hAnsi="Times New Roman"/>
          <w:sz w:val="22"/>
          <w:szCs w:val="22"/>
        </w:rPr>
        <w:t>“</w:t>
      </w:r>
      <w:r w:rsidR="001423D2" w:rsidRPr="0033686B">
        <w:rPr>
          <w:rFonts w:ascii="Times New Roman" w:hAnsi="Times New Roman"/>
          <w:sz w:val="22"/>
          <w:szCs w:val="22"/>
        </w:rPr>
        <w:t xml:space="preserve"> </w:t>
      </w:r>
      <w:r w:rsidR="001423D2" w:rsidRPr="0033686B">
        <w:rPr>
          <w:rFonts w:ascii="Times New Roman" w:hAnsi="Times New Roman"/>
          <w:b/>
          <w:sz w:val="22"/>
          <w:szCs w:val="22"/>
        </w:rPr>
        <w:t>(</w:t>
      </w:r>
      <w:r w:rsidR="001423D2" w:rsidRPr="0033686B">
        <w:rPr>
          <w:rFonts w:ascii="Times New Roman" w:hAnsi="Times New Roman"/>
          <w:sz w:val="22"/>
          <w:szCs w:val="22"/>
        </w:rPr>
        <w:t>dále jen „Zadávací řízení</w:t>
      </w:r>
      <w:r w:rsidR="001423D2" w:rsidRPr="0033686B">
        <w:rPr>
          <w:rFonts w:ascii="Times New Roman" w:hAnsi="Times New Roman"/>
          <w:b/>
          <w:sz w:val="22"/>
          <w:szCs w:val="22"/>
        </w:rPr>
        <w:t>“)</w:t>
      </w:r>
      <w:r w:rsidR="001423D2" w:rsidRPr="0033686B">
        <w:rPr>
          <w:rFonts w:ascii="Times New Roman" w:hAnsi="Times New Roman"/>
          <w:sz w:val="22"/>
          <w:szCs w:val="22"/>
        </w:rPr>
        <w:t xml:space="preserve"> dle zákona č. </w:t>
      </w:r>
      <w:r>
        <w:rPr>
          <w:rFonts w:ascii="Times New Roman" w:hAnsi="Times New Roman"/>
          <w:sz w:val="22"/>
          <w:szCs w:val="22"/>
        </w:rPr>
        <w:t>134/2016</w:t>
      </w:r>
      <w:r w:rsidR="001423D2" w:rsidRPr="0033686B">
        <w:rPr>
          <w:rFonts w:ascii="Times New Roman" w:hAnsi="Times New Roman"/>
          <w:sz w:val="22"/>
          <w:szCs w:val="22"/>
        </w:rPr>
        <w:t xml:space="preserve"> Sb., o </w:t>
      </w:r>
      <w:r>
        <w:rPr>
          <w:rFonts w:ascii="Times New Roman" w:hAnsi="Times New Roman"/>
          <w:sz w:val="22"/>
          <w:szCs w:val="22"/>
        </w:rPr>
        <w:t xml:space="preserve">zadávání </w:t>
      </w:r>
      <w:r w:rsidR="001423D2" w:rsidRPr="0033686B">
        <w:rPr>
          <w:rFonts w:ascii="Times New Roman" w:hAnsi="Times New Roman"/>
          <w:sz w:val="22"/>
          <w:szCs w:val="22"/>
        </w:rPr>
        <w:t>veřejných zakáz</w:t>
      </w:r>
      <w:r>
        <w:rPr>
          <w:rFonts w:ascii="Times New Roman" w:hAnsi="Times New Roman"/>
          <w:sz w:val="22"/>
          <w:szCs w:val="22"/>
        </w:rPr>
        <w:t>e</w:t>
      </w:r>
      <w:r w:rsidR="001423D2" w:rsidRPr="0033686B">
        <w:rPr>
          <w:rFonts w:ascii="Times New Roman" w:hAnsi="Times New Roman"/>
          <w:sz w:val="22"/>
          <w:szCs w:val="22"/>
        </w:rPr>
        <w:t>k</w:t>
      </w:r>
      <w:r w:rsidR="002A0827">
        <w:rPr>
          <w:rFonts w:ascii="Times New Roman" w:hAnsi="Times New Roman"/>
          <w:sz w:val="22"/>
          <w:szCs w:val="22"/>
        </w:rPr>
        <w:t>, v platném znění</w:t>
      </w:r>
      <w:r>
        <w:rPr>
          <w:rFonts w:ascii="Times New Roman" w:hAnsi="Times New Roman"/>
          <w:sz w:val="22"/>
          <w:szCs w:val="22"/>
        </w:rPr>
        <w:t xml:space="preserve"> </w:t>
      </w:r>
      <w:r w:rsidR="001423D2" w:rsidRPr="0033686B">
        <w:rPr>
          <w:rFonts w:ascii="Times New Roman" w:hAnsi="Times New Roman"/>
          <w:sz w:val="22"/>
          <w:szCs w:val="22"/>
        </w:rPr>
        <w:t>(dále jen „ZVZ“).</w:t>
      </w:r>
    </w:p>
    <w:p w14:paraId="114767DD" w14:textId="77777777" w:rsidR="001423D2" w:rsidRPr="00C15433" w:rsidRDefault="001423D2" w:rsidP="001423D2">
      <w:pPr>
        <w:pStyle w:val="Odstavecseseznamem"/>
        <w:numPr>
          <w:ilvl w:val="0"/>
          <w:numId w:val="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Dodavatel podal nabídku do Zadávacího řízení za účelem realizace </w:t>
      </w:r>
      <w:r w:rsidR="006C1758">
        <w:rPr>
          <w:rFonts w:ascii="Times New Roman" w:hAnsi="Times New Roman"/>
          <w:sz w:val="22"/>
          <w:szCs w:val="22"/>
        </w:rPr>
        <w:t>veřejné z</w:t>
      </w:r>
      <w:r w:rsidRPr="00C15433">
        <w:rPr>
          <w:rFonts w:ascii="Times New Roman" w:hAnsi="Times New Roman"/>
          <w:sz w:val="22"/>
          <w:szCs w:val="22"/>
        </w:rPr>
        <w:t xml:space="preserve">akázky pro </w:t>
      </w:r>
      <w:r w:rsidR="0033686B">
        <w:rPr>
          <w:rFonts w:ascii="Times New Roman" w:hAnsi="Times New Roman"/>
          <w:sz w:val="22"/>
          <w:szCs w:val="22"/>
        </w:rPr>
        <w:t>Kupujícího</w:t>
      </w:r>
      <w:r w:rsidRPr="00C15433">
        <w:rPr>
          <w:rFonts w:ascii="Times New Roman" w:hAnsi="Times New Roman"/>
          <w:sz w:val="22"/>
          <w:szCs w:val="22"/>
        </w:rPr>
        <w:t xml:space="preserve">, čímž vyjádřil svou vůli být vázán </w:t>
      </w:r>
      <w:r w:rsidR="006C1758">
        <w:rPr>
          <w:rFonts w:ascii="Times New Roman" w:hAnsi="Times New Roman"/>
          <w:sz w:val="22"/>
          <w:szCs w:val="22"/>
        </w:rPr>
        <w:t>z</w:t>
      </w:r>
      <w:r w:rsidRPr="00C15433">
        <w:rPr>
          <w:rFonts w:ascii="Times New Roman" w:hAnsi="Times New Roman"/>
          <w:sz w:val="22"/>
          <w:szCs w:val="22"/>
        </w:rPr>
        <w:t xml:space="preserve">adávací dokumentací </w:t>
      </w:r>
      <w:r w:rsidR="006C1758">
        <w:rPr>
          <w:rFonts w:ascii="Times New Roman" w:hAnsi="Times New Roman"/>
          <w:sz w:val="22"/>
          <w:szCs w:val="22"/>
        </w:rPr>
        <w:t xml:space="preserve">Zadávacího řízení </w:t>
      </w:r>
      <w:r w:rsidRPr="00C15433">
        <w:rPr>
          <w:rFonts w:ascii="Times New Roman" w:hAnsi="Times New Roman"/>
          <w:sz w:val="22"/>
          <w:szCs w:val="22"/>
        </w:rPr>
        <w:t>a obsahem této Smlouvy.</w:t>
      </w:r>
    </w:p>
    <w:p w14:paraId="7B684872" w14:textId="77777777" w:rsidR="002F2ECE" w:rsidRPr="00AC4A55" w:rsidRDefault="0033686B" w:rsidP="00AC4A55">
      <w:pPr>
        <w:pStyle w:val="Odstavecseseznamem"/>
        <w:numPr>
          <w:ilvl w:val="0"/>
          <w:numId w:val="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v rámci Zadávacího řízení vybral nabídku Dodavatele jako nejvhodnější</w:t>
      </w:r>
      <w:r w:rsidR="00AC4A55">
        <w:rPr>
          <w:rFonts w:ascii="Times New Roman" w:hAnsi="Times New Roman"/>
          <w:sz w:val="22"/>
          <w:szCs w:val="22"/>
        </w:rPr>
        <w:t>.</w:t>
      </w:r>
    </w:p>
    <w:p w14:paraId="6AB04256" w14:textId="77777777" w:rsidR="001423D2" w:rsidRDefault="0033686B" w:rsidP="001423D2">
      <w:pPr>
        <w:pStyle w:val="Odstavecseseznamem"/>
        <w:numPr>
          <w:ilvl w:val="0"/>
          <w:numId w:val="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uzavírá tuto Smlouvu za účelem realizace </w:t>
      </w:r>
      <w:r w:rsidR="006C1758">
        <w:rPr>
          <w:rFonts w:ascii="Times New Roman" w:hAnsi="Times New Roman"/>
          <w:sz w:val="22"/>
          <w:szCs w:val="22"/>
        </w:rPr>
        <w:t>shora uvedené veřejné z</w:t>
      </w:r>
      <w:r w:rsidR="001423D2" w:rsidRPr="00C15433">
        <w:rPr>
          <w:rFonts w:ascii="Times New Roman" w:hAnsi="Times New Roman"/>
          <w:sz w:val="22"/>
          <w:szCs w:val="22"/>
        </w:rPr>
        <w:t xml:space="preserve">akázky. </w:t>
      </w:r>
      <w:r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má zájem na včasném a řádném poskytnutí plnění vymezeného touto Smlouvou a Zadávací dokumentací ze strany Dodavatele, tj. zejména na tom, aby </w:t>
      </w:r>
      <w:r w:rsidR="006C1758">
        <w:rPr>
          <w:rFonts w:ascii="Times New Roman" w:hAnsi="Times New Roman"/>
          <w:sz w:val="22"/>
          <w:szCs w:val="22"/>
        </w:rPr>
        <w:t>shora uvedená veřejná z</w:t>
      </w:r>
      <w:r w:rsidR="001423D2" w:rsidRPr="00C15433">
        <w:rPr>
          <w:rFonts w:ascii="Times New Roman" w:hAnsi="Times New Roman"/>
          <w:sz w:val="22"/>
          <w:szCs w:val="22"/>
        </w:rPr>
        <w:t>akázka byla realizována Dodavatelem bez jakýchkoliv právních nebo jakýchkoliv faktických vad a aby Dodavatel splnil veškeré ostatní povinnosti vyplývající z této Smlouvy a právního řádu ČR.</w:t>
      </w:r>
    </w:p>
    <w:p w14:paraId="06EDC014" w14:textId="77777777" w:rsidR="00AC4A55" w:rsidRPr="00AC4A55" w:rsidRDefault="00AC4A55" w:rsidP="00AC4A55">
      <w:pPr>
        <w:rPr>
          <w:rFonts w:ascii="Times New Roman" w:hAnsi="Times New Roman"/>
          <w:sz w:val="22"/>
          <w:szCs w:val="22"/>
        </w:rPr>
      </w:pPr>
    </w:p>
    <w:p w14:paraId="69EE62C8" w14:textId="77777777" w:rsidR="00AC4A55" w:rsidRPr="00AC4A55" w:rsidRDefault="00AC4A55" w:rsidP="00AC4A55">
      <w:pPr>
        <w:rPr>
          <w:rFonts w:ascii="Times New Roman" w:hAnsi="Times New Roman"/>
          <w:sz w:val="22"/>
          <w:szCs w:val="22"/>
        </w:rPr>
      </w:pPr>
    </w:p>
    <w:p w14:paraId="7950703D" w14:textId="77777777" w:rsidR="001423D2" w:rsidRPr="00C15433" w:rsidRDefault="001423D2" w:rsidP="001423D2">
      <w:pPr>
        <w:pStyle w:val="Odstavecseseznamem"/>
        <w:numPr>
          <w:ilvl w:val="0"/>
          <w:numId w:val="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lastRenderedPageBreak/>
        <w:t xml:space="preserve">Dodavatel má zájem </w:t>
      </w:r>
      <w:r w:rsidR="006C1758">
        <w:rPr>
          <w:rFonts w:ascii="Times New Roman" w:hAnsi="Times New Roman"/>
          <w:sz w:val="22"/>
          <w:szCs w:val="22"/>
        </w:rPr>
        <w:t>shora uvedenou veřejnou z</w:t>
      </w:r>
      <w:r w:rsidRPr="00C15433">
        <w:rPr>
          <w:rFonts w:ascii="Times New Roman" w:hAnsi="Times New Roman"/>
          <w:sz w:val="22"/>
          <w:szCs w:val="22"/>
        </w:rPr>
        <w:t xml:space="preserve">akázku pro </w:t>
      </w:r>
      <w:r w:rsidR="0033686B">
        <w:rPr>
          <w:rFonts w:ascii="Times New Roman" w:hAnsi="Times New Roman"/>
          <w:sz w:val="22"/>
          <w:szCs w:val="22"/>
        </w:rPr>
        <w:t>Kupujícího</w:t>
      </w:r>
      <w:r w:rsidRPr="00C15433">
        <w:rPr>
          <w:rFonts w:ascii="Times New Roman" w:hAnsi="Times New Roman"/>
          <w:sz w:val="22"/>
          <w:szCs w:val="22"/>
        </w:rPr>
        <w:t xml:space="preserve"> řádně a včas splnit za úplatu sjednanou v této Smlouvě. Dodavatel prohlašuje, že se detailně seznámil s rozsahem a povahou předmětu </w:t>
      </w:r>
      <w:r w:rsidR="006C1758">
        <w:rPr>
          <w:rFonts w:ascii="Times New Roman" w:hAnsi="Times New Roman"/>
          <w:sz w:val="22"/>
          <w:szCs w:val="22"/>
        </w:rPr>
        <w:t>shora uvedené veřejné z</w:t>
      </w:r>
      <w:r w:rsidRPr="00C15433">
        <w:rPr>
          <w:rFonts w:ascii="Times New Roman" w:hAnsi="Times New Roman"/>
          <w:sz w:val="22"/>
          <w:szCs w:val="22"/>
        </w:rPr>
        <w:t xml:space="preserve">akázky, že jsou mu známy veškeré technické, kvalitativní a jiné požadavky nezbytné k její realizaci, těmto podmínkám rozumí a je schopný je dodržet. Dodavatel dále prohlašuje, že disponuje veškerými profesními znalostmi a dovednostmi k řádnému splnění předmětu </w:t>
      </w:r>
      <w:r w:rsidR="006C1758">
        <w:rPr>
          <w:rFonts w:ascii="Times New Roman" w:hAnsi="Times New Roman"/>
          <w:sz w:val="22"/>
          <w:szCs w:val="22"/>
        </w:rPr>
        <w:t>shora uvedené veřejné z</w:t>
      </w:r>
      <w:r w:rsidRPr="00C15433">
        <w:rPr>
          <w:rFonts w:ascii="Times New Roman" w:hAnsi="Times New Roman"/>
          <w:sz w:val="22"/>
          <w:szCs w:val="22"/>
        </w:rPr>
        <w:t xml:space="preserve">akázky a že všechny osoby, které použije k plnění této Smlouvy, mají potřebné vzdělání, zkušenosti či jinou profesní způsobilost k plnění, které má Dodavatel dle této Smlouvy poskytovat. Dodavatel rovněž prohlašuje, že při plnění této Smlouvy vystupuje jako odborník v oblasti předmětu </w:t>
      </w:r>
      <w:r w:rsidR="006C1758">
        <w:rPr>
          <w:rFonts w:ascii="Times New Roman" w:hAnsi="Times New Roman"/>
          <w:sz w:val="22"/>
          <w:szCs w:val="22"/>
        </w:rPr>
        <w:t>shora uvedené veřejné z</w:t>
      </w:r>
      <w:r w:rsidRPr="00C15433">
        <w:rPr>
          <w:rFonts w:ascii="Times New Roman" w:hAnsi="Times New Roman"/>
          <w:sz w:val="22"/>
          <w:szCs w:val="22"/>
        </w:rPr>
        <w:t>akázky.</w:t>
      </w:r>
      <w:bookmarkStart w:id="0" w:name="page3"/>
      <w:bookmarkStart w:id="1" w:name="_Ref391648141"/>
      <w:bookmarkEnd w:id="0"/>
    </w:p>
    <w:p w14:paraId="1DEECF58" w14:textId="77777777" w:rsidR="001423D2" w:rsidRDefault="001423D2" w:rsidP="001423D2">
      <w:pPr>
        <w:ind w:left="851" w:hanging="284"/>
        <w:rPr>
          <w:rFonts w:ascii="Times New Roman" w:hAnsi="Times New Roman"/>
          <w:sz w:val="22"/>
          <w:szCs w:val="22"/>
        </w:rPr>
      </w:pPr>
    </w:p>
    <w:p w14:paraId="6D952E1F" w14:textId="77777777" w:rsidR="002F2ECE" w:rsidRPr="00C15433" w:rsidRDefault="002F2ECE" w:rsidP="001423D2">
      <w:pPr>
        <w:ind w:left="851" w:hanging="284"/>
        <w:rPr>
          <w:rFonts w:ascii="Times New Roman" w:hAnsi="Times New Roman"/>
          <w:sz w:val="22"/>
          <w:szCs w:val="22"/>
        </w:rPr>
      </w:pPr>
    </w:p>
    <w:p w14:paraId="0F173C39" w14:textId="77777777" w:rsidR="001423D2" w:rsidRPr="00C15433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II.</w:t>
      </w:r>
    </w:p>
    <w:p w14:paraId="096E0BFC" w14:textId="77777777" w:rsidR="001423D2" w:rsidRPr="00C15433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Předmět smlouvy</w:t>
      </w:r>
    </w:p>
    <w:p w14:paraId="5DCE7BA4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bookmarkStart w:id="2" w:name="_Ref391648155"/>
      <w:bookmarkEnd w:id="1"/>
    </w:p>
    <w:p w14:paraId="556A2C27" w14:textId="77777777" w:rsidR="00846B9D" w:rsidRDefault="001423D2" w:rsidP="009D14EA">
      <w:pPr>
        <w:ind w:left="567" w:hanging="567"/>
        <w:rPr>
          <w:rFonts w:ascii="Times New Roman" w:hAnsi="Times New Roman"/>
          <w:sz w:val="22"/>
          <w:szCs w:val="22"/>
        </w:rPr>
      </w:pPr>
      <w:r w:rsidRPr="0033686B">
        <w:rPr>
          <w:rFonts w:ascii="Times New Roman" w:hAnsi="Times New Roman"/>
          <w:sz w:val="22"/>
          <w:szCs w:val="22"/>
        </w:rPr>
        <w:t xml:space="preserve">2.1. </w:t>
      </w:r>
      <w:r w:rsidR="009D14EA">
        <w:rPr>
          <w:rFonts w:ascii="Times New Roman" w:hAnsi="Times New Roman"/>
          <w:sz w:val="22"/>
          <w:szCs w:val="22"/>
        </w:rPr>
        <w:t xml:space="preserve"> </w:t>
      </w:r>
      <w:r w:rsidR="00846B9D">
        <w:rPr>
          <w:rFonts w:ascii="Times New Roman" w:hAnsi="Times New Roman"/>
          <w:sz w:val="22"/>
          <w:szCs w:val="22"/>
        </w:rPr>
        <w:tab/>
      </w:r>
      <w:r w:rsidRPr="00846B9D">
        <w:rPr>
          <w:rFonts w:ascii="Times New Roman" w:hAnsi="Times New Roman"/>
          <w:sz w:val="22"/>
          <w:szCs w:val="22"/>
        </w:rPr>
        <w:t xml:space="preserve">Dodavatel se touto Smlouvou zavazuje na vlastní náklady a nebezpečí, řádně, včas a při dodržení požadavků stanovených v této Smlouvě </w:t>
      </w:r>
      <w:r w:rsidR="00066A3D" w:rsidRPr="00846B9D">
        <w:rPr>
          <w:rFonts w:ascii="Times New Roman" w:hAnsi="Times New Roman"/>
          <w:sz w:val="22"/>
          <w:szCs w:val="22"/>
        </w:rPr>
        <w:t xml:space="preserve">a </w:t>
      </w:r>
      <w:r w:rsidR="006C1758">
        <w:rPr>
          <w:rFonts w:ascii="Times New Roman" w:hAnsi="Times New Roman"/>
          <w:sz w:val="22"/>
          <w:szCs w:val="22"/>
        </w:rPr>
        <w:t>z</w:t>
      </w:r>
      <w:r w:rsidR="00066A3D" w:rsidRPr="00846B9D">
        <w:rPr>
          <w:rFonts w:ascii="Times New Roman" w:hAnsi="Times New Roman"/>
          <w:sz w:val="22"/>
          <w:szCs w:val="22"/>
        </w:rPr>
        <w:t>adávací dokumentaci</w:t>
      </w:r>
      <w:r w:rsidR="00B562F4" w:rsidRPr="00846B9D">
        <w:rPr>
          <w:rFonts w:ascii="Times New Roman" w:hAnsi="Times New Roman"/>
          <w:sz w:val="22"/>
          <w:szCs w:val="22"/>
        </w:rPr>
        <w:t xml:space="preserve"> </w:t>
      </w:r>
      <w:r w:rsidR="006C1758">
        <w:rPr>
          <w:rFonts w:ascii="Times New Roman" w:hAnsi="Times New Roman"/>
          <w:sz w:val="22"/>
          <w:szCs w:val="22"/>
        </w:rPr>
        <w:t xml:space="preserve">Zadávacího řízení </w:t>
      </w:r>
      <w:r w:rsidR="00B562F4" w:rsidRPr="00846B9D">
        <w:rPr>
          <w:rFonts w:ascii="Times New Roman" w:hAnsi="Times New Roman"/>
          <w:sz w:val="22"/>
          <w:szCs w:val="22"/>
        </w:rPr>
        <w:t xml:space="preserve">dodat </w:t>
      </w:r>
      <w:r w:rsidR="0033686B" w:rsidRPr="00846B9D">
        <w:rPr>
          <w:rFonts w:ascii="Times New Roman" w:hAnsi="Times New Roman"/>
          <w:sz w:val="22"/>
          <w:szCs w:val="22"/>
        </w:rPr>
        <w:t>Kupující</w:t>
      </w:r>
      <w:r w:rsidR="009D14EA" w:rsidRPr="00846B9D">
        <w:rPr>
          <w:rFonts w:ascii="Times New Roman" w:hAnsi="Times New Roman"/>
          <w:sz w:val="22"/>
          <w:szCs w:val="22"/>
        </w:rPr>
        <w:t xml:space="preserve">mu </w:t>
      </w:r>
      <w:r w:rsidR="00EE2E89" w:rsidRPr="00846B9D">
        <w:rPr>
          <w:rFonts w:ascii="Times New Roman" w:hAnsi="Times New Roman"/>
          <w:sz w:val="22"/>
          <w:szCs w:val="22"/>
        </w:rPr>
        <w:t>17</w:t>
      </w:r>
      <w:r w:rsidR="009D14EA" w:rsidRPr="00846B9D">
        <w:rPr>
          <w:rFonts w:ascii="Times New Roman" w:hAnsi="Times New Roman"/>
          <w:sz w:val="22"/>
          <w:szCs w:val="22"/>
        </w:rPr>
        <w:t xml:space="preserve"> </w:t>
      </w:r>
      <w:r w:rsidR="00B562F4" w:rsidRPr="00846B9D">
        <w:rPr>
          <w:rFonts w:ascii="Times New Roman" w:hAnsi="Times New Roman"/>
          <w:sz w:val="22"/>
          <w:szCs w:val="22"/>
        </w:rPr>
        <w:t xml:space="preserve">kusů </w:t>
      </w:r>
      <w:bookmarkEnd w:id="2"/>
      <w:r w:rsidR="00EE2E89" w:rsidRPr="00846B9D">
        <w:rPr>
          <w:rFonts w:ascii="Times New Roman" w:hAnsi="Times New Roman"/>
          <w:sz w:val="22"/>
          <w:szCs w:val="22"/>
        </w:rPr>
        <w:t>auto</w:t>
      </w:r>
      <w:r w:rsidR="009D14EA" w:rsidRPr="00846B9D">
        <w:rPr>
          <w:rFonts w:ascii="Times New Roman" w:hAnsi="Times New Roman"/>
          <w:sz w:val="22"/>
          <w:szCs w:val="22"/>
        </w:rPr>
        <w:t>busů</w:t>
      </w:r>
      <w:r w:rsidR="006C1758">
        <w:rPr>
          <w:rFonts w:ascii="Times New Roman" w:hAnsi="Times New Roman"/>
          <w:sz w:val="22"/>
          <w:szCs w:val="22"/>
        </w:rPr>
        <w:t>, včetně všech s tím spojených plnění stanovených touto Smlouvou</w:t>
      </w:r>
      <w:r w:rsidR="0033686B">
        <w:rPr>
          <w:rFonts w:ascii="Times New Roman" w:hAnsi="Times New Roman"/>
          <w:sz w:val="22"/>
          <w:szCs w:val="22"/>
        </w:rPr>
        <w:t xml:space="preserve">. </w:t>
      </w:r>
    </w:p>
    <w:p w14:paraId="652CAB62" w14:textId="77777777" w:rsidR="00846B9D" w:rsidRDefault="00846B9D" w:rsidP="009D14EA">
      <w:pPr>
        <w:ind w:left="567" w:hanging="567"/>
        <w:rPr>
          <w:rFonts w:ascii="Times New Roman" w:hAnsi="Times New Roman"/>
          <w:sz w:val="22"/>
          <w:szCs w:val="22"/>
        </w:rPr>
      </w:pPr>
    </w:p>
    <w:p w14:paraId="7DB7B8EC" w14:textId="77777777" w:rsidR="0033686B" w:rsidRPr="0033686B" w:rsidRDefault="00846B9D" w:rsidP="009D14EA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</w:t>
      </w:r>
      <w:r>
        <w:rPr>
          <w:rFonts w:ascii="Times New Roman" w:hAnsi="Times New Roman"/>
          <w:sz w:val="22"/>
          <w:szCs w:val="22"/>
        </w:rPr>
        <w:tab/>
      </w:r>
      <w:r w:rsidR="0033686B" w:rsidRPr="0033686B">
        <w:rPr>
          <w:rFonts w:ascii="Times New Roman" w:hAnsi="Times New Roman"/>
          <w:sz w:val="22"/>
          <w:szCs w:val="22"/>
        </w:rPr>
        <w:t>Podrobná specifikace požadavků na předmět plnění veřejné zakázky je uvedena v příloze č. 1</w:t>
      </w:r>
      <w:r w:rsidR="009D14EA">
        <w:rPr>
          <w:rFonts w:ascii="Times New Roman" w:hAnsi="Times New Roman"/>
          <w:sz w:val="22"/>
          <w:szCs w:val="22"/>
        </w:rPr>
        <w:t xml:space="preserve"> této </w:t>
      </w:r>
      <w:r w:rsidR="006C1758">
        <w:rPr>
          <w:rFonts w:ascii="Times New Roman" w:hAnsi="Times New Roman"/>
          <w:sz w:val="22"/>
          <w:szCs w:val="22"/>
        </w:rPr>
        <w:t>S</w:t>
      </w:r>
      <w:r w:rsidR="009D14EA">
        <w:rPr>
          <w:rFonts w:ascii="Times New Roman" w:hAnsi="Times New Roman"/>
          <w:sz w:val="22"/>
          <w:szCs w:val="22"/>
        </w:rPr>
        <w:t>mlouvy</w:t>
      </w:r>
      <w:r w:rsidR="0033686B" w:rsidRPr="0033686B">
        <w:rPr>
          <w:rFonts w:ascii="Times New Roman" w:hAnsi="Times New Roman"/>
          <w:sz w:val="22"/>
          <w:szCs w:val="22"/>
        </w:rPr>
        <w:t>.</w:t>
      </w:r>
    </w:p>
    <w:p w14:paraId="0C3E2C46" w14:textId="77777777" w:rsidR="0033686B" w:rsidRPr="0033686B" w:rsidRDefault="0033686B" w:rsidP="0033686B">
      <w:pPr>
        <w:rPr>
          <w:rFonts w:ascii="Times New Roman" w:hAnsi="Times New Roman"/>
          <w:sz w:val="22"/>
          <w:szCs w:val="22"/>
        </w:rPr>
      </w:pPr>
    </w:p>
    <w:p w14:paraId="48353AB1" w14:textId="77777777" w:rsidR="00B562F4" w:rsidRDefault="00B562F4" w:rsidP="00B562F4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</w:t>
      </w:r>
      <w:r w:rsidR="001423D2" w:rsidRPr="0033686B">
        <w:rPr>
          <w:rFonts w:ascii="Times New Roman" w:hAnsi="Times New Roman"/>
          <w:sz w:val="22"/>
          <w:szCs w:val="22"/>
        </w:rPr>
        <w:t xml:space="preserve">. </w:t>
      </w:r>
      <w:r w:rsidR="001423D2" w:rsidRPr="0033686B">
        <w:rPr>
          <w:rFonts w:ascii="Times New Roman" w:hAnsi="Times New Roman"/>
          <w:sz w:val="22"/>
          <w:szCs w:val="22"/>
        </w:rPr>
        <w:tab/>
      </w:r>
      <w:r w:rsidR="00066A3D">
        <w:rPr>
          <w:rFonts w:ascii="Times New Roman" w:hAnsi="Times New Roman"/>
          <w:sz w:val="22"/>
          <w:szCs w:val="22"/>
        </w:rPr>
        <w:t>Kupující je povinen zaplatit sjed</w:t>
      </w:r>
      <w:r w:rsidR="009D14EA">
        <w:rPr>
          <w:rFonts w:ascii="Times New Roman" w:hAnsi="Times New Roman"/>
          <w:sz w:val="22"/>
          <w:szCs w:val="22"/>
        </w:rPr>
        <w:t xml:space="preserve">nanou kupní cenu za dodávku </w:t>
      </w:r>
      <w:r w:rsidR="00EE2E89">
        <w:rPr>
          <w:rFonts w:ascii="Times New Roman" w:hAnsi="Times New Roman"/>
          <w:sz w:val="22"/>
          <w:szCs w:val="22"/>
        </w:rPr>
        <w:t>autobusů</w:t>
      </w:r>
      <w:r w:rsidR="00066A3D">
        <w:rPr>
          <w:rFonts w:ascii="Times New Roman" w:hAnsi="Times New Roman"/>
          <w:sz w:val="22"/>
          <w:szCs w:val="22"/>
        </w:rPr>
        <w:t xml:space="preserve"> dle této </w:t>
      </w:r>
      <w:r w:rsidR="00C9692C">
        <w:rPr>
          <w:rFonts w:ascii="Times New Roman" w:hAnsi="Times New Roman"/>
          <w:sz w:val="22"/>
          <w:szCs w:val="22"/>
        </w:rPr>
        <w:t>S</w:t>
      </w:r>
      <w:r w:rsidR="00066A3D">
        <w:rPr>
          <w:rFonts w:ascii="Times New Roman" w:hAnsi="Times New Roman"/>
          <w:sz w:val="22"/>
          <w:szCs w:val="22"/>
        </w:rPr>
        <w:t xml:space="preserve">mlouvy. </w:t>
      </w:r>
    </w:p>
    <w:p w14:paraId="3D197A28" w14:textId="77777777" w:rsidR="009D14EA" w:rsidRDefault="009D14EA" w:rsidP="00B562F4">
      <w:pPr>
        <w:ind w:left="567" w:hanging="567"/>
        <w:rPr>
          <w:rFonts w:ascii="Times New Roman" w:hAnsi="Times New Roman"/>
          <w:sz w:val="22"/>
          <w:szCs w:val="22"/>
        </w:rPr>
      </w:pPr>
    </w:p>
    <w:p w14:paraId="157032EA" w14:textId="77777777" w:rsidR="001423D2" w:rsidRPr="00C15433" w:rsidRDefault="00B562F4" w:rsidP="00B562F4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  <w:r>
        <w:rPr>
          <w:rFonts w:ascii="Times New Roman" w:hAnsi="Times New Roman"/>
          <w:sz w:val="22"/>
          <w:szCs w:val="22"/>
        </w:rPr>
        <w:tab/>
      </w:r>
      <w:r w:rsidR="0033686B" w:rsidRPr="0033686B">
        <w:rPr>
          <w:rFonts w:ascii="Times New Roman" w:hAnsi="Times New Roman"/>
          <w:sz w:val="22"/>
          <w:szCs w:val="22"/>
        </w:rPr>
        <w:t>Kupující</w:t>
      </w:r>
      <w:r w:rsidR="001423D2" w:rsidRPr="0033686B">
        <w:rPr>
          <w:rFonts w:ascii="Times New Roman" w:hAnsi="Times New Roman"/>
          <w:sz w:val="22"/>
          <w:szCs w:val="22"/>
        </w:rPr>
        <w:t xml:space="preserve"> se zavazuje poskytnout Dodavateli k provedení dodávek řádnou součinnost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0C5E0172" w14:textId="77777777" w:rsidR="001423D2" w:rsidRPr="00C15433" w:rsidRDefault="001423D2" w:rsidP="00502B28">
      <w:pPr>
        <w:rPr>
          <w:rFonts w:ascii="Times New Roman" w:hAnsi="Times New Roman"/>
          <w:sz w:val="22"/>
          <w:szCs w:val="22"/>
        </w:rPr>
      </w:pPr>
    </w:p>
    <w:p w14:paraId="0D6A1C01" w14:textId="77777777" w:rsidR="001423D2" w:rsidRPr="00C15433" w:rsidRDefault="00B562F4" w:rsidP="001423D2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="00BB2738">
        <w:rPr>
          <w:rFonts w:ascii="Times New Roman" w:hAnsi="Times New Roman"/>
          <w:sz w:val="22"/>
          <w:szCs w:val="22"/>
        </w:rPr>
        <w:t>5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 </w:t>
      </w:r>
      <w:bookmarkStart w:id="3" w:name="_Ref390937134"/>
      <w:r w:rsidR="001423D2" w:rsidRPr="00C15433">
        <w:rPr>
          <w:rFonts w:ascii="Times New Roman" w:hAnsi="Times New Roman"/>
          <w:sz w:val="22"/>
          <w:szCs w:val="22"/>
        </w:rPr>
        <w:t>Dodavatel se zavazuje při plnění této Smlouvy postupovat v souladu s následujícími normami a dokumenty:</w:t>
      </w:r>
      <w:bookmarkEnd w:id="3"/>
    </w:p>
    <w:p w14:paraId="3AC0FE92" w14:textId="77777777" w:rsidR="001F186A" w:rsidRPr="001F186A" w:rsidRDefault="001423D2" w:rsidP="001423D2">
      <w:pPr>
        <w:pStyle w:val="Odstavecseseznamem"/>
        <w:numPr>
          <w:ilvl w:val="0"/>
          <w:numId w:val="5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bCs/>
          <w:sz w:val="22"/>
          <w:szCs w:val="22"/>
        </w:rPr>
        <w:t xml:space="preserve">Právními normami a příslušnými technickými normami upravujícími </w:t>
      </w:r>
      <w:r w:rsidR="009962E9">
        <w:rPr>
          <w:rFonts w:ascii="Times New Roman" w:hAnsi="Times New Roman"/>
          <w:bCs/>
          <w:sz w:val="22"/>
          <w:szCs w:val="22"/>
        </w:rPr>
        <w:t xml:space="preserve">předmět </w:t>
      </w:r>
      <w:r w:rsidRPr="00C15433">
        <w:rPr>
          <w:rFonts w:ascii="Times New Roman" w:hAnsi="Times New Roman"/>
          <w:bCs/>
          <w:sz w:val="22"/>
          <w:szCs w:val="22"/>
        </w:rPr>
        <w:t>plnění</w:t>
      </w:r>
      <w:r w:rsidR="009962E9">
        <w:rPr>
          <w:rFonts w:ascii="Times New Roman" w:hAnsi="Times New Roman"/>
          <w:bCs/>
          <w:sz w:val="22"/>
          <w:szCs w:val="22"/>
        </w:rPr>
        <w:t xml:space="preserve"> </w:t>
      </w:r>
      <w:r w:rsidRPr="00C15433">
        <w:rPr>
          <w:rFonts w:ascii="Times New Roman" w:hAnsi="Times New Roman"/>
          <w:bCs/>
          <w:sz w:val="22"/>
          <w:szCs w:val="22"/>
        </w:rPr>
        <w:t xml:space="preserve">dle této </w:t>
      </w:r>
      <w:r w:rsidRPr="001F186A">
        <w:rPr>
          <w:rFonts w:ascii="Times New Roman" w:hAnsi="Times New Roman"/>
          <w:bCs/>
          <w:sz w:val="22"/>
          <w:szCs w:val="22"/>
        </w:rPr>
        <w:t>Smlouvy.</w:t>
      </w:r>
    </w:p>
    <w:p w14:paraId="18F30753" w14:textId="77777777" w:rsidR="001423D2" w:rsidRPr="00C15433" w:rsidRDefault="009962E9" w:rsidP="00DF38F4">
      <w:pPr>
        <w:pStyle w:val="Odstavecseseznamem"/>
        <w:numPr>
          <w:ilvl w:val="0"/>
          <w:numId w:val="5"/>
        </w:numPr>
        <w:ind w:left="851" w:hanging="284"/>
        <w:contextualSpacing w:val="0"/>
      </w:pPr>
      <w:r w:rsidRPr="006B5553">
        <w:rPr>
          <w:rFonts w:ascii="Times New Roman" w:hAnsi="Times New Roman"/>
          <w:bCs/>
          <w:sz w:val="22"/>
          <w:szCs w:val="22"/>
        </w:rPr>
        <w:t xml:space="preserve">Technickou specifikací </w:t>
      </w:r>
      <w:r w:rsidR="00EE2E89" w:rsidRPr="006B5553">
        <w:rPr>
          <w:rFonts w:ascii="Times New Roman" w:hAnsi="Times New Roman"/>
          <w:bCs/>
          <w:sz w:val="22"/>
          <w:szCs w:val="22"/>
        </w:rPr>
        <w:t>autobusů</w:t>
      </w:r>
      <w:r w:rsidR="00C9692C">
        <w:rPr>
          <w:rFonts w:ascii="Times New Roman" w:hAnsi="Times New Roman"/>
          <w:bCs/>
          <w:sz w:val="22"/>
          <w:szCs w:val="22"/>
        </w:rPr>
        <w:t xml:space="preserve"> dle</w:t>
      </w:r>
      <w:r w:rsidR="001423D2" w:rsidRPr="00DF38F4">
        <w:rPr>
          <w:rFonts w:ascii="Times New Roman" w:hAnsi="Times New Roman"/>
          <w:sz w:val="22"/>
          <w:szCs w:val="22"/>
        </w:rPr>
        <w:t xml:space="preserve"> příloh</w:t>
      </w:r>
      <w:r w:rsidR="00C9692C">
        <w:rPr>
          <w:rFonts w:ascii="Times New Roman" w:hAnsi="Times New Roman"/>
          <w:sz w:val="22"/>
          <w:szCs w:val="22"/>
        </w:rPr>
        <w:t>y č. 1</w:t>
      </w:r>
      <w:r w:rsidR="001423D2" w:rsidRPr="00DF38F4">
        <w:rPr>
          <w:rFonts w:ascii="Times New Roman" w:hAnsi="Times New Roman"/>
          <w:sz w:val="22"/>
          <w:szCs w:val="22"/>
        </w:rPr>
        <w:t xml:space="preserve"> této Smlouvy.</w:t>
      </w:r>
    </w:p>
    <w:p w14:paraId="3E6CBE4A" w14:textId="77777777" w:rsidR="001423D2" w:rsidRPr="00C15433" w:rsidRDefault="001423D2" w:rsidP="001423D2">
      <w:pPr>
        <w:pStyle w:val="Odstavecseseznamem"/>
        <w:numPr>
          <w:ilvl w:val="0"/>
          <w:numId w:val="5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Jinými požadavky uvedenými v </w:t>
      </w:r>
      <w:r w:rsidR="00C9692C">
        <w:rPr>
          <w:rFonts w:ascii="Times New Roman" w:hAnsi="Times New Roman"/>
          <w:sz w:val="22"/>
          <w:szCs w:val="22"/>
        </w:rPr>
        <w:t>z</w:t>
      </w:r>
      <w:r w:rsidRPr="00C15433">
        <w:rPr>
          <w:rFonts w:ascii="Times New Roman" w:hAnsi="Times New Roman"/>
          <w:sz w:val="22"/>
          <w:szCs w:val="22"/>
        </w:rPr>
        <w:t>adávací dokumentaci</w:t>
      </w:r>
      <w:r w:rsidR="00066A3D">
        <w:rPr>
          <w:rFonts w:ascii="Times New Roman" w:hAnsi="Times New Roman"/>
          <w:sz w:val="22"/>
          <w:szCs w:val="22"/>
        </w:rPr>
        <w:t xml:space="preserve"> </w:t>
      </w:r>
      <w:r w:rsidR="00C9692C">
        <w:rPr>
          <w:rFonts w:ascii="Times New Roman" w:hAnsi="Times New Roman"/>
          <w:sz w:val="22"/>
          <w:szCs w:val="22"/>
        </w:rPr>
        <w:t>Zadávacího řízení</w:t>
      </w:r>
      <w:r w:rsidRPr="00C15433">
        <w:rPr>
          <w:rFonts w:ascii="Times New Roman" w:hAnsi="Times New Roman"/>
          <w:sz w:val="22"/>
          <w:szCs w:val="22"/>
        </w:rPr>
        <w:t>.</w:t>
      </w:r>
    </w:p>
    <w:p w14:paraId="6CCCED21" w14:textId="77777777" w:rsidR="001423D2" w:rsidRPr="00C15433" w:rsidRDefault="001423D2" w:rsidP="001423D2">
      <w:pPr>
        <w:pStyle w:val="Odstavecseseznamem"/>
        <w:ind w:left="709" w:hanging="283"/>
        <w:contextualSpacing w:val="0"/>
        <w:rPr>
          <w:rFonts w:ascii="Times New Roman" w:hAnsi="Times New Roman"/>
          <w:sz w:val="22"/>
          <w:szCs w:val="22"/>
        </w:rPr>
      </w:pPr>
    </w:p>
    <w:p w14:paraId="0CB1F970" w14:textId="77777777" w:rsidR="001423D2" w:rsidRPr="00C15433" w:rsidRDefault="00B562F4" w:rsidP="001423D2">
      <w:pPr>
        <w:keepNext/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="00BB2738"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>Pro vyloučení pochybností o vztahu obsahu této Smlouvy a ostatních dokumentů dle písm. a) až c) přechozího odstavce jsou stanovena tato výkladová pravidla:</w:t>
      </w:r>
    </w:p>
    <w:p w14:paraId="22BAE746" w14:textId="77777777" w:rsidR="001423D2" w:rsidRPr="00C15433" w:rsidRDefault="001423D2" w:rsidP="001423D2">
      <w:pPr>
        <w:pStyle w:val="Odstavecseseznamem"/>
        <w:numPr>
          <w:ilvl w:val="0"/>
          <w:numId w:val="6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V</w:t>
      </w:r>
      <w:r w:rsidR="009962E9">
        <w:rPr>
          <w:rFonts w:ascii="Times New Roman" w:hAnsi="Times New Roman"/>
          <w:sz w:val="22"/>
          <w:szCs w:val="22"/>
        </w:rPr>
        <w:t> </w:t>
      </w:r>
      <w:r w:rsidRPr="00C15433">
        <w:rPr>
          <w:rFonts w:ascii="Times New Roman" w:hAnsi="Times New Roman"/>
          <w:sz w:val="22"/>
          <w:szCs w:val="22"/>
        </w:rPr>
        <w:t>pří</w:t>
      </w:r>
      <w:r w:rsidR="009962E9">
        <w:rPr>
          <w:rFonts w:ascii="Times New Roman" w:hAnsi="Times New Roman"/>
          <w:sz w:val="22"/>
          <w:szCs w:val="22"/>
        </w:rPr>
        <w:t xml:space="preserve">padě </w:t>
      </w:r>
      <w:r w:rsidRPr="00C15433">
        <w:rPr>
          <w:rFonts w:ascii="Times New Roman" w:hAnsi="Times New Roman"/>
          <w:sz w:val="22"/>
          <w:szCs w:val="22"/>
        </w:rPr>
        <w:t xml:space="preserve">nejistoty ohledně výkladu ustanovení této Smlouvy a dokumentů dle písm. a) až c) přechozího odstavce budou tato ustanovení vykládána tak, aby v co nejširší míře zohledňovala účel </w:t>
      </w:r>
      <w:r w:rsidR="00C9692C">
        <w:rPr>
          <w:rFonts w:ascii="Times New Roman" w:hAnsi="Times New Roman"/>
          <w:sz w:val="22"/>
          <w:szCs w:val="22"/>
        </w:rPr>
        <w:t>veřejné z</w:t>
      </w:r>
      <w:r w:rsidRPr="00C15433">
        <w:rPr>
          <w:rFonts w:ascii="Times New Roman" w:hAnsi="Times New Roman"/>
          <w:sz w:val="22"/>
          <w:szCs w:val="22"/>
        </w:rPr>
        <w:t xml:space="preserve">akázky a této Smlouvy vyjádřený v této Smlouvě a </w:t>
      </w:r>
      <w:r w:rsidR="00C9692C">
        <w:rPr>
          <w:rFonts w:ascii="Times New Roman" w:hAnsi="Times New Roman"/>
          <w:sz w:val="22"/>
          <w:szCs w:val="22"/>
        </w:rPr>
        <w:t>z</w:t>
      </w:r>
      <w:r w:rsidRPr="00C15433">
        <w:rPr>
          <w:rFonts w:ascii="Times New Roman" w:hAnsi="Times New Roman"/>
          <w:sz w:val="22"/>
          <w:szCs w:val="22"/>
        </w:rPr>
        <w:t>adávací dokumentac</w:t>
      </w:r>
      <w:r w:rsidR="00C9692C">
        <w:rPr>
          <w:rFonts w:ascii="Times New Roman" w:hAnsi="Times New Roman"/>
          <w:sz w:val="22"/>
          <w:szCs w:val="22"/>
        </w:rPr>
        <w:t>i Zadávacího řízení</w:t>
      </w:r>
      <w:r w:rsidRPr="00C15433">
        <w:rPr>
          <w:rFonts w:ascii="Times New Roman" w:hAnsi="Times New Roman"/>
          <w:sz w:val="22"/>
          <w:szCs w:val="22"/>
        </w:rPr>
        <w:t>.</w:t>
      </w:r>
    </w:p>
    <w:p w14:paraId="77473AFF" w14:textId="77777777" w:rsidR="001423D2" w:rsidRPr="00C15433" w:rsidRDefault="001423D2" w:rsidP="001423D2">
      <w:pPr>
        <w:pStyle w:val="Odstavecseseznamem"/>
        <w:numPr>
          <w:ilvl w:val="0"/>
          <w:numId w:val="6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Ustanovení této Smlouvy a dokumentů dle přechozího odstavce jsou vykládána tak, aby jednotlivá ustanovení obstála pokud možno vedle sebe bez nutnosti vyloučení jednoho ustanovení ustanovením jiným.</w:t>
      </w:r>
    </w:p>
    <w:p w14:paraId="02AF4F49" w14:textId="77777777" w:rsidR="001423D2" w:rsidRPr="00C15433" w:rsidRDefault="001423D2" w:rsidP="001423D2">
      <w:pPr>
        <w:pStyle w:val="Odstavecseseznamem"/>
        <w:numPr>
          <w:ilvl w:val="0"/>
          <w:numId w:val="6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V</w:t>
      </w:r>
      <w:r w:rsidR="009962E9">
        <w:rPr>
          <w:rFonts w:ascii="Times New Roman" w:hAnsi="Times New Roman"/>
          <w:sz w:val="22"/>
          <w:szCs w:val="22"/>
        </w:rPr>
        <w:t xml:space="preserve"> případě </w:t>
      </w:r>
      <w:r w:rsidRPr="00C15433">
        <w:rPr>
          <w:rFonts w:ascii="Times New Roman" w:hAnsi="Times New Roman"/>
          <w:sz w:val="22"/>
          <w:szCs w:val="22"/>
        </w:rPr>
        <w:t>rozporu mezi ustanoveními textu této Smlouvy sam</w:t>
      </w:r>
      <w:r w:rsidR="00037DBE">
        <w:rPr>
          <w:rFonts w:ascii="Times New Roman" w:hAnsi="Times New Roman"/>
          <w:sz w:val="22"/>
          <w:szCs w:val="22"/>
        </w:rPr>
        <w:t>otné</w:t>
      </w:r>
      <w:r w:rsidR="00C9692C">
        <w:rPr>
          <w:rFonts w:ascii="Times New Roman" w:hAnsi="Times New Roman"/>
          <w:sz w:val="22"/>
          <w:szCs w:val="22"/>
        </w:rPr>
        <w:t>,</w:t>
      </w:r>
      <w:r w:rsidR="00037DBE">
        <w:rPr>
          <w:rFonts w:ascii="Times New Roman" w:hAnsi="Times New Roman"/>
          <w:sz w:val="22"/>
          <w:szCs w:val="22"/>
        </w:rPr>
        <w:t xml:space="preserve"> ustanoveními Technické specifikace</w:t>
      </w:r>
      <w:r w:rsidR="009962E9">
        <w:rPr>
          <w:rFonts w:ascii="Times New Roman" w:hAnsi="Times New Roman"/>
          <w:sz w:val="22"/>
          <w:szCs w:val="22"/>
        </w:rPr>
        <w:t xml:space="preserve"> </w:t>
      </w:r>
      <w:r w:rsidR="00C9692C">
        <w:rPr>
          <w:rFonts w:ascii="Times New Roman" w:hAnsi="Times New Roman"/>
          <w:sz w:val="22"/>
          <w:szCs w:val="22"/>
        </w:rPr>
        <w:t xml:space="preserve">autobusů dle přílohy č. 1 této Smlouvy a/nebo </w:t>
      </w:r>
      <w:r w:rsidRPr="00C15433">
        <w:rPr>
          <w:rFonts w:ascii="Times New Roman" w:hAnsi="Times New Roman"/>
          <w:sz w:val="22"/>
          <w:szCs w:val="22"/>
        </w:rPr>
        <w:t xml:space="preserve"> jiný</w:t>
      </w:r>
      <w:r w:rsidR="00C9692C">
        <w:rPr>
          <w:rFonts w:ascii="Times New Roman" w:hAnsi="Times New Roman"/>
          <w:sz w:val="22"/>
          <w:szCs w:val="22"/>
        </w:rPr>
        <w:t>mi</w:t>
      </w:r>
      <w:r w:rsidRPr="00C15433">
        <w:rPr>
          <w:rFonts w:ascii="Times New Roman" w:hAnsi="Times New Roman"/>
          <w:sz w:val="22"/>
          <w:szCs w:val="22"/>
        </w:rPr>
        <w:t xml:space="preserve"> požadavk</w:t>
      </w:r>
      <w:r w:rsidR="00C9692C">
        <w:rPr>
          <w:rFonts w:ascii="Times New Roman" w:hAnsi="Times New Roman"/>
          <w:sz w:val="22"/>
          <w:szCs w:val="22"/>
        </w:rPr>
        <w:t>y</w:t>
      </w:r>
      <w:r w:rsidRPr="00C15433">
        <w:rPr>
          <w:rFonts w:ascii="Times New Roman" w:hAnsi="Times New Roman"/>
          <w:sz w:val="22"/>
          <w:szCs w:val="22"/>
        </w:rPr>
        <w:t xml:space="preserve"> </w:t>
      </w:r>
      <w:r w:rsidR="00C9692C">
        <w:rPr>
          <w:rFonts w:ascii="Times New Roman" w:hAnsi="Times New Roman"/>
          <w:sz w:val="22"/>
          <w:szCs w:val="22"/>
        </w:rPr>
        <w:t>z</w:t>
      </w:r>
      <w:r w:rsidRPr="00C15433">
        <w:rPr>
          <w:rFonts w:ascii="Times New Roman" w:hAnsi="Times New Roman"/>
          <w:sz w:val="22"/>
          <w:szCs w:val="22"/>
        </w:rPr>
        <w:t xml:space="preserve">adávací dokumentace </w:t>
      </w:r>
      <w:r w:rsidR="00C9692C">
        <w:rPr>
          <w:rFonts w:ascii="Times New Roman" w:hAnsi="Times New Roman"/>
          <w:sz w:val="22"/>
          <w:szCs w:val="22"/>
        </w:rPr>
        <w:t>Zadávacího řízení se uplatní ustanovení Technické specifikace autobusů dle přílohy č. 1 této Smlouvy, poté případě ustanovení této Smlouvy samotné a poté případně jiné požadavky zadávací dokumentace Zadávacího řízení.</w:t>
      </w:r>
    </w:p>
    <w:p w14:paraId="1A8166BC" w14:textId="77777777" w:rsidR="001423D2" w:rsidRPr="00C15433" w:rsidRDefault="001423D2" w:rsidP="001423D2">
      <w:pPr>
        <w:rPr>
          <w:rFonts w:ascii="Times New Roman" w:hAnsi="Times New Roman"/>
          <w:sz w:val="22"/>
          <w:szCs w:val="22"/>
        </w:rPr>
      </w:pPr>
    </w:p>
    <w:p w14:paraId="714EEB26" w14:textId="77777777" w:rsidR="001423D2" w:rsidRPr="0074067C" w:rsidRDefault="00B562F4" w:rsidP="00B71BE5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 w:rsidR="00BB2738">
        <w:rPr>
          <w:rFonts w:ascii="Times New Roman" w:hAnsi="Times New Roman"/>
          <w:sz w:val="22"/>
          <w:szCs w:val="22"/>
        </w:rPr>
        <w:t>7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Smluvní strany se dohodly, že jejich závazkový vztah, vzniklý z této Smlouvy, se řídí právním řádem České republiky a v jeho rámci zejména </w:t>
      </w:r>
      <w:r w:rsidR="00C9692C">
        <w:rPr>
          <w:rFonts w:ascii="Times New Roman" w:hAnsi="Times New Roman"/>
          <w:sz w:val="22"/>
          <w:szCs w:val="22"/>
        </w:rPr>
        <w:t>OZ</w:t>
      </w:r>
      <w:r w:rsidR="001423D2" w:rsidRPr="00C15433">
        <w:rPr>
          <w:rFonts w:ascii="Times New Roman" w:hAnsi="Times New Roman"/>
          <w:sz w:val="22"/>
          <w:szCs w:val="22"/>
        </w:rPr>
        <w:t xml:space="preserve">. Smluvní strany se dohodly, že </w:t>
      </w:r>
      <w:r w:rsidR="00B71BE5">
        <w:rPr>
          <w:rFonts w:ascii="Times New Roman" w:hAnsi="Times New Roman"/>
          <w:sz w:val="22"/>
          <w:szCs w:val="22"/>
        </w:rPr>
        <w:t xml:space="preserve">závazky z této Smlouvy se řídí </w:t>
      </w:r>
      <w:r w:rsidR="001423D2" w:rsidRPr="00B71BE5">
        <w:rPr>
          <w:rFonts w:ascii="Times New Roman" w:hAnsi="Times New Roman"/>
          <w:sz w:val="22"/>
          <w:szCs w:val="22"/>
        </w:rPr>
        <w:t xml:space="preserve">ustanoveními o </w:t>
      </w:r>
      <w:r w:rsidR="009962E9" w:rsidRPr="00B71BE5">
        <w:rPr>
          <w:rFonts w:ascii="Times New Roman" w:hAnsi="Times New Roman"/>
          <w:sz w:val="22"/>
          <w:szCs w:val="22"/>
        </w:rPr>
        <w:t xml:space="preserve">koupi </w:t>
      </w:r>
      <w:r w:rsidR="001423D2" w:rsidRPr="00B71BE5">
        <w:rPr>
          <w:rFonts w:ascii="Times New Roman" w:hAnsi="Times New Roman"/>
          <w:sz w:val="22"/>
          <w:szCs w:val="22"/>
        </w:rPr>
        <w:t>ve smyslu § </w:t>
      </w:r>
      <w:r w:rsidR="009962E9" w:rsidRPr="00B71BE5">
        <w:rPr>
          <w:rFonts w:ascii="Times New Roman" w:hAnsi="Times New Roman"/>
          <w:sz w:val="22"/>
          <w:szCs w:val="22"/>
        </w:rPr>
        <w:t xml:space="preserve">2079 </w:t>
      </w:r>
      <w:r w:rsidR="001423D2" w:rsidRPr="00B71BE5">
        <w:rPr>
          <w:rFonts w:ascii="Times New Roman" w:hAnsi="Times New Roman"/>
          <w:sz w:val="22"/>
          <w:szCs w:val="22"/>
        </w:rPr>
        <w:t xml:space="preserve">a násl. </w:t>
      </w:r>
      <w:r w:rsidR="00FA4806">
        <w:rPr>
          <w:rFonts w:ascii="Times New Roman" w:hAnsi="Times New Roman"/>
          <w:sz w:val="22"/>
          <w:szCs w:val="22"/>
        </w:rPr>
        <w:t>OZ</w:t>
      </w:r>
      <w:r w:rsidR="001423D2" w:rsidRPr="00B71BE5">
        <w:rPr>
          <w:rFonts w:ascii="Times New Roman" w:hAnsi="Times New Roman"/>
          <w:sz w:val="22"/>
          <w:szCs w:val="22"/>
        </w:rPr>
        <w:t xml:space="preserve">, </w:t>
      </w:r>
      <w:r w:rsidR="001423D2" w:rsidRPr="0074067C">
        <w:rPr>
          <w:rFonts w:ascii="Times New Roman" w:hAnsi="Times New Roman"/>
          <w:sz w:val="22"/>
          <w:szCs w:val="22"/>
        </w:rPr>
        <w:t xml:space="preserve">pokud jde o dodávky </w:t>
      </w:r>
      <w:r w:rsidR="00FA4806">
        <w:rPr>
          <w:rFonts w:ascii="Times New Roman" w:hAnsi="Times New Roman"/>
          <w:sz w:val="22"/>
          <w:szCs w:val="22"/>
        </w:rPr>
        <w:t>a</w:t>
      </w:r>
      <w:r w:rsidR="005F4F81" w:rsidRPr="0074067C">
        <w:rPr>
          <w:rFonts w:ascii="Times New Roman" w:hAnsi="Times New Roman"/>
          <w:sz w:val="22"/>
          <w:szCs w:val="22"/>
        </w:rPr>
        <w:t>uto</w:t>
      </w:r>
      <w:r w:rsidR="009D14EA" w:rsidRPr="0074067C">
        <w:rPr>
          <w:rFonts w:ascii="Times New Roman" w:hAnsi="Times New Roman"/>
          <w:sz w:val="22"/>
          <w:szCs w:val="22"/>
        </w:rPr>
        <w:t>busů</w:t>
      </w:r>
      <w:r w:rsidR="009962E9" w:rsidRPr="0074067C">
        <w:rPr>
          <w:rFonts w:ascii="Times New Roman" w:hAnsi="Times New Roman"/>
          <w:sz w:val="22"/>
          <w:szCs w:val="22"/>
        </w:rPr>
        <w:t xml:space="preserve">. </w:t>
      </w:r>
    </w:p>
    <w:p w14:paraId="7BA01221" w14:textId="77777777" w:rsidR="00715D59" w:rsidRDefault="00715D59" w:rsidP="00B71BE5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6E4699C" w14:textId="77777777" w:rsidR="002F2ECE" w:rsidRPr="0074067C" w:rsidRDefault="002F2ECE" w:rsidP="00D2257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3B4559F" w14:textId="77777777" w:rsidR="00715D59" w:rsidRPr="00715D59" w:rsidRDefault="00715D59" w:rsidP="00715D59">
      <w:pPr>
        <w:ind w:left="567" w:hanging="567"/>
        <w:rPr>
          <w:rFonts w:ascii="Times New Roman" w:hAnsi="Times New Roman"/>
          <w:sz w:val="22"/>
          <w:szCs w:val="22"/>
        </w:rPr>
      </w:pPr>
      <w:r w:rsidRPr="0074067C">
        <w:rPr>
          <w:rFonts w:ascii="Times New Roman" w:hAnsi="Times New Roman"/>
          <w:sz w:val="22"/>
          <w:szCs w:val="22"/>
        </w:rPr>
        <w:t>2.</w:t>
      </w:r>
      <w:r w:rsidR="00BB2738">
        <w:rPr>
          <w:rFonts w:ascii="Times New Roman" w:hAnsi="Times New Roman"/>
          <w:sz w:val="22"/>
          <w:szCs w:val="22"/>
        </w:rPr>
        <w:t>8</w:t>
      </w:r>
      <w:r w:rsidRPr="0074067C">
        <w:rPr>
          <w:rFonts w:ascii="Times New Roman" w:hAnsi="Times New Roman"/>
          <w:sz w:val="22"/>
          <w:szCs w:val="22"/>
        </w:rPr>
        <w:t>.   V souladu s ust</w:t>
      </w:r>
      <w:r w:rsidR="00FA4806">
        <w:rPr>
          <w:rFonts w:ascii="Times New Roman" w:hAnsi="Times New Roman"/>
          <w:sz w:val="22"/>
          <w:szCs w:val="22"/>
        </w:rPr>
        <w:t>anovením</w:t>
      </w:r>
      <w:r w:rsidRPr="0074067C">
        <w:rPr>
          <w:rFonts w:ascii="Times New Roman" w:hAnsi="Times New Roman"/>
          <w:sz w:val="22"/>
          <w:szCs w:val="22"/>
        </w:rPr>
        <w:t xml:space="preserve"> § 2 nařízení vlády č. 173/2016 Sb., o stanovení závazných zadávacích podmínek pro veřejné zakázky na pořízení silničních vozidel, v platném znění, požaduje </w:t>
      </w:r>
      <w:r w:rsidR="00FA4806">
        <w:rPr>
          <w:rFonts w:ascii="Times New Roman" w:hAnsi="Times New Roman"/>
          <w:sz w:val="22"/>
          <w:szCs w:val="22"/>
        </w:rPr>
        <w:t>Kupující</w:t>
      </w:r>
      <w:r w:rsidRPr="0074067C">
        <w:rPr>
          <w:rFonts w:ascii="Times New Roman" w:hAnsi="Times New Roman"/>
          <w:sz w:val="22"/>
          <w:szCs w:val="22"/>
        </w:rPr>
        <w:t>, aby všechna dodaná vozidla splňovala emisní limity EURO 6, případně vyšší normy, pokud bude vyžadována legislativou.</w:t>
      </w:r>
    </w:p>
    <w:p w14:paraId="78458754" w14:textId="77777777" w:rsidR="002F2ECE" w:rsidRDefault="002F2ECE" w:rsidP="00D2257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E65A82A" w14:textId="77777777" w:rsidR="00D2257D" w:rsidRDefault="00D2257D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3CF11678" w14:textId="77777777" w:rsidR="00D2257D" w:rsidRDefault="00D2257D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07F7D0D0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lastRenderedPageBreak/>
        <w:t>III.</w:t>
      </w:r>
    </w:p>
    <w:p w14:paraId="49127F86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Místa plnění a termíny dodání</w:t>
      </w:r>
    </w:p>
    <w:p w14:paraId="65B307DA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20411DAC" w14:textId="77777777" w:rsidR="001423D2" w:rsidRPr="00A352C3" w:rsidRDefault="001423D2" w:rsidP="00037DBE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 w:rsidRPr="00A352C3">
        <w:rPr>
          <w:rFonts w:ascii="Times New Roman" w:hAnsi="Times New Roman"/>
          <w:sz w:val="22"/>
          <w:szCs w:val="22"/>
        </w:rPr>
        <w:t>3.1.</w:t>
      </w:r>
      <w:r w:rsidRPr="00A352C3">
        <w:rPr>
          <w:rFonts w:ascii="Times New Roman" w:hAnsi="Times New Roman"/>
          <w:sz w:val="22"/>
          <w:szCs w:val="22"/>
        </w:rPr>
        <w:tab/>
      </w:r>
      <w:r w:rsidR="00037DBE" w:rsidRPr="00A352C3">
        <w:rPr>
          <w:rFonts w:ascii="Times New Roman" w:hAnsi="Times New Roman"/>
          <w:sz w:val="22"/>
          <w:szCs w:val="22"/>
        </w:rPr>
        <w:t xml:space="preserve">Konkrétní místo dodání jednotlivých </w:t>
      </w:r>
      <w:r w:rsidR="00513AB6">
        <w:rPr>
          <w:rFonts w:ascii="Times New Roman" w:hAnsi="Times New Roman"/>
          <w:sz w:val="22"/>
          <w:szCs w:val="22"/>
        </w:rPr>
        <w:t>autobusů</w:t>
      </w:r>
      <w:r w:rsidR="00037DBE" w:rsidRPr="00A352C3">
        <w:rPr>
          <w:rFonts w:ascii="Times New Roman" w:hAnsi="Times New Roman"/>
          <w:sz w:val="22"/>
          <w:szCs w:val="22"/>
        </w:rPr>
        <w:t xml:space="preserve"> bude do sídla Kupujícího na adrese tř. Václava Klementa 1439, 293 01 Mladá Boleslav.</w:t>
      </w:r>
    </w:p>
    <w:p w14:paraId="7D1C2367" w14:textId="77777777" w:rsidR="00037DBE" w:rsidRPr="00A352C3" w:rsidRDefault="00037DBE" w:rsidP="00037DBE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3B87110B" w14:textId="77777777" w:rsidR="00502B28" w:rsidRPr="00CB133B" w:rsidRDefault="00037DBE" w:rsidP="0074067C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b/>
          <w:sz w:val="22"/>
          <w:szCs w:val="22"/>
          <w:highlight w:val="yellow"/>
        </w:rPr>
      </w:pPr>
      <w:r w:rsidRPr="00CB133B">
        <w:rPr>
          <w:rFonts w:ascii="Times New Roman" w:hAnsi="Times New Roman"/>
          <w:sz w:val="22"/>
          <w:szCs w:val="22"/>
        </w:rPr>
        <w:t>3.2</w:t>
      </w:r>
      <w:r w:rsidR="001423D2" w:rsidRPr="00CB133B">
        <w:rPr>
          <w:rFonts w:ascii="Times New Roman" w:hAnsi="Times New Roman"/>
          <w:sz w:val="22"/>
          <w:szCs w:val="22"/>
        </w:rPr>
        <w:t xml:space="preserve">.  </w:t>
      </w:r>
      <w:r w:rsidR="0074067C" w:rsidRPr="00CB133B">
        <w:rPr>
          <w:rFonts w:ascii="Times New Roman" w:hAnsi="Times New Roman"/>
          <w:sz w:val="22"/>
          <w:szCs w:val="22"/>
        </w:rPr>
        <w:tab/>
      </w:r>
      <w:r w:rsidR="001423D2" w:rsidRPr="00CB133B">
        <w:rPr>
          <w:rFonts w:ascii="Times New Roman" w:hAnsi="Times New Roman"/>
          <w:sz w:val="22"/>
          <w:szCs w:val="22"/>
        </w:rPr>
        <w:t xml:space="preserve">Dodavatel je povinen provést dodání </w:t>
      </w:r>
      <w:r w:rsidR="00513AB6" w:rsidRPr="00CB133B">
        <w:rPr>
          <w:rFonts w:ascii="Times New Roman" w:hAnsi="Times New Roman"/>
          <w:sz w:val="22"/>
          <w:szCs w:val="22"/>
        </w:rPr>
        <w:t>autobusů</w:t>
      </w:r>
      <w:r w:rsidR="00B71BE5" w:rsidRPr="00CB133B">
        <w:rPr>
          <w:rFonts w:ascii="Times New Roman" w:hAnsi="Times New Roman"/>
          <w:sz w:val="22"/>
          <w:szCs w:val="22"/>
        </w:rPr>
        <w:t xml:space="preserve"> </w:t>
      </w:r>
      <w:r w:rsidR="00502B28" w:rsidRPr="00CB133B">
        <w:rPr>
          <w:rFonts w:ascii="Times New Roman" w:hAnsi="Times New Roman"/>
          <w:b/>
          <w:sz w:val="22"/>
          <w:szCs w:val="22"/>
        </w:rPr>
        <w:t>do</w:t>
      </w:r>
      <w:r w:rsidR="00FB01F7" w:rsidRPr="00CB133B">
        <w:rPr>
          <w:rFonts w:ascii="Times New Roman" w:hAnsi="Times New Roman"/>
          <w:b/>
          <w:sz w:val="22"/>
          <w:szCs w:val="22"/>
        </w:rPr>
        <w:t xml:space="preserve"> 30.</w:t>
      </w:r>
      <w:r w:rsidR="00FA4806" w:rsidRPr="00CB133B">
        <w:rPr>
          <w:rFonts w:ascii="Times New Roman" w:hAnsi="Times New Roman"/>
          <w:b/>
          <w:sz w:val="22"/>
          <w:szCs w:val="22"/>
        </w:rPr>
        <w:t xml:space="preserve"> </w:t>
      </w:r>
      <w:r w:rsidR="00FB01F7" w:rsidRPr="00CB133B">
        <w:rPr>
          <w:rFonts w:ascii="Times New Roman" w:hAnsi="Times New Roman"/>
          <w:b/>
          <w:sz w:val="22"/>
          <w:szCs w:val="22"/>
        </w:rPr>
        <w:t>6.</w:t>
      </w:r>
      <w:r w:rsidR="00FA4806" w:rsidRPr="00CB133B">
        <w:rPr>
          <w:rFonts w:ascii="Times New Roman" w:hAnsi="Times New Roman"/>
          <w:b/>
          <w:sz w:val="22"/>
          <w:szCs w:val="22"/>
        </w:rPr>
        <w:t xml:space="preserve"> </w:t>
      </w:r>
      <w:r w:rsidR="00FB01F7" w:rsidRPr="00CB133B">
        <w:rPr>
          <w:rFonts w:ascii="Times New Roman" w:hAnsi="Times New Roman"/>
          <w:b/>
          <w:sz w:val="22"/>
          <w:szCs w:val="22"/>
        </w:rPr>
        <w:t>2027</w:t>
      </w:r>
      <w:r w:rsidR="0074067C" w:rsidRPr="00CB133B">
        <w:rPr>
          <w:rFonts w:ascii="Times New Roman" w:hAnsi="Times New Roman"/>
          <w:b/>
          <w:sz w:val="22"/>
          <w:szCs w:val="22"/>
        </w:rPr>
        <w:t xml:space="preserve">, a to na etapy. </w:t>
      </w:r>
      <w:r w:rsidR="0074067C" w:rsidRPr="00DF38F4">
        <w:rPr>
          <w:rFonts w:ascii="Times New Roman" w:hAnsi="Times New Roman"/>
          <w:sz w:val="22"/>
          <w:szCs w:val="22"/>
        </w:rPr>
        <w:t xml:space="preserve">První etapa plnění veřejné zakázky, resp. dodání </w:t>
      </w:r>
      <w:r w:rsidR="0074067C" w:rsidRPr="00DF38F4">
        <w:rPr>
          <w:rFonts w:ascii="Times New Roman" w:hAnsi="Times New Roman"/>
          <w:sz w:val="22"/>
          <w:szCs w:val="22"/>
          <w:lang w:eastAsia="ar-SA"/>
        </w:rPr>
        <w:t xml:space="preserve">autobusů, proběhne </w:t>
      </w:r>
      <w:r w:rsidR="0074067C" w:rsidRPr="00DF38F4">
        <w:rPr>
          <w:rFonts w:ascii="Times New Roman" w:hAnsi="Times New Roman"/>
          <w:b/>
          <w:sz w:val="22"/>
          <w:szCs w:val="22"/>
          <w:lang w:eastAsia="ar-SA"/>
        </w:rPr>
        <w:t>do 30.</w:t>
      </w:r>
      <w:r w:rsidR="00FA4806" w:rsidRPr="00DF38F4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="00FB2416" w:rsidRPr="00987B41">
        <w:rPr>
          <w:rFonts w:ascii="Times New Roman" w:hAnsi="Times New Roman"/>
          <w:b/>
          <w:sz w:val="22"/>
          <w:szCs w:val="22"/>
          <w:lang w:eastAsia="ar-SA"/>
        </w:rPr>
        <w:t>11</w:t>
      </w:r>
      <w:r w:rsidR="0074067C" w:rsidRPr="00987B41">
        <w:rPr>
          <w:rFonts w:ascii="Times New Roman" w:hAnsi="Times New Roman"/>
          <w:b/>
          <w:sz w:val="22"/>
          <w:szCs w:val="22"/>
          <w:lang w:eastAsia="ar-SA"/>
        </w:rPr>
        <w:t>. 2023 (4 kusy</w:t>
      </w:r>
      <w:r w:rsidR="0074067C" w:rsidRPr="00DF38F4">
        <w:rPr>
          <w:rFonts w:ascii="Times New Roman" w:hAnsi="Times New Roman"/>
          <w:b/>
          <w:sz w:val="22"/>
          <w:szCs w:val="22"/>
          <w:lang w:eastAsia="ar-SA"/>
        </w:rPr>
        <w:t>)</w:t>
      </w:r>
      <w:r w:rsidR="0074067C" w:rsidRPr="00DF38F4">
        <w:rPr>
          <w:rFonts w:ascii="Times New Roman" w:hAnsi="Times New Roman"/>
          <w:sz w:val="22"/>
          <w:szCs w:val="22"/>
          <w:lang w:eastAsia="ar-SA"/>
        </w:rPr>
        <w:t>, a pak v jednotlivých etapách vždy do 30.</w:t>
      </w:r>
      <w:r w:rsidR="00FA4806" w:rsidRPr="00DF38F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4067C" w:rsidRPr="00DF38F4">
        <w:rPr>
          <w:rFonts w:ascii="Times New Roman" w:hAnsi="Times New Roman"/>
          <w:sz w:val="22"/>
          <w:szCs w:val="22"/>
          <w:lang w:eastAsia="ar-SA"/>
        </w:rPr>
        <w:t>6. příslušného roku (v roce 2024 4 kusy; v dalších letech vždy 3 kusy).</w:t>
      </w:r>
    </w:p>
    <w:p w14:paraId="47A598C1" w14:textId="77777777" w:rsidR="00502B28" w:rsidRPr="00CB133B" w:rsidRDefault="00502B28" w:rsidP="00502B28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36E20213" w14:textId="77777777" w:rsidR="001423D2" w:rsidRPr="00CB133B" w:rsidRDefault="00502B28" w:rsidP="00502B28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 w:rsidRPr="00CB133B">
        <w:rPr>
          <w:rFonts w:ascii="Times New Roman" w:hAnsi="Times New Roman"/>
          <w:sz w:val="22"/>
          <w:szCs w:val="22"/>
        </w:rPr>
        <w:t>3.3.</w:t>
      </w:r>
      <w:r w:rsidRPr="00CB133B">
        <w:rPr>
          <w:rFonts w:ascii="Times New Roman" w:hAnsi="Times New Roman"/>
          <w:sz w:val="22"/>
          <w:szCs w:val="22"/>
        </w:rPr>
        <w:tab/>
      </w:r>
      <w:r w:rsidR="001423D2" w:rsidRPr="00CB133B">
        <w:rPr>
          <w:rFonts w:ascii="Times New Roman" w:hAnsi="Times New Roman"/>
          <w:sz w:val="22"/>
          <w:szCs w:val="22"/>
        </w:rPr>
        <w:t xml:space="preserve">Dodavatel se zavazuje </w:t>
      </w:r>
      <w:r w:rsidR="005C179B" w:rsidRPr="00CB133B">
        <w:rPr>
          <w:rFonts w:ascii="Times New Roman" w:hAnsi="Times New Roman"/>
          <w:sz w:val="22"/>
          <w:szCs w:val="22"/>
        </w:rPr>
        <w:t xml:space="preserve">dodávky provádět </w:t>
      </w:r>
      <w:r w:rsidR="001423D2" w:rsidRPr="00CB133B">
        <w:rPr>
          <w:rFonts w:ascii="Times New Roman" w:hAnsi="Times New Roman"/>
          <w:sz w:val="22"/>
          <w:szCs w:val="22"/>
        </w:rPr>
        <w:t xml:space="preserve">bez jakýchkoliv vad a předat </w:t>
      </w:r>
      <w:r w:rsidR="00513AB6" w:rsidRPr="00CB133B">
        <w:rPr>
          <w:rFonts w:ascii="Times New Roman" w:hAnsi="Times New Roman"/>
          <w:sz w:val="22"/>
          <w:szCs w:val="22"/>
        </w:rPr>
        <w:t>auto</w:t>
      </w:r>
      <w:r w:rsidR="009D14EA" w:rsidRPr="00CB133B">
        <w:rPr>
          <w:rFonts w:ascii="Times New Roman" w:hAnsi="Times New Roman"/>
          <w:sz w:val="22"/>
          <w:szCs w:val="22"/>
        </w:rPr>
        <w:t>busy</w:t>
      </w:r>
      <w:r w:rsidR="005C179B" w:rsidRPr="00CB133B">
        <w:rPr>
          <w:rFonts w:ascii="Times New Roman" w:hAnsi="Times New Roman"/>
          <w:sz w:val="22"/>
          <w:szCs w:val="22"/>
        </w:rPr>
        <w:t xml:space="preserve"> spolu s doklady a veškerým příslušenstvím k tomu náležejícím jako kompletní dodávku </w:t>
      </w:r>
      <w:r w:rsidR="00037DBE" w:rsidRPr="00CB133B">
        <w:rPr>
          <w:rFonts w:ascii="Times New Roman" w:hAnsi="Times New Roman"/>
          <w:sz w:val="22"/>
          <w:szCs w:val="22"/>
        </w:rPr>
        <w:t xml:space="preserve">každého </w:t>
      </w:r>
      <w:r w:rsidR="00513AB6" w:rsidRPr="00CB133B">
        <w:rPr>
          <w:rFonts w:ascii="Times New Roman" w:hAnsi="Times New Roman"/>
          <w:sz w:val="22"/>
          <w:szCs w:val="22"/>
        </w:rPr>
        <w:t>auto</w:t>
      </w:r>
      <w:r w:rsidR="009D14EA" w:rsidRPr="00CB133B">
        <w:rPr>
          <w:rFonts w:ascii="Times New Roman" w:hAnsi="Times New Roman"/>
          <w:sz w:val="22"/>
          <w:szCs w:val="22"/>
        </w:rPr>
        <w:t>bus</w:t>
      </w:r>
      <w:r w:rsidR="005C179B" w:rsidRPr="00CB133B">
        <w:rPr>
          <w:rFonts w:ascii="Times New Roman" w:hAnsi="Times New Roman"/>
          <w:sz w:val="22"/>
          <w:szCs w:val="22"/>
        </w:rPr>
        <w:t>u.</w:t>
      </w:r>
    </w:p>
    <w:p w14:paraId="17766434" w14:textId="77777777" w:rsidR="001423D2" w:rsidRDefault="001423D2" w:rsidP="005C179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3EED571" w14:textId="77777777" w:rsidR="002F2ECE" w:rsidRPr="00C15433" w:rsidRDefault="002F2ECE" w:rsidP="005C179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C7F0C84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1423D2" w:rsidRPr="00C15433">
        <w:rPr>
          <w:rFonts w:ascii="Times New Roman" w:hAnsi="Times New Roman"/>
          <w:b/>
          <w:sz w:val="22"/>
          <w:szCs w:val="22"/>
        </w:rPr>
        <w:t>V.</w:t>
      </w:r>
    </w:p>
    <w:p w14:paraId="61101432" w14:textId="77777777" w:rsidR="001423D2" w:rsidRPr="00C15433" w:rsidRDefault="00A352C3" w:rsidP="001423D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Předávací řízení</w:t>
      </w:r>
    </w:p>
    <w:p w14:paraId="40E39FE6" w14:textId="77777777" w:rsidR="001423D2" w:rsidRPr="00C15433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1423D2" w:rsidRPr="00C15433">
        <w:rPr>
          <w:rFonts w:ascii="Times New Roman" w:hAnsi="Times New Roman"/>
          <w:sz w:val="22"/>
          <w:szCs w:val="22"/>
        </w:rPr>
        <w:t>.1.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Při předávání </w:t>
      </w:r>
      <w:r w:rsidR="00513AB6">
        <w:rPr>
          <w:rFonts w:ascii="Times New Roman" w:hAnsi="Times New Roman"/>
          <w:sz w:val="22"/>
          <w:szCs w:val="22"/>
        </w:rPr>
        <w:t>autobusů</w:t>
      </w:r>
      <w:r w:rsidR="005C179B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se provádí vždy </w:t>
      </w:r>
      <w:r w:rsidR="005C179B">
        <w:rPr>
          <w:rFonts w:ascii="Times New Roman" w:hAnsi="Times New Roman"/>
          <w:sz w:val="22"/>
          <w:szCs w:val="22"/>
        </w:rPr>
        <w:t>předávací</w:t>
      </w:r>
      <w:r w:rsidR="001423D2" w:rsidRPr="00C15433">
        <w:rPr>
          <w:rFonts w:ascii="Times New Roman" w:hAnsi="Times New Roman"/>
          <w:sz w:val="22"/>
          <w:szCs w:val="22"/>
        </w:rPr>
        <w:t xml:space="preserve"> řízení, při kterých se prověřuje kvalita a funkčnost </w:t>
      </w:r>
      <w:r w:rsidR="005C179B">
        <w:rPr>
          <w:rFonts w:ascii="Times New Roman" w:hAnsi="Times New Roman"/>
          <w:sz w:val="22"/>
          <w:szCs w:val="22"/>
        </w:rPr>
        <w:t>předmětu dodávky stanovené</w:t>
      </w:r>
      <w:r w:rsidR="001423D2" w:rsidRPr="00C15433">
        <w:rPr>
          <w:rFonts w:ascii="Times New Roman" w:hAnsi="Times New Roman"/>
          <w:sz w:val="22"/>
          <w:szCs w:val="22"/>
        </w:rPr>
        <w:t xml:space="preserve"> v </w:t>
      </w:r>
      <w:r w:rsidR="001423D2" w:rsidRPr="0074067C">
        <w:rPr>
          <w:rFonts w:ascii="Times New Roman" w:hAnsi="Times New Roman"/>
          <w:sz w:val="22"/>
          <w:szCs w:val="22"/>
        </w:rPr>
        <w:t xml:space="preserve">této Smlouvě a </w:t>
      </w:r>
      <w:r w:rsidR="00FA4806">
        <w:rPr>
          <w:rFonts w:ascii="Times New Roman" w:hAnsi="Times New Roman"/>
          <w:sz w:val="22"/>
          <w:szCs w:val="22"/>
        </w:rPr>
        <w:t>příloze č. 1 této Smlouvy</w:t>
      </w:r>
      <w:r w:rsidR="005C179B" w:rsidRPr="0074067C">
        <w:rPr>
          <w:rFonts w:ascii="Times New Roman" w:hAnsi="Times New Roman"/>
          <w:sz w:val="22"/>
          <w:szCs w:val="22"/>
        </w:rPr>
        <w:t xml:space="preserve"> a okolnost, zda jednotlivé dodané </w:t>
      </w:r>
      <w:r w:rsidR="00513AB6" w:rsidRPr="0074067C">
        <w:rPr>
          <w:rFonts w:ascii="Times New Roman" w:hAnsi="Times New Roman"/>
          <w:sz w:val="22"/>
          <w:szCs w:val="22"/>
        </w:rPr>
        <w:t>autobusy</w:t>
      </w:r>
      <w:r w:rsidR="005C179B" w:rsidRPr="0074067C">
        <w:rPr>
          <w:rFonts w:ascii="Times New Roman" w:hAnsi="Times New Roman"/>
          <w:sz w:val="22"/>
          <w:szCs w:val="22"/>
        </w:rPr>
        <w:t xml:space="preserve"> </w:t>
      </w:r>
      <w:r w:rsidR="001423D2" w:rsidRPr="0074067C">
        <w:rPr>
          <w:rFonts w:ascii="Times New Roman" w:hAnsi="Times New Roman"/>
          <w:sz w:val="22"/>
          <w:szCs w:val="22"/>
        </w:rPr>
        <w:t>nevykazují vady.</w:t>
      </w:r>
      <w:r w:rsidR="00037DBE" w:rsidRPr="0074067C">
        <w:rPr>
          <w:rFonts w:ascii="Times New Roman" w:hAnsi="Times New Roman"/>
          <w:sz w:val="22"/>
          <w:szCs w:val="22"/>
        </w:rPr>
        <w:t xml:space="preserve"> </w:t>
      </w:r>
    </w:p>
    <w:p w14:paraId="777A1D4F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22C348FA" w14:textId="77777777" w:rsidR="001423D2" w:rsidRPr="004B2658" w:rsidRDefault="00BB2738" w:rsidP="001423D2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037DBE">
        <w:rPr>
          <w:rFonts w:ascii="Times New Roman" w:hAnsi="Times New Roman"/>
          <w:sz w:val="22"/>
          <w:szCs w:val="22"/>
        </w:rPr>
        <w:t>.2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>O všech</w:t>
      </w:r>
      <w:r w:rsidR="005C179B">
        <w:rPr>
          <w:rFonts w:ascii="Times New Roman" w:hAnsi="Times New Roman"/>
          <w:sz w:val="22"/>
          <w:szCs w:val="22"/>
        </w:rPr>
        <w:t xml:space="preserve"> dodávkách </w:t>
      </w:r>
      <w:r w:rsidR="001423D2" w:rsidRPr="00C15433">
        <w:rPr>
          <w:rFonts w:ascii="Times New Roman" w:hAnsi="Times New Roman"/>
          <w:sz w:val="22"/>
          <w:szCs w:val="22"/>
        </w:rPr>
        <w:t xml:space="preserve">pořizují Smluvní strany </w:t>
      </w:r>
      <w:r w:rsidR="005C179B">
        <w:rPr>
          <w:rFonts w:ascii="Times New Roman" w:hAnsi="Times New Roman"/>
          <w:sz w:val="22"/>
          <w:szCs w:val="22"/>
        </w:rPr>
        <w:t>předávací protokol</w:t>
      </w:r>
      <w:r w:rsidR="001423D2" w:rsidRPr="00C15433">
        <w:rPr>
          <w:rFonts w:ascii="Times New Roman" w:hAnsi="Times New Roman"/>
          <w:sz w:val="22"/>
          <w:szCs w:val="22"/>
        </w:rPr>
        <w:t xml:space="preserve"> (dále </w:t>
      </w:r>
      <w:r w:rsidR="00FA4806">
        <w:rPr>
          <w:rFonts w:ascii="Times New Roman" w:hAnsi="Times New Roman"/>
          <w:sz w:val="22"/>
          <w:szCs w:val="22"/>
        </w:rPr>
        <w:t>jen</w:t>
      </w:r>
      <w:r w:rsidR="00FA4806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„</w:t>
      </w:r>
      <w:r w:rsidR="005C179B">
        <w:rPr>
          <w:rFonts w:ascii="Times New Roman" w:hAnsi="Times New Roman"/>
          <w:sz w:val="22"/>
          <w:szCs w:val="22"/>
        </w:rPr>
        <w:t>Předávací</w:t>
      </w:r>
      <w:r w:rsidR="001423D2" w:rsidRPr="00C15433">
        <w:rPr>
          <w:rFonts w:ascii="Times New Roman" w:hAnsi="Times New Roman"/>
          <w:sz w:val="22"/>
          <w:szCs w:val="22"/>
        </w:rPr>
        <w:t xml:space="preserve"> protokol“), v němž uvedou </w:t>
      </w:r>
      <w:r w:rsidR="005C179B">
        <w:rPr>
          <w:rFonts w:ascii="Times New Roman" w:hAnsi="Times New Roman"/>
          <w:sz w:val="22"/>
          <w:szCs w:val="22"/>
        </w:rPr>
        <w:t xml:space="preserve">případné </w:t>
      </w:r>
      <w:r w:rsidR="001423D2" w:rsidRPr="00C15433">
        <w:rPr>
          <w:rFonts w:ascii="Times New Roman" w:hAnsi="Times New Roman"/>
          <w:sz w:val="22"/>
          <w:szCs w:val="22"/>
        </w:rPr>
        <w:t>zjištěné vady, svá stanoviska a jejich odůvodnění</w:t>
      </w:r>
      <w:r w:rsidR="005C179B">
        <w:rPr>
          <w:rFonts w:ascii="Times New Roman" w:hAnsi="Times New Roman"/>
          <w:sz w:val="22"/>
          <w:szCs w:val="22"/>
        </w:rPr>
        <w:t xml:space="preserve"> apod</w:t>
      </w:r>
      <w:r w:rsidR="001423D2" w:rsidRPr="00C15433">
        <w:rPr>
          <w:rFonts w:ascii="Times New Roman" w:hAnsi="Times New Roman"/>
          <w:sz w:val="22"/>
          <w:szCs w:val="22"/>
        </w:rPr>
        <w:t xml:space="preserve">. Pokud má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5C179B">
        <w:rPr>
          <w:rFonts w:ascii="Times New Roman" w:hAnsi="Times New Roman"/>
          <w:sz w:val="22"/>
          <w:szCs w:val="22"/>
        </w:rPr>
        <w:t xml:space="preserve"> zjevné </w:t>
      </w:r>
      <w:r w:rsidR="001423D2" w:rsidRPr="00C15433">
        <w:rPr>
          <w:rFonts w:ascii="Times New Roman" w:hAnsi="Times New Roman"/>
          <w:sz w:val="22"/>
          <w:szCs w:val="22"/>
        </w:rPr>
        <w:t>vady</w:t>
      </w:r>
      <w:r w:rsidR="005C179B">
        <w:rPr>
          <w:rFonts w:ascii="Times New Roman" w:hAnsi="Times New Roman"/>
          <w:sz w:val="22"/>
          <w:szCs w:val="22"/>
        </w:rPr>
        <w:t xml:space="preserve"> nebo neodpovídá </w:t>
      </w:r>
      <w:r w:rsidR="00FA4806">
        <w:rPr>
          <w:rFonts w:ascii="Times New Roman" w:hAnsi="Times New Roman"/>
          <w:sz w:val="22"/>
          <w:szCs w:val="22"/>
        </w:rPr>
        <w:t>příloze č. 1 této Smlouvy</w:t>
      </w:r>
      <w:r w:rsidR="001423D2" w:rsidRPr="00C15433">
        <w:rPr>
          <w:rFonts w:ascii="Times New Roman" w:hAnsi="Times New Roman"/>
          <w:sz w:val="22"/>
          <w:szCs w:val="22"/>
        </w:rPr>
        <w:t xml:space="preserve">, </w:t>
      </w:r>
      <w:r w:rsidR="00037DBE">
        <w:rPr>
          <w:rFonts w:ascii="Times New Roman" w:hAnsi="Times New Roman"/>
          <w:sz w:val="22"/>
          <w:szCs w:val="22"/>
        </w:rPr>
        <w:t xml:space="preserve">pokud je to možné zjistit ihned při předání </w:t>
      </w:r>
      <w:r w:rsidR="00FA4806">
        <w:rPr>
          <w:rFonts w:ascii="Times New Roman" w:hAnsi="Times New Roman"/>
          <w:sz w:val="22"/>
          <w:szCs w:val="22"/>
        </w:rPr>
        <w:t>autobusu</w:t>
      </w:r>
      <w:r w:rsidR="00037DBE">
        <w:rPr>
          <w:rFonts w:ascii="Times New Roman" w:hAnsi="Times New Roman"/>
          <w:sz w:val="22"/>
          <w:szCs w:val="22"/>
        </w:rPr>
        <w:t xml:space="preserve">, </w:t>
      </w:r>
      <w:r w:rsidR="001423D2" w:rsidRPr="00C15433">
        <w:rPr>
          <w:rFonts w:ascii="Times New Roman" w:hAnsi="Times New Roman"/>
          <w:sz w:val="22"/>
          <w:szCs w:val="22"/>
        </w:rPr>
        <w:t xml:space="preserve">je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oprávněn odmítnout </w:t>
      </w:r>
      <w:r w:rsidR="005C179B">
        <w:rPr>
          <w:rFonts w:ascii="Times New Roman" w:hAnsi="Times New Roman"/>
          <w:sz w:val="22"/>
          <w:szCs w:val="22"/>
        </w:rPr>
        <w:t xml:space="preserve">jej </w:t>
      </w:r>
      <w:r w:rsidR="001423D2" w:rsidRPr="00C15433">
        <w:rPr>
          <w:rFonts w:ascii="Times New Roman" w:hAnsi="Times New Roman"/>
          <w:sz w:val="22"/>
          <w:szCs w:val="22"/>
        </w:rPr>
        <w:t xml:space="preserve">převzít; důvodné odmítnutí převzetí ze strany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5C179B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 xml:space="preserve"> znamená, že </w:t>
      </w:r>
      <w:r w:rsidR="005C179B">
        <w:rPr>
          <w:rFonts w:ascii="Times New Roman" w:hAnsi="Times New Roman"/>
          <w:sz w:val="22"/>
          <w:szCs w:val="22"/>
        </w:rPr>
        <w:t xml:space="preserve">příslušná </w:t>
      </w:r>
      <w:r w:rsidR="005C179B" w:rsidRPr="004B2658">
        <w:rPr>
          <w:rFonts w:ascii="Times New Roman" w:hAnsi="Times New Roman"/>
          <w:sz w:val="22"/>
          <w:szCs w:val="22"/>
        </w:rPr>
        <w:t xml:space="preserve">dodávka není </w:t>
      </w:r>
      <w:r w:rsidR="001423D2" w:rsidRPr="004B2658">
        <w:rPr>
          <w:rFonts w:ascii="Times New Roman" w:hAnsi="Times New Roman"/>
          <w:sz w:val="22"/>
          <w:szCs w:val="22"/>
        </w:rPr>
        <w:t>splněn</w:t>
      </w:r>
      <w:r w:rsidR="005C179B" w:rsidRPr="004B2658">
        <w:rPr>
          <w:rFonts w:ascii="Times New Roman" w:hAnsi="Times New Roman"/>
          <w:sz w:val="22"/>
          <w:szCs w:val="22"/>
        </w:rPr>
        <w:t>a</w:t>
      </w:r>
      <w:r w:rsidR="001423D2" w:rsidRPr="004B2658">
        <w:rPr>
          <w:rFonts w:ascii="Times New Roman" w:hAnsi="Times New Roman"/>
          <w:sz w:val="22"/>
          <w:szCs w:val="22"/>
        </w:rPr>
        <w:t xml:space="preserve">. Převezme-li </w:t>
      </w:r>
      <w:r w:rsidR="0033686B" w:rsidRPr="004B2658">
        <w:rPr>
          <w:rFonts w:ascii="Times New Roman" w:hAnsi="Times New Roman"/>
          <w:sz w:val="22"/>
          <w:szCs w:val="22"/>
        </w:rPr>
        <w:t>Kupující</w:t>
      </w:r>
      <w:r w:rsidR="001423D2" w:rsidRPr="004B2658">
        <w:rPr>
          <w:rFonts w:ascii="Times New Roman" w:hAnsi="Times New Roman"/>
          <w:sz w:val="22"/>
          <w:szCs w:val="22"/>
        </w:rPr>
        <w:t xml:space="preserve"> </w:t>
      </w:r>
      <w:r w:rsidR="005F4F81" w:rsidRPr="004B2658">
        <w:rPr>
          <w:rFonts w:ascii="Times New Roman" w:hAnsi="Times New Roman"/>
          <w:sz w:val="22"/>
          <w:szCs w:val="22"/>
        </w:rPr>
        <w:t>auto</w:t>
      </w:r>
      <w:r w:rsidR="009D14EA" w:rsidRPr="004B2658">
        <w:rPr>
          <w:rFonts w:ascii="Times New Roman" w:hAnsi="Times New Roman"/>
          <w:sz w:val="22"/>
          <w:szCs w:val="22"/>
        </w:rPr>
        <w:t>bus</w:t>
      </w:r>
      <w:r w:rsidR="001423D2" w:rsidRPr="004B2658">
        <w:rPr>
          <w:rFonts w:ascii="Times New Roman" w:hAnsi="Times New Roman"/>
          <w:sz w:val="22"/>
          <w:szCs w:val="22"/>
        </w:rPr>
        <w:t xml:space="preserve">, i když vykazuje </w:t>
      </w:r>
      <w:r w:rsidR="00037DBE" w:rsidRPr="004B2658">
        <w:rPr>
          <w:rFonts w:ascii="Times New Roman" w:hAnsi="Times New Roman"/>
          <w:sz w:val="22"/>
          <w:szCs w:val="22"/>
        </w:rPr>
        <w:t xml:space="preserve">zjevné </w:t>
      </w:r>
      <w:r w:rsidR="001423D2" w:rsidRPr="004B2658">
        <w:rPr>
          <w:rFonts w:ascii="Times New Roman" w:hAnsi="Times New Roman"/>
          <w:sz w:val="22"/>
          <w:szCs w:val="22"/>
        </w:rPr>
        <w:t>vady</w:t>
      </w:r>
      <w:r w:rsidR="00037DBE" w:rsidRPr="004B2658">
        <w:rPr>
          <w:rFonts w:ascii="Times New Roman" w:hAnsi="Times New Roman"/>
          <w:sz w:val="22"/>
          <w:szCs w:val="22"/>
        </w:rPr>
        <w:t xml:space="preserve"> nebo nesoulad s </w:t>
      </w:r>
      <w:r w:rsidR="00FA4806" w:rsidRPr="004B2658">
        <w:rPr>
          <w:rFonts w:ascii="Times New Roman" w:hAnsi="Times New Roman"/>
          <w:sz w:val="22"/>
          <w:szCs w:val="22"/>
        </w:rPr>
        <w:t>přílohou č. 1 této Smlouvy</w:t>
      </w:r>
      <w:r w:rsidR="001423D2" w:rsidRPr="004B2658">
        <w:rPr>
          <w:rFonts w:ascii="Times New Roman" w:hAnsi="Times New Roman"/>
          <w:sz w:val="22"/>
          <w:szCs w:val="22"/>
        </w:rPr>
        <w:t xml:space="preserve">, </w:t>
      </w:r>
      <w:r w:rsidR="00FA4806" w:rsidRPr="004B2658">
        <w:rPr>
          <w:rFonts w:ascii="Times New Roman" w:hAnsi="Times New Roman"/>
          <w:sz w:val="22"/>
          <w:szCs w:val="22"/>
        </w:rPr>
        <w:t xml:space="preserve">povinnost </w:t>
      </w:r>
      <w:r w:rsidR="001423D2" w:rsidRPr="004B2658">
        <w:rPr>
          <w:rFonts w:ascii="Times New Roman" w:hAnsi="Times New Roman"/>
          <w:sz w:val="22"/>
          <w:szCs w:val="22"/>
        </w:rPr>
        <w:t xml:space="preserve">Dodavatele provést příslušnou </w:t>
      </w:r>
      <w:r w:rsidR="005C179B" w:rsidRPr="004B2658">
        <w:rPr>
          <w:rFonts w:ascii="Times New Roman" w:hAnsi="Times New Roman"/>
          <w:sz w:val="22"/>
          <w:szCs w:val="22"/>
        </w:rPr>
        <w:t xml:space="preserve">dodávku </w:t>
      </w:r>
      <w:r w:rsidR="001423D2" w:rsidRPr="004B2658">
        <w:rPr>
          <w:rFonts w:ascii="Times New Roman" w:hAnsi="Times New Roman"/>
          <w:sz w:val="22"/>
          <w:szCs w:val="22"/>
        </w:rPr>
        <w:t>není splněn</w:t>
      </w:r>
      <w:r w:rsidR="00FA4806" w:rsidRPr="004B2658">
        <w:rPr>
          <w:rFonts w:ascii="Times New Roman" w:hAnsi="Times New Roman"/>
          <w:sz w:val="22"/>
          <w:szCs w:val="22"/>
        </w:rPr>
        <w:t>a</w:t>
      </w:r>
      <w:r w:rsidR="001423D2" w:rsidRPr="004B2658">
        <w:rPr>
          <w:rFonts w:ascii="Times New Roman" w:hAnsi="Times New Roman"/>
          <w:sz w:val="22"/>
          <w:szCs w:val="22"/>
        </w:rPr>
        <w:t xml:space="preserve"> do odstranění těchto vad</w:t>
      </w:r>
      <w:r w:rsidR="00037DBE" w:rsidRPr="004B2658">
        <w:rPr>
          <w:rFonts w:ascii="Times New Roman" w:hAnsi="Times New Roman"/>
          <w:sz w:val="22"/>
          <w:szCs w:val="22"/>
        </w:rPr>
        <w:t xml:space="preserve"> nebo odstranění nesouladu s </w:t>
      </w:r>
      <w:r w:rsidR="00FA4806" w:rsidRPr="004B2658">
        <w:rPr>
          <w:rFonts w:ascii="Times New Roman" w:hAnsi="Times New Roman"/>
          <w:sz w:val="22"/>
          <w:szCs w:val="22"/>
        </w:rPr>
        <w:t>přílohou č. 1 této Smlouvy</w:t>
      </w:r>
      <w:r w:rsidR="001423D2" w:rsidRPr="004B2658">
        <w:rPr>
          <w:rFonts w:ascii="Times New Roman" w:hAnsi="Times New Roman"/>
          <w:sz w:val="22"/>
          <w:szCs w:val="22"/>
        </w:rPr>
        <w:t>.</w:t>
      </w:r>
    </w:p>
    <w:p w14:paraId="38D35A3D" w14:textId="77777777" w:rsidR="001423D2" w:rsidRPr="004B2658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1F39B193" w14:textId="77777777" w:rsidR="001423D2" w:rsidRPr="004B2658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4B2658">
        <w:rPr>
          <w:rFonts w:ascii="Times New Roman" w:hAnsi="Times New Roman"/>
          <w:sz w:val="22"/>
          <w:szCs w:val="22"/>
        </w:rPr>
        <w:t>4</w:t>
      </w:r>
      <w:r w:rsidR="00037DBE" w:rsidRPr="004B2658">
        <w:rPr>
          <w:rFonts w:ascii="Times New Roman" w:hAnsi="Times New Roman"/>
          <w:sz w:val="22"/>
          <w:szCs w:val="22"/>
        </w:rPr>
        <w:t>.3</w:t>
      </w:r>
      <w:r w:rsidR="001423D2" w:rsidRPr="004B2658">
        <w:rPr>
          <w:rFonts w:ascii="Times New Roman" w:hAnsi="Times New Roman"/>
          <w:sz w:val="22"/>
          <w:szCs w:val="22"/>
        </w:rPr>
        <w:t>.</w:t>
      </w:r>
      <w:r w:rsidR="001423D2" w:rsidRPr="004B2658">
        <w:rPr>
          <w:rFonts w:ascii="Times New Roman" w:hAnsi="Times New Roman"/>
          <w:sz w:val="22"/>
          <w:szCs w:val="22"/>
        </w:rPr>
        <w:tab/>
      </w:r>
      <w:r w:rsidR="00C845CD" w:rsidRPr="004B2658">
        <w:rPr>
          <w:rFonts w:ascii="Times New Roman" w:hAnsi="Times New Roman"/>
          <w:sz w:val="22"/>
          <w:szCs w:val="22"/>
        </w:rPr>
        <w:t xml:space="preserve">Smluvní strany pro vyloučení pochybností uvádí, že podpis Předávacího protokolu není důkazem ani dokladem o tom, že Dodavatel splnil svou dílčí povinnost odevzdat předmět plnění řádně, včas a/nebo bez vad, a to zcela bez ohledu na to, zda takový údaj bude v Předávacím protokolu přímo, nebo nepřímo jakkoliv uveden. A vice versa neuvedení jakékoliv informace v Předávacím protokolu nevylučuje existenci odpovídající skutečnosti. Ve smyslu tohoto odstavce považují Smluvní strany Předávací protokol pouze za </w:t>
      </w:r>
      <w:r w:rsidR="004B2658" w:rsidRPr="004B2658">
        <w:rPr>
          <w:rFonts w:ascii="Times New Roman" w:hAnsi="Times New Roman"/>
          <w:sz w:val="22"/>
          <w:szCs w:val="22"/>
        </w:rPr>
        <w:t>průvodní a pomocný dokument.</w:t>
      </w:r>
    </w:p>
    <w:p w14:paraId="035E1EF6" w14:textId="77777777" w:rsidR="001423D2" w:rsidRPr="004B2658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4CD66C94" w14:textId="77777777" w:rsidR="001423D2" w:rsidRPr="00C15433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4B2658">
        <w:rPr>
          <w:rFonts w:ascii="Times New Roman" w:hAnsi="Times New Roman"/>
          <w:sz w:val="22"/>
          <w:szCs w:val="22"/>
        </w:rPr>
        <w:t>4</w:t>
      </w:r>
      <w:r w:rsidR="001423D2" w:rsidRPr="004B2658">
        <w:rPr>
          <w:rFonts w:ascii="Times New Roman" w:hAnsi="Times New Roman"/>
          <w:sz w:val="22"/>
          <w:szCs w:val="22"/>
        </w:rPr>
        <w:t>.</w:t>
      </w:r>
      <w:r w:rsidR="00037DBE" w:rsidRPr="004B2658">
        <w:rPr>
          <w:rFonts w:ascii="Times New Roman" w:hAnsi="Times New Roman"/>
          <w:sz w:val="22"/>
          <w:szCs w:val="22"/>
        </w:rPr>
        <w:t>4</w:t>
      </w:r>
      <w:r w:rsidR="001423D2" w:rsidRPr="004B2658">
        <w:rPr>
          <w:rFonts w:ascii="Times New Roman" w:hAnsi="Times New Roman"/>
          <w:sz w:val="22"/>
          <w:szCs w:val="22"/>
        </w:rPr>
        <w:t>.</w:t>
      </w:r>
      <w:r w:rsidR="001423D2" w:rsidRPr="004B2658">
        <w:rPr>
          <w:rFonts w:ascii="Times New Roman" w:hAnsi="Times New Roman"/>
          <w:sz w:val="22"/>
          <w:szCs w:val="22"/>
        </w:rPr>
        <w:tab/>
        <w:t xml:space="preserve">Při </w:t>
      </w:r>
      <w:r w:rsidR="005C179B" w:rsidRPr="004B2658">
        <w:rPr>
          <w:rFonts w:ascii="Times New Roman" w:hAnsi="Times New Roman"/>
          <w:sz w:val="22"/>
          <w:szCs w:val="22"/>
        </w:rPr>
        <w:t xml:space="preserve">dodání </w:t>
      </w:r>
      <w:r w:rsidR="005F4F81" w:rsidRPr="004B2658">
        <w:rPr>
          <w:rFonts w:ascii="Times New Roman" w:hAnsi="Times New Roman"/>
          <w:sz w:val="22"/>
          <w:szCs w:val="22"/>
        </w:rPr>
        <w:t>auto</w:t>
      </w:r>
      <w:r w:rsidR="009D14EA" w:rsidRPr="004B2658">
        <w:rPr>
          <w:rFonts w:ascii="Times New Roman" w:hAnsi="Times New Roman"/>
          <w:sz w:val="22"/>
          <w:szCs w:val="22"/>
        </w:rPr>
        <w:t>busů</w:t>
      </w:r>
      <w:r w:rsidR="005C179B" w:rsidRPr="004B2658">
        <w:rPr>
          <w:rFonts w:ascii="Times New Roman" w:hAnsi="Times New Roman"/>
          <w:sz w:val="22"/>
          <w:szCs w:val="22"/>
        </w:rPr>
        <w:t xml:space="preserve"> </w:t>
      </w:r>
      <w:r w:rsidR="001423D2" w:rsidRPr="004B2658">
        <w:rPr>
          <w:rFonts w:ascii="Times New Roman" w:hAnsi="Times New Roman"/>
          <w:sz w:val="22"/>
          <w:szCs w:val="22"/>
        </w:rPr>
        <w:t xml:space="preserve">předá Dodavatel </w:t>
      </w:r>
      <w:r w:rsidR="0033686B" w:rsidRPr="004B2658">
        <w:rPr>
          <w:rFonts w:ascii="Times New Roman" w:hAnsi="Times New Roman"/>
          <w:sz w:val="22"/>
          <w:szCs w:val="22"/>
        </w:rPr>
        <w:t>Kupující</w:t>
      </w:r>
      <w:r w:rsidR="005C179B" w:rsidRPr="004B2658">
        <w:rPr>
          <w:rFonts w:ascii="Times New Roman" w:hAnsi="Times New Roman"/>
          <w:sz w:val="22"/>
          <w:szCs w:val="22"/>
        </w:rPr>
        <w:t>mu</w:t>
      </w:r>
      <w:r w:rsidR="001423D2" w:rsidRPr="004B2658">
        <w:rPr>
          <w:rFonts w:ascii="Times New Roman" w:hAnsi="Times New Roman"/>
          <w:sz w:val="22"/>
          <w:szCs w:val="22"/>
        </w:rPr>
        <w:t xml:space="preserve"> i veškeré </w:t>
      </w:r>
      <w:r w:rsidR="005C179B" w:rsidRPr="004B2658">
        <w:rPr>
          <w:rFonts w:ascii="Times New Roman" w:hAnsi="Times New Roman"/>
          <w:sz w:val="22"/>
          <w:szCs w:val="22"/>
        </w:rPr>
        <w:t>doklady</w:t>
      </w:r>
      <w:r w:rsidR="00037DBE" w:rsidRPr="004B2658">
        <w:rPr>
          <w:rFonts w:ascii="Times New Roman" w:hAnsi="Times New Roman"/>
          <w:sz w:val="22"/>
          <w:szCs w:val="22"/>
        </w:rPr>
        <w:t>,</w:t>
      </w:r>
      <w:r w:rsidR="005C179B" w:rsidRPr="004B2658">
        <w:rPr>
          <w:rFonts w:ascii="Times New Roman" w:hAnsi="Times New Roman"/>
          <w:sz w:val="22"/>
          <w:szCs w:val="22"/>
        </w:rPr>
        <w:t xml:space="preserve"> </w:t>
      </w:r>
      <w:r w:rsidR="001423D2" w:rsidRPr="004B2658">
        <w:rPr>
          <w:rFonts w:ascii="Times New Roman" w:hAnsi="Times New Roman"/>
          <w:sz w:val="22"/>
          <w:szCs w:val="22"/>
        </w:rPr>
        <w:t>manuály</w:t>
      </w:r>
      <w:r w:rsidR="00037DBE" w:rsidRPr="004B2658">
        <w:rPr>
          <w:rFonts w:ascii="Times New Roman" w:hAnsi="Times New Roman"/>
          <w:sz w:val="22"/>
          <w:szCs w:val="22"/>
        </w:rPr>
        <w:t>, návod k obsluze, servisní knížku a</w:t>
      </w:r>
      <w:r w:rsidR="005C179B" w:rsidRPr="004B2658">
        <w:rPr>
          <w:rFonts w:ascii="Times New Roman" w:hAnsi="Times New Roman"/>
          <w:sz w:val="22"/>
          <w:szCs w:val="22"/>
        </w:rPr>
        <w:t xml:space="preserve"> další listiny </w:t>
      </w:r>
      <w:r w:rsidR="00037DBE" w:rsidRPr="004B2658">
        <w:rPr>
          <w:rFonts w:ascii="Times New Roman" w:hAnsi="Times New Roman"/>
          <w:sz w:val="22"/>
          <w:szCs w:val="22"/>
        </w:rPr>
        <w:t>a doklady, které jsou součástí dodávky a které jsou n</w:t>
      </w:r>
      <w:r w:rsidR="005C179B" w:rsidRPr="004B2658">
        <w:rPr>
          <w:rFonts w:ascii="Times New Roman" w:hAnsi="Times New Roman"/>
          <w:sz w:val="22"/>
          <w:szCs w:val="22"/>
        </w:rPr>
        <w:t>ezbytné k</w:t>
      </w:r>
      <w:r w:rsidR="00037DBE" w:rsidRPr="004B2658">
        <w:rPr>
          <w:rFonts w:ascii="Times New Roman" w:hAnsi="Times New Roman"/>
          <w:sz w:val="22"/>
          <w:szCs w:val="22"/>
        </w:rPr>
        <w:t xml:space="preserve"> řádnému a bezvadnému </w:t>
      </w:r>
      <w:r w:rsidR="005C179B" w:rsidRPr="004B2658">
        <w:rPr>
          <w:rFonts w:ascii="Times New Roman" w:hAnsi="Times New Roman"/>
          <w:sz w:val="22"/>
          <w:szCs w:val="22"/>
        </w:rPr>
        <w:t>provozu a</w:t>
      </w:r>
      <w:r w:rsidR="001423D2" w:rsidRPr="004B2658">
        <w:rPr>
          <w:rFonts w:ascii="Times New Roman" w:hAnsi="Times New Roman"/>
          <w:sz w:val="22"/>
          <w:szCs w:val="22"/>
        </w:rPr>
        <w:t xml:space="preserve"> použití </w:t>
      </w:r>
      <w:r w:rsidR="00037DBE" w:rsidRPr="004B2658">
        <w:rPr>
          <w:rFonts w:ascii="Times New Roman" w:hAnsi="Times New Roman"/>
          <w:sz w:val="22"/>
          <w:szCs w:val="22"/>
        </w:rPr>
        <w:t>dodávaného</w:t>
      </w:r>
      <w:r w:rsidR="00037DBE">
        <w:rPr>
          <w:rFonts w:ascii="Times New Roman" w:hAnsi="Times New Roman"/>
          <w:sz w:val="22"/>
          <w:szCs w:val="22"/>
        </w:rPr>
        <w:t xml:space="preserve">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5C179B">
        <w:rPr>
          <w:rFonts w:ascii="Times New Roman" w:hAnsi="Times New Roman"/>
          <w:sz w:val="22"/>
          <w:szCs w:val="22"/>
        </w:rPr>
        <w:t>u</w:t>
      </w:r>
      <w:r w:rsidR="00037DBE">
        <w:rPr>
          <w:rFonts w:ascii="Times New Roman" w:hAnsi="Times New Roman"/>
          <w:sz w:val="22"/>
          <w:szCs w:val="22"/>
        </w:rPr>
        <w:t xml:space="preserve">. Dále </w:t>
      </w:r>
      <w:r w:rsidR="00FB2416">
        <w:rPr>
          <w:rFonts w:ascii="Times New Roman" w:hAnsi="Times New Roman"/>
          <w:sz w:val="22"/>
          <w:szCs w:val="22"/>
        </w:rPr>
        <w:t xml:space="preserve">předá </w:t>
      </w:r>
      <w:r w:rsidR="00037DBE">
        <w:rPr>
          <w:rFonts w:ascii="Times New Roman" w:hAnsi="Times New Roman"/>
          <w:sz w:val="22"/>
          <w:szCs w:val="22"/>
        </w:rPr>
        <w:t xml:space="preserve">případnou další </w:t>
      </w:r>
      <w:r w:rsidR="001423D2" w:rsidRPr="00C15433">
        <w:rPr>
          <w:rFonts w:ascii="Times New Roman" w:hAnsi="Times New Roman"/>
          <w:sz w:val="22"/>
          <w:szCs w:val="22"/>
        </w:rPr>
        <w:t>relevantní dokumentaci, potvrzení, osvědčení či jiné doklady a dokumenty, které se k</w:t>
      </w:r>
      <w:r w:rsidR="005C179B">
        <w:rPr>
          <w:rFonts w:ascii="Times New Roman" w:hAnsi="Times New Roman"/>
          <w:sz w:val="22"/>
          <w:szCs w:val="22"/>
        </w:rPr>
        <w:t xml:space="preserve"> dodávkám </w:t>
      </w:r>
      <w:r w:rsidR="001423D2" w:rsidRPr="00C15433">
        <w:rPr>
          <w:rFonts w:ascii="Times New Roman" w:hAnsi="Times New Roman"/>
          <w:sz w:val="22"/>
          <w:szCs w:val="22"/>
        </w:rPr>
        <w:t xml:space="preserve">či </w:t>
      </w:r>
      <w:r w:rsidR="005C179B">
        <w:rPr>
          <w:rFonts w:ascii="Times New Roman" w:hAnsi="Times New Roman"/>
          <w:sz w:val="22"/>
          <w:szCs w:val="22"/>
        </w:rPr>
        <w:t>jejich částem</w:t>
      </w:r>
      <w:r w:rsidR="001423D2" w:rsidRPr="00C15433">
        <w:rPr>
          <w:rFonts w:ascii="Times New Roman" w:hAnsi="Times New Roman"/>
          <w:sz w:val="22"/>
          <w:szCs w:val="22"/>
        </w:rPr>
        <w:t xml:space="preserve"> vztahují a jež jsou </w:t>
      </w:r>
      <w:r w:rsidR="005C179B">
        <w:rPr>
          <w:rFonts w:ascii="Times New Roman" w:hAnsi="Times New Roman"/>
          <w:sz w:val="22"/>
          <w:szCs w:val="22"/>
        </w:rPr>
        <w:t xml:space="preserve">nezbytné k řádnému provozu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busů</w:t>
      </w:r>
      <w:r w:rsidR="005C179B">
        <w:rPr>
          <w:rFonts w:ascii="Times New Roman" w:hAnsi="Times New Roman"/>
          <w:sz w:val="22"/>
          <w:szCs w:val="22"/>
        </w:rPr>
        <w:t>.</w:t>
      </w:r>
    </w:p>
    <w:p w14:paraId="59103FDB" w14:textId="77777777" w:rsidR="002F2ECE" w:rsidRDefault="002F2ECE" w:rsidP="001423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F6EA972" w14:textId="77777777" w:rsidR="002F2ECE" w:rsidRDefault="002F2ECE" w:rsidP="001423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367620A" w14:textId="77777777" w:rsidR="001423D2" w:rsidRPr="00C15433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V.</w:t>
      </w:r>
    </w:p>
    <w:p w14:paraId="2028FB7E" w14:textId="77777777" w:rsidR="001423D2" w:rsidRPr="00C15433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Cena a platební podmínky</w:t>
      </w:r>
    </w:p>
    <w:p w14:paraId="5F44CCCA" w14:textId="77777777" w:rsidR="00D46377" w:rsidRDefault="00D46377" w:rsidP="001423D2">
      <w:pPr>
        <w:pStyle w:val="Seznam"/>
        <w:suppressAutoHyphens/>
        <w:ind w:left="567" w:hanging="567"/>
        <w:contextualSpacing w:val="0"/>
        <w:rPr>
          <w:rFonts w:ascii="Times New Roman" w:hAnsi="Times New Roman"/>
          <w:sz w:val="22"/>
          <w:szCs w:val="22"/>
        </w:rPr>
      </w:pPr>
    </w:p>
    <w:p w14:paraId="6D714E2D" w14:textId="77777777" w:rsidR="001423D2" w:rsidRDefault="00BB2738" w:rsidP="001423D2">
      <w:pPr>
        <w:pStyle w:val="Seznam"/>
        <w:suppressAutoHyphens/>
        <w:ind w:left="567" w:hanging="56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423D2" w:rsidRPr="00C15433">
        <w:rPr>
          <w:rFonts w:ascii="Times New Roman" w:hAnsi="Times New Roman"/>
          <w:sz w:val="22"/>
          <w:szCs w:val="22"/>
        </w:rPr>
        <w:t>.1.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Cena dle této smlouvy je na základě </w:t>
      </w:r>
      <w:r w:rsidR="001423D2" w:rsidRPr="0074067C">
        <w:rPr>
          <w:rFonts w:ascii="Times New Roman" w:hAnsi="Times New Roman"/>
          <w:sz w:val="22"/>
          <w:szCs w:val="22"/>
        </w:rPr>
        <w:t>nabídky Dodavatele stanovena takto:</w:t>
      </w:r>
      <w:r w:rsidR="00FB01F7" w:rsidRPr="0074067C">
        <w:rPr>
          <w:rFonts w:ascii="Times New Roman" w:hAnsi="Times New Roman"/>
          <w:sz w:val="22"/>
          <w:szCs w:val="22"/>
        </w:rPr>
        <w:t xml:space="preserve"> </w:t>
      </w:r>
    </w:p>
    <w:p w14:paraId="2ED10AA9" w14:textId="77777777" w:rsidR="00FB2416" w:rsidRDefault="00FB2416" w:rsidP="001423D2">
      <w:pPr>
        <w:pStyle w:val="Seznam"/>
        <w:suppressAutoHyphens/>
        <w:ind w:left="567" w:hanging="567"/>
        <w:contextualSpacing w:val="0"/>
        <w:rPr>
          <w:rFonts w:ascii="Times New Roman" w:hAnsi="Times New Roman"/>
          <w:sz w:val="22"/>
          <w:szCs w:val="22"/>
        </w:rPr>
      </w:pPr>
    </w:p>
    <w:p w14:paraId="2492C80B" w14:textId="77777777" w:rsidR="00FB2416" w:rsidRDefault="008321AA" w:rsidP="00CC0DD4">
      <w:pPr>
        <w:pStyle w:val="Seznam"/>
        <w:suppressAutoHyphens/>
        <w:ind w:left="567" w:firstLine="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FB2416">
        <w:rPr>
          <w:rFonts w:ascii="Times New Roman" w:hAnsi="Times New Roman"/>
          <w:sz w:val="22"/>
          <w:szCs w:val="22"/>
        </w:rPr>
        <w:t xml:space="preserve">ena za 1 autobus bez DPH </w:t>
      </w:r>
      <w:r w:rsidR="00430618">
        <w:rPr>
          <w:rFonts w:ascii="Times New Roman" w:hAnsi="Times New Roman"/>
          <w:sz w:val="22"/>
          <w:szCs w:val="22"/>
        </w:rPr>
        <w:t>6 750 000,-</w:t>
      </w:r>
      <w:r>
        <w:rPr>
          <w:rFonts w:ascii="Times New Roman" w:hAnsi="Times New Roman"/>
          <w:sz w:val="22"/>
          <w:szCs w:val="22"/>
        </w:rPr>
        <w:t>Kč</w:t>
      </w:r>
      <w:r w:rsidR="00FB2416">
        <w:rPr>
          <w:rFonts w:ascii="Times New Roman" w:hAnsi="Times New Roman"/>
          <w:sz w:val="22"/>
          <w:szCs w:val="22"/>
        </w:rPr>
        <w:t>; výše DPH v</w:t>
      </w:r>
      <w:r w:rsidR="00430618">
        <w:rPr>
          <w:rFonts w:ascii="Times New Roman" w:hAnsi="Times New Roman"/>
          <w:sz w:val="22"/>
          <w:szCs w:val="22"/>
        </w:rPr>
        <w:t> 1 417 500,- Kč</w:t>
      </w:r>
      <w:r w:rsidR="00FB2416">
        <w:rPr>
          <w:rFonts w:ascii="Times New Roman" w:hAnsi="Times New Roman"/>
          <w:sz w:val="22"/>
          <w:szCs w:val="22"/>
        </w:rPr>
        <w:t xml:space="preserve">; cena vč. DPH </w:t>
      </w:r>
      <w:r w:rsidR="00430618">
        <w:rPr>
          <w:rFonts w:ascii="Times New Roman" w:hAnsi="Times New Roman"/>
          <w:sz w:val="22"/>
          <w:szCs w:val="22"/>
        </w:rPr>
        <w:t>8 167 500,-</w:t>
      </w:r>
      <w:r>
        <w:rPr>
          <w:rFonts w:ascii="Times New Roman" w:hAnsi="Times New Roman"/>
          <w:sz w:val="22"/>
          <w:szCs w:val="22"/>
        </w:rPr>
        <w:t>Kč.</w:t>
      </w:r>
    </w:p>
    <w:p w14:paraId="2E110EE3" w14:textId="77777777" w:rsidR="00FB2416" w:rsidRDefault="00FB2416" w:rsidP="001423D2">
      <w:pPr>
        <w:pStyle w:val="Seznam"/>
        <w:suppressAutoHyphens/>
        <w:ind w:left="567" w:hanging="567"/>
        <w:contextualSpacing w:val="0"/>
        <w:rPr>
          <w:rFonts w:ascii="Times New Roman" w:hAnsi="Times New Roman"/>
          <w:sz w:val="22"/>
          <w:szCs w:val="22"/>
        </w:rPr>
      </w:pPr>
    </w:p>
    <w:p w14:paraId="5F74D97A" w14:textId="77777777" w:rsidR="00FB2416" w:rsidRDefault="008321AA" w:rsidP="00CC0DD4">
      <w:pPr>
        <w:pStyle w:val="Seznam"/>
        <w:suppressAutoHyphens/>
        <w:ind w:left="567" w:firstLine="0"/>
        <w:contextualSpacing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FB2416">
        <w:rPr>
          <w:rFonts w:ascii="Times New Roman" w:hAnsi="Times New Roman"/>
          <w:sz w:val="22"/>
          <w:szCs w:val="22"/>
        </w:rPr>
        <w:t xml:space="preserve">ena za 17 autobusů bez DPH </w:t>
      </w:r>
      <w:r w:rsidR="00430618">
        <w:rPr>
          <w:rFonts w:ascii="Times New Roman" w:hAnsi="Times New Roman"/>
          <w:sz w:val="22"/>
          <w:szCs w:val="22"/>
        </w:rPr>
        <w:t>114 750 000,-</w:t>
      </w:r>
      <w:r>
        <w:rPr>
          <w:rFonts w:ascii="Times New Roman" w:hAnsi="Times New Roman"/>
          <w:sz w:val="22"/>
          <w:szCs w:val="22"/>
        </w:rPr>
        <w:t>Kč</w:t>
      </w:r>
      <w:r w:rsidR="00FB2416">
        <w:rPr>
          <w:rFonts w:ascii="Times New Roman" w:hAnsi="Times New Roman"/>
          <w:sz w:val="22"/>
          <w:szCs w:val="22"/>
        </w:rPr>
        <w:t xml:space="preserve">; výše DPH v Kč </w:t>
      </w:r>
      <w:r w:rsidR="00430618">
        <w:rPr>
          <w:rFonts w:ascii="Times New Roman" w:hAnsi="Times New Roman"/>
          <w:sz w:val="22"/>
          <w:szCs w:val="22"/>
        </w:rPr>
        <w:t>24 097 500,- Kč</w:t>
      </w:r>
      <w:r w:rsidR="00FB2416">
        <w:rPr>
          <w:rFonts w:ascii="Times New Roman" w:hAnsi="Times New Roman"/>
          <w:sz w:val="22"/>
          <w:szCs w:val="22"/>
        </w:rPr>
        <w:t>;</w:t>
      </w:r>
      <w:r w:rsidR="00430618">
        <w:rPr>
          <w:rFonts w:ascii="Times New Roman" w:hAnsi="Times New Roman"/>
          <w:sz w:val="22"/>
          <w:szCs w:val="22"/>
        </w:rPr>
        <w:t xml:space="preserve"> c</w:t>
      </w:r>
      <w:r w:rsidR="00FB2416">
        <w:rPr>
          <w:rFonts w:ascii="Times New Roman" w:hAnsi="Times New Roman"/>
          <w:sz w:val="22"/>
          <w:szCs w:val="22"/>
        </w:rPr>
        <w:t xml:space="preserve">ena vč. DPH </w:t>
      </w:r>
      <w:r w:rsidR="00430618">
        <w:rPr>
          <w:rFonts w:ascii="Times New Roman" w:hAnsi="Times New Roman"/>
          <w:sz w:val="22"/>
          <w:szCs w:val="22"/>
        </w:rPr>
        <w:t>138</w:t>
      </w:r>
      <w:r w:rsidR="00644903">
        <w:rPr>
          <w:rFonts w:ascii="Times New Roman" w:hAnsi="Times New Roman"/>
          <w:sz w:val="22"/>
          <w:szCs w:val="22"/>
        </w:rPr>
        <w:t xml:space="preserve"> </w:t>
      </w:r>
      <w:r w:rsidR="00430618">
        <w:rPr>
          <w:rFonts w:ascii="Times New Roman" w:hAnsi="Times New Roman"/>
          <w:sz w:val="22"/>
          <w:szCs w:val="22"/>
        </w:rPr>
        <w:t>847 500,-</w:t>
      </w:r>
      <w:r w:rsidR="002C381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Kč.</w:t>
      </w:r>
    </w:p>
    <w:p w14:paraId="20C8144F" w14:textId="77777777" w:rsidR="00D2257D" w:rsidRDefault="00D2257D" w:rsidP="00AC4A55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6BFDF42" w14:textId="77777777" w:rsidR="00D2257D" w:rsidRDefault="00D2257D" w:rsidP="00DF01E3">
      <w:pPr>
        <w:keepNext/>
        <w:widowControl w:val="0"/>
        <w:autoSpaceDE w:val="0"/>
        <w:autoSpaceDN w:val="0"/>
        <w:adjustRightInd w:val="0"/>
        <w:spacing w:line="120" w:lineRule="auto"/>
        <w:rPr>
          <w:rFonts w:ascii="Times New Roman" w:hAnsi="Times New Roman"/>
          <w:sz w:val="22"/>
          <w:szCs w:val="22"/>
        </w:rPr>
      </w:pPr>
    </w:p>
    <w:p w14:paraId="79E4C888" w14:textId="77777777" w:rsidR="00DF01E3" w:rsidRDefault="00DF01E3" w:rsidP="001423D2">
      <w:pPr>
        <w:keepNext/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8EDF647" w14:textId="77777777" w:rsidR="00DF01E3" w:rsidRDefault="00DF01E3" w:rsidP="001423D2">
      <w:pPr>
        <w:keepNext/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C0DD8C9" w14:textId="77777777" w:rsidR="001423D2" w:rsidRPr="004742DC" w:rsidRDefault="00BB2738" w:rsidP="00DF01E3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423D2" w:rsidRPr="004742DC">
        <w:rPr>
          <w:rFonts w:ascii="Times New Roman" w:hAnsi="Times New Roman"/>
          <w:sz w:val="22"/>
          <w:szCs w:val="22"/>
        </w:rPr>
        <w:t>.2.</w:t>
      </w:r>
      <w:r w:rsidR="001423D2" w:rsidRPr="004742DC">
        <w:rPr>
          <w:rFonts w:ascii="Times New Roman" w:hAnsi="Times New Roman"/>
          <w:sz w:val="22"/>
          <w:szCs w:val="22"/>
        </w:rPr>
        <w:tab/>
        <w:t xml:space="preserve">Cena uvedená v odstavci </w:t>
      </w:r>
      <w:r>
        <w:rPr>
          <w:rFonts w:ascii="Times New Roman" w:hAnsi="Times New Roman"/>
          <w:sz w:val="22"/>
          <w:szCs w:val="22"/>
        </w:rPr>
        <w:t>5</w:t>
      </w:r>
      <w:r w:rsidR="001423D2" w:rsidRPr="004742DC">
        <w:rPr>
          <w:rFonts w:ascii="Times New Roman" w:hAnsi="Times New Roman"/>
          <w:sz w:val="22"/>
          <w:szCs w:val="22"/>
        </w:rPr>
        <w:t>.1. zahrnuje</w:t>
      </w:r>
      <w:r w:rsidR="00715D59">
        <w:rPr>
          <w:rFonts w:ascii="Times New Roman" w:hAnsi="Times New Roman"/>
          <w:sz w:val="22"/>
          <w:szCs w:val="22"/>
        </w:rPr>
        <w:t xml:space="preserve"> zejména</w:t>
      </w:r>
      <w:r w:rsidR="001423D2" w:rsidRPr="004742DC">
        <w:rPr>
          <w:rFonts w:ascii="Times New Roman" w:hAnsi="Times New Roman"/>
          <w:sz w:val="22"/>
          <w:szCs w:val="22"/>
        </w:rPr>
        <w:t>:</w:t>
      </w:r>
    </w:p>
    <w:p w14:paraId="7A426C6F" w14:textId="77777777" w:rsidR="004742DC" w:rsidRPr="004742DC" w:rsidRDefault="001423D2" w:rsidP="004742D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4742DC">
        <w:rPr>
          <w:rFonts w:ascii="Times New Roman" w:hAnsi="Times New Roman"/>
          <w:sz w:val="22"/>
          <w:szCs w:val="22"/>
        </w:rPr>
        <w:t xml:space="preserve">Veškeré náklady </w:t>
      </w:r>
      <w:r w:rsidR="004742DC" w:rsidRPr="004742DC">
        <w:rPr>
          <w:rFonts w:ascii="Times New Roman" w:hAnsi="Times New Roman"/>
          <w:sz w:val="22"/>
          <w:szCs w:val="22"/>
        </w:rPr>
        <w:t xml:space="preserve">vynaložené při plnění </w:t>
      </w:r>
      <w:r w:rsidR="00C845CD">
        <w:rPr>
          <w:rFonts w:ascii="Times New Roman" w:hAnsi="Times New Roman"/>
          <w:sz w:val="22"/>
          <w:szCs w:val="22"/>
        </w:rPr>
        <w:t>povinností</w:t>
      </w:r>
      <w:r w:rsidR="00C845CD" w:rsidRPr="004742DC">
        <w:rPr>
          <w:rFonts w:ascii="Times New Roman" w:hAnsi="Times New Roman"/>
          <w:sz w:val="22"/>
          <w:szCs w:val="22"/>
        </w:rPr>
        <w:t xml:space="preserve"> </w:t>
      </w:r>
      <w:r w:rsidR="004742DC" w:rsidRPr="004742DC">
        <w:rPr>
          <w:rFonts w:ascii="Times New Roman" w:hAnsi="Times New Roman"/>
          <w:sz w:val="22"/>
          <w:szCs w:val="22"/>
        </w:rPr>
        <w:t xml:space="preserve">dle této </w:t>
      </w:r>
      <w:r w:rsidR="00C845CD">
        <w:rPr>
          <w:rFonts w:ascii="Times New Roman" w:hAnsi="Times New Roman"/>
          <w:sz w:val="22"/>
          <w:szCs w:val="22"/>
        </w:rPr>
        <w:t>S</w:t>
      </w:r>
      <w:r w:rsidR="004742DC" w:rsidRPr="004742DC">
        <w:rPr>
          <w:rFonts w:ascii="Times New Roman" w:hAnsi="Times New Roman"/>
          <w:sz w:val="22"/>
          <w:szCs w:val="22"/>
        </w:rPr>
        <w:t>mlouvy</w:t>
      </w:r>
      <w:r w:rsidRPr="004742DC">
        <w:rPr>
          <w:rFonts w:ascii="Times New Roman" w:hAnsi="Times New Roman"/>
          <w:sz w:val="22"/>
          <w:szCs w:val="22"/>
        </w:rPr>
        <w:t>.</w:t>
      </w:r>
    </w:p>
    <w:p w14:paraId="6146E139" w14:textId="77777777" w:rsidR="00D2257D" w:rsidRPr="00DF01E3" w:rsidRDefault="004742DC" w:rsidP="00DF01E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4742DC">
        <w:rPr>
          <w:rFonts w:ascii="Times New Roman" w:hAnsi="Times New Roman"/>
          <w:sz w:val="22"/>
          <w:szCs w:val="22"/>
        </w:rPr>
        <w:lastRenderedPageBreak/>
        <w:t xml:space="preserve">Veškeré </w:t>
      </w:r>
      <w:r w:rsidR="00FB2416">
        <w:rPr>
          <w:rFonts w:ascii="Times New Roman" w:hAnsi="Times New Roman"/>
          <w:sz w:val="22"/>
          <w:szCs w:val="22"/>
        </w:rPr>
        <w:t>opravy</w:t>
      </w:r>
      <w:r w:rsidRPr="004742DC">
        <w:rPr>
          <w:rFonts w:ascii="Times New Roman" w:hAnsi="Times New Roman"/>
          <w:sz w:val="22"/>
          <w:szCs w:val="22"/>
        </w:rPr>
        <w:t xml:space="preserve"> na </w:t>
      </w:r>
      <w:r w:rsidR="00C845CD">
        <w:rPr>
          <w:rFonts w:ascii="Times New Roman" w:hAnsi="Times New Roman"/>
          <w:sz w:val="22"/>
          <w:szCs w:val="22"/>
        </w:rPr>
        <w:t>autobusu</w:t>
      </w:r>
      <w:r w:rsidR="00C845CD" w:rsidRPr="004742DC">
        <w:rPr>
          <w:rFonts w:ascii="Times New Roman" w:hAnsi="Times New Roman"/>
          <w:sz w:val="22"/>
          <w:szCs w:val="22"/>
        </w:rPr>
        <w:t xml:space="preserve"> </w:t>
      </w:r>
      <w:r w:rsidR="00715D59">
        <w:rPr>
          <w:rFonts w:ascii="Times New Roman" w:hAnsi="Times New Roman"/>
          <w:sz w:val="22"/>
          <w:szCs w:val="22"/>
        </w:rPr>
        <w:t>po sjednanou do</w:t>
      </w:r>
      <w:r w:rsidR="00C845CD">
        <w:rPr>
          <w:rFonts w:ascii="Times New Roman" w:hAnsi="Times New Roman"/>
          <w:sz w:val="22"/>
          <w:szCs w:val="22"/>
        </w:rPr>
        <w:t>b</w:t>
      </w:r>
      <w:r w:rsidR="00715D59">
        <w:rPr>
          <w:rFonts w:ascii="Times New Roman" w:hAnsi="Times New Roman"/>
          <w:sz w:val="22"/>
          <w:szCs w:val="22"/>
        </w:rPr>
        <w:t>u</w:t>
      </w:r>
      <w:r w:rsidR="00FB01F7">
        <w:rPr>
          <w:rFonts w:ascii="Times New Roman" w:hAnsi="Times New Roman"/>
          <w:sz w:val="22"/>
          <w:szCs w:val="22"/>
        </w:rPr>
        <w:t>.</w:t>
      </w:r>
    </w:p>
    <w:p w14:paraId="773B2E22" w14:textId="77777777" w:rsidR="004742DC" w:rsidRPr="004742DC" w:rsidRDefault="00037DBE" w:rsidP="004742D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Veškeré </w:t>
      </w:r>
      <w:r w:rsidR="00415288">
        <w:rPr>
          <w:rFonts w:ascii="Times New Roman" w:hAnsi="Times New Roman"/>
          <w:sz w:val="22"/>
          <w:szCs w:val="22"/>
        </w:rPr>
        <w:t xml:space="preserve">vybavení a </w:t>
      </w:r>
      <w:r>
        <w:rPr>
          <w:rFonts w:ascii="Times New Roman" w:hAnsi="Times New Roman"/>
          <w:sz w:val="22"/>
          <w:szCs w:val="22"/>
        </w:rPr>
        <w:t xml:space="preserve">specifikace dle </w:t>
      </w:r>
      <w:r w:rsidR="00C845CD">
        <w:rPr>
          <w:rFonts w:ascii="Times New Roman" w:hAnsi="Times New Roman"/>
          <w:sz w:val="22"/>
          <w:szCs w:val="22"/>
        </w:rPr>
        <w:t>přílohy č. 1 této Smlouvy</w:t>
      </w:r>
      <w:r w:rsidR="00FB01F7">
        <w:rPr>
          <w:rFonts w:ascii="Times New Roman" w:hAnsi="Times New Roman"/>
          <w:sz w:val="22"/>
          <w:szCs w:val="22"/>
        </w:rPr>
        <w:t>.</w:t>
      </w:r>
    </w:p>
    <w:p w14:paraId="3465B3CE" w14:textId="77777777" w:rsidR="004742DC" w:rsidRPr="004742DC" w:rsidRDefault="004742DC" w:rsidP="004742DC">
      <w:pPr>
        <w:pStyle w:val="Odstavecseseznamem"/>
        <w:widowControl w:val="0"/>
        <w:autoSpaceDE w:val="0"/>
        <w:autoSpaceDN w:val="0"/>
        <w:adjustRightInd w:val="0"/>
        <w:ind w:left="851"/>
        <w:contextualSpacing w:val="0"/>
        <w:rPr>
          <w:rFonts w:ascii="Times New Roman" w:hAnsi="Times New Roman"/>
          <w:sz w:val="22"/>
          <w:szCs w:val="22"/>
        </w:rPr>
      </w:pPr>
    </w:p>
    <w:p w14:paraId="3CAFBD94" w14:textId="77777777" w:rsidR="001423D2" w:rsidRDefault="00BB2738" w:rsidP="004742DC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423D2" w:rsidRPr="00C15433">
        <w:rPr>
          <w:rFonts w:ascii="Times New Roman" w:hAnsi="Times New Roman"/>
          <w:sz w:val="22"/>
          <w:szCs w:val="22"/>
        </w:rPr>
        <w:t>.3.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Dodavatel nemá vůči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4742DC">
        <w:rPr>
          <w:rFonts w:ascii="Times New Roman" w:hAnsi="Times New Roman"/>
          <w:sz w:val="22"/>
          <w:szCs w:val="22"/>
        </w:rPr>
        <w:t>mu</w:t>
      </w:r>
      <w:r w:rsidR="001423D2" w:rsidRPr="00C15433">
        <w:rPr>
          <w:rFonts w:ascii="Times New Roman" w:hAnsi="Times New Roman"/>
          <w:sz w:val="22"/>
          <w:szCs w:val="22"/>
        </w:rPr>
        <w:t xml:space="preserve"> právo na úhradu jakýchkoliv nákladů, které by Dodavateli vznikly v souvislosti s jednotlivými </w:t>
      </w:r>
      <w:r w:rsidR="004742DC">
        <w:rPr>
          <w:rFonts w:ascii="Times New Roman" w:hAnsi="Times New Roman"/>
          <w:sz w:val="22"/>
          <w:szCs w:val="22"/>
        </w:rPr>
        <w:t>dodávkami</w:t>
      </w:r>
      <w:r w:rsidR="001423D2" w:rsidRPr="00C15433">
        <w:rPr>
          <w:rFonts w:ascii="Times New Roman" w:hAnsi="Times New Roman"/>
          <w:sz w:val="22"/>
          <w:szCs w:val="22"/>
        </w:rPr>
        <w:t>. Veškeré tyto náklady jsou zahrnuty do</w:t>
      </w:r>
      <w:r w:rsidR="00DC470E">
        <w:rPr>
          <w:rFonts w:ascii="Times New Roman" w:hAnsi="Times New Roman"/>
          <w:sz w:val="22"/>
          <w:szCs w:val="22"/>
        </w:rPr>
        <w:t xml:space="preserve"> kupní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C845CD">
        <w:rPr>
          <w:rFonts w:ascii="Times New Roman" w:hAnsi="Times New Roman"/>
          <w:sz w:val="22"/>
          <w:szCs w:val="22"/>
        </w:rPr>
        <w:t>c</w:t>
      </w:r>
      <w:r w:rsidR="001423D2" w:rsidRPr="00C15433">
        <w:rPr>
          <w:rFonts w:ascii="Times New Roman" w:hAnsi="Times New Roman"/>
          <w:sz w:val="22"/>
          <w:szCs w:val="22"/>
        </w:rPr>
        <w:t>eny</w:t>
      </w:r>
      <w:r w:rsidR="004742DC">
        <w:rPr>
          <w:rFonts w:ascii="Times New Roman" w:hAnsi="Times New Roman"/>
          <w:sz w:val="22"/>
          <w:szCs w:val="22"/>
        </w:rPr>
        <w:t>.</w:t>
      </w:r>
    </w:p>
    <w:p w14:paraId="3D08A524" w14:textId="77777777" w:rsidR="00DC470E" w:rsidRDefault="00DC470E" w:rsidP="004742DC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0FB42FC5" w14:textId="77777777" w:rsidR="00DC470E" w:rsidRDefault="00DC470E" w:rsidP="004742DC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</w:t>
      </w:r>
      <w:r>
        <w:rPr>
          <w:rFonts w:ascii="Times New Roman" w:hAnsi="Times New Roman"/>
          <w:sz w:val="22"/>
          <w:szCs w:val="22"/>
        </w:rPr>
        <w:tab/>
        <w:t xml:space="preserve">Kupní cena </w:t>
      </w:r>
      <w:r w:rsidRPr="00DC470E">
        <w:rPr>
          <w:rFonts w:ascii="Times New Roman" w:hAnsi="Times New Roman"/>
          <w:sz w:val="22"/>
          <w:szCs w:val="22"/>
        </w:rPr>
        <w:t xml:space="preserve">nebude </w:t>
      </w:r>
      <w:r>
        <w:rPr>
          <w:rFonts w:ascii="Times New Roman" w:hAnsi="Times New Roman"/>
          <w:sz w:val="22"/>
          <w:szCs w:val="22"/>
        </w:rPr>
        <w:t xml:space="preserve">po dobu trvání této Smlouvy </w:t>
      </w:r>
      <w:r w:rsidRPr="00DC470E">
        <w:rPr>
          <w:rFonts w:ascii="Times New Roman" w:hAnsi="Times New Roman"/>
          <w:sz w:val="22"/>
          <w:szCs w:val="22"/>
        </w:rPr>
        <w:t>jakkoli upravována, zejména ne v důsledku změny kurzu Kč nebo v důsledku změny nákladů, růstu jakéhokoliv indexu nebo jiného aspektu</w:t>
      </w:r>
      <w:r w:rsidR="00CB133B">
        <w:rPr>
          <w:rFonts w:ascii="Times New Roman" w:hAnsi="Times New Roman"/>
          <w:sz w:val="22"/>
          <w:szCs w:val="22"/>
        </w:rPr>
        <w:t>.</w:t>
      </w:r>
    </w:p>
    <w:p w14:paraId="0E995C4E" w14:textId="77777777" w:rsidR="001423D2" w:rsidRDefault="001423D2" w:rsidP="004742D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C76D79B" w14:textId="77777777" w:rsidR="002F2ECE" w:rsidRDefault="002F2ECE" w:rsidP="001423D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663A22C8" w14:textId="77777777" w:rsidR="001423D2" w:rsidRPr="000659B9" w:rsidRDefault="00CE22FF" w:rsidP="001423D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VI</w:t>
      </w:r>
      <w:r w:rsidR="001423D2" w:rsidRPr="000659B9">
        <w:rPr>
          <w:rFonts w:ascii="Times New Roman" w:hAnsi="Times New Roman"/>
          <w:b/>
          <w:sz w:val="22"/>
          <w:szCs w:val="22"/>
        </w:rPr>
        <w:t xml:space="preserve">. </w:t>
      </w:r>
    </w:p>
    <w:p w14:paraId="5F554BD0" w14:textId="77777777" w:rsidR="001423D2" w:rsidRPr="00360369" w:rsidRDefault="001423D2" w:rsidP="001423D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Platební podmínky</w:t>
      </w:r>
    </w:p>
    <w:p w14:paraId="664A5FC0" w14:textId="77777777" w:rsidR="001423D2" w:rsidRPr="00360369" w:rsidRDefault="001423D2" w:rsidP="001423D2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E4825E3" w14:textId="77777777" w:rsidR="001423D2" w:rsidRPr="00360369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360369">
        <w:rPr>
          <w:rFonts w:ascii="Times New Roman" w:hAnsi="Times New Roman"/>
          <w:sz w:val="22"/>
          <w:szCs w:val="22"/>
        </w:rPr>
        <w:t>.1.</w:t>
      </w:r>
      <w:r w:rsidR="001423D2" w:rsidRPr="00360369">
        <w:rPr>
          <w:rFonts w:ascii="Times New Roman" w:hAnsi="Times New Roman"/>
          <w:sz w:val="22"/>
          <w:szCs w:val="22"/>
        </w:rPr>
        <w:tab/>
      </w:r>
      <w:r w:rsidR="00DC470E">
        <w:rPr>
          <w:rFonts w:ascii="Times New Roman" w:hAnsi="Times New Roman"/>
          <w:sz w:val="22"/>
          <w:szCs w:val="22"/>
        </w:rPr>
        <w:t>Kupní cena bude hrazena na základě daňových dokladů. Daňový doklad</w:t>
      </w:r>
      <w:r w:rsidR="00DC470E"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 xml:space="preserve">musí splňovat následující </w:t>
      </w:r>
      <w:r w:rsidR="00CB133B">
        <w:rPr>
          <w:rFonts w:ascii="Times New Roman" w:hAnsi="Times New Roman"/>
          <w:sz w:val="22"/>
          <w:szCs w:val="22"/>
        </w:rPr>
        <w:t>minimální</w:t>
      </w:r>
      <w:r w:rsidR="00CB133B"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>náležitosti:</w:t>
      </w:r>
    </w:p>
    <w:p w14:paraId="40E246D6" w14:textId="77777777" w:rsidR="001423D2" w:rsidRPr="00360369" w:rsidRDefault="00DC470E" w:rsidP="001423D2">
      <w:pPr>
        <w:pStyle w:val="Odstavecseseznamem"/>
        <w:numPr>
          <w:ilvl w:val="0"/>
          <w:numId w:val="1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daňovém dokladu</w:t>
      </w:r>
      <w:r w:rsidR="001423D2" w:rsidRPr="00360369">
        <w:rPr>
          <w:rFonts w:ascii="Times New Roman" w:hAnsi="Times New Roman"/>
          <w:sz w:val="22"/>
          <w:szCs w:val="22"/>
        </w:rPr>
        <w:t xml:space="preserve"> jsou Dodavatel a </w:t>
      </w:r>
      <w:r w:rsidR="0033686B" w:rsidRPr="00360369">
        <w:rPr>
          <w:rFonts w:ascii="Times New Roman" w:hAnsi="Times New Roman"/>
          <w:sz w:val="22"/>
          <w:szCs w:val="22"/>
        </w:rPr>
        <w:t>Kupující</w:t>
      </w:r>
      <w:r w:rsidR="001423D2" w:rsidRPr="00360369">
        <w:rPr>
          <w:rFonts w:ascii="Times New Roman" w:hAnsi="Times New Roman"/>
          <w:sz w:val="22"/>
          <w:szCs w:val="22"/>
        </w:rPr>
        <w:t xml:space="preserve"> označeni identifikačními údaji, je uveden den vystavení </w:t>
      </w:r>
      <w:r>
        <w:rPr>
          <w:rFonts w:ascii="Times New Roman" w:hAnsi="Times New Roman"/>
          <w:sz w:val="22"/>
          <w:szCs w:val="22"/>
        </w:rPr>
        <w:t>daňového dokladu</w:t>
      </w:r>
      <w:r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>a částka, která se má na základě vystavené</w:t>
      </w:r>
      <w:r>
        <w:rPr>
          <w:rFonts w:ascii="Times New Roman" w:hAnsi="Times New Roman"/>
          <w:sz w:val="22"/>
          <w:szCs w:val="22"/>
        </w:rPr>
        <w:t>ho</w:t>
      </w:r>
      <w:r w:rsidR="001423D2" w:rsidRPr="003603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daňového dokladu</w:t>
      </w:r>
      <w:r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>uhradit.</w:t>
      </w:r>
    </w:p>
    <w:p w14:paraId="43C4639F" w14:textId="77777777" w:rsidR="001423D2" w:rsidRPr="00360369" w:rsidRDefault="001423D2" w:rsidP="001423D2">
      <w:pPr>
        <w:pStyle w:val="Odstavecseseznamem"/>
        <w:numPr>
          <w:ilvl w:val="0"/>
          <w:numId w:val="1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360369">
        <w:rPr>
          <w:rFonts w:ascii="Times New Roman" w:hAnsi="Times New Roman"/>
          <w:sz w:val="22"/>
          <w:szCs w:val="22"/>
        </w:rPr>
        <w:t xml:space="preserve">Součástí </w:t>
      </w:r>
      <w:r w:rsidR="00DC470E">
        <w:rPr>
          <w:rFonts w:ascii="Times New Roman" w:hAnsi="Times New Roman"/>
          <w:sz w:val="22"/>
          <w:szCs w:val="22"/>
        </w:rPr>
        <w:t>daňového dokladu</w:t>
      </w:r>
      <w:r w:rsidR="00DC470E" w:rsidRPr="00360369">
        <w:rPr>
          <w:rFonts w:ascii="Times New Roman" w:hAnsi="Times New Roman"/>
          <w:sz w:val="22"/>
          <w:szCs w:val="22"/>
        </w:rPr>
        <w:t xml:space="preserve"> </w:t>
      </w:r>
      <w:r w:rsidRPr="00360369">
        <w:rPr>
          <w:rFonts w:ascii="Times New Roman" w:hAnsi="Times New Roman"/>
          <w:sz w:val="22"/>
          <w:szCs w:val="22"/>
        </w:rPr>
        <w:t xml:space="preserve">je vždy specifikace dodaného plnění tak, aby </w:t>
      </w:r>
      <w:r w:rsidR="0033686B" w:rsidRPr="00360369">
        <w:rPr>
          <w:rFonts w:ascii="Times New Roman" w:hAnsi="Times New Roman"/>
          <w:sz w:val="22"/>
          <w:szCs w:val="22"/>
        </w:rPr>
        <w:t>Kupující</w:t>
      </w:r>
      <w:r w:rsidRPr="00360369">
        <w:rPr>
          <w:rFonts w:ascii="Times New Roman" w:hAnsi="Times New Roman"/>
          <w:sz w:val="22"/>
          <w:szCs w:val="22"/>
        </w:rPr>
        <w:t xml:space="preserve"> mohl splnit povinnost řádného vedení evidence svého majetku v souladu s právním řádem.</w:t>
      </w:r>
    </w:p>
    <w:p w14:paraId="602EA978" w14:textId="77777777" w:rsidR="001423D2" w:rsidRPr="00360369" w:rsidRDefault="00DC470E" w:rsidP="001423D2">
      <w:pPr>
        <w:pStyle w:val="Odstavecseseznamem"/>
        <w:numPr>
          <w:ilvl w:val="0"/>
          <w:numId w:val="1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daňové doklady</w:t>
      </w:r>
      <w:r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 xml:space="preserve">budou vystaveny v listinné podobě a budou </w:t>
      </w:r>
      <w:r w:rsidR="00CE22FF" w:rsidRPr="00360369">
        <w:rPr>
          <w:rFonts w:ascii="Times New Roman" w:hAnsi="Times New Roman"/>
          <w:sz w:val="22"/>
          <w:szCs w:val="22"/>
        </w:rPr>
        <w:t>opatřeny</w:t>
      </w:r>
      <w:r w:rsidR="001423D2" w:rsidRPr="00360369">
        <w:rPr>
          <w:rFonts w:ascii="Times New Roman" w:hAnsi="Times New Roman"/>
          <w:sz w:val="22"/>
          <w:szCs w:val="22"/>
        </w:rPr>
        <w:t xml:space="preserve"> podpisem Dodavatele.</w:t>
      </w:r>
    </w:p>
    <w:p w14:paraId="79285135" w14:textId="77777777" w:rsidR="001423D2" w:rsidRPr="00360369" w:rsidRDefault="00DC470E" w:rsidP="001423D2">
      <w:pPr>
        <w:pStyle w:val="Odstavecseseznamem"/>
        <w:numPr>
          <w:ilvl w:val="0"/>
          <w:numId w:val="1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daňové doklady</w:t>
      </w:r>
      <w:r w:rsidRPr="00360369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 xml:space="preserve">je Dodavatel oprávněn </w:t>
      </w:r>
      <w:r w:rsidR="0033686B" w:rsidRPr="00360369">
        <w:rPr>
          <w:rFonts w:ascii="Times New Roman" w:hAnsi="Times New Roman"/>
          <w:sz w:val="22"/>
          <w:szCs w:val="22"/>
        </w:rPr>
        <w:t>Kupující</w:t>
      </w:r>
      <w:r w:rsidR="00CE22FF" w:rsidRPr="00360369">
        <w:rPr>
          <w:rFonts w:ascii="Times New Roman" w:hAnsi="Times New Roman"/>
          <w:sz w:val="22"/>
          <w:szCs w:val="22"/>
        </w:rPr>
        <w:t>mu</w:t>
      </w:r>
      <w:r w:rsidR="001423D2" w:rsidRPr="00360369">
        <w:rPr>
          <w:rFonts w:ascii="Times New Roman" w:hAnsi="Times New Roman"/>
          <w:sz w:val="22"/>
          <w:szCs w:val="22"/>
        </w:rPr>
        <w:t xml:space="preserve"> zasílat jen na adresu sídla </w:t>
      </w:r>
      <w:r w:rsidR="0033686B" w:rsidRPr="00360369">
        <w:rPr>
          <w:rFonts w:ascii="Times New Roman" w:hAnsi="Times New Roman"/>
          <w:sz w:val="22"/>
          <w:szCs w:val="22"/>
        </w:rPr>
        <w:t>Kupující</w:t>
      </w:r>
      <w:r w:rsidR="00CE22FF" w:rsidRPr="00360369">
        <w:rPr>
          <w:rFonts w:ascii="Times New Roman" w:hAnsi="Times New Roman"/>
          <w:sz w:val="22"/>
          <w:szCs w:val="22"/>
        </w:rPr>
        <w:t>ho</w:t>
      </w:r>
      <w:r w:rsidR="001423D2" w:rsidRPr="00360369">
        <w:rPr>
          <w:rFonts w:ascii="Times New Roman" w:hAnsi="Times New Roman"/>
          <w:sz w:val="22"/>
          <w:szCs w:val="22"/>
        </w:rPr>
        <w:t>.</w:t>
      </w:r>
    </w:p>
    <w:p w14:paraId="1AC05EAF" w14:textId="77777777" w:rsidR="001423D2" w:rsidRPr="004B2658" w:rsidRDefault="00DC470E" w:rsidP="001423D2">
      <w:pPr>
        <w:pStyle w:val="Odstavecseseznamem"/>
        <w:numPr>
          <w:ilvl w:val="0"/>
          <w:numId w:val="14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kupní cena hrazená na základě j</w:t>
      </w:r>
      <w:r w:rsidRPr="00360369">
        <w:rPr>
          <w:rFonts w:ascii="Times New Roman" w:hAnsi="Times New Roman"/>
          <w:sz w:val="22"/>
          <w:szCs w:val="22"/>
        </w:rPr>
        <w:t>ednotliv</w:t>
      </w:r>
      <w:r>
        <w:rPr>
          <w:rFonts w:ascii="Times New Roman" w:hAnsi="Times New Roman"/>
          <w:sz w:val="22"/>
          <w:szCs w:val="22"/>
        </w:rPr>
        <w:t>ých</w:t>
      </w:r>
      <w:r w:rsidRPr="003603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daňových </w:t>
      </w:r>
      <w:r w:rsidRPr="004B2658">
        <w:rPr>
          <w:rFonts w:ascii="Times New Roman" w:hAnsi="Times New Roman"/>
          <w:sz w:val="22"/>
          <w:szCs w:val="22"/>
        </w:rPr>
        <w:t xml:space="preserve">dokladů </w:t>
      </w:r>
      <w:r w:rsidR="001423D2" w:rsidRPr="004B2658">
        <w:rPr>
          <w:rFonts w:ascii="Times New Roman" w:hAnsi="Times New Roman"/>
          <w:sz w:val="22"/>
          <w:szCs w:val="22"/>
        </w:rPr>
        <w:t>j</w:t>
      </w:r>
      <w:r w:rsidRPr="004B2658">
        <w:rPr>
          <w:rFonts w:ascii="Times New Roman" w:hAnsi="Times New Roman"/>
          <w:sz w:val="22"/>
          <w:szCs w:val="22"/>
        </w:rPr>
        <w:t>e</w:t>
      </w:r>
      <w:r w:rsidR="001423D2" w:rsidRPr="004B2658">
        <w:rPr>
          <w:rFonts w:ascii="Times New Roman" w:hAnsi="Times New Roman"/>
          <w:sz w:val="22"/>
          <w:szCs w:val="22"/>
        </w:rPr>
        <w:t xml:space="preserve"> splatn</w:t>
      </w:r>
      <w:r w:rsidRPr="004B2658">
        <w:rPr>
          <w:rFonts w:ascii="Times New Roman" w:hAnsi="Times New Roman"/>
          <w:sz w:val="22"/>
          <w:szCs w:val="22"/>
        </w:rPr>
        <w:t>á</w:t>
      </w:r>
      <w:r w:rsidR="001423D2" w:rsidRPr="004B2658">
        <w:rPr>
          <w:rFonts w:ascii="Times New Roman" w:hAnsi="Times New Roman"/>
          <w:sz w:val="22"/>
          <w:szCs w:val="22"/>
        </w:rPr>
        <w:t xml:space="preserve"> vždy </w:t>
      </w:r>
      <w:r w:rsidR="00665DC2" w:rsidRPr="004B2658">
        <w:rPr>
          <w:rFonts w:ascii="Times New Roman" w:hAnsi="Times New Roman"/>
          <w:sz w:val="22"/>
          <w:szCs w:val="22"/>
        </w:rPr>
        <w:t xml:space="preserve">90 </w:t>
      </w:r>
      <w:r w:rsidR="001423D2" w:rsidRPr="004B2658">
        <w:rPr>
          <w:rFonts w:ascii="Times New Roman" w:hAnsi="Times New Roman"/>
          <w:sz w:val="22"/>
          <w:szCs w:val="22"/>
        </w:rPr>
        <w:t xml:space="preserve">dnů od doručení </w:t>
      </w:r>
      <w:r w:rsidR="00CB133B" w:rsidRPr="004B2658">
        <w:rPr>
          <w:rFonts w:ascii="Times New Roman" w:hAnsi="Times New Roman"/>
          <w:sz w:val="22"/>
          <w:szCs w:val="22"/>
        </w:rPr>
        <w:t xml:space="preserve">příslušného daňového dokladu </w:t>
      </w:r>
      <w:r w:rsidR="0033686B" w:rsidRPr="004B2658">
        <w:rPr>
          <w:rFonts w:ascii="Times New Roman" w:hAnsi="Times New Roman"/>
          <w:sz w:val="22"/>
          <w:szCs w:val="22"/>
        </w:rPr>
        <w:t>Kupující</w:t>
      </w:r>
      <w:r w:rsidR="00CE22FF" w:rsidRPr="004B2658">
        <w:rPr>
          <w:rFonts w:ascii="Times New Roman" w:hAnsi="Times New Roman"/>
          <w:sz w:val="22"/>
          <w:szCs w:val="22"/>
        </w:rPr>
        <w:t>mu</w:t>
      </w:r>
      <w:r w:rsidR="001423D2" w:rsidRPr="004B2658">
        <w:rPr>
          <w:rFonts w:ascii="Times New Roman" w:hAnsi="Times New Roman"/>
          <w:sz w:val="22"/>
          <w:szCs w:val="22"/>
        </w:rPr>
        <w:t>.</w:t>
      </w:r>
    </w:p>
    <w:p w14:paraId="60FD1FF0" w14:textId="77777777" w:rsidR="00DC470E" w:rsidRPr="00DF38F4" w:rsidRDefault="00DC470E" w:rsidP="00DF38F4">
      <w:pPr>
        <w:rPr>
          <w:rFonts w:ascii="Times New Roman" w:hAnsi="Times New Roman"/>
          <w:sz w:val="22"/>
          <w:szCs w:val="22"/>
        </w:rPr>
      </w:pPr>
    </w:p>
    <w:p w14:paraId="69BF1526" w14:textId="77777777" w:rsidR="001423D2" w:rsidRPr="00C15433" w:rsidRDefault="001423D2" w:rsidP="001423D2">
      <w:pPr>
        <w:ind w:left="567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Úpravou náležitostí </w:t>
      </w:r>
      <w:r w:rsidR="00DC470E">
        <w:rPr>
          <w:rFonts w:ascii="Times New Roman" w:hAnsi="Times New Roman"/>
          <w:sz w:val="22"/>
          <w:szCs w:val="22"/>
        </w:rPr>
        <w:t>daňového dokladu</w:t>
      </w:r>
      <w:r w:rsidR="00DC470E" w:rsidRPr="00360369">
        <w:rPr>
          <w:rFonts w:ascii="Times New Roman" w:hAnsi="Times New Roman"/>
          <w:sz w:val="22"/>
          <w:szCs w:val="22"/>
        </w:rPr>
        <w:t xml:space="preserve"> </w:t>
      </w:r>
      <w:r w:rsidRPr="00C15433">
        <w:rPr>
          <w:rFonts w:ascii="Times New Roman" w:hAnsi="Times New Roman"/>
          <w:sz w:val="22"/>
          <w:szCs w:val="22"/>
        </w:rPr>
        <w:t>dle předchozího odstavce není dotčena povinnost Dodavatele vystavovat daňové doklady v souladu s daňovými předpisy.</w:t>
      </w:r>
    </w:p>
    <w:p w14:paraId="629B4046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78FDA5BA" w14:textId="77777777" w:rsidR="001423D2" w:rsidRPr="00C15433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.2.</w:t>
      </w:r>
      <w:r w:rsidR="001423D2" w:rsidRPr="00C15433">
        <w:rPr>
          <w:rFonts w:ascii="Times New Roman" w:hAnsi="Times New Roman"/>
          <w:sz w:val="22"/>
          <w:szCs w:val="22"/>
        </w:rPr>
        <w:tab/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je oprávněn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vrátit Dodavateli bez zaplacení, jestliže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nebude obsahovat náležitosti stanovené touto Smlouvou</w:t>
      </w:r>
      <w:r w:rsidR="00DC470E">
        <w:rPr>
          <w:rFonts w:ascii="Times New Roman" w:hAnsi="Times New Roman"/>
          <w:sz w:val="22"/>
          <w:szCs w:val="22"/>
        </w:rPr>
        <w:t xml:space="preserve"> nebo právními předpisy</w:t>
      </w:r>
      <w:r w:rsidR="001423D2" w:rsidRPr="00C15433">
        <w:rPr>
          <w:rFonts w:ascii="Times New Roman" w:hAnsi="Times New Roman"/>
          <w:sz w:val="22"/>
          <w:szCs w:val="22"/>
        </w:rPr>
        <w:t xml:space="preserve">. Dodavatel je povinen podle povahy nesprávnosti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opravit nebo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nově vyhotovit. V takovém </w:t>
      </w:r>
      <w:r w:rsidR="00CE22FF">
        <w:rPr>
          <w:rFonts w:ascii="Times New Roman" w:hAnsi="Times New Roman"/>
          <w:sz w:val="22"/>
          <w:szCs w:val="22"/>
        </w:rPr>
        <w:t xml:space="preserve">případě </w:t>
      </w:r>
      <w:r w:rsidR="001423D2" w:rsidRPr="00C15433">
        <w:rPr>
          <w:rFonts w:ascii="Times New Roman" w:hAnsi="Times New Roman"/>
          <w:sz w:val="22"/>
          <w:szCs w:val="22"/>
        </w:rPr>
        <w:t xml:space="preserve">není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v prodlení se zaplacením plnění, kterého se příslušn</w:t>
      </w:r>
      <w:r w:rsidR="00DC470E">
        <w:rPr>
          <w:rFonts w:ascii="Times New Roman" w:hAnsi="Times New Roman"/>
          <w:sz w:val="22"/>
          <w:szCs w:val="22"/>
        </w:rPr>
        <w:t>ý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týká. Okamžikem doručení náležitě doplněn</w:t>
      </w:r>
      <w:r w:rsidR="00DC470E">
        <w:rPr>
          <w:rFonts w:ascii="Times New Roman" w:hAnsi="Times New Roman"/>
          <w:sz w:val="22"/>
          <w:szCs w:val="22"/>
        </w:rPr>
        <w:t>ého</w:t>
      </w:r>
      <w:r w:rsidR="001423D2" w:rsidRPr="00C15433">
        <w:rPr>
          <w:rFonts w:ascii="Times New Roman" w:hAnsi="Times New Roman"/>
          <w:sz w:val="22"/>
          <w:szCs w:val="22"/>
        </w:rPr>
        <w:t xml:space="preserve"> či opravené</w:t>
      </w:r>
      <w:r w:rsidR="00DC470E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DC470E">
        <w:rPr>
          <w:rFonts w:ascii="Times New Roman" w:hAnsi="Times New Roman"/>
          <w:sz w:val="22"/>
          <w:szCs w:val="22"/>
        </w:rPr>
        <w:t>daňového dokladu</w:t>
      </w:r>
      <w:r w:rsidR="00DC470E" w:rsidRPr="00360369">
        <w:rPr>
          <w:rFonts w:ascii="Times New Roman" w:hAnsi="Times New Roman"/>
          <w:sz w:val="22"/>
          <w:szCs w:val="22"/>
        </w:rPr>
        <w:t xml:space="preserve">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mu</w:t>
      </w:r>
      <w:r w:rsidR="001423D2" w:rsidRPr="00C15433">
        <w:rPr>
          <w:rFonts w:ascii="Times New Roman" w:hAnsi="Times New Roman"/>
          <w:sz w:val="22"/>
          <w:szCs w:val="22"/>
        </w:rPr>
        <w:t xml:space="preserve"> začne běžet nová lhůta splatnosti.</w:t>
      </w:r>
    </w:p>
    <w:p w14:paraId="35CBCAC8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662F1805" w14:textId="77777777" w:rsidR="001423D2" w:rsidRPr="00C15433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.3.</w:t>
      </w:r>
      <w:r w:rsidR="001423D2" w:rsidRPr="00C15433">
        <w:rPr>
          <w:rFonts w:ascii="Times New Roman" w:hAnsi="Times New Roman"/>
          <w:sz w:val="22"/>
          <w:szCs w:val="22"/>
        </w:rPr>
        <w:tab/>
        <w:t>Dodavatel není oprávněn nárokovat náhradu bankovních poplatků nebo jiných nákladů vztahujících se k převodu poukazovaných částek mezi Smluvními stranami na základě této Smlouvy.</w:t>
      </w:r>
      <w:bookmarkStart w:id="4" w:name="page13"/>
      <w:bookmarkEnd w:id="4"/>
    </w:p>
    <w:p w14:paraId="37B96EF4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FE25923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.4.</w:t>
      </w:r>
      <w:r w:rsidR="001423D2" w:rsidRPr="00C15433">
        <w:rPr>
          <w:rFonts w:ascii="Times New Roman" w:hAnsi="Times New Roman"/>
          <w:sz w:val="22"/>
          <w:szCs w:val="22"/>
        </w:rPr>
        <w:tab/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neposkytuje Dodavateli žádné zálohy na zaplacení </w:t>
      </w:r>
      <w:r w:rsidR="00DC470E">
        <w:rPr>
          <w:rFonts w:ascii="Times New Roman" w:hAnsi="Times New Roman"/>
          <w:sz w:val="22"/>
          <w:szCs w:val="22"/>
        </w:rPr>
        <w:t>kupní c</w:t>
      </w:r>
      <w:r w:rsidR="001423D2" w:rsidRPr="00C15433">
        <w:rPr>
          <w:rFonts w:ascii="Times New Roman" w:hAnsi="Times New Roman"/>
          <w:sz w:val="22"/>
          <w:szCs w:val="22"/>
        </w:rPr>
        <w:t>eny ani jej</w:t>
      </w:r>
      <w:r w:rsidR="00DC470E">
        <w:rPr>
          <w:rFonts w:ascii="Times New Roman" w:hAnsi="Times New Roman"/>
          <w:sz w:val="22"/>
          <w:szCs w:val="22"/>
        </w:rPr>
        <w:t>í</w:t>
      </w:r>
      <w:r w:rsidR="001423D2" w:rsidRPr="00C15433">
        <w:rPr>
          <w:rFonts w:ascii="Times New Roman" w:hAnsi="Times New Roman"/>
          <w:sz w:val="22"/>
          <w:szCs w:val="22"/>
        </w:rPr>
        <w:t xml:space="preserve"> část</w:t>
      </w:r>
      <w:r w:rsidR="00DC470E">
        <w:rPr>
          <w:rFonts w:ascii="Times New Roman" w:hAnsi="Times New Roman"/>
          <w:sz w:val="22"/>
          <w:szCs w:val="22"/>
        </w:rPr>
        <w:t>i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09826D08" w14:textId="77777777" w:rsidR="002F2ECE" w:rsidRPr="00C15433" w:rsidRDefault="002F2ECE" w:rsidP="001423D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B9D9329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.5.</w:t>
      </w:r>
      <w:r w:rsidR="001423D2" w:rsidRPr="00C15433">
        <w:rPr>
          <w:rFonts w:ascii="Times New Roman" w:hAnsi="Times New Roman"/>
          <w:sz w:val="22"/>
          <w:szCs w:val="22"/>
        </w:rPr>
        <w:tab/>
        <w:t>Dodavatel odpovídá za to, že sazba daně z přidané hodnoty z jednotlivých odměn Dodavatele za příslušná plnění této Smlouvy je stanovena v souladu s platnými právními předpisy. Smluvní strany se dohodly, že pokud dojde v průběhu plnění této Smlouvy ke změně zákonné sazby DPH stanovené pro plnění předmětu této Smlouvy, bude tato sazba promítnuta do všech cen uvedených v této Smlouvě s DPH a Dodavatel je od okamžiku nabytí účinnosti změny zákonné sazby DPH povinen účtovat platnou sazbu DPH. O této skutečnosti není nutné uzavírat dodatek k této Smlouvě.</w:t>
      </w:r>
    </w:p>
    <w:p w14:paraId="17238222" w14:textId="77777777" w:rsidR="001423D2" w:rsidRPr="00C15433" w:rsidRDefault="001423D2" w:rsidP="001423D2">
      <w:pPr>
        <w:rPr>
          <w:rFonts w:ascii="Times New Roman" w:hAnsi="Times New Roman"/>
          <w:sz w:val="22"/>
          <w:szCs w:val="22"/>
        </w:rPr>
      </w:pPr>
    </w:p>
    <w:p w14:paraId="48441E1B" w14:textId="77777777" w:rsidR="001423D2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.6.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Zaplacení jakékoliv </w:t>
      </w:r>
      <w:r w:rsidR="00DC470E">
        <w:rPr>
          <w:rFonts w:ascii="Times New Roman" w:hAnsi="Times New Roman"/>
          <w:sz w:val="22"/>
          <w:szCs w:val="22"/>
        </w:rPr>
        <w:t xml:space="preserve">ceny, </w:t>
      </w:r>
      <w:r w:rsidR="001423D2" w:rsidRPr="00C15433">
        <w:rPr>
          <w:rFonts w:ascii="Times New Roman" w:hAnsi="Times New Roman"/>
          <w:sz w:val="22"/>
          <w:szCs w:val="22"/>
        </w:rPr>
        <w:t>odměny</w:t>
      </w:r>
      <w:r w:rsidR="00DC470E">
        <w:rPr>
          <w:rFonts w:ascii="Times New Roman" w:hAnsi="Times New Roman"/>
          <w:sz w:val="22"/>
          <w:szCs w:val="22"/>
        </w:rPr>
        <w:t xml:space="preserve"> či jiné peněžité částky</w:t>
      </w:r>
      <w:r w:rsidR="001423D2" w:rsidRPr="00C15433">
        <w:rPr>
          <w:rFonts w:ascii="Times New Roman" w:hAnsi="Times New Roman"/>
          <w:sz w:val="22"/>
          <w:szCs w:val="22"/>
        </w:rPr>
        <w:t xml:space="preserve"> ze strany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 xml:space="preserve"> za příslušná plnění Dodavatele dle této Smlouvy nezakládá akceptaci jakéhokoliv plnění poskytnutého Dodavatelem, ani neznamená schválení, že plnění poskytnuté Dodavatelem nevykazuje vady. Práva z odpovědnosti za vady poskytnutého </w:t>
      </w:r>
      <w:r w:rsidR="001423D2" w:rsidRPr="00360369">
        <w:rPr>
          <w:rFonts w:ascii="Times New Roman" w:hAnsi="Times New Roman"/>
          <w:sz w:val="22"/>
          <w:szCs w:val="22"/>
        </w:rPr>
        <w:t xml:space="preserve">plnění zůstávají zaplacením jakékoliv </w:t>
      </w:r>
      <w:r w:rsidR="00DC470E">
        <w:rPr>
          <w:rFonts w:ascii="Times New Roman" w:hAnsi="Times New Roman"/>
          <w:sz w:val="22"/>
          <w:szCs w:val="22"/>
        </w:rPr>
        <w:t xml:space="preserve">ceny, </w:t>
      </w:r>
      <w:r w:rsidR="00DC470E" w:rsidRPr="00C15433">
        <w:rPr>
          <w:rFonts w:ascii="Times New Roman" w:hAnsi="Times New Roman"/>
          <w:sz w:val="22"/>
          <w:szCs w:val="22"/>
        </w:rPr>
        <w:t>odměny</w:t>
      </w:r>
      <w:r w:rsidR="00DC470E">
        <w:rPr>
          <w:rFonts w:ascii="Times New Roman" w:hAnsi="Times New Roman"/>
          <w:sz w:val="22"/>
          <w:szCs w:val="22"/>
        </w:rPr>
        <w:t xml:space="preserve"> či jiné peněžité částky</w:t>
      </w:r>
      <w:r w:rsidR="00DC470E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360369">
        <w:rPr>
          <w:rFonts w:ascii="Times New Roman" w:hAnsi="Times New Roman"/>
          <w:sz w:val="22"/>
          <w:szCs w:val="22"/>
        </w:rPr>
        <w:t>za příslušná plnění Dodavatele dle této Smlouvy nedotčena.</w:t>
      </w:r>
    </w:p>
    <w:p w14:paraId="7843BDC8" w14:textId="77777777" w:rsidR="00D2257D" w:rsidRPr="00360369" w:rsidRDefault="00D2257D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9D4A8E7" w14:textId="77777777" w:rsidR="005C72DE" w:rsidRPr="00360369" w:rsidRDefault="005C72DE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E607A83" w14:textId="77777777" w:rsidR="005C72DE" w:rsidRPr="00360369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5C72DE" w:rsidRPr="00360369">
        <w:rPr>
          <w:rFonts w:ascii="Times New Roman" w:hAnsi="Times New Roman"/>
          <w:sz w:val="22"/>
          <w:szCs w:val="22"/>
        </w:rPr>
        <w:t>.7.</w:t>
      </w:r>
      <w:r w:rsidR="005C72DE" w:rsidRPr="00360369">
        <w:rPr>
          <w:rFonts w:ascii="Times New Roman" w:hAnsi="Times New Roman"/>
          <w:sz w:val="22"/>
          <w:szCs w:val="22"/>
        </w:rPr>
        <w:tab/>
        <w:t xml:space="preserve">Dodavatel je oprávněn vystavit </w:t>
      </w:r>
      <w:r w:rsidR="00DC470E">
        <w:rPr>
          <w:rFonts w:ascii="Times New Roman" w:hAnsi="Times New Roman"/>
          <w:sz w:val="22"/>
          <w:szCs w:val="22"/>
        </w:rPr>
        <w:t>daňový doklad</w:t>
      </w:r>
      <w:r w:rsidR="00DC470E" w:rsidRPr="00360369">
        <w:rPr>
          <w:rFonts w:ascii="Times New Roman" w:hAnsi="Times New Roman"/>
          <w:sz w:val="22"/>
          <w:szCs w:val="22"/>
        </w:rPr>
        <w:t xml:space="preserve"> </w:t>
      </w:r>
      <w:r w:rsidR="005C72DE" w:rsidRPr="00360369">
        <w:rPr>
          <w:rFonts w:ascii="Times New Roman" w:hAnsi="Times New Roman"/>
          <w:sz w:val="22"/>
          <w:szCs w:val="22"/>
        </w:rPr>
        <w:t xml:space="preserve">za dodání každého jednotlivého kusu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5C72DE" w:rsidRPr="00360369">
        <w:rPr>
          <w:rFonts w:ascii="Times New Roman" w:hAnsi="Times New Roman"/>
          <w:sz w:val="22"/>
          <w:szCs w:val="22"/>
        </w:rPr>
        <w:t xml:space="preserve">u ve sjednaných termínech dle čl. </w:t>
      </w:r>
      <w:r w:rsidR="008321AA">
        <w:rPr>
          <w:rFonts w:ascii="Times New Roman" w:hAnsi="Times New Roman"/>
          <w:sz w:val="22"/>
          <w:szCs w:val="22"/>
        </w:rPr>
        <w:t>3</w:t>
      </w:r>
      <w:r w:rsidR="005C72DE" w:rsidRPr="00360369">
        <w:rPr>
          <w:rFonts w:ascii="Times New Roman" w:hAnsi="Times New Roman"/>
          <w:sz w:val="22"/>
          <w:szCs w:val="22"/>
        </w:rPr>
        <w:t xml:space="preserve">.2. této smlouvy </w:t>
      </w:r>
      <w:r w:rsidR="00DC470E">
        <w:rPr>
          <w:rFonts w:ascii="Times New Roman" w:hAnsi="Times New Roman"/>
          <w:sz w:val="22"/>
          <w:szCs w:val="22"/>
        </w:rPr>
        <w:t>až</w:t>
      </w:r>
      <w:r w:rsidR="005C72DE" w:rsidRPr="00360369">
        <w:rPr>
          <w:rFonts w:ascii="Times New Roman" w:hAnsi="Times New Roman"/>
          <w:sz w:val="22"/>
          <w:szCs w:val="22"/>
        </w:rPr>
        <w:t xml:space="preserve"> po podpisu Předávacího protokolu s poznámkou „</w:t>
      </w:r>
      <w:r w:rsidR="004934D4" w:rsidRPr="00360369">
        <w:rPr>
          <w:rFonts w:ascii="Times New Roman" w:hAnsi="Times New Roman"/>
          <w:sz w:val="22"/>
          <w:szCs w:val="22"/>
        </w:rPr>
        <w:t xml:space="preserve">předáno </w:t>
      </w:r>
      <w:r w:rsidR="005C72DE" w:rsidRPr="00360369">
        <w:rPr>
          <w:rFonts w:ascii="Times New Roman" w:hAnsi="Times New Roman"/>
          <w:sz w:val="22"/>
          <w:szCs w:val="22"/>
        </w:rPr>
        <w:t>bez výhrad“</w:t>
      </w:r>
      <w:r w:rsidR="004934D4" w:rsidRPr="00360369">
        <w:rPr>
          <w:rFonts w:ascii="Times New Roman" w:hAnsi="Times New Roman"/>
          <w:sz w:val="22"/>
          <w:szCs w:val="22"/>
        </w:rPr>
        <w:t xml:space="preserve">. </w:t>
      </w:r>
    </w:p>
    <w:p w14:paraId="6648D033" w14:textId="77777777" w:rsidR="001423D2" w:rsidRPr="000659B9" w:rsidRDefault="00BB2738" w:rsidP="001423D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VII</w:t>
      </w:r>
      <w:r w:rsidR="001423D2" w:rsidRPr="000659B9">
        <w:rPr>
          <w:rFonts w:ascii="Times New Roman" w:hAnsi="Times New Roman"/>
          <w:b/>
          <w:sz w:val="22"/>
          <w:szCs w:val="22"/>
        </w:rPr>
        <w:t>.</w:t>
      </w:r>
    </w:p>
    <w:p w14:paraId="126821DA" w14:textId="77777777" w:rsidR="001423D2" w:rsidRPr="000659B9" w:rsidRDefault="001423D2" w:rsidP="001423D2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Práva a povinnosti Dodavatele</w:t>
      </w:r>
    </w:p>
    <w:p w14:paraId="3FE75C32" w14:textId="77777777" w:rsidR="001423D2" w:rsidRPr="000659B9" w:rsidRDefault="001423D2" w:rsidP="001423D2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9C8C641" w14:textId="77777777" w:rsidR="001423D2" w:rsidRPr="000659B9" w:rsidRDefault="00BB2738" w:rsidP="001423D2">
      <w:pPr>
        <w:keepNext/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  <w:t>Dodavatel je</w:t>
      </w:r>
      <w:r w:rsidR="004934D4" w:rsidRPr="000659B9">
        <w:rPr>
          <w:rFonts w:ascii="Times New Roman" w:hAnsi="Times New Roman"/>
          <w:sz w:val="22"/>
          <w:szCs w:val="22"/>
        </w:rPr>
        <w:t xml:space="preserve"> zejména</w:t>
      </w:r>
      <w:r w:rsidR="001423D2" w:rsidRPr="000659B9">
        <w:rPr>
          <w:rFonts w:ascii="Times New Roman" w:hAnsi="Times New Roman"/>
          <w:sz w:val="22"/>
          <w:szCs w:val="22"/>
        </w:rPr>
        <w:t xml:space="preserve"> povinen:</w:t>
      </w:r>
    </w:p>
    <w:p w14:paraId="166A6829" w14:textId="77777777" w:rsidR="001423D2" w:rsidRPr="000659B9" w:rsidRDefault="001423D2" w:rsidP="00CE22FF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 xml:space="preserve">Poskytnout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CE22FF" w:rsidRPr="000659B9">
        <w:rPr>
          <w:rFonts w:ascii="Times New Roman" w:hAnsi="Times New Roman"/>
          <w:sz w:val="22"/>
          <w:szCs w:val="22"/>
        </w:rPr>
        <w:t>mu</w:t>
      </w:r>
      <w:r w:rsidRPr="000659B9">
        <w:rPr>
          <w:rFonts w:ascii="Times New Roman" w:hAnsi="Times New Roman"/>
          <w:sz w:val="22"/>
          <w:szCs w:val="22"/>
        </w:rPr>
        <w:t xml:space="preserve"> veškerou nezbytnou součinnost k naplnění účelu Smlouvy.</w:t>
      </w:r>
    </w:p>
    <w:p w14:paraId="0B2A9762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Dodat řádně a včas plnění podle této Smlouvy</w:t>
      </w:r>
      <w:r w:rsidRPr="00C15433">
        <w:rPr>
          <w:rFonts w:ascii="Times New Roman" w:hAnsi="Times New Roman"/>
          <w:sz w:val="22"/>
          <w:szCs w:val="22"/>
        </w:rPr>
        <w:t xml:space="preserve"> bez faktických a právních vad.</w:t>
      </w:r>
    </w:p>
    <w:p w14:paraId="7BFE3DB3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Na žádost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Pr="00C15433">
        <w:rPr>
          <w:rFonts w:ascii="Times New Roman" w:hAnsi="Times New Roman"/>
          <w:sz w:val="22"/>
          <w:szCs w:val="22"/>
        </w:rPr>
        <w:t xml:space="preserve"> spolupracovat s dalšími dodavateli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Pr="00C15433">
        <w:rPr>
          <w:rFonts w:ascii="Times New Roman" w:hAnsi="Times New Roman"/>
          <w:sz w:val="22"/>
          <w:szCs w:val="22"/>
        </w:rPr>
        <w:t xml:space="preserve"> realizujícími </w:t>
      </w:r>
      <w:r w:rsidR="006168DC">
        <w:rPr>
          <w:rFonts w:ascii="Times New Roman" w:hAnsi="Times New Roman"/>
          <w:sz w:val="22"/>
          <w:szCs w:val="22"/>
        </w:rPr>
        <w:t xml:space="preserve">plnění související s plněním dle </w:t>
      </w:r>
      <w:r w:rsidR="004934D4">
        <w:rPr>
          <w:rFonts w:ascii="Times New Roman" w:hAnsi="Times New Roman"/>
          <w:sz w:val="22"/>
          <w:szCs w:val="22"/>
        </w:rPr>
        <w:t xml:space="preserve">této </w:t>
      </w:r>
      <w:r w:rsidR="00DC470E">
        <w:rPr>
          <w:rFonts w:ascii="Times New Roman" w:hAnsi="Times New Roman"/>
          <w:sz w:val="22"/>
          <w:szCs w:val="22"/>
        </w:rPr>
        <w:t>S</w:t>
      </w:r>
      <w:r w:rsidR="004934D4">
        <w:rPr>
          <w:rFonts w:ascii="Times New Roman" w:hAnsi="Times New Roman"/>
          <w:sz w:val="22"/>
          <w:szCs w:val="22"/>
        </w:rPr>
        <w:t>mlouvy</w:t>
      </w:r>
      <w:r w:rsidRPr="00C15433">
        <w:rPr>
          <w:rFonts w:ascii="Times New Roman" w:hAnsi="Times New Roman"/>
          <w:sz w:val="22"/>
          <w:szCs w:val="22"/>
        </w:rPr>
        <w:t xml:space="preserve"> a poskytnout těmto dodavatelům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="00DC470E" w:rsidRPr="00DC470E">
        <w:rPr>
          <w:rFonts w:ascii="Times New Roman" w:hAnsi="Times New Roman"/>
          <w:sz w:val="22"/>
          <w:szCs w:val="22"/>
        </w:rPr>
        <w:t xml:space="preserve"> </w:t>
      </w:r>
      <w:r w:rsidR="00DC470E" w:rsidRPr="00C15433">
        <w:rPr>
          <w:rFonts w:ascii="Times New Roman" w:hAnsi="Times New Roman"/>
          <w:sz w:val="22"/>
          <w:szCs w:val="22"/>
        </w:rPr>
        <w:t>součinnost</w:t>
      </w:r>
      <w:r w:rsidR="00CE22FF">
        <w:rPr>
          <w:rFonts w:ascii="Times New Roman" w:hAnsi="Times New Roman"/>
          <w:sz w:val="22"/>
          <w:szCs w:val="22"/>
        </w:rPr>
        <w:t>.</w:t>
      </w:r>
    </w:p>
    <w:p w14:paraId="6391F795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Poskytnout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mu</w:t>
      </w:r>
      <w:r w:rsidRPr="00C15433">
        <w:rPr>
          <w:rFonts w:ascii="Times New Roman" w:hAnsi="Times New Roman"/>
          <w:sz w:val="22"/>
          <w:szCs w:val="22"/>
        </w:rPr>
        <w:t xml:space="preserve"> součinnost k tomu, aby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 xml:space="preserve"> mohl zaevidovat veškeré věci, ke kterým vznikají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mu</w:t>
      </w:r>
      <w:r w:rsidRPr="00C15433">
        <w:rPr>
          <w:rFonts w:ascii="Times New Roman" w:hAnsi="Times New Roman"/>
          <w:sz w:val="22"/>
          <w:szCs w:val="22"/>
        </w:rPr>
        <w:t xml:space="preserve"> na základě této Smlouvy majetková práva, do majetkové evidence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Pr="00C15433">
        <w:rPr>
          <w:rFonts w:ascii="Times New Roman" w:hAnsi="Times New Roman"/>
          <w:sz w:val="22"/>
          <w:szCs w:val="22"/>
        </w:rPr>
        <w:t>.</w:t>
      </w:r>
    </w:p>
    <w:p w14:paraId="71D3FD32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Postupovat při plnění předmětu Smlouvy s odbornou péčí, podle nejlepších znalostí a schopností, sledovat a chránit oprávněné zájmy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Pr="00C15433">
        <w:rPr>
          <w:rFonts w:ascii="Times New Roman" w:hAnsi="Times New Roman"/>
          <w:sz w:val="22"/>
          <w:szCs w:val="22"/>
        </w:rPr>
        <w:t xml:space="preserve"> a postupovat v souladu s jeho pokyny. </w:t>
      </w:r>
    </w:p>
    <w:p w14:paraId="6CA560D8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Akceptovat doplňující pokyny a připomínky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CE22FF">
        <w:rPr>
          <w:rFonts w:ascii="Times New Roman" w:hAnsi="Times New Roman"/>
          <w:sz w:val="22"/>
          <w:szCs w:val="22"/>
        </w:rPr>
        <w:t>ho</w:t>
      </w:r>
      <w:r w:rsidRPr="00C15433">
        <w:rPr>
          <w:rFonts w:ascii="Times New Roman" w:hAnsi="Times New Roman"/>
          <w:sz w:val="22"/>
          <w:szCs w:val="22"/>
        </w:rPr>
        <w:t xml:space="preserve"> k plnění předmětu Smlouvy.</w:t>
      </w:r>
    </w:p>
    <w:p w14:paraId="1F813E13" w14:textId="77777777" w:rsidR="001423D2" w:rsidRPr="00C15433" w:rsidRDefault="001423D2" w:rsidP="001423D2">
      <w:pPr>
        <w:rPr>
          <w:rFonts w:ascii="Times New Roman" w:hAnsi="Times New Roman"/>
          <w:sz w:val="22"/>
          <w:szCs w:val="22"/>
        </w:rPr>
      </w:pPr>
    </w:p>
    <w:p w14:paraId="3C371F44" w14:textId="77777777" w:rsidR="001423D2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53019E">
        <w:rPr>
          <w:rFonts w:ascii="Times New Roman" w:hAnsi="Times New Roman"/>
          <w:sz w:val="22"/>
          <w:szCs w:val="22"/>
        </w:rPr>
        <w:t>.</w:t>
      </w:r>
      <w:r w:rsidR="004934D4">
        <w:rPr>
          <w:rFonts w:ascii="Times New Roman" w:hAnsi="Times New Roman"/>
          <w:sz w:val="22"/>
          <w:szCs w:val="22"/>
        </w:rPr>
        <w:t>2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Dodavatel se zavazuje umožnit osobám oprávněným k výkonu kontroly provést kontrolu dokladů souvisejících s plněním předmětu Smlouvy v průběhu </w:t>
      </w:r>
      <w:r w:rsidR="00CB133B">
        <w:rPr>
          <w:rFonts w:ascii="Times New Roman" w:hAnsi="Times New Roman"/>
          <w:sz w:val="22"/>
          <w:szCs w:val="22"/>
        </w:rPr>
        <w:t>plnění</w:t>
      </w:r>
      <w:r w:rsidR="00CB133B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Smlouvy a do 10 let od </w:t>
      </w:r>
      <w:r w:rsidR="00CB133B">
        <w:rPr>
          <w:rFonts w:ascii="Times New Roman" w:hAnsi="Times New Roman"/>
          <w:sz w:val="22"/>
          <w:szCs w:val="22"/>
        </w:rPr>
        <w:t xml:space="preserve">jejího </w:t>
      </w:r>
      <w:r w:rsidR="001423D2" w:rsidRPr="00C15433">
        <w:rPr>
          <w:rFonts w:ascii="Times New Roman" w:hAnsi="Times New Roman"/>
          <w:sz w:val="22"/>
          <w:szCs w:val="22"/>
        </w:rPr>
        <w:t xml:space="preserve">ukončení </w:t>
      </w:r>
      <w:r w:rsidR="00CB133B">
        <w:rPr>
          <w:rFonts w:ascii="Times New Roman" w:hAnsi="Times New Roman"/>
          <w:sz w:val="22"/>
          <w:szCs w:val="22"/>
        </w:rPr>
        <w:t>a vypořádání všech práv a povinností s ní spojených</w:t>
      </w:r>
      <w:r w:rsidR="001423D2" w:rsidRPr="00C15433">
        <w:rPr>
          <w:rFonts w:ascii="Times New Roman" w:hAnsi="Times New Roman"/>
          <w:sz w:val="22"/>
          <w:szCs w:val="22"/>
        </w:rPr>
        <w:t xml:space="preserve">. Dodavatel je dále povinen za účelem ověření plnění povinností vytvořit </w:t>
      </w:r>
      <w:r w:rsidR="00517020">
        <w:rPr>
          <w:rFonts w:ascii="Times New Roman" w:hAnsi="Times New Roman"/>
          <w:sz w:val="22"/>
          <w:szCs w:val="22"/>
        </w:rPr>
        <w:t>podmínky</w:t>
      </w:r>
      <w:r w:rsidR="00517020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subjektům oprávněným dle zákona č. 320/2001 Sb., o finanční kontrole ve veřejné správě a o změně některých zákonů (zákon o finanční kontrole), ve znění pozdějších předpisů</w:t>
      </w:r>
      <w:r w:rsidR="00DC470E">
        <w:rPr>
          <w:rFonts w:ascii="Times New Roman" w:hAnsi="Times New Roman"/>
          <w:sz w:val="22"/>
          <w:szCs w:val="22"/>
        </w:rPr>
        <w:t xml:space="preserve"> (dále jen „zákon o finanční kontrole“)</w:t>
      </w:r>
      <w:r w:rsidR="001423D2" w:rsidRPr="00C15433">
        <w:rPr>
          <w:rFonts w:ascii="Times New Roman" w:hAnsi="Times New Roman"/>
          <w:sz w:val="22"/>
          <w:szCs w:val="22"/>
        </w:rPr>
        <w:t>, k provedení kontroly vztahující se k plnění této Smlouvy, poskytnout oprávněným osobám veškeré doklady vztahující se k plnění této Smlouvy, umožnit průběžné ověřování souladu údajů plnění této Smlouvy a poskytnout součinnost všem osobám oprávněným k provádění kontroly, včetně toho, že se Dodavatel podrobí této kontrole a bude působit jako osoba povinná ve smyslu ust</w:t>
      </w:r>
      <w:r w:rsidR="00DC470E">
        <w:rPr>
          <w:rFonts w:ascii="Times New Roman" w:hAnsi="Times New Roman"/>
          <w:sz w:val="22"/>
          <w:szCs w:val="22"/>
        </w:rPr>
        <w:t>anovení</w:t>
      </w:r>
      <w:r w:rsidR="001423D2" w:rsidRPr="00C15433">
        <w:rPr>
          <w:rFonts w:ascii="Times New Roman" w:hAnsi="Times New Roman"/>
          <w:sz w:val="22"/>
          <w:szCs w:val="22"/>
        </w:rPr>
        <w:t xml:space="preserve"> § 2 písm. e) zákona o finanční kontrole.</w:t>
      </w:r>
    </w:p>
    <w:p w14:paraId="29B74EAB" w14:textId="77777777" w:rsidR="0044069F" w:rsidRDefault="0044069F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7851BD3A" w14:textId="77777777" w:rsidR="00234DCF" w:rsidRDefault="00234DCF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72D5425E" w14:textId="77777777" w:rsidR="001423D2" w:rsidRPr="000659B9" w:rsidRDefault="00BB2738" w:rsidP="001423D2">
      <w:pPr>
        <w:pStyle w:val="Nadpis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1423D2" w:rsidRPr="000659B9">
        <w:rPr>
          <w:rFonts w:ascii="Times New Roman" w:hAnsi="Times New Roman"/>
          <w:sz w:val="22"/>
          <w:szCs w:val="22"/>
        </w:rPr>
        <w:t>.</w:t>
      </w:r>
    </w:p>
    <w:p w14:paraId="7A600A5A" w14:textId="77777777" w:rsidR="001423D2" w:rsidRPr="000659B9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Vlastnické právo</w:t>
      </w:r>
    </w:p>
    <w:p w14:paraId="517A28CA" w14:textId="77777777" w:rsidR="001423D2" w:rsidRPr="000659B9" w:rsidRDefault="001423D2" w:rsidP="001423D2">
      <w:pPr>
        <w:keepNext/>
        <w:rPr>
          <w:rFonts w:ascii="Times New Roman" w:hAnsi="Times New Roman"/>
          <w:sz w:val="22"/>
          <w:szCs w:val="22"/>
        </w:rPr>
      </w:pPr>
    </w:p>
    <w:p w14:paraId="567B9E3B" w14:textId="77777777" w:rsidR="001423D2" w:rsidRPr="000659B9" w:rsidRDefault="00BB2738" w:rsidP="00CE22FF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</w:r>
      <w:r w:rsidR="00CE22FF" w:rsidRPr="000659B9">
        <w:rPr>
          <w:rFonts w:ascii="Times New Roman" w:hAnsi="Times New Roman"/>
          <w:sz w:val="22"/>
          <w:szCs w:val="22"/>
        </w:rPr>
        <w:t xml:space="preserve">Vlastnické právo k dodávce každého kusu </w:t>
      </w:r>
      <w:r w:rsidR="005F4F81" w:rsidRPr="000659B9">
        <w:rPr>
          <w:rFonts w:ascii="Times New Roman" w:hAnsi="Times New Roman"/>
          <w:sz w:val="22"/>
          <w:szCs w:val="22"/>
        </w:rPr>
        <w:t>auto</w:t>
      </w:r>
      <w:r w:rsidR="009D14EA" w:rsidRPr="000659B9">
        <w:rPr>
          <w:rFonts w:ascii="Times New Roman" w:hAnsi="Times New Roman"/>
          <w:sz w:val="22"/>
          <w:szCs w:val="22"/>
        </w:rPr>
        <w:t>bus</w:t>
      </w:r>
      <w:r w:rsidR="00CE22FF" w:rsidRPr="000659B9">
        <w:rPr>
          <w:rFonts w:ascii="Times New Roman" w:hAnsi="Times New Roman"/>
          <w:sz w:val="22"/>
          <w:szCs w:val="22"/>
        </w:rPr>
        <w:t xml:space="preserve">u přechází na </w:t>
      </w:r>
      <w:r w:rsidR="004B3431">
        <w:rPr>
          <w:rFonts w:ascii="Times New Roman" w:hAnsi="Times New Roman"/>
          <w:sz w:val="22"/>
          <w:szCs w:val="22"/>
        </w:rPr>
        <w:t>K</w:t>
      </w:r>
      <w:r w:rsidR="004B3431" w:rsidRPr="000659B9">
        <w:rPr>
          <w:rFonts w:ascii="Times New Roman" w:hAnsi="Times New Roman"/>
          <w:sz w:val="22"/>
          <w:szCs w:val="22"/>
        </w:rPr>
        <w:t xml:space="preserve">upujícího </w:t>
      </w:r>
      <w:r w:rsidR="00CE22FF" w:rsidRPr="000659B9">
        <w:rPr>
          <w:rFonts w:ascii="Times New Roman" w:hAnsi="Times New Roman"/>
          <w:sz w:val="22"/>
          <w:szCs w:val="22"/>
        </w:rPr>
        <w:t xml:space="preserve">okamžikem předání </w:t>
      </w:r>
      <w:r w:rsidR="005F4F81" w:rsidRPr="000659B9">
        <w:rPr>
          <w:rFonts w:ascii="Times New Roman" w:hAnsi="Times New Roman"/>
          <w:sz w:val="22"/>
          <w:szCs w:val="22"/>
        </w:rPr>
        <w:t>auto</w:t>
      </w:r>
      <w:r w:rsidR="009D14EA" w:rsidRPr="000659B9">
        <w:rPr>
          <w:rFonts w:ascii="Times New Roman" w:hAnsi="Times New Roman"/>
          <w:sz w:val="22"/>
          <w:szCs w:val="22"/>
        </w:rPr>
        <w:t>bus</w:t>
      </w:r>
      <w:r w:rsidR="00CE22FF" w:rsidRPr="000659B9">
        <w:rPr>
          <w:rFonts w:ascii="Times New Roman" w:hAnsi="Times New Roman"/>
          <w:sz w:val="22"/>
          <w:szCs w:val="22"/>
        </w:rPr>
        <w:t xml:space="preserve">u </w:t>
      </w:r>
      <w:r w:rsidR="004B3431">
        <w:rPr>
          <w:rFonts w:ascii="Times New Roman" w:hAnsi="Times New Roman"/>
          <w:sz w:val="22"/>
          <w:szCs w:val="22"/>
        </w:rPr>
        <w:t>K</w:t>
      </w:r>
      <w:r w:rsidR="004B3431" w:rsidRPr="000659B9">
        <w:rPr>
          <w:rFonts w:ascii="Times New Roman" w:hAnsi="Times New Roman"/>
          <w:sz w:val="22"/>
          <w:szCs w:val="22"/>
        </w:rPr>
        <w:t>upujícímu</w:t>
      </w:r>
      <w:r w:rsidR="00DC470E">
        <w:rPr>
          <w:rFonts w:ascii="Times New Roman" w:hAnsi="Times New Roman"/>
          <w:sz w:val="22"/>
          <w:szCs w:val="22"/>
        </w:rPr>
        <w:t xml:space="preserve"> a </w:t>
      </w:r>
      <w:r w:rsidR="00735D18" w:rsidRPr="000659B9">
        <w:rPr>
          <w:rFonts w:ascii="Times New Roman" w:hAnsi="Times New Roman"/>
          <w:sz w:val="22"/>
          <w:szCs w:val="22"/>
        </w:rPr>
        <w:t>podpisu Předávacího protokolu s dovětkem „předáno bez výhrad“</w:t>
      </w:r>
      <w:r w:rsidR="00CE22FF" w:rsidRPr="000659B9">
        <w:rPr>
          <w:rFonts w:ascii="Times New Roman" w:hAnsi="Times New Roman"/>
          <w:sz w:val="22"/>
          <w:szCs w:val="22"/>
        </w:rPr>
        <w:t xml:space="preserve">. </w:t>
      </w:r>
    </w:p>
    <w:p w14:paraId="5F7216E5" w14:textId="77777777" w:rsidR="002F2ECE" w:rsidRDefault="002F2ECE" w:rsidP="002F2ECE"/>
    <w:p w14:paraId="36E54AC0" w14:textId="77777777" w:rsidR="00234DCF" w:rsidRPr="002F2ECE" w:rsidRDefault="00234DCF" w:rsidP="002F2ECE"/>
    <w:p w14:paraId="15716F62" w14:textId="77777777" w:rsidR="001423D2" w:rsidRPr="000659B9" w:rsidRDefault="00BB2738" w:rsidP="001423D2">
      <w:pPr>
        <w:pStyle w:val="Nadpis1"/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843FF5" w:rsidRPr="000659B9">
        <w:rPr>
          <w:rFonts w:ascii="Times New Roman" w:hAnsi="Times New Roman"/>
          <w:sz w:val="22"/>
          <w:szCs w:val="22"/>
        </w:rPr>
        <w:t>X</w:t>
      </w:r>
      <w:r w:rsidR="001423D2" w:rsidRPr="000659B9">
        <w:rPr>
          <w:rFonts w:ascii="Times New Roman" w:hAnsi="Times New Roman"/>
          <w:sz w:val="22"/>
          <w:szCs w:val="22"/>
        </w:rPr>
        <w:t>.</w:t>
      </w:r>
    </w:p>
    <w:p w14:paraId="3BCACEF4" w14:textId="77777777" w:rsidR="001423D2" w:rsidRPr="000659B9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Odpovědnost za vady</w:t>
      </w:r>
      <w:r w:rsidR="00517020">
        <w:rPr>
          <w:rFonts w:ascii="Times New Roman" w:hAnsi="Times New Roman"/>
          <w:b/>
          <w:sz w:val="22"/>
          <w:szCs w:val="22"/>
        </w:rPr>
        <w:t xml:space="preserve"> a záruka za jakost</w:t>
      </w:r>
    </w:p>
    <w:p w14:paraId="6E724400" w14:textId="77777777" w:rsidR="001423D2" w:rsidRPr="000659B9" w:rsidRDefault="001423D2" w:rsidP="001423D2">
      <w:pPr>
        <w:keepNext/>
        <w:rPr>
          <w:rFonts w:ascii="Times New Roman" w:hAnsi="Times New Roman"/>
          <w:sz w:val="22"/>
          <w:szCs w:val="22"/>
        </w:rPr>
      </w:pPr>
    </w:p>
    <w:p w14:paraId="30A79A47" w14:textId="77777777" w:rsidR="001423D2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  <w:t xml:space="preserve">Dodavatel odpovídá za </w:t>
      </w:r>
      <w:r w:rsidR="002F1F43">
        <w:rPr>
          <w:rFonts w:ascii="Times New Roman" w:hAnsi="Times New Roman"/>
          <w:sz w:val="22"/>
          <w:szCs w:val="22"/>
        </w:rPr>
        <w:t xml:space="preserve">veškeré </w:t>
      </w:r>
      <w:r w:rsidR="001423D2" w:rsidRPr="000659B9">
        <w:rPr>
          <w:rFonts w:ascii="Times New Roman" w:hAnsi="Times New Roman"/>
          <w:sz w:val="22"/>
          <w:szCs w:val="22"/>
        </w:rPr>
        <w:t xml:space="preserve">vady všech </w:t>
      </w:r>
      <w:r w:rsidR="005F4F81" w:rsidRPr="000659B9">
        <w:rPr>
          <w:rFonts w:ascii="Times New Roman" w:hAnsi="Times New Roman"/>
          <w:sz w:val="22"/>
          <w:szCs w:val="22"/>
        </w:rPr>
        <w:t>auto</w:t>
      </w:r>
      <w:r w:rsidR="009D14EA" w:rsidRPr="000659B9">
        <w:rPr>
          <w:rFonts w:ascii="Times New Roman" w:hAnsi="Times New Roman"/>
          <w:sz w:val="22"/>
          <w:szCs w:val="22"/>
        </w:rPr>
        <w:t>busů</w:t>
      </w:r>
      <w:r w:rsidR="001423D2" w:rsidRPr="000659B9">
        <w:rPr>
          <w:rFonts w:ascii="Times New Roman" w:hAnsi="Times New Roman"/>
          <w:sz w:val="22"/>
          <w:szCs w:val="22"/>
        </w:rPr>
        <w:t xml:space="preserve">, </w:t>
      </w:r>
      <w:r w:rsidR="00843FF5" w:rsidRPr="000659B9">
        <w:rPr>
          <w:rFonts w:ascii="Times New Roman" w:hAnsi="Times New Roman"/>
          <w:sz w:val="22"/>
          <w:szCs w:val="22"/>
        </w:rPr>
        <w:t xml:space="preserve">které dodá </w:t>
      </w:r>
      <w:r w:rsidR="001423D2" w:rsidRPr="000659B9">
        <w:rPr>
          <w:rFonts w:ascii="Times New Roman" w:hAnsi="Times New Roman"/>
          <w:sz w:val="22"/>
          <w:szCs w:val="22"/>
        </w:rPr>
        <w:t xml:space="preserve">při plnění této Smlouvy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843FF5" w:rsidRPr="000659B9">
        <w:rPr>
          <w:rFonts w:ascii="Times New Roman" w:hAnsi="Times New Roman"/>
          <w:sz w:val="22"/>
          <w:szCs w:val="22"/>
        </w:rPr>
        <w:t>mu</w:t>
      </w:r>
      <w:r w:rsidR="002F1F43">
        <w:rPr>
          <w:rFonts w:ascii="Times New Roman" w:hAnsi="Times New Roman"/>
          <w:sz w:val="22"/>
          <w:szCs w:val="22"/>
        </w:rPr>
        <w:t xml:space="preserve">. V případě, kdy se jakákoliv vada objeví do 5 let </w:t>
      </w:r>
      <w:r w:rsidR="00843FF5" w:rsidRPr="000659B9">
        <w:rPr>
          <w:rFonts w:ascii="Times New Roman" w:hAnsi="Times New Roman"/>
          <w:sz w:val="22"/>
          <w:szCs w:val="22"/>
        </w:rPr>
        <w:t xml:space="preserve">od okamžiku </w:t>
      </w:r>
      <w:r w:rsidR="001423D2" w:rsidRPr="000659B9">
        <w:rPr>
          <w:rFonts w:ascii="Times New Roman" w:hAnsi="Times New Roman"/>
          <w:sz w:val="22"/>
          <w:szCs w:val="22"/>
        </w:rPr>
        <w:t xml:space="preserve">předání </w:t>
      </w:r>
      <w:r w:rsidR="002F1F43">
        <w:rPr>
          <w:rFonts w:ascii="Times New Roman" w:hAnsi="Times New Roman"/>
          <w:sz w:val="22"/>
          <w:szCs w:val="22"/>
        </w:rPr>
        <w:t xml:space="preserve">autobusu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843FF5" w:rsidRPr="000659B9">
        <w:rPr>
          <w:rFonts w:ascii="Times New Roman" w:hAnsi="Times New Roman"/>
          <w:sz w:val="22"/>
          <w:szCs w:val="22"/>
        </w:rPr>
        <w:t>mu</w:t>
      </w:r>
      <w:r w:rsidR="00DC470E">
        <w:rPr>
          <w:rFonts w:ascii="Times New Roman" w:hAnsi="Times New Roman"/>
          <w:sz w:val="22"/>
          <w:szCs w:val="22"/>
        </w:rPr>
        <w:t xml:space="preserve"> a </w:t>
      </w:r>
      <w:r w:rsidR="00A352C3" w:rsidRPr="000659B9">
        <w:rPr>
          <w:rFonts w:ascii="Times New Roman" w:hAnsi="Times New Roman"/>
          <w:sz w:val="22"/>
          <w:szCs w:val="22"/>
        </w:rPr>
        <w:t>podpisu Předávacího protokolu s dovětkem „předáno bez výhrad“</w:t>
      </w:r>
      <w:r w:rsidR="002F1F43">
        <w:rPr>
          <w:rFonts w:ascii="Times New Roman" w:hAnsi="Times New Roman"/>
          <w:sz w:val="22"/>
          <w:szCs w:val="22"/>
        </w:rPr>
        <w:t xml:space="preserve">, </w:t>
      </w:r>
      <w:r w:rsidR="004B2658">
        <w:rPr>
          <w:rFonts w:ascii="Times New Roman" w:hAnsi="Times New Roman"/>
          <w:sz w:val="22"/>
          <w:szCs w:val="22"/>
        </w:rPr>
        <w:t>považuje se</w:t>
      </w:r>
      <w:r w:rsidR="002F1F43">
        <w:rPr>
          <w:rFonts w:ascii="Times New Roman" w:hAnsi="Times New Roman"/>
          <w:sz w:val="22"/>
          <w:szCs w:val="22"/>
        </w:rPr>
        <w:t xml:space="preserve">, že </w:t>
      </w:r>
      <w:r w:rsidR="0043308A">
        <w:rPr>
          <w:rFonts w:ascii="Times New Roman" w:hAnsi="Times New Roman"/>
          <w:sz w:val="22"/>
          <w:szCs w:val="22"/>
        </w:rPr>
        <w:t>autobus byl vadný již při převzetí</w:t>
      </w:r>
      <w:r w:rsidR="001423D2" w:rsidRPr="000659B9">
        <w:rPr>
          <w:rFonts w:ascii="Times New Roman" w:hAnsi="Times New Roman"/>
          <w:sz w:val="22"/>
          <w:szCs w:val="22"/>
        </w:rPr>
        <w:t xml:space="preserve">, </w:t>
      </w:r>
      <w:r w:rsidR="004B3431">
        <w:rPr>
          <w:rFonts w:ascii="Times New Roman" w:hAnsi="Times New Roman"/>
          <w:sz w:val="22"/>
          <w:szCs w:val="22"/>
        </w:rPr>
        <w:t>D</w:t>
      </w:r>
      <w:r w:rsidR="001423D2" w:rsidRPr="000659B9">
        <w:rPr>
          <w:rFonts w:ascii="Times New Roman" w:hAnsi="Times New Roman"/>
          <w:sz w:val="22"/>
          <w:szCs w:val="22"/>
        </w:rPr>
        <w:t xml:space="preserve">odavatel poskytuje </w:t>
      </w:r>
      <w:r w:rsidR="0043308A">
        <w:rPr>
          <w:rFonts w:ascii="Times New Roman" w:hAnsi="Times New Roman"/>
          <w:sz w:val="22"/>
          <w:szCs w:val="22"/>
        </w:rPr>
        <w:t xml:space="preserve">po tutéž dobu </w:t>
      </w:r>
      <w:r w:rsidR="00850EBF">
        <w:rPr>
          <w:rFonts w:ascii="Times New Roman" w:hAnsi="Times New Roman"/>
          <w:sz w:val="22"/>
          <w:szCs w:val="22"/>
        </w:rPr>
        <w:t xml:space="preserve">5 let </w:t>
      </w:r>
      <w:r w:rsidR="0043308A">
        <w:rPr>
          <w:rFonts w:ascii="Times New Roman" w:hAnsi="Times New Roman"/>
          <w:sz w:val="22"/>
          <w:szCs w:val="22"/>
        </w:rPr>
        <w:t xml:space="preserve">na veškeré autobusy </w:t>
      </w:r>
      <w:r w:rsidR="002F1F43">
        <w:rPr>
          <w:rFonts w:ascii="Times New Roman" w:hAnsi="Times New Roman"/>
          <w:sz w:val="22"/>
          <w:szCs w:val="22"/>
        </w:rPr>
        <w:t xml:space="preserve">také </w:t>
      </w:r>
      <w:r w:rsidR="001423D2" w:rsidRPr="000659B9">
        <w:rPr>
          <w:rFonts w:ascii="Times New Roman" w:hAnsi="Times New Roman"/>
          <w:sz w:val="22"/>
          <w:szCs w:val="22"/>
        </w:rPr>
        <w:t>záruku</w:t>
      </w:r>
      <w:r w:rsidR="00850EBF">
        <w:rPr>
          <w:rFonts w:ascii="Times New Roman" w:hAnsi="Times New Roman"/>
          <w:sz w:val="22"/>
          <w:szCs w:val="22"/>
        </w:rPr>
        <w:t xml:space="preserve"> a to ode dne </w:t>
      </w:r>
      <w:r w:rsidR="00850EBF" w:rsidRPr="000659B9">
        <w:rPr>
          <w:rFonts w:ascii="Times New Roman" w:hAnsi="Times New Roman"/>
          <w:sz w:val="22"/>
          <w:szCs w:val="22"/>
        </w:rPr>
        <w:t>podpisu Předávacího protokolu s dovětkem „předáno bez výhrad</w:t>
      </w:r>
      <w:r w:rsidR="00850EBF">
        <w:rPr>
          <w:rFonts w:ascii="Times New Roman" w:hAnsi="Times New Roman"/>
          <w:sz w:val="22"/>
          <w:szCs w:val="22"/>
        </w:rPr>
        <w:t>“.</w:t>
      </w:r>
      <w:r w:rsidR="004B2658">
        <w:rPr>
          <w:rFonts w:ascii="Times New Roman" w:hAnsi="Times New Roman"/>
          <w:sz w:val="22"/>
          <w:szCs w:val="22"/>
        </w:rPr>
        <w:t xml:space="preserve"> </w:t>
      </w:r>
      <w:r w:rsidR="006B5553">
        <w:rPr>
          <w:rFonts w:ascii="Times New Roman" w:hAnsi="Times New Roman"/>
          <w:sz w:val="22"/>
          <w:szCs w:val="22"/>
        </w:rPr>
        <w:t xml:space="preserve">Záruka se nevztahuje na </w:t>
      </w:r>
      <w:r w:rsidR="006B5553" w:rsidRPr="006B5553">
        <w:rPr>
          <w:rFonts w:ascii="Times New Roman" w:hAnsi="Times New Roman"/>
          <w:sz w:val="22"/>
          <w:szCs w:val="22"/>
        </w:rPr>
        <w:t>pneu</w:t>
      </w:r>
      <w:r w:rsidR="006B5553">
        <w:rPr>
          <w:rFonts w:ascii="Times New Roman" w:hAnsi="Times New Roman"/>
          <w:sz w:val="22"/>
          <w:szCs w:val="22"/>
        </w:rPr>
        <w:t>matiky</w:t>
      </w:r>
      <w:r w:rsidR="006B5553" w:rsidRPr="006B5553">
        <w:rPr>
          <w:rFonts w:ascii="Times New Roman" w:hAnsi="Times New Roman"/>
          <w:sz w:val="22"/>
          <w:szCs w:val="22"/>
        </w:rPr>
        <w:t>, kapaliny do ostřikovačů a destilované vody, žárovky</w:t>
      </w:r>
      <w:r w:rsidR="002F1F43">
        <w:rPr>
          <w:rFonts w:ascii="Times New Roman" w:hAnsi="Times New Roman"/>
          <w:sz w:val="22"/>
          <w:szCs w:val="22"/>
        </w:rPr>
        <w:t xml:space="preserve"> a</w:t>
      </w:r>
      <w:r w:rsidR="006B5553" w:rsidRPr="006B5553">
        <w:rPr>
          <w:rFonts w:ascii="Times New Roman" w:hAnsi="Times New Roman"/>
          <w:sz w:val="22"/>
          <w:szCs w:val="22"/>
        </w:rPr>
        <w:t xml:space="preserve"> provozní kapaliny</w:t>
      </w:r>
      <w:r w:rsidR="006B5553">
        <w:rPr>
          <w:rFonts w:ascii="Times New Roman" w:hAnsi="Times New Roman"/>
          <w:sz w:val="22"/>
          <w:szCs w:val="22"/>
        </w:rPr>
        <w:t>.</w:t>
      </w:r>
      <w:r w:rsidR="0043308A">
        <w:rPr>
          <w:rFonts w:ascii="Times New Roman" w:hAnsi="Times New Roman"/>
          <w:sz w:val="22"/>
          <w:szCs w:val="22"/>
        </w:rPr>
        <w:t xml:space="preserve"> Smluvní strany pro vyloučení pochybností uvádí, </w:t>
      </w:r>
      <w:r w:rsidR="00CB133B">
        <w:rPr>
          <w:rFonts w:ascii="Times New Roman" w:hAnsi="Times New Roman"/>
          <w:sz w:val="22"/>
          <w:szCs w:val="22"/>
        </w:rPr>
        <w:t xml:space="preserve">že </w:t>
      </w:r>
      <w:r w:rsidR="0043308A">
        <w:rPr>
          <w:rFonts w:ascii="Times New Roman" w:hAnsi="Times New Roman"/>
          <w:sz w:val="22"/>
          <w:szCs w:val="22"/>
        </w:rPr>
        <w:t>práva Kupujícího z odpovědnosti Dodavatele za vady a práva ze záruky se uplatní i po dobu, kdy dob</w:t>
      </w:r>
      <w:r w:rsidR="00CB133B">
        <w:rPr>
          <w:rFonts w:ascii="Times New Roman" w:hAnsi="Times New Roman"/>
          <w:sz w:val="22"/>
          <w:szCs w:val="22"/>
        </w:rPr>
        <w:t>y</w:t>
      </w:r>
      <w:r w:rsidR="0043308A">
        <w:rPr>
          <w:rFonts w:ascii="Times New Roman" w:hAnsi="Times New Roman"/>
          <w:sz w:val="22"/>
          <w:szCs w:val="22"/>
        </w:rPr>
        <w:t xml:space="preserve"> uvedené v tomto odstavci ještě nepočnou běžet.</w:t>
      </w:r>
    </w:p>
    <w:p w14:paraId="28D66D63" w14:textId="77777777" w:rsidR="0091256E" w:rsidRPr="000659B9" w:rsidRDefault="0091256E" w:rsidP="0053019E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52F2F67" w14:textId="77777777" w:rsidR="009747E7" w:rsidRDefault="00BB2738" w:rsidP="00A352C3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53019E" w:rsidRPr="000659B9">
        <w:rPr>
          <w:rFonts w:ascii="Times New Roman" w:hAnsi="Times New Roman"/>
          <w:sz w:val="22"/>
          <w:szCs w:val="22"/>
        </w:rPr>
        <w:t>.3</w:t>
      </w:r>
      <w:r w:rsidR="001423D2" w:rsidRPr="000659B9">
        <w:rPr>
          <w:rFonts w:ascii="Times New Roman" w:hAnsi="Times New Roman"/>
          <w:sz w:val="22"/>
          <w:szCs w:val="22"/>
        </w:rPr>
        <w:t>.</w:t>
      </w:r>
      <w:r w:rsidR="001423D2" w:rsidRPr="000659B9">
        <w:rPr>
          <w:rFonts w:ascii="Times New Roman" w:hAnsi="Times New Roman"/>
          <w:sz w:val="22"/>
          <w:szCs w:val="22"/>
        </w:rPr>
        <w:tab/>
        <w:t>V</w:t>
      </w:r>
      <w:r w:rsidR="00706E9D" w:rsidRPr="000659B9">
        <w:rPr>
          <w:rFonts w:ascii="Times New Roman" w:hAnsi="Times New Roman"/>
          <w:sz w:val="22"/>
          <w:szCs w:val="22"/>
        </w:rPr>
        <w:t> případě</w:t>
      </w:r>
      <w:r w:rsidR="001423D2" w:rsidRPr="000659B9">
        <w:rPr>
          <w:rFonts w:ascii="Times New Roman" w:hAnsi="Times New Roman"/>
          <w:sz w:val="22"/>
          <w:szCs w:val="22"/>
        </w:rPr>
        <w:t xml:space="preserve">, že </w:t>
      </w:r>
      <w:r w:rsidR="005F4F81" w:rsidRPr="000659B9">
        <w:rPr>
          <w:rFonts w:ascii="Times New Roman" w:hAnsi="Times New Roman"/>
          <w:sz w:val="22"/>
          <w:szCs w:val="22"/>
        </w:rPr>
        <w:t>auto</w:t>
      </w:r>
      <w:r w:rsidR="009D14EA" w:rsidRPr="000659B9">
        <w:rPr>
          <w:rFonts w:ascii="Times New Roman" w:hAnsi="Times New Roman"/>
          <w:sz w:val="22"/>
          <w:szCs w:val="22"/>
        </w:rPr>
        <w:t>bus</w:t>
      </w:r>
      <w:r w:rsidR="00706E9D" w:rsidRPr="000659B9">
        <w:rPr>
          <w:rFonts w:ascii="Times New Roman" w:hAnsi="Times New Roman"/>
          <w:sz w:val="22"/>
          <w:szCs w:val="22"/>
        </w:rPr>
        <w:t xml:space="preserve"> </w:t>
      </w:r>
      <w:r w:rsidR="001423D2" w:rsidRPr="000659B9">
        <w:rPr>
          <w:rFonts w:ascii="Times New Roman" w:hAnsi="Times New Roman"/>
          <w:sz w:val="22"/>
          <w:szCs w:val="22"/>
        </w:rPr>
        <w:t xml:space="preserve">vykazuje vady, tyto vady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1423D2" w:rsidRPr="000659B9">
        <w:rPr>
          <w:rFonts w:ascii="Times New Roman" w:hAnsi="Times New Roman"/>
          <w:sz w:val="22"/>
          <w:szCs w:val="22"/>
        </w:rPr>
        <w:t> Dodavatel</w:t>
      </w:r>
      <w:r w:rsidR="0043308A">
        <w:rPr>
          <w:rFonts w:ascii="Times New Roman" w:hAnsi="Times New Roman"/>
          <w:sz w:val="22"/>
          <w:szCs w:val="22"/>
        </w:rPr>
        <w:t>i</w:t>
      </w:r>
      <w:r w:rsidR="001423D2" w:rsidRPr="000659B9">
        <w:rPr>
          <w:rFonts w:ascii="Times New Roman" w:hAnsi="Times New Roman"/>
          <w:sz w:val="22"/>
          <w:szCs w:val="22"/>
        </w:rPr>
        <w:t xml:space="preserve"> </w:t>
      </w:r>
      <w:r w:rsidR="0043308A">
        <w:rPr>
          <w:rFonts w:ascii="Times New Roman" w:hAnsi="Times New Roman"/>
          <w:sz w:val="22"/>
          <w:szCs w:val="22"/>
        </w:rPr>
        <w:t>vytkne a sdělí, jaké právo z odpovědnosti Dodavatele za vady a/nebo ze záruky uplatňuje</w:t>
      </w:r>
      <w:r w:rsidR="001423D2" w:rsidRPr="000659B9">
        <w:rPr>
          <w:rFonts w:ascii="Times New Roman" w:hAnsi="Times New Roman"/>
          <w:sz w:val="22"/>
          <w:szCs w:val="22"/>
        </w:rPr>
        <w:t xml:space="preserve">. </w:t>
      </w:r>
      <w:r w:rsidR="009747E7">
        <w:rPr>
          <w:rFonts w:ascii="Times New Roman" w:hAnsi="Times New Roman"/>
          <w:sz w:val="22"/>
          <w:szCs w:val="22"/>
        </w:rPr>
        <w:t>Kupující je oprávněn uplatnit tyto práva o odpovědnosti za vady:</w:t>
      </w:r>
    </w:p>
    <w:p w14:paraId="3E3A645A" w14:textId="77777777" w:rsidR="00D95947" w:rsidRPr="00D95947" w:rsidRDefault="00D95947" w:rsidP="00D95947">
      <w:pPr>
        <w:ind w:left="1701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D95947">
        <w:rPr>
          <w:rFonts w:ascii="Times New Roman" w:hAnsi="Times New Roman"/>
          <w:sz w:val="22"/>
          <w:szCs w:val="22"/>
        </w:rPr>
        <w:t>na odstranění vady dodáním nové věci bez vady nebo dodáním chybějící věci,</w:t>
      </w:r>
    </w:p>
    <w:p w14:paraId="612893AE" w14:textId="77777777" w:rsidR="00D95947" w:rsidRPr="00D95947" w:rsidRDefault="00D95947" w:rsidP="00D95947">
      <w:pPr>
        <w:ind w:left="1701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D95947">
        <w:rPr>
          <w:rFonts w:ascii="Times New Roman" w:hAnsi="Times New Roman"/>
          <w:sz w:val="22"/>
          <w:szCs w:val="22"/>
        </w:rPr>
        <w:t>na odstranění vady opravou věci,</w:t>
      </w:r>
    </w:p>
    <w:p w14:paraId="6CB662E2" w14:textId="77777777" w:rsidR="00D95947" w:rsidRPr="00D95947" w:rsidRDefault="00D95947" w:rsidP="00D95947">
      <w:pPr>
        <w:ind w:left="1701" w:hanging="567"/>
        <w:rPr>
          <w:rFonts w:ascii="Times New Roman" w:hAnsi="Times New Roman"/>
          <w:sz w:val="22"/>
          <w:szCs w:val="22"/>
        </w:rPr>
      </w:pPr>
      <w:r w:rsidRPr="00D95947">
        <w:rPr>
          <w:rFonts w:ascii="Times New Roman" w:hAnsi="Times New Roman"/>
          <w:sz w:val="22"/>
          <w:szCs w:val="22"/>
        </w:rPr>
        <w:t>c) na přiměřenou slevu z kupní ceny, nebo</w:t>
      </w:r>
    </w:p>
    <w:p w14:paraId="2BFC6ECA" w14:textId="77777777" w:rsidR="00D95947" w:rsidRDefault="00D95947" w:rsidP="00D95947">
      <w:pPr>
        <w:ind w:left="1701" w:hanging="567"/>
        <w:rPr>
          <w:rFonts w:ascii="Times New Roman" w:hAnsi="Times New Roman"/>
          <w:sz w:val="22"/>
          <w:szCs w:val="22"/>
        </w:rPr>
      </w:pPr>
      <w:r w:rsidRPr="00D95947">
        <w:rPr>
          <w:rFonts w:ascii="Times New Roman" w:hAnsi="Times New Roman"/>
          <w:sz w:val="22"/>
          <w:szCs w:val="22"/>
        </w:rPr>
        <w:t xml:space="preserve">d) odstoupit od smlouvy. </w:t>
      </w:r>
    </w:p>
    <w:p w14:paraId="0E330A6F" w14:textId="77777777" w:rsidR="00D2257D" w:rsidRDefault="00D2257D" w:rsidP="00D95947">
      <w:pPr>
        <w:ind w:left="567"/>
        <w:rPr>
          <w:rFonts w:ascii="Times New Roman" w:hAnsi="Times New Roman"/>
          <w:sz w:val="22"/>
          <w:szCs w:val="22"/>
        </w:rPr>
      </w:pPr>
    </w:p>
    <w:p w14:paraId="57241000" w14:textId="77777777" w:rsidR="001423D2" w:rsidRDefault="0033686B" w:rsidP="00D95947">
      <w:pPr>
        <w:ind w:left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Kupující</w:t>
      </w:r>
      <w:r w:rsidR="001423D2" w:rsidRPr="000659B9">
        <w:rPr>
          <w:rFonts w:ascii="Times New Roman" w:hAnsi="Times New Roman"/>
          <w:sz w:val="22"/>
          <w:szCs w:val="22"/>
        </w:rPr>
        <w:t xml:space="preserve"> je oprávněn</w:t>
      </w:r>
      <w:r w:rsidR="00F83E18">
        <w:rPr>
          <w:rFonts w:ascii="Times New Roman" w:hAnsi="Times New Roman"/>
          <w:sz w:val="22"/>
          <w:szCs w:val="22"/>
        </w:rPr>
        <w:t xml:space="preserve"> zvolit jakékoli právo z odpovědnosti za vady uvedené výše</w:t>
      </w:r>
      <w:r w:rsidR="001423D2" w:rsidRPr="000659B9">
        <w:rPr>
          <w:rFonts w:ascii="Times New Roman" w:hAnsi="Times New Roman"/>
          <w:sz w:val="22"/>
          <w:szCs w:val="22"/>
        </w:rPr>
        <w:t xml:space="preserve"> </w:t>
      </w:r>
      <w:r w:rsidR="00F83E18">
        <w:rPr>
          <w:rFonts w:ascii="Times New Roman" w:hAnsi="Times New Roman"/>
          <w:sz w:val="22"/>
          <w:szCs w:val="22"/>
        </w:rPr>
        <w:t>v každém jednotlivém případě. Kup</w:t>
      </w:r>
      <w:r w:rsidR="00035FE5">
        <w:rPr>
          <w:rFonts w:ascii="Times New Roman" w:hAnsi="Times New Roman"/>
          <w:sz w:val="22"/>
          <w:szCs w:val="22"/>
        </w:rPr>
        <w:t>ující je oprávněn</w:t>
      </w:r>
      <w:r w:rsidR="00F83E18">
        <w:rPr>
          <w:rFonts w:ascii="Times New Roman" w:hAnsi="Times New Roman"/>
          <w:sz w:val="22"/>
          <w:szCs w:val="22"/>
        </w:rPr>
        <w:t xml:space="preserve"> </w:t>
      </w:r>
      <w:r w:rsidR="001423D2" w:rsidRPr="000659B9">
        <w:rPr>
          <w:rFonts w:ascii="Times New Roman" w:hAnsi="Times New Roman"/>
          <w:sz w:val="22"/>
          <w:szCs w:val="22"/>
        </w:rPr>
        <w:t xml:space="preserve">vady vytknout kdykoliv před koncem příslušné doby, bez ohledu na to, kdy mohl tyto vady zjistit poprvé; neoznámení vady bez zbytečného odkladu nemá vliv </w:t>
      </w:r>
      <w:r w:rsidR="001423D2" w:rsidRPr="000659B9">
        <w:rPr>
          <w:rFonts w:ascii="Times New Roman" w:hAnsi="Times New Roman"/>
          <w:sz w:val="22"/>
          <w:szCs w:val="22"/>
        </w:rPr>
        <w:lastRenderedPageBreak/>
        <w:t xml:space="preserve">na uplatnitelnost nároku </w:t>
      </w:r>
      <w:r w:rsidRPr="000659B9">
        <w:rPr>
          <w:rFonts w:ascii="Times New Roman" w:hAnsi="Times New Roman"/>
          <w:sz w:val="22"/>
          <w:szCs w:val="22"/>
        </w:rPr>
        <w:t>Kupující</w:t>
      </w:r>
      <w:r w:rsidR="00706E9D" w:rsidRPr="000659B9">
        <w:rPr>
          <w:rFonts w:ascii="Times New Roman" w:hAnsi="Times New Roman"/>
          <w:sz w:val="22"/>
          <w:szCs w:val="22"/>
        </w:rPr>
        <w:t>ho</w:t>
      </w:r>
      <w:r w:rsidR="001423D2" w:rsidRPr="000659B9">
        <w:rPr>
          <w:rFonts w:ascii="Times New Roman" w:hAnsi="Times New Roman"/>
          <w:sz w:val="22"/>
          <w:szCs w:val="22"/>
        </w:rPr>
        <w:t xml:space="preserve"> z odpovědnosti Dodavatele za tyto vady</w:t>
      </w:r>
      <w:r w:rsidR="0043308A">
        <w:rPr>
          <w:rFonts w:ascii="Times New Roman" w:hAnsi="Times New Roman"/>
          <w:sz w:val="22"/>
          <w:szCs w:val="22"/>
        </w:rPr>
        <w:t xml:space="preserve"> a/nebo ze záruky</w:t>
      </w:r>
      <w:r w:rsidR="001423D2" w:rsidRPr="000659B9">
        <w:rPr>
          <w:rFonts w:ascii="Times New Roman" w:hAnsi="Times New Roman"/>
          <w:sz w:val="22"/>
          <w:szCs w:val="22"/>
        </w:rPr>
        <w:t>, pokud byly vady oznámeny alespoň před koncem příslušné doby.</w:t>
      </w:r>
    </w:p>
    <w:p w14:paraId="1D86BB60" w14:textId="77777777" w:rsidR="001423D2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53019E" w:rsidRPr="000659B9">
        <w:rPr>
          <w:rFonts w:ascii="Times New Roman" w:hAnsi="Times New Roman"/>
          <w:sz w:val="22"/>
          <w:szCs w:val="22"/>
        </w:rPr>
        <w:t>.4.</w:t>
      </w:r>
      <w:r w:rsidR="001423D2" w:rsidRPr="000659B9">
        <w:rPr>
          <w:rFonts w:ascii="Times New Roman" w:hAnsi="Times New Roman"/>
          <w:sz w:val="22"/>
          <w:szCs w:val="22"/>
        </w:rPr>
        <w:tab/>
      </w:r>
      <w:r w:rsidR="0043308A">
        <w:rPr>
          <w:rFonts w:ascii="Times New Roman" w:hAnsi="Times New Roman"/>
          <w:sz w:val="22"/>
          <w:szCs w:val="22"/>
        </w:rPr>
        <w:t xml:space="preserve">V případě požadavku na odstranění vady opravou se Dodavatel zavazuje vadu odstranit </w:t>
      </w:r>
      <w:r w:rsidR="001423D2" w:rsidRPr="000659B9">
        <w:rPr>
          <w:rFonts w:ascii="Times New Roman" w:hAnsi="Times New Roman"/>
          <w:sz w:val="22"/>
          <w:szCs w:val="22"/>
        </w:rPr>
        <w:t>ve lhůt</w:t>
      </w:r>
      <w:r w:rsidR="009F7161" w:rsidRPr="000659B9">
        <w:rPr>
          <w:rFonts w:ascii="Times New Roman" w:hAnsi="Times New Roman"/>
          <w:sz w:val="22"/>
          <w:szCs w:val="22"/>
        </w:rPr>
        <w:t xml:space="preserve">ě </w:t>
      </w:r>
      <w:r w:rsidR="00DC2D84" w:rsidRPr="000659B9">
        <w:rPr>
          <w:rFonts w:ascii="Times New Roman" w:hAnsi="Times New Roman"/>
          <w:sz w:val="22"/>
          <w:szCs w:val="22"/>
        </w:rPr>
        <w:t>do 7</w:t>
      </w:r>
      <w:r w:rsidR="009F7161" w:rsidRPr="000659B9">
        <w:rPr>
          <w:rFonts w:ascii="Times New Roman" w:hAnsi="Times New Roman"/>
          <w:sz w:val="22"/>
          <w:szCs w:val="22"/>
        </w:rPr>
        <w:t xml:space="preserve"> pracovní</w:t>
      </w:r>
      <w:r w:rsidR="00DC2D84" w:rsidRPr="000659B9">
        <w:rPr>
          <w:rFonts w:ascii="Times New Roman" w:hAnsi="Times New Roman"/>
          <w:sz w:val="22"/>
          <w:szCs w:val="22"/>
        </w:rPr>
        <w:t>ch</w:t>
      </w:r>
      <w:r w:rsidR="009F7161" w:rsidRPr="000659B9">
        <w:rPr>
          <w:rFonts w:ascii="Times New Roman" w:hAnsi="Times New Roman"/>
          <w:sz w:val="22"/>
          <w:szCs w:val="22"/>
        </w:rPr>
        <w:t xml:space="preserve"> dn</w:t>
      </w:r>
      <w:r w:rsidR="00DC2D84" w:rsidRPr="000659B9">
        <w:rPr>
          <w:rFonts w:ascii="Times New Roman" w:hAnsi="Times New Roman"/>
          <w:sz w:val="22"/>
          <w:szCs w:val="22"/>
        </w:rPr>
        <w:t xml:space="preserve">ů od předání požadavku </w:t>
      </w:r>
      <w:r w:rsidR="0043308A">
        <w:rPr>
          <w:rFonts w:ascii="Times New Roman" w:hAnsi="Times New Roman"/>
          <w:sz w:val="22"/>
          <w:szCs w:val="22"/>
        </w:rPr>
        <w:t>Kupujícího</w:t>
      </w:r>
      <w:r w:rsidR="00DC2D84" w:rsidRPr="000659B9">
        <w:rPr>
          <w:rFonts w:ascii="Times New Roman" w:hAnsi="Times New Roman"/>
          <w:sz w:val="22"/>
          <w:szCs w:val="22"/>
        </w:rPr>
        <w:t xml:space="preserve"> Dodavateli, pokud se </w:t>
      </w:r>
      <w:r w:rsidR="0043308A">
        <w:rPr>
          <w:rFonts w:ascii="Times New Roman" w:hAnsi="Times New Roman"/>
          <w:sz w:val="22"/>
          <w:szCs w:val="22"/>
        </w:rPr>
        <w:t xml:space="preserve">Smluvní </w:t>
      </w:r>
      <w:r w:rsidR="00DC2D84" w:rsidRPr="000659B9">
        <w:rPr>
          <w:rFonts w:ascii="Times New Roman" w:hAnsi="Times New Roman"/>
          <w:sz w:val="22"/>
          <w:szCs w:val="22"/>
        </w:rPr>
        <w:t>strany nedohodnou na jiné lhůtě s ohledem na závažnost reklamované vady</w:t>
      </w:r>
      <w:r w:rsidR="009F7161" w:rsidRPr="000659B9">
        <w:rPr>
          <w:rFonts w:ascii="Times New Roman" w:hAnsi="Times New Roman"/>
          <w:sz w:val="22"/>
          <w:szCs w:val="22"/>
        </w:rPr>
        <w:t>.</w:t>
      </w:r>
      <w:r w:rsidR="001423D2" w:rsidRPr="000659B9">
        <w:rPr>
          <w:rFonts w:ascii="Times New Roman" w:hAnsi="Times New Roman"/>
          <w:sz w:val="22"/>
          <w:szCs w:val="22"/>
        </w:rPr>
        <w:t xml:space="preserve"> </w:t>
      </w:r>
      <w:r w:rsidR="00A352C3" w:rsidRPr="000659B9">
        <w:rPr>
          <w:rFonts w:ascii="Times New Roman" w:hAnsi="Times New Roman"/>
          <w:sz w:val="22"/>
          <w:szCs w:val="22"/>
        </w:rPr>
        <w:t>V případě, že Dodavatel bude v prodlení s </w:t>
      </w:r>
      <w:r w:rsidR="0043308A">
        <w:rPr>
          <w:rFonts w:ascii="Times New Roman" w:hAnsi="Times New Roman"/>
          <w:sz w:val="22"/>
          <w:szCs w:val="22"/>
        </w:rPr>
        <w:t xml:space="preserve">odstraněním vady opravou </w:t>
      </w:r>
      <w:r w:rsidR="00A352C3" w:rsidRPr="000659B9">
        <w:rPr>
          <w:rFonts w:ascii="Times New Roman" w:hAnsi="Times New Roman"/>
          <w:sz w:val="22"/>
          <w:szCs w:val="22"/>
        </w:rPr>
        <w:t xml:space="preserve">ve lhůtách sjednaných dle této </w:t>
      </w:r>
      <w:r w:rsidR="0043308A">
        <w:rPr>
          <w:rFonts w:ascii="Times New Roman" w:hAnsi="Times New Roman"/>
          <w:sz w:val="22"/>
          <w:szCs w:val="22"/>
        </w:rPr>
        <w:t>S</w:t>
      </w:r>
      <w:r w:rsidR="00A352C3" w:rsidRPr="000659B9">
        <w:rPr>
          <w:rFonts w:ascii="Times New Roman" w:hAnsi="Times New Roman"/>
          <w:sz w:val="22"/>
          <w:szCs w:val="22"/>
        </w:rPr>
        <w:t>mlouvy</w:t>
      </w:r>
      <w:r w:rsidR="00DC2D84" w:rsidRPr="000659B9">
        <w:rPr>
          <w:rFonts w:ascii="Times New Roman" w:hAnsi="Times New Roman"/>
          <w:sz w:val="22"/>
          <w:szCs w:val="22"/>
        </w:rPr>
        <w:t xml:space="preserve"> nebo dohodnutých mezi </w:t>
      </w:r>
      <w:r w:rsidR="0043308A">
        <w:rPr>
          <w:rFonts w:ascii="Times New Roman" w:hAnsi="Times New Roman"/>
          <w:sz w:val="22"/>
          <w:szCs w:val="22"/>
        </w:rPr>
        <w:t xml:space="preserve">Smluvními </w:t>
      </w:r>
      <w:r w:rsidR="00DC2D84" w:rsidRPr="000659B9">
        <w:rPr>
          <w:rFonts w:ascii="Times New Roman" w:hAnsi="Times New Roman"/>
          <w:sz w:val="22"/>
          <w:szCs w:val="22"/>
        </w:rPr>
        <w:t>stranami</w:t>
      </w:r>
      <w:r w:rsidR="00A352C3" w:rsidRPr="000659B9">
        <w:rPr>
          <w:rFonts w:ascii="Times New Roman" w:hAnsi="Times New Roman"/>
          <w:sz w:val="22"/>
          <w:szCs w:val="22"/>
        </w:rPr>
        <w:t xml:space="preserve">, je Kupující oprávněn nechat </w:t>
      </w:r>
      <w:r w:rsidR="0043308A">
        <w:rPr>
          <w:rFonts w:ascii="Times New Roman" w:hAnsi="Times New Roman"/>
          <w:sz w:val="22"/>
          <w:szCs w:val="22"/>
        </w:rPr>
        <w:t>odstranit vadu</w:t>
      </w:r>
      <w:r w:rsidR="00A352C3" w:rsidRPr="000659B9">
        <w:rPr>
          <w:rFonts w:ascii="Times New Roman" w:hAnsi="Times New Roman"/>
          <w:sz w:val="22"/>
          <w:szCs w:val="22"/>
        </w:rPr>
        <w:t xml:space="preserve"> u </w:t>
      </w:r>
      <w:r w:rsidR="0043308A">
        <w:rPr>
          <w:rFonts w:ascii="Times New Roman" w:hAnsi="Times New Roman"/>
          <w:sz w:val="22"/>
          <w:szCs w:val="22"/>
        </w:rPr>
        <w:t>třetí osoby určené dle volby Kupujícího</w:t>
      </w:r>
      <w:r w:rsidR="00CB133B">
        <w:rPr>
          <w:rFonts w:ascii="Times New Roman" w:hAnsi="Times New Roman"/>
          <w:sz w:val="22"/>
          <w:szCs w:val="22"/>
        </w:rPr>
        <w:t>,</w:t>
      </w:r>
      <w:r w:rsidR="00A352C3" w:rsidRPr="000659B9">
        <w:rPr>
          <w:rFonts w:ascii="Times New Roman" w:hAnsi="Times New Roman"/>
          <w:sz w:val="22"/>
          <w:szCs w:val="22"/>
        </w:rPr>
        <w:t xml:space="preserve"> a to zcela na náklady Dodavatele</w:t>
      </w:r>
      <w:r w:rsidR="0043308A">
        <w:rPr>
          <w:rFonts w:ascii="Times New Roman" w:hAnsi="Times New Roman"/>
          <w:sz w:val="22"/>
          <w:szCs w:val="22"/>
        </w:rPr>
        <w:t xml:space="preserve">; </w:t>
      </w:r>
      <w:r w:rsidR="00DC2D84" w:rsidRPr="000659B9">
        <w:rPr>
          <w:rFonts w:ascii="Times New Roman" w:hAnsi="Times New Roman"/>
          <w:sz w:val="22"/>
          <w:szCs w:val="22"/>
        </w:rPr>
        <w:t>Dodavatel je povinen hradit v takovém případě i veškeré související výdaje Kupujícího.</w:t>
      </w:r>
    </w:p>
    <w:p w14:paraId="54CF1084" w14:textId="77777777" w:rsidR="0091256E" w:rsidRDefault="0091256E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26B96C19" w14:textId="77777777" w:rsidR="00524D89" w:rsidRDefault="00BB2738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53019E" w:rsidRPr="000659B9">
        <w:rPr>
          <w:rFonts w:ascii="Times New Roman" w:hAnsi="Times New Roman"/>
          <w:sz w:val="22"/>
          <w:szCs w:val="22"/>
        </w:rPr>
        <w:t>.5.</w:t>
      </w:r>
      <w:r w:rsidR="001423D2" w:rsidRPr="000659B9">
        <w:rPr>
          <w:rFonts w:ascii="Times New Roman" w:hAnsi="Times New Roman"/>
          <w:sz w:val="22"/>
          <w:szCs w:val="22"/>
        </w:rPr>
        <w:tab/>
      </w:r>
      <w:r w:rsidR="00524D89">
        <w:rPr>
          <w:rFonts w:ascii="Times New Roman" w:hAnsi="Times New Roman"/>
          <w:sz w:val="22"/>
          <w:szCs w:val="22"/>
        </w:rPr>
        <w:t xml:space="preserve">Dodavatel se zavazuje v případě, že bude autobus opravován déle než 10 pracovních dnů, zajistit Kupujícímu náhradní autobus </w:t>
      </w:r>
      <w:r w:rsidR="00F3381D">
        <w:rPr>
          <w:rFonts w:ascii="Times New Roman" w:hAnsi="Times New Roman"/>
          <w:sz w:val="22"/>
          <w:szCs w:val="22"/>
        </w:rPr>
        <w:t xml:space="preserve">srovnatelných parametrů jako opravovaný autobus, minimálně však splňující požadavky této Smlouvy a zadávacích podmínek Zadávacího řízení na příslušný autobus, </w:t>
      </w:r>
      <w:r w:rsidR="00524D89">
        <w:rPr>
          <w:rFonts w:ascii="Times New Roman" w:hAnsi="Times New Roman"/>
          <w:sz w:val="22"/>
          <w:szCs w:val="22"/>
        </w:rPr>
        <w:t>a to včetně kompatibilních informačních panelů a relevantní přípravy odbavovacího systému.</w:t>
      </w:r>
    </w:p>
    <w:p w14:paraId="3274D43F" w14:textId="77777777" w:rsidR="0091256E" w:rsidRDefault="0091256E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6FF5492" w14:textId="77777777" w:rsidR="00595457" w:rsidRDefault="00524D89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9.6.</w:t>
      </w:r>
      <w:r>
        <w:rPr>
          <w:rFonts w:ascii="Times New Roman" w:hAnsi="Times New Roman"/>
          <w:sz w:val="22"/>
          <w:szCs w:val="22"/>
        </w:rPr>
        <w:tab/>
      </w:r>
      <w:r w:rsidR="001423D2" w:rsidRPr="000659B9">
        <w:rPr>
          <w:rFonts w:ascii="Times New Roman" w:hAnsi="Times New Roman"/>
          <w:sz w:val="22"/>
          <w:szCs w:val="22"/>
        </w:rPr>
        <w:t xml:space="preserve">Veškeré činnosti nutné či související s odstraněním vad činí Dodavatel sám na své náklady v součinnosti s Kupujícím tak, aby svými činnostmi neohrozil nebo neomezil činnost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706E9D" w:rsidRPr="000659B9">
        <w:rPr>
          <w:rFonts w:ascii="Times New Roman" w:hAnsi="Times New Roman"/>
          <w:sz w:val="22"/>
          <w:szCs w:val="22"/>
        </w:rPr>
        <w:t>ho</w:t>
      </w:r>
      <w:r w:rsidR="001423D2" w:rsidRPr="000659B9">
        <w:rPr>
          <w:rFonts w:ascii="Times New Roman" w:hAnsi="Times New Roman"/>
          <w:sz w:val="22"/>
          <w:szCs w:val="22"/>
        </w:rPr>
        <w:t xml:space="preserve">. Dodavatel uhradí škodu, která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706E9D" w:rsidRPr="000659B9">
        <w:rPr>
          <w:rFonts w:ascii="Times New Roman" w:hAnsi="Times New Roman"/>
          <w:sz w:val="22"/>
          <w:szCs w:val="22"/>
        </w:rPr>
        <w:t>mu</w:t>
      </w:r>
      <w:r w:rsidR="001423D2" w:rsidRPr="000659B9">
        <w:rPr>
          <w:rFonts w:ascii="Times New Roman" w:hAnsi="Times New Roman"/>
          <w:sz w:val="22"/>
          <w:szCs w:val="22"/>
        </w:rPr>
        <w:t xml:space="preserve"> vznikla vadným plněním v plné výši. </w:t>
      </w:r>
    </w:p>
    <w:p w14:paraId="4C5C3D28" w14:textId="77777777" w:rsidR="0091256E" w:rsidRDefault="0091256E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09A2F263" w14:textId="77777777" w:rsidR="00595457" w:rsidRDefault="00BB2738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595457">
        <w:rPr>
          <w:rFonts w:ascii="Times New Roman" w:hAnsi="Times New Roman"/>
          <w:sz w:val="22"/>
          <w:szCs w:val="22"/>
        </w:rPr>
        <w:t>.</w:t>
      </w:r>
      <w:r w:rsidR="00524D89">
        <w:rPr>
          <w:rFonts w:ascii="Times New Roman" w:hAnsi="Times New Roman"/>
          <w:sz w:val="22"/>
          <w:szCs w:val="22"/>
        </w:rPr>
        <w:t>7</w:t>
      </w:r>
      <w:r w:rsidR="00595457">
        <w:rPr>
          <w:rFonts w:ascii="Times New Roman" w:hAnsi="Times New Roman"/>
          <w:sz w:val="22"/>
          <w:szCs w:val="22"/>
        </w:rPr>
        <w:t>.</w:t>
      </w:r>
      <w:r w:rsidR="00595457">
        <w:rPr>
          <w:rFonts w:ascii="Times New Roman" w:hAnsi="Times New Roman"/>
          <w:sz w:val="22"/>
          <w:szCs w:val="22"/>
        </w:rPr>
        <w:tab/>
        <w:t>Dodavatel se zavazuje</w:t>
      </w:r>
      <w:r w:rsidR="00595457" w:rsidRPr="007B641C">
        <w:rPr>
          <w:rFonts w:ascii="Times New Roman" w:hAnsi="Times New Roman"/>
          <w:sz w:val="22"/>
          <w:szCs w:val="22"/>
        </w:rPr>
        <w:t xml:space="preserve"> zajistit smluvní servis </w:t>
      </w:r>
      <w:r w:rsidR="00595457">
        <w:rPr>
          <w:rFonts w:ascii="Times New Roman" w:hAnsi="Times New Roman"/>
          <w:sz w:val="22"/>
          <w:szCs w:val="22"/>
        </w:rPr>
        <w:t xml:space="preserve">pro </w:t>
      </w:r>
      <w:r w:rsidR="00595457" w:rsidRPr="007B641C">
        <w:rPr>
          <w:rFonts w:ascii="Times New Roman" w:hAnsi="Times New Roman"/>
          <w:sz w:val="22"/>
          <w:szCs w:val="22"/>
        </w:rPr>
        <w:t>dodan</w:t>
      </w:r>
      <w:r w:rsidR="00595457">
        <w:rPr>
          <w:rFonts w:ascii="Times New Roman" w:hAnsi="Times New Roman"/>
          <w:sz w:val="22"/>
          <w:szCs w:val="22"/>
        </w:rPr>
        <w:t>é</w:t>
      </w:r>
      <w:r w:rsidR="00595457" w:rsidRPr="007B641C">
        <w:rPr>
          <w:rFonts w:ascii="Times New Roman" w:hAnsi="Times New Roman"/>
          <w:sz w:val="22"/>
          <w:szCs w:val="22"/>
        </w:rPr>
        <w:t xml:space="preserve"> autobus</w:t>
      </w:r>
      <w:r w:rsidR="00595457">
        <w:rPr>
          <w:rFonts w:ascii="Times New Roman" w:hAnsi="Times New Roman"/>
          <w:sz w:val="22"/>
          <w:szCs w:val="22"/>
        </w:rPr>
        <w:t>y</w:t>
      </w:r>
      <w:r w:rsidR="00595457" w:rsidRPr="007B641C">
        <w:rPr>
          <w:rFonts w:ascii="Times New Roman" w:hAnsi="Times New Roman"/>
          <w:sz w:val="22"/>
          <w:szCs w:val="22"/>
        </w:rPr>
        <w:t>, a to do vzdálenosti po silnic</w:t>
      </w:r>
      <w:r w:rsidR="00F3381D">
        <w:rPr>
          <w:rFonts w:ascii="Times New Roman" w:hAnsi="Times New Roman"/>
          <w:sz w:val="22"/>
          <w:szCs w:val="22"/>
        </w:rPr>
        <w:t>i</w:t>
      </w:r>
      <w:r w:rsidR="00595457" w:rsidRPr="007B641C">
        <w:rPr>
          <w:rFonts w:ascii="Times New Roman" w:hAnsi="Times New Roman"/>
          <w:sz w:val="22"/>
          <w:szCs w:val="22"/>
        </w:rPr>
        <w:t xml:space="preserve"> nejdéle 10 km od sídla </w:t>
      </w:r>
      <w:r w:rsidR="00595457">
        <w:rPr>
          <w:rFonts w:ascii="Times New Roman" w:hAnsi="Times New Roman"/>
          <w:sz w:val="22"/>
          <w:szCs w:val="22"/>
        </w:rPr>
        <w:t xml:space="preserve">Kupujícího, </w:t>
      </w:r>
      <w:r w:rsidR="00F3381D">
        <w:rPr>
          <w:rFonts w:ascii="Times New Roman" w:hAnsi="Times New Roman"/>
          <w:sz w:val="22"/>
          <w:szCs w:val="22"/>
        </w:rPr>
        <w:t>o takové minimální velikosti</w:t>
      </w:r>
      <w:r w:rsidR="00595457" w:rsidRPr="00360369">
        <w:rPr>
          <w:rFonts w:ascii="Times New Roman" w:hAnsi="Times New Roman"/>
          <w:sz w:val="22"/>
          <w:szCs w:val="22"/>
        </w:rPr>
        <w:t xml:space="preserve">, že v dílenských prostorách </w:t>
      </w:r>
      <w:r w:rsidR="00F3381D">
        <w:rPr>
          <w:rFonts w:ascii="Times New Roman" w:hAnsi="Times New Roman"/>
          <w:sz w:val="22"/>
          <w:szCs w:val="22"/>
        </w:rPr>
        <w:t xml:space="preserve">servisu </w:t>
      </w:r>
      <w:r w:rsidR="00595457" w:rsidRPr="00360369">
        <w:rPr>
          <w:rFonts w:ascii="Times New Roman" w:hAnsi="Times New Roman"/>
          <w:sz w:val="22"/>
          <w:szCs w:val="22"/>
        </w:rPr>
        <w:t>bude možná manipulace s </w:t>
      </w:r>
      <w:r w:rsidR="00F3381D">
        <w:rPr>
          <w:rFonts w:ascii="Times New Roman" w:hAnsi="Times New Roman"/>
          <w:sz w:val="22"/>
          <w:szCs w:val="22"/>
        </w:rPr>
        <w:t>autobusy, které jsou předmětem této smlouvy</w:t>
      </w:r>
      <w:r w:rsidR="00595457" w:rsidRPr="00360369">
        <w:rPr>
          <w:rFonts w:ascii="Times New Roman" w:hAnsi="Times New Roman"/>
          <w:sz w:val="22"/>
          <w:szCs w:val="22"/>
        </w:rPr>
        <w:t>, včetně servisních úkon</w:t>
      </w:r>
      <w:r w:rsidR="00595457">
        <w:rPr>
          <w:rFonts w:ascii="Times New Roman" w:hAnsi="Times New Roman"/>
          <w:sz w:val="22"/>
          <w:szCs w:val="22"/>
        </w:rPr>
        <w:t>ů a veškerých oprav</w:t>
      </w:r>
      <w:r w:rsidR="00595457" w:rsidRPr="00360369">
        <w:rPr>
          <w:rFonts w:ascii="Times New Roman" w:hAnsi="Times New Roman"/>
          <w:sz w:val="22"/>
          <w:szCs w:val="22"/>
        </w:rPr>
        <w:t>.</w:t>
      </w:r>
    </w:p>
    <w:p w14:paraId="4B39850C" w14:textId="77777777" w:rsidR="0034244B" w:rsidRDefault="0034244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78B20954" w14:textId="77777777" w:rsidR="0034244B" w:rsidRDefault="0034244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9.8.</w:t>
      </w:r>
      <w:r>
        <w:rPr>
          <w:rFonts w:ascii="Times New Roman" w:hAnsi="Times New Roman"/>
          <w:sz w:val="22"/>
          <w:szCs w:val="22"/>
        </w:rPr>
        <w:tab/>
        <w:t>Dodavatel se zavazuje v</w:t>
      </w:r>
      <w:r w:rsidRPr="0034244B">
        <w:rPr>
          <w:rFonts w:ascii="Times New Roman" w:hAnsi="Times New Roman"/>
          <w:sz w:val="22"/>
          <w:szCs w:val="22"/>
        </w:rPr>
        <w:t xml:space="preserve"> případě poruchy autobusu během jeho provozu zajistit okamžitý servis - výjezd pohotovosti servisu – a to tak, aby </w:t>
      </w:r>
      <w:r w:rsidR="00F3381D">
        <w:rPr>
          <w:rFonts w:ascii="Times New Roman" w:hAnsi="Times New Roman"/>
          <w:sz w:val="22"/>
          <w:szCs w:val="22"/>
        </w:rPr>
        <w:t xml:space="preserve">při nahlášení </w:t>
      </w:r>
      <w:r w:rsidR="00F3381D" w:rsidRPr="0034244B">
        <w:rPr>
          <w:rFonts w:ascii="Times New Roman" w:hAnsi="Times New Roman"/>
          <w:sz w:val="22"/>
          <w:szCs w:val="22"/>
        </w:rPr>
        <w:t xml:space="preserve">v čase od 4.20 do 23.00 hod. v pracovní dny </w:t>
      </w:r>
      <w:r w:rsidRPr="0034244B">
        <w:rPr>
          <w:rFonts w:ascii="Times New Roman" w:hAnsi="Times New Roman"/>
          <w:sz w:val="22"/>
          <w:szCs w:val="22"/>
        </w:rPr>
        <w:t xml:space="preserve">bylo pohotovostní vozidlo servisu u autobusu do 60 minut od nahlášení závady dispečerem nebo technikem </w:t>
      </w:r>
      <w:r>
        <w:rPr>
          <w:rFonts w:ascii="Times New Roman" w:hAnsi="Times New Roman"/>
          <w:sz w:val="22"/>
          <w:szCs w:val="22"/>
        </w:rPr>
        <w:t>Kupujícího</w:t>
      </w:r>
      <w:r w:rsidRPr="0034244B">
        <w:rPr>
          <w:rFonts w:ascii="Times New Roman" w:hAnsi="Times New Roman"/>
          <w:sz w:val="22"/>
          <w:szCs w:val="22"/>
        </w:rPr>
        <w:t xml:space="preserve">. Pro </w:t>
      </w:r>
      <w:r w:rsidR="00F3381D">
        <w:rPr>
          <w:rFonts w:ascii="Times New Roman" w:hAnsi="Times New Roman"/>
          <w:sz w:val="22"/>
          <w:szCs w:val="22"/>
        </w:rPr>
        <w:t xml:space="preserve">nahlášení </w:t>
      </w:r>
      <w:r w:rsidR="00F3381D" w:rsidRPr="0034244B">
        <w:rPr>
          <w:rFonts w:ascii="Times New Roman" w:hAnsi="Times New Roman"/>
          <w:sz w:val="22"/>
          <w:szCs w:val="22"/>
        </w:rPr>
        <w:t xml:space="preserve">v čase </w:t>
      </w:r>
      <w:r w:rsidR="00F3381D">
        <w:rPr>
          <w:rFonts w:ascii="Times New Roman" w:hAnsi="Times New Roman"/>
          <w:sz w:val="22"/>
          <w:szCs w:val="22"/>
        </w:rPr>
        <w:t xml:space="preserve">od 23.01 do 4.19 hod., </w:t>
      </w:r>
      <w:r w:rsidRPr="0034244B">
        <w:rPr>
          <w:rFonts w:ascii="Times New Roman" w:hAnsi="Times New Roman"/>
          <w:sz w:val="22"/>
          <w:szCs w:val="22"/>
        </w:rPr>
        <w:t>soboty, neděle a státní svátky se příjezd pohotovostního vozidla servisu prodlužuje z 60 minut na 90 minut</w:t>
      </w:r>
      <w:r>
        <w:rPr>
          <w:rFonts w:ascii="Times New Roman" w:hAnsi="Times New Roman"/>
          <w:sz w:val="22"/>
          <w:szCs w:val="22"/>
        </w:rPr>
        <w:t>.</w:t>
      </w:r>
    </w:p>
    <w:p w14:paraId="611CD1E7" w14:textId="77777777" w:rsidR="0034244B" w:rsidRDefault="0034244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29AD6475" w14:textId="77777777" w:rsidR="0034244B" w:rsidRDefault="0034244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9.9.</w:t>
      </w:r>
      <w:r>
        <w:rPr>
          <w:rFonts w:ascii="Times New Roman" w:hAnsi="Times New Roman"/>
          <w:sz w:val="22"/>
          <w:szCs w:val="22"/>
        </w:rPr>
        <w:tab/>
      </w:r>
      <w:r w:rsidRPr="0034244B">
        <w:rPr>
          <w:rFonts w:ascii="Times New Roman" w:hAnsi="Times New Roman"/>
          <w:sz w:val="22"/>
          <w:szCs w:val="22"/>
        </w:rPr>
        <w:t xml:space="preserve">Dodavatel před dodáním </w:t>
      </w:r>
      <w:r>
        <w:rPr>
          <w:rFonts w:ascii="Times New Roman" w:hAnsi="Times New Roman"/>
          <w:sz w:val="22"/>
          <w:szCs w:val="22"/>
        </w:rPr>
        <w:t xml:space="preserve">autobusů </w:t>
      </w:r>
      <w:r w:rsidRPr="0034244B">
        <w:rPr>
          <w:rFonts w:ascii="Times New Roman" w:hAnsi="Times New Roman"/>
          <w:sz w:val="22"/>
          <w:szCs w:val="22"/>
        </w:rPr>
        <w:t xml:space="preserve">řádně proškolí vybrané zaměstnance </w:t>
      </w:r>
      <w:r w:rsidR="00F3381D">
        <w:rPr>
          <w:rFonts w:ascii="Times New Roman" w:hAnsi="Times New Roman"/>
          <w:sz w:val="22"/>
          <w:szCs w:val="22"/>
        </w:rPr>
        <w:t>Kupujícího</w:t>
      </w:r>
      <w:r w:rsidRPr="0034244B">
        <w:rPr>
          <w:rFonts w:ascii="Times New Roman" w:hAnsi="Times New Roman"/>
          <w:sz w:val="22"/>
          <w:szCs w:val="22"/>
        </w:rPr>
        <w:t xml:space="preserve"> ohledně komunikace se </w:t>
      </w:r>
      <w:r w:rsidR="004428D3">
        <w:rPr>
          <w:rFonts w:ascii="Times New Roman" w:hAnsi="Times New Roman"/>
          <w:sz w:val="22"/>
          <w:szCs w:val="22"/>
        </w:rPr>
        <w:t>servisem</w:t>
      </w:r>
      <w:r w:rsidRPr="0034244B">
        <w:rPr>
          <w:rFonts w:ascii="Times New Roman" w:hAnsi="Times New Roman"/>
          <w:sz w:val="22"/>
          <w:szCs w:val="22"/>
        </w:rPr>
        <w:t>.</w:t>
      </w:r>
    </w:p>
    <w:p w14:paraId="7BF3B8AA" w14:textId="77777777" w:rsidR="00CB133B" w:rsidRDefault="00CB133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0003BA1" w14:textId="77777777" w:rsidR="00CB133B" w:rsidRDefault="00CB133B" w:rsidP="00595457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9.10.</w:t>
      </w:r>
      <w:r>
        <w:rPr>
          <w:rFonts w:ascii="Times New Roman" w:hAnsi="Times New Roman"/>
          <w:sz w:val="22"/>
          <w:szCs w:val="22"/>
        </w:rPr>
        <w:tab/>
        <w:t>Smluvní strany pro vyloučení pochybností uvádí, že ostatní práva Kupujícího z odpovědnosti Dodavatele za vady a/nebo ze záruky nejsou ustanoveními této Smlouvy jakkoliv dotčena.</w:t>
      </w:r>
    </w:p>
    <w:p w14:paraId="33FC82A7" w14:textId="77777777" w:rsidR="00595457" w:rsidRPr="00360369" w:rsidRDefault="00595457" w:rsidP="003A0029">
      <w:pPr>
        <w:rPr>
          <w:rFonts w:ascii="Times New Roman" w:hAnsi="Times New Roman"/>
          <w:sz w:val="22"/>
          <w:szCs w:val="22"/>
        </w:rPr>
      </w:pPr>
    </w:p>
    <w:p w14:paraId="792D2179" w14:textId="77777777" w:rsidR="002F2ECE" w:rsidRDefault="002F2ECE" w:rsidP="001423D2">
      <w:pPr>
        <w:keepNext/>
        <w:jc w:val="center"/>
        <w:rPr>
          <w:rFonts w:ascii="Times New Roman" w:hAnsi="Times New Roman"/>
          <w:b/>
          <w:sz w:val="22"/>
          <w:szCs w:val="22"/>
        </w:rPr>
      </w:pPr>
    </w:p>
    <w:p w14:paraId="536A12DF" w14:textId="77777777" w:rsidR="001423D2" w:rsidRPr="000659B9" w:rsidRDefault="0053019E" w:rsidP="001423D2">
      <w:pPr>
        <w:keepNext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X</w:t>
      </w:r>
      <w:r w:rsidR="001423D2" w:rsidRPr="000659B9">
        <w:rPr>
          <w:rFonts w:ascii="Times New Roman" w:hAnsi="Times New Roman"/>
          <w:b/>
          <w:sz w:val="22"/>
          <w:szCs w:val="22"/>
        </w:rPr>
        <w:t>.</w:t>
      </w:r>
    </w:p>
    <w:p w14:paraId="2762CEDA" w14:textId="77777777" w:rsidR="001423D2" w:rsidRPr="000659B9" w:rsidRDefault="001423D2" w:rsidP="001423D2">
      <w:pPr>
        <w:keepNext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Odpovědné osoby</w:t>
      </w:r>
    </w:p>
    <w:p w14:paraId="14A652DF" w14:textId="77777777" w:rsidR="001423D2" w:rsidRPr="000659B9" w:rsidRDefault="001423D2" w:rsidP="001423D2">
      <w:pPr>
        <w:keepNext/>
        <w:jc w:val="center"/>
        <w:rPr>
          <w:rFonts w:ascii="Times New Roman" w:hAnsi="Times New Roman"/>
          <w:b/>
          <w:sz w:val="22"/>
          <w:szCs w:val="22"/>
        </w:rPr>
      </w:pPr>
    </w:p>
    <w:p w14:paraId="4BC5E80A" w14:textId="77777777" w:rsidR="001423D2" w:rsidRPr="000659B9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  <w:t>Každá ze Smluvních stran dále jmenuje odpovědné osoby, které budou vystupovat jako zástupci Smluvních stran. Odpovědné osoby zastupují Smluvní stranu ve smluvních, obchodních a</w:t>
      </w:r>
      <w:r w:rsidR="006B45BB">
        <w:rPr>
          <w:rFonts w:ascii="Times New Roman" w:hAnsi="Times New Roman"/>
          <w:sz w:val="22"/>
          <w:szCs w:val="22"/>
        </w:rPr>
        <w:t>/nebo</w:t>
      </w:r>
      <w:r w:rsidR="001423D2" w:rsidRPr="000659B9">
        <w:rPr>
          <w:rFonts w:ascii="Times New Roman" w:hAnsi="Times New Roman"/>
          <w:sz w:val="22"/>
          <w:szCs w:val="22"/>
        </w:rPr>
        <w:t xml:space="preserve"> technických záležitostech souvisejících s plněním předmětu této Smlouvy, zejména podávají a přijímají informace o průběhu plnění této Smlouvy. Není-li Smluvními stranami určeno jinak, jsou odpovědné osoby ty osoby, které jsou uvedeny v záhlaví této Smlouvy jako osoby oprávněné zastupovat účastníka Smlouvy.</w:t>
      </w:r>
    </w:p>
    <w:p w14:paraId="026395DD" w14:textId="77777777" w:rsidR="001423D2" w:rsidRPr="000659B9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4178E4AD" w14:textId="77777777" w:rsidR="001423D2" w:rsidRPr="000659B9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="001423D2" w:rsidRPr="000659B9">
        <w:rPr>
          <w:rFonts w:ascii="Times New Roman" w:hAnsi="Times New Roman"/>
          <w:sz w:val="22"/>
          <w:szCs w:val="22"/>
        </w:rPr>
        <w:t>.2.</w:t>
      </w:r>
      <w:r w:rsidR="001423D2" w:rsidRPr="000659B9">
        <w:rPr>
          <w:rFonts w:ascii="Times New Roman" w:hAnsi="Times New Roman"/>
          <w:sz w:val="22"/>
          <w:szCs w:val="22"/>
        </w:rPr>
        <w:tab/>
        <w:t>Odpovědné osoby budou oprávněny činit rozhodnutí závazná pro Smluvní strany ve vztahu ke Smlouvě v rámci své pravomoci. Odpovědné osoby, nejsou-li statutárními orgány nebo jinými osobami, jejichž pravomoc jednat vyplývá z veřejné evidence, však nejsou oprávněny provádět změny ani zrušení Smlouvy, nebude-li jim udělena speciální plná moc.</w:t>
      </w:r>
    </w:p>
    <w:p w14:paraId="55E98CD4" w14:textId="77777777" w:rsidR="001423D2" w:rsidRPr="000659B9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7BCC7289" w14:textId="77777777" w:rsidR="001423D2" w:rsidRPr="000659B9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="001423D2" w:rsidRPr="000659B9">
        <w:rPr>
          <w:rFonts w:ascii="Times New Roman" w:hAnsi="Times New Roman"/>
          <w:sz w:val="22"/>
          <w:szCs w:val="22"/>
        </w:rPr>
        <w:t>.3.</w:t>
      </w:r>
      <w:r w:rsidR="001423D2" w:rsidRPr="000659B9">
        <w:rPr>
          <w:rFonts w:ascii="Times New Roman" w:hAnsi="Times New Roman"/>
          <w:sz w:val="22"/>
          <w:szCs w:val="22"/>
        </w:rPr>
        <w:tab/>
        <w:t>Každá ze Smluvních stran má právo změnit jí jmenované odpovědné osoby, musí však o každé změně vyrozumět písemně druhou Smluvní stranu. Změna odpovědných osob je vůči druhé Smluvní straně účinná okamžikem, kdy o ní byla tato druhá Smluvní strana písemně vyrozuměna.</w:t>
      </w:r>
    </w:p>
    <w:p w14:paraId="6D52E395" w14:textId="77777777" w:rsidR="002F2ECE" w:rsidRPr="000659B9" w:rsidRDefault="002F2ECE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1FF1C809" w14:textId="77777777" w:rsidR="00D2257D" w:rsidRDefault="00D2257D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1993D352" w14:textId="77777777" w:rsidR="001423D2" w:rsidRPr="000659B9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="001423D2" w:rsidRPr="000659B9">
        <w:rPr>
          <w:rFonts w:ascii="Times New Roman" w:hAnsi="Times New Roman"/>
          <w:sz w:val="22"/>
          <w:szCs w:val="22"/>
        </w:rPr>
        <w:t>.4.</w:t>
      </w:r>
      <w:r w:rsidR="001423D2" w:rsidRPr="000659B9">
        <w:rPr>
          <w:rFonts w:ascii="Times New Roman" w:hAnsi="Times New Roman"/>
          <w:sz w:val="22"/>
          <w:szCs w:val="22"/>
        </w:rPr>
        <w:tab/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1423D2" w:rsidRPr="000659B9">
        <w:rPr>
          <w:rFonts w:ascii="Times New Roman" w:hAnsi="Times New Roman"/>
          <w:sz w:val="22"/>
          <w:szCs w:val="22"/>
        </w:rPr>
        <w:t xml:space="preserve"> je rovněž oprávněn spolupracovat při provádění dohledu nad stavem plnění dle této Smlouvy s vybranou třetí osobou pro zajištění odborné garance </w:t>
      </w:r>
      <w:r w:rsidR="004C5FA9" w:rsidRPr="000659B9">
        <w:rPr>
          <w:rFonts w:ascii="Times New Roman" w:hAnsi="Times New Roman"/>
          <w:sz w:val="22"/>
          <w:szCs w:val="22"/>
        </w:rPr>
        <w:t>dodávek</w:t>
      </w:r>
      <w:r w:rsidR="001423D2" w:rsidRPr="000659B9">
        <w:rPr>
          <w:rFonts w:ascii="Times New Roman" w:hAnsi="Times New Roman"/>
          <w:sz w:val="22"/>
          <w:szCs w:val="22"/>
        </w:rPr>
        <w:t xml:space="preserve"> na straně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A76BB4" w:rsidRPr="000659B9">
        <w:rPr>
          <w:rFonts w:ascii="Times New Roman" w:hAnsi="Times New Roman"/>
          <w:sz w:val="22"/>
          <w:szCs w:val="22"/>
        </w:rPr>
        <w:t>ho</w:t>
      </w:r>
      <w:r w:rsidR="001423D2" w:rsidRPr="000659B9">
        <w:rPr>
          <w:rFonts w:ascii="Times New Roman" w:hAnsi="Times New Roman"/>
          <w:sz w:val="22"/>
          <w:szCs w:val="22"/>
        </w:rPr>
        <w:t xml:space="preserve">. </w:t>
      </w:r>
      <w:r w:rsidR="001423D2" w:rsidRPr="000659B9">
        <w:rPr>
          <w:rFonts w:ascii="Times New Roman" w:hAnsi="Times New Roman"/>
          <w:sz w:val="22"/>
          <w:szCs w:val="22"/>
        </w:rPr>
        <w:lastRenderedPageBreak/>
        <w:t xml:space="preserve">Dodavatel je povinen plně respektovat postavení takové třetí osoby, spolupracovat s ní a poskytnout jí maximální součinnost dle pokynů </w:t>
      </w:r>
      <w:r w:rsidR="0033686B" w:rsidRPr="000659B9">
        <w:rPr>
          <w:rFonts w:ascii="Times New Roman" w:hAnsi="Times New Roman"/>
          <w:sz w:val="22"/>
          <w:szCs w:val="22"/>
        </w:rPr>
        <w:t>Kupující</w:t>
      </w:r>
      <w:r w:rsidR="00A76BB4" w:rsidRPr="000659B9">
        <w:rPr>
          <w:rFonts w:ascii="Times New Roman" w:hAnsi="Times New Roman"/>
          <w:sz w:val="22"/>
          <w:szCs w:val="22"/>
        </w:rPr>
        <w:t>ho.</w:t>
      </w:r>
    </w:p>
    <w:p w14:paraId="571EA04B" w14:textId="77777777" w:rsidR="001423D2" w:rsidRPr="000659B9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4CF83D3B" w14:textId="77777777" w:rsidR="001423D2" w:rsidRPr="000659B9" w:rsidRDefault="0053019E" w:rsidP="001423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X</w:t>
      </w:r>
      <w:r w:rsidR="001423D2" w:rsidRPr="000659B9">
        <w:rPr>
          <w:rFonts w:ascii="Times New Roman" w:hAnsi="Times New Roman"/>
          <w:b/>
          <w:sz w:val="22"/>
          <w:szCs w:val="22"/>
        </w:rPr>
        <w:t>I.</w:t>
      </w:r>
    </w:p>
    <w:p w14:paraId="6A51CE0F" w14:textId="77777777" w:rsidR="001423D2" w:rsidRPr="000659B9" w:rsidRDefault="001423D2" w:rsidP="001423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Součinnost a vzájemná komunikace</w:t>
      </w:r>
    </w:p>
    <w:p w14:paraId="5F5AF62E" w14:textId="77777777" w:rsidR="001423D2" w:rsidRPr="000659B9" w:rsidRDefault="001423D2" w:rsidP="001423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3FA32FA8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  <w:t>Smluvní strany se zavazují vzájemně spolupracovat</w:t>
      </w:r>
      <w:r w:rsidR="001423D2" w:rsidRPr="00C15433">
        <w:rPr>
          <w:rFonts w:ascii="Times New Roman" w:hAnsi="Times New Roman"/>
          <w:sz w:val="22"/>
          <w:szCs w:val="22"/>
        </w:rPr>
        <w:t xml:space="preserve"> a poskytovat si veškeré informace potřebné pro řádné plnění svých </w:t>
      </w:r>
      <w:r w:rsidR="006B45BB">
        <w:rPr>
          <w:rFonts w:ascii="Times New Roman" w:hAnsi="Times New Roman"/>
          <w:sz w:val="22"/>
          <w:szCs w:val="22"/>
        </w:rPr>
        <w:t>povinností</w:t>
      </w:r>
      <w:r w:rsidR="001423D2" w:rsidRPr="00C15433">
        <w:rPr>
          <w:rFonts w:ascii="Times New Roman" w:hAnsi="Times New Roman"/>
          <w:sz w:val="22"/>
          <w:szCs w:val="22"/>
        </w:rPr>
        <w:t>. Smluvní strany jsou povinny informovat druhou Smluvní stranu o veškerých skutečnostech, které jsou nebo mohou být důležité pro řádné plnění této Smlouvy.</w:t>
      </w:r>
    </w:p>
    <w:p w14:paraId="72681DEA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1F508AB4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423D2" w:rsidRPr="00C15433">
        <w:rPr>
          <w:rFonts w:ascii="Times New Roman" w:hAnsi="Times New Roman"/>
          <w:sz w:val="22"/>
          <w:szCs w:val="22"/>
        </w:rPr>
        <w:t>.2.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Smluvní strany jsou povinny plnit své </w:t>
      </w:r>
      <w:r w:rsidR="006B45BB">
        <w:rPr>
          <w:rFonts w:ascii="Times New Roman" w:hAnsi="Times New Roman"/>
          <w:sz w:val="22"/>
          <w:szCs w:val="22"/>
        </w:rPr>
        <w:t>povinnosti</w:t>
      </w:r>
      <w:r w:rsidR="006B45BB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vyplývající z této Smlouvy tak, aby nedocházelo k prodlení s plněním jednotlivých povinností ve stanovených termínech.</w:t>
      </w:r>
    </w:p>
    <w:p w14:paraId="6FE5D60F" w14:textId="77777777" w:rsidR="001423D2" w:rsidRPr="00C15433" w:rsidRDefault="001423D2" w:rsidP="001423D2">
      <w:pPr>
        <w:pStyle w:val="Odstavecseseznamem"/>
        <w:ind w:left="567" w:hanging="567"/>
        <w:contextualSpacing w:val="0"/>
        <w:rPr>
          <w:rFonts w:ascii="Times New Roman" w:hAnsi="Times New Roman"/>
          <w:sz w:val="22"/>
          <w:szCs w:val="22"/>
        </w:rPr>
      </w:pPr>
    </w:p>
    <w:p w14:paraId="5F51DFE7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423D2" w:rsidRPr="00C15433">
        <w:rPr>
          <w:rFonts w:ascii="Times New Roman" w:hAnsi="Times New Roman"/>
          <w:sz w:val="22"/>
          <w:szCs w:val="22"/>
        </w:rPr>
        <w:t>.3.</w:t>
      </w:r>
      <w:r w:rsidR="001423D2" w:rsidRPr="00C15433">
        <w:rPr>
          <w:rFonts w:ascii="Times New Roman" w:hAnsi="Times New Roman"/>
          <w:sz w:val="22"/>
          <w:szCs w:val="22"/>
        </w:rPr>
        <w:tab/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se touto Smlouvou zavazuje poskytnout Dodavateli při provádění jednotlivých plnění Dodavatelem přiměřenou součinnost na základě písemné, odůvodněné a určité žádosti Dodavatele o poskytnutí součinnosti.</w:t>
      </w:r>
    </w:p>
    <w:p w14:paraId="630794D5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34E58925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1423D2" w:rsidRPr="00C15433">
        <w:rPr>
          <w:rFonts w:ascii="Times New Roman" w:hAnsi="Times New Roman"/>
          <w:sz w:val="22"/>
          <w:szCs w:val="22"/>
        </w:rPr>
        <w:t>.4.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Není-li v této Smlouvě stanoven jiný zvláštní způsob komunikace, jakákoliv komunikace na základě této Smlouvy bude probíhat v souladu s tímto článkem Smlouvy. Kromě jiných způsobů komunikace dohodnutých mezi </w:t>
      </w:r>
      <w:r w:rsidR="006B45BB">
        <w:rPr>
          <w:rFonts w:ascii="Times New Roman" w:hAnsi="Times New Roman"/>
          <w:sz w:val="22"/>
          <w:szCs w:val="22"/>
        </w:rPr>
        <w:t xml:space="preserve">Smluvními </w:t>
      </w:r>
      <w:r w:rsidR="001423D2" w:rsidRPr="00C15433">
        <w:rPr>
          <w:rFonts w:ascii="Times New Roman" w:hAnsi="Times New Roman"/>
          <w:sz w:val="22"/>
          <w:szCs w:val="22"/>
        </w:rPr>
        <w:t xml:space="preserve">stranami se za účinné považují osobní doručování, doručování doporučenou poštou, kurýrní službou či elektronickou poštou, a to na adresy Smluvních stran uvedené v záhlaví Smlouvy, nebo na takové adresy, které si Smluvní strany vzájemně písemně oznámí. Tím není dotčena možnost komunikace prostřednictvím zvláštních komunikačních nástrojů. </w:t>
      </w:r>
    </w:p>
    <w:p w14:paraId="64CB1B25" w14:textId="77777777" w:rsidR="001423D2" w:rsidRDefault="001423D2" w:rsidP="001423D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EDD37F3" w14:textId="77777777" w:rsidR="002F2ECE" w:rsidRPr="00C15433" w:rsidRDefault="002F2ECE" w:rsidP="001423D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B8597D" w14:textId="77777777" w:rsidR="001423D2" w:rsidRPr="000659B9" w:rsidRDefault="00BB2738" w:rsidP="001423D2">
      <w:pPr>
        <w:pStyle w:val="Nadpis1"/>
        <w:jc w:val="center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XI</w:t>
      </w:r>
      <w:r>
        <w:rPr>
          <w:rFonts w:ascii="Times New Roman" w:hAnsi="Times New Roman"/>
          <w:sz w:val="22"/>
          <w:szCs w:val="22"/>
        </w:rPr>
        <w:t>I</w:t>
      </w:r>
      <w:r w:rsidR="001423D2" w:rsidRPr="000659B9">
        <w:rPr>
          <w:rFonts w:ascii="Times New Roman" w:hAnsi="Times New Roman"/>
          <w:sz w:val="22"/>
          <w:szCs w:val="22"/>
        </w:rPr>
        <w:t>.</w:t>
      </w:r>
    </w:p>
    <w:p w14:paraId="264E060D" w14:textId="77777777" w:rsidR="001423D2" w:rsidRPr="000659B9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0659B9">
        <w:rPr>
          <w:rFonts w:ascii="Times New Roman" w:hAnsi="Times New Roman"/>
          <w:b/>
          <w:sz w:val="22"/>
          <w:szCs w:val="22"/>
        </w:rPr>
        <w:t>Právní odpovědnost</w:t>
      </w:r>
    </w:p>
    <w:p w14:paraId="1A4ADAF2" w14:textId="77777777" w:rsidR="001423D2" w:rsidRPr="000659B9" w:rsidRDefault="001423D2" w:rsidP="001423D2"/>
    <w:p w14:paraId="44BE2E8F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 w:rsidRPr="000659B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="001423D2" w:rsidRPr="000659B9">
        <w:rPr>
          <w:rFonts w:ascii="Times New Roman" w:hAnsi="Times New Roman"/>
          <w:sz w:val="22"/>
          <w:szCs w:val="22"/>
        </w:rPr>
        <w:t>.1.</w:t>
      </w:r>
      <w:r w:rsidR="001423D2" w:rsidRPr="000659B9">
        <w:rPr>
          <w:rFonts w:ascii="Times New Roman" w:hAnsi="Times New Roman"/>
          <w:sz w:val="22"/>
          <w:szCs w:val="22"/>
        </w:rPr>
        <w:tab/>
        <w:t>Každá ze Smluvních stran nese odpovědnost za prodlení, za vady a způsobenou škodu plynoucí z této Smlouvy a obecně závazných</w:t>
      </w:r>
      <w:r w:rsidR="001423D2" w:rsidRPr="00C15433">
        <w:rPr>
          <w:rFonts w:ascii="Times New Roman" w:hAnsi="Times New Roman"/>
          <w:sz w:val="22"/>
          <w:szCs w:val="22"/>
        </w:rPr>
        <w:t xml:space="preserve"> právních předpisů. Obě </w:t>
      </w:r>
      <w:r w:rsidR="006B45BB">
        <w:rPr>
          <w:rFonts w:ascii="Times New Roman" w:hAnsi="Times New Roman"/>
          <w:sz w:val="22"/>
          <w:szCs w:val="22"/>
        </w:rPr>
        <w:t xml:space="preserve">Smluvní </w:t>
      </w:r>
      <w:r w:rsidR="001423D2" w:rsidRPr="00C15433">
        <w:rPr>
          <w:rFonts w:ascii="Times New Roman" w:hAnsi="Times New Roman"/>
          <w:sz w:val="22"/>
          <w:szCs w:val="22"/>
        </w:rPr>
        <w:t xml:space="preserve">strany se zavazují k vyvinutí maximálního úsilí k předcházení škodám a k </w:t>
      </w:r>
      <w:r w:rsidR="0091256E">
        <w:rPr>
          <w:rFonts w:ascii="Times New Roman" w:hAnsi="Times New Roman"/>
          <w:sz w:val="22"/>
          <w:szCs w:val="22"/>
        </w:rPr>
        <w:t>mini</w:t>
      </w:r>
      <w:r w:rsidR="0091256E" w:rsidRPr="00C15433">
        <w:rPr>
          <w:rFonts w:ascii="Times New Roman" w:hAnsi="Times New Roman"/>
          <w:sz w:val="22"/>
          <w:szCs w:val="22"/>
        </w:rPr>
        <w:t xml:space="preserve">malizaci </w:t>
      </w:r>
      <w:r w:rsidR="001423D2" w:rsidRPr="00C15433">
        <w:rPr>
          <w:rFonts w:ascii="Times New Roman" w:hAnsi="Times New Roman"/>
          <w:sz w:val="22"/>
          <w:szCs w:val="22"/>
        </w:rPr>
        <w:t>vzniklých škod. Každá ze Smluvních stran se zavazuje upozornit vždy druhou Smluvní stranu bez zbytečného odkladu na vzniklé okolnosti bránící řádnému plnění této Smlouvy a zavazují se k maximálnímu úsilí k jejich odvrácení a překonání.</w:t>
      </w:r>
    </w:p>
    <w:p w14:paraId="4F0D0A13" w14:textId="77777777" w:rsidR="001423D2" w:rsidRPr="00C15433" w:rsidRDefault="001423D2" w:rsidP="001423D2">
      <w:pPr>
        <w:pStyle w:val="Odstavecseseznamem"/>
        <w:ind w:left="567" w:hanging="567"/>
        <w:rPr>
          <w:rFonts w:ascii="Times New Roman" w:hAnsi="Times New Roman"/>
          <w:sz w:val="22"/>
          <w:szCs w:val="22"/>
        </w:rPr>
      </w:pPr>
    </w:p>
    <w:p w14:paraId="42486AD8" w14:textId="77777777" w:rsidR="001423D2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1423D2" w:rsidRPr="00C15433">
        <w:rPr>
          <w:rFonts w:ascii="Times New Roman" w:hAnsi="Times New Roman"/>
          <w:sz w:val="22"/>
          <w:szCs w:val="22"/>
        </w:rPr>
        <w:t>.2.</w:t>
      </w:r>
      <w:r w:rsidR="001423D2" w:rsidRPr="00C15433">
        <w:rPr>
          <w:rFonts w:ascii="Times New Roman" w:hAnsi="Times New Roman"/>
          <w:sz w:val="22"/>
          <w:szCs w:val="22"/>
        </w:rPr>
        <w:tab/>
        <w:t>V pří</w:t>
      </w:r>
      <w:r w:rsidR="0053019E">
        <w:rPr>
          <w:rFonts w:ascii="Times New Roman" w:hAnsi="Times New Roman"/>
          <w:sz w:val="22"/>
          <w:szCs w:val="22"/>
        </w:rPr>
        <w:t>pa</w:t>
      </w:r>
      <w:r w:rsidR="001423D2" w:rsidRPr="00C15433">
        <w:rPr>
          <w:rFonts w:ascii="Times New Roman" w:hAnsi="Times New Roman"/>
          <w:sz w:val="22"/>
          <w:szCs w:val="22"/>
        </w:rPr>
        <w:t>dě prodlení Dodavatele s</w:t>
      </w:r>
      <w:r w:rsidR="004428D3">
        <w:rPr>
          <w:rFonts w:ascii="Times New Roman" w:hAnsi="Times New Roman"/>
          <w:sz w:val="22"/>
          <w:szCs w:val="22"/>
        </w:rPr>
        <w:t xml:space="preserve"> řádnou </w:t>
      </w:r>
      <w:r w:rsidR="0053019E">
        <w:rPr>
          <w:rFonts w:ascii="Times New Roman" w:hAnsi="Times New Roman"/>
          <w:sz w:val="22"/>
          <w:szCs w:val="22"/>
        </w:rPr>
        <w:t xml:space="preserve">dodávkou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busů</w:t>
      </w:r>
      <w:r w:rsidR="0053019E">
        <w:rPr>
          <w:rFonts w:ascii="Times New Roman" w:hAnsi="Times New Roman"/>
          <w:sz w:val="22"/>
          <w:szCs w:val="22"/>
        </w:rPr>
        <w:t xml:space="preserve"> </w:t>
      </w:r>
      <w:r w:rsidR="004428D3">
        <w:rPr>
          <w:rFonts w:ascii="Times New Roman" w:hAnsi="Times New Roman"/>
          <w:sz w:val="22"/>
          <w:szCs w:val="22"/>
        </w:rPr>
        <w:t xml:space="preserve">a/nebo jakéhokoliv jejich příslušenství bez jakýchkoliv vad </w:t>
      </w:r>
      <w:r w:rsidR="0053019E">
        <w:rPr>
          <w:rFonts w:ascii="Times New Roman" w:hAnsi="Times New Roman"/>
          <w:sz w:val="22"/>
          <w:szCs w:val="22"/>
        </w:rPr>
        <w:t xml:space="preserve">ve sjednaných termínech </w:t>
      </w:r>
      <w:r w:rsidR="001423D2" w:rsidRPr="00C15433">
        <w:rPr>
          <w:rFonts w:ascii="Times New Roman" w:hAnsi="Times New Roman"/>
          <w:sz w:val="22"/>
          <w:szCs w:val="22"/>
        </w:rPr>
        <w:t xml:space="preserve">se Dodavatel zavazuje zaplatit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53019E">
        <w:rPr>
          <w:rFonts w:ascii="Times New Roman" w:hAnsi="Times New Roman"/>
          <w:sz w:val="22"/>
          <w:szCs w:val="22"/>
        </w:rPr>
        <w:t>mu</w:t>
      </w:r>
      <w:r w:rsidR="001423D2" w:rsidRPr="00C15433">
        <w:rPr>
          <w:rFonts w:ascii="Times New Roman" w:hAnsi="Times New Roman"/>
          <w:sz w:val="22"/>
          <w:szCs w:val="22"/>
        </w:rPr>
        <w:t xml:space="preserve"> smluvní pokutu ve výši 0,5</w:t>
      </w:r>
      <w:r w:rsidR="006B45BB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% z </w:t>
      </w:r>
      <w:r w:rsidR="0053019E">
        <w:rPr>
          <w:rFonts w:ascii="Times New Roman" w:hAnsi="Times New Roman"/>
          <w:sz w:val="22"/>
          <w:szCs w:val="22"/>
        </w:rPr>
        <w:t xml:space="preserve"> kupní ceny </w:t>
      </w:r>
      <w:r w:rsidR="0032118E">
        <w:rPr>
          <w:rFonts w:ascii="Times New Roman" w:hAnsi="Times New Roman"/>
          <w:sz w:val="22"/>
          <w:szCs w:val="22"/>
        </w:rPr>
        <w:t xml:space="preserve">konkrétního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53019E">
        <w:rPr>
          <w:rFonts w:ascii="Times New Roman" w:hAnsi="Times New Roman"/>
          <w:sz w:val="22"/>
          <w:szCs w:val="22"/>
        </w:rPr>
        <w:t xml:space="preserve">u, </w:t>
      </w:r>
      <w:r w:rsidR="004428D3">
        <w:rPr>
          <w:rFonts w:ascii="Times New Roman" w:hAnsi="Times New Roman"/>
          <w:sz w:val="22"/>
          <w:szCs w:val="22"/>
        </w:rPr>
        <w:t>počítáno</w:t>
      </w:r>
      <w:r w:rsidR="00DB3243">
        <w:rPr>
          <w:rFonts w:ascii="Times New Roman" w:hAnsi="Times New Roman"/>
          <w:sz w:val="22"/>
          <w:szCs w:val="22"/>
        </w:rPr>
        <w:t xml:space="preserve"> ve výši včetně DPH, </w:t>
      </w:r>
      <w:r w:rsidR="0053019E">
        <w:rPr>
          <w:rFonts w:ascii="Times New Roman" w:hAnsi="Times New Roman"/>
          <w:sz w:val="22"/>
          <w:szCs w:val="22"/>
        </w:rPr>
        <w:t>kter</w:t>
      </w:r>
      <w:r w:rsidR="004428D3">
        <w:rPr>
          <w:rFonts w:ascii="Times New Roman" w:hAnsi="Times New Roman"/>
          <w:sz w:val="22"/>
          <w:szCs w:val="22"/>
        </w:rPr>
        <w:t>ý</w:t>
      </w:r>
      <w:r w:rsidR="0053019E">
        <w:rPr>
          <w:rFonts w:ascii="Times New Roman" w:hAnsi="Times New Roman"/>
          <w:sz w:val="22"/>
          <w:szCs w:val="22"/>
        </w:rPr>
        <w:t xml:space="preserve"> měl být dodán v konkrétním sjednaném termínu</w:t>
      </w:r>
      <w:r w:rsidR="004428D3">
        <w:rPr>
          <w:rFonts w:ascii="Times New Roman" w:hAnsi="Times New Roman"/>
          <w:sz w:val="22"/>
          <w:szCs w:val="22"/>
        </w:rPr>
        <w:t>,</w:t>
      </w:r>
      <w:r w:rsidR="0053019E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za každý </w:t>
      </w:r>
      <w:r w:rsidR="00DB3243">
        <w:rPr>
          <w:rFonts w:ascii="Times New Roman" w:hAnsi="Times New Roman"/>
          <w:sz w:val="22"/>
          <w:szCs w:val="22"/>
        </w:rPr>
        <w:t xml:space="preserve">i </w:t>
      </w:r>
      <w:r w:rsidR="001423D2" w:rsidRPr="00C15433">
        <w:rPr>
          <w:rFonts w:ascii="Times New Roman" w:hAnsi="Times New Roman"/>
          <w:sz w:val="22"/>
          <w:szCs w:val="22"/>
        </w:rPr>
        <w:t xml:space="preserve">započatý den prodlení. </w:t>
      </w:r>
      <w:r w:rsidR="004428D3">
        <w:rPr>
          <w:rFonts w:ascii="Times New Roman" w:hAnsi="Times New Roman"/>
          <w:sz w:val="22"/>
          <w:szCs w:val="22"/>
        </w:rPr>
        <w:t>Smluvní strany pro vyloučení pochybností uvádí, že sjednaná výše smluvní pokuty se uplatní i v případech, kdy je Dodavatel v prodlení pouze s částí konkrétního plnění, a to zcela bez ohledu na velikost takové části plnění, tedy i v případech, kdy bude Dodavatel v prodlení pouze s jednotlivými součástmi a/nebo příslušenstvím autobusu.</w:t>
      </w:r>
    </w:p>
    <w:p w14:paraId="6F37C88B" w14:textId="77777777" w:rsidR="0053019E" w:rsidRPr="00C15433" w:rsidRDefault="0053019E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4A1561CD" w14:textId="77777777" w:rsidR="001423D2" w:rsidRDefault="00BB2738" w:rsidP="0053019E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1423D2" w:rsidRPr="00C15433">
        <w:rPr>
          <w:rFonts w:ascii="Times New Roman" w:hAnsi="Times New Roman"/>
          <w:sz w:val="22"/>
          <w:szCs w:val="22"/>
        </w:rPr>
        <w:t>.3.</w:t>
      </w:r>
      <w:r w:rsidR="001423D2" w:rsidRPr="00C15433">
        <w:rPr>
          <w:rFonts w:ascii="Times New Roman" w:hAnsi="Times New Roman"/>
          <w:sz w:val="22"/>
          <w:szCs w:val="22"/>
        </w:rPr>
        <w:tab/>
        <w:t>V</w:t>
      </w:r>
      <w:r w:rsidR="0053019E">
        <w:rPr>
          <w:rFonts w:ascii="Times New Roman" w:hAnsi="Times New Roman"/>
          <w:sz w:val="22"/>
          <w:szCs w:val="22"/>
        </w:rPr>
        <w:t xml:space="preserve"> případě </w:t>
      </w:r>
      <w:r w:rsidR="001423D2" w:rsidRPr="00C15433">
        <w:rPr>
          <w:rFonts w:ascii="Times New Roman" w:hAnsi="Times New Roman"/>
          <w:sz w:val="22"/>
          <w:szCs w:val="22"/>
        </w:rPr>
        <w:t>prodlení Dodavatele s </w:t>
      </w:r>
      <w:r w:rsidR="00DB3243">
        <w:rPr>
          <w:rFonts w:ascii="Times New Roman" w:hAnsi="Times New Roman"/>
          <w:sz w:val="22"/>
          <w:szCs w:val="22"/>
        </w:rPr>
        <w:t>odstraněním vady</w:t>
      </w:r>
      <w:r w:rsidR="0053019E">
        <w:rPr>
          <w:rFonts w:ascii="Times New Roman" w:hAnsi="Times New Roman"/>
          <w:sz w:val="22"/>
          <w:szCs w:val="22"/>
        </w:rPr>
        <w:t xml:space="preserve"> se Dodavatel </w:t>
      </w:r>
      <w:r w:rsidR="001423D2" w:rsidRPr="0053019E">
        <w:rPr>
          <w:rFonts w:ascii="Times New Roman" w:hAnsi="Times New Roman"/>
          <w:sz w:val="22"/>
          <w:szCs w:val="22"/>
        </w:rPr>
        <w:t xml:space="preserve">zavazuje zaplatit </w:t>
      </w:r>
      <w:r w:rsidR="0033686B" w:rsidRPr="0053019E">
        <w:rPr>
          <w:rFonts w:ascii="Times New Roman" w:hAnsi="Times New Roman"/>
          <w:sz w:val="22"/>
          <w:szCs w:val="22"/>
        </w:rPr>
        <w:t>Kupující</w:t>
      </w:r>
      <w:r w:rsidR="0053019E">
        <w:rPr>
          <w:rFonts w:ascii="Times New Roman" w:hAnsi="Times New Roman"/>
          <w:sz w:val="22"/>
          <w:szCs w:val="22"/>
        </w:rPr>
        <w:t>mu</w:t>
      </w:r>
      <w:r w:rsidR="001423D2" w:rsidRPr="0053019E">
        <w:rPr>
          <w:rFonts w:ascii="Times New Roman" w:hAnsi="Times New Roman"/>
          <w:sz w:val="22"/>
          <w:szCs w:val="22"/>
        </w:rPr>
        <w:t xml:space="preserve"> smluvní pokutu ve výši 5.000 Kč za každou </w:t>
      </w:r>
      <w:r w:rsidR="0053019E">
        <w:rPr>
          <w:rFonts w:ascii="Times New Roman" w:hAnsi="Times New Roman"/>
          <w:sz w:val="22"/>
          <w:szCs w:val="22"/>
        </w:rPr>
        <w:t xml:space="preserve">vadu a den prodlení. </w:t>
      </w:r>
    </w:p>
    <w:p w14:paraId="3155BF21" w14:textId="77777777" w:rsidR="001423D2" w:rsidRPr="00B7271D" w:rsidRDefault="001423D2" w:rsidP="00B7271D">
      <w:pPr>
        <w:rPr>
          <w:rFonts w:ascii="Times New Roman" w:hAnsi="Times New Roman"/>
          <w:sz w:val="22"/>
          <w:szCs w:val="22"/>
        </w:rPr>
      </w:pPr>
    </w:p>
    <w:p w14:paraId="41921DAB" w14:textId="77777777" w:rsidR="00612364" w:rsidRPr="00C15433" w:rsidRDefault="00BB2738" w:rsidP="0061236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B7271D">
        <w:rPr>
          <w:rFonts w:ascii="Times New Roman" w:hAnsi="Times New Roman"/>
          <w:sz w:val="22"/>
          <w:szCs w:val="22"/>
        </w:rPr>
        <w:t>.4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</w:r>
      <w:r w:rsidR="00612364" w:rsidRPr="00C15433">
        <w:rPr>
          <w:rFonts w:ascii="Times New Roman" w:hAnsi="Times New Roman"/>
          <w:sz w:val="22"/>
          <w:szCs w:val="22"/>
        </w:rPr>
        <w:t>V</w:t>
      </w:r>
      <w:r w:rsidR="00612364">
        <w:rPr>
          <w:rFonts w:ascii="Times New Roman" w:hAnsi="Times New Roman"/>
          <w:sz w:val="22"/>
          <w:szCs w:val="22"/>
        </w:rPr>
        <w:t xml:space="preserve"> případě </w:t>
      </w:r>
      <w:r w:rsidR="00612364" w:rsidRPr="00C15433">
        <w:rPr>
          <w:rFonts w:ascii="Times New Roman" w:hAnsi="Times New Roman"/>
          <w:sz w:val="22"/>
          <w:szCs w:val="22"/>
        </w:rPr>
        <w:t>porušení smluvní povinnosti Dodavatele</w:t>
      </w:r>
      <w:r w:rsidR="00612364">
        <w:rPr>
          <w:rFonts w:ascii="Times New Roman" w:hAnsi="Times New Roman"/>
          <w:sz w:val="22"/>
          <w:szCs w:val="22"/>
        </w:rPr>
        <w:t xml:space="preserve"> dle čl. </w:t>
      </w:r>
      <w:r w:rsidR="007756D1">
        <w:rPr>
          <w:rFonts w:ascii="Times New Roman" w:hAnsi="Times New Roman"/>
          <w:sz w:val="22"/>
          <w:szCs w:val="22"/>
        </w:rPr>
        <w:t>9</w:t>
      </w:r>
      <w:r w:rsidR="00612364">
        <w:rPr>
          <w:rFonts w:ascii="Times New Roman" w:hAnsi="Times New Roman"/>
          <w:sz w:val="22"/>
          <w:szCs w:val="22"/>
        </w:rPr>
        <w:t>.</w:t>
      </w:r>
      <w:r w:rsidR="00DB3243">
        <w:rPr>
          <w:rFonts w:ascii="Times New Roman" w:hAnsi="Times New Roman"/>
          <w:sz w:val="22"/>
          <w:szCs w:val="22"/>
        </w:rPr>
        <w:t>5</w:t>
      </w:r>
      <w:r w:rsidR="00612364">
        <w:rPr>
          <w:rFonts w:ascii="Times New Roman" w:hAnsi="Times New Roman"/>
          <w:sz w:val="22"/>
          <w:szCs w:val="22"/>
        </w:rPr>
        <w:t xml:space="preserve">. této smlouvy (nezajištění náhradního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612364">
        <w:rPr>
          <w:rFonts w:ascii="Times New Roman" w:hAnsi="Times New Roman"/>
          <w:sz w:val="22"/>
          <w:szCs w:val="22"/>
        </w:rPr>
        <w:t>u po dobu opravy</w:t>
      </w:r>
      <w:r w:rsidR="004428D3">
        <w:rPr>
          <w:rFonts w:ascii="Times New Roman" w:hAnsi="Times New Roman"/>
          <w:sz w:val="22"/>
          <w:szCs w:val="22"/>
        </w:rPr>
        <w:t xml:space="preserve"> delší než 10 dnů</w:t>
      </w:r>
      <w:r w:rsidR="00612364">
        <w:rPr>
          <w:rFonts w:ascii="Times New Roman" w:hAnsi="Times New Roman"/>
          <w:sz w:val="22"/>
          <w:szCs w:val="22"/>
        </w:rPr>
        <w:t>)</w:t>
      </w:r>
      <w:r w:rsidR="00612364" w:rsidRPr="00C15433">
        <w:rPr>
          <w:rFonts w:ascii="Times New Roman" w:hAnsi="Times New Roman"/>
          <w:sz w:val="22"/>
          <w:szCs w:val="22"/>
        </w:rPr>
        <w:t xml:space="preserve">, uhradí Dodavatel </w:t>
      </w:r>
      <w:r w:rsidR="00612364">
        <w:rPr>
          <w:rFonts w:ascii="Times New Roman" w:hAnsi="Times New Roman"/>
          <w:sz w:val="22"/>
          <w:szCs w:val="22"/>
        </w:rPr>
        <w:t>Kupujícímu</w:t>
      </w:r>
      <w:r w:rsidR="00612364" w:rsidRPr="00C15433">
        <w:rPr>
          <w:rFonts w:ascii="Times New Roman" w:hAnsi="Times New Roman"/>
          <w:sz w:val="22"/>
          <w:szCs w:val="22"/>
        </w:rPr>
        <w:t xml:space="preserve"> smluvní pokutu ve výši 5.000 Kč za každý jednotlivý </w:t>
      </w:r>
      <w:r w:rsidR="00612364">
        <w:rPr>
          <w:rFonts w:ascii="Times New Roman" w:hAnsi="Times New Roman"/>
          <w:sz w:val="22"/>
          <w:szCs w:val="22"/>
        </w:rPr>
        <w:t xml:space="preserve">případ a den, kdy není zajištěn náhradní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</w:t>
      </w:r>
      <w:r w:rsidR="00612364" w:rsidRPr="00C15433">
        <w:rPr>
          <w:rFonts w:ascii="Times New Roman" w:hAnsi="Times New Roman"/>
          <w:sz w:val="22"/>
          <w:szCs w:val="22"/>
        </w:rPr>
        <w:t>.</w:t>
      </w:r>
    </w:p>
    <w:p w14:paraId="1D890A4E" w14:textId="77777777" w:rsidR="00612364" w:rsidRDefault="00612364" w:rsidP="001423D2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2D5D1C5E" w14:textId="77777777" w:rsidR="001423D2" w:rsidRDefault="00BB2738" w:rsidP="0061236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612364">
        <w:rPr>
          <w:rFonts w:ascii="Times New Roman" w:hAnsi="Times New Roman"/>
          <w:sz w:val="22"/>
          <w:szCs w:val="22"/>
        </w:rPr>
        <w:t xml:space="preserve">.5. </w:t>
      </w:r>
      <w:r w:rsidR="001423D2" w:rsidRPr="00C15433">
        <w:rPr>
          <w:rFonts w:ascii="Times New Roman" w:hAnsi="Times New Roman"/>
          <w:sz w:val="22"/>
          <w:szCs w:val="22"/>
        </w:rPr>
        <w:t>V</w:t>
      </w:r>
      <w:r w:rsidR="0053019E">
        <w:rPr>
          <w:rFonts w:ascii="Times New Roman" w:hAnsi="Times New Roman"/>
          <w:sz w:val="22"/>
          <w:szCs w:val="22"/>
        </w:rPr>
        <w:t xml:space="preserve"> případě </w:t>
      </w:r>
      <w:r w:rsidR="001423D2" w:rsidRPr="00C15433">
        <w:rPr>
          <w:rFonts w:ascii="Times New Roman" w:hAnsi="Times New Roman"/>
          <w:sz w:val="22"/>
          <w:szCs w:val="22"/>
        </w:rPr>
        <w:t>porušení jakékoliv smluvní povinnosti Dodavatele, za jejíž porušení není ve Smlouvě stanovena sp</w:t>
      </w:r>
      <w:r w:rsidR="00612364">
        <w:rPr>
          <w:rFonts w:ascii="Times New Roman" w:hAnsi="Times New Roman"/>
          <w:sz w:val="22"/>
          <w:szCs w:val="22"/>
        </w:rPr>
        <w:t xml:space="preserve">ecifická smluvní pokuta, </w:t>
      </w:r>
      <w:r w:rsidR="001423D2" w:rsidRPr="00C15433">
        <w:rPr>
          <w:rFonts w:ascii="Times New Roman" w:hAnsi="Times New Roman"/>
          <w:sz w:val="22"/>
          <w:szCs w:val="22"/>
        </w:rPr>
        <w:t xml:space="preserve">ani v dodatečné přiměřené lhůtě </w:t>
      </w:r>
      <w:r w:rsidR="00384350">
        <w:rPr>
          <w:rFonts w:ascii="Times New Roman" w:hAnsi="Times New Roman"/>
          <w:sz w:val="22"/>
          <w:szCs w:val="22"/>
        </w:rPr>
        <w:t xml:space="preserve">15 kalendářních dnů </w:t>
      </w:r>
      <w:r w:rsidR="001423D2" w:rsidRPr="00C15433">
        <w:rPr>
          <w:rFonts w:ascii="Times New Roman" w:hAnsi="Times New Roman"/>
          <w:sz w:val="22"/>
          <w:szCs w:val="22"/>
        </w:rPr>
        <w:t xml:space="preserve">(nevylučuje-li to charakter porušené povinnosti), uhradí Dodavatel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53019E">
        <w:rPr>
          <w:rFonts w:ascii="Times New Roman" w:hAnsi="Times New Roman"/>
          <w:sz w:val="22"/>
          <w:szCs w:val="22"/>
        </w:rPr>
        <w:t>mu</w:t>
      </w:r>
      <w:r w:rsidR="001423D2" w:rsidRPr="00C15433">
        <w:rPr>
          <w:rFonts w:ascii="Times New Roman" w:hAnsi="Times New Roman"/>
          <w:sz w:val="22"/>
          <w:szCs w:val="22"/>
        </w:rPr>
        <w:t xml:space="preserve"> smluvní pokutu ve výši 5.000 Kč za každý jednotlivý </w:t>
      </w:r>
      <w:r w:rsidR="0053019E">
        <w:rPr>
          <w:rFonts w:ascii="Times New Roman" w:hAnsi="Times New Roman"/>
          <w:sz w:val="22"/>
          <w:szCs w:val="22"/>
        </w:rPr>
        <w:t xml:space="preserve">případ </w:t>
      </w:r>
      <w:r w:rsidR="00612364">
        <w:rPr>
          <w:rFonts w:ascii="Times New Roman" w:hAnsi="Times New Roman"/>
          <w:sz w:val="22"/>
          <w:szCs w:val="22"/>
        </w:rPr>
        <w:t xml:space="preserve">a den </w:t>
      </w:r>
      <w:r w:rsidR="00384350">
        <w:rPr>
          <w:rFonts w:ascii="Times New Roman" w:hAnsi="Times New Roman"/>
          <w:sz w:val="22"/>
          <w:szCs w:val="22"/>
        </w:rPr>
        <w:t>porušení takové povinnosti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6816074E" w14:textId="77777777" w:rsidR="001423D2" w:rsidRDefault="001423D2" w:rsidP="001423D2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30232E47" w14:textId="77777777" w:rsidR="00D2257D" w:rsidRPr="00C15433" w:rsidRDefault="00D2257D" w:rsidP="001423D2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0B325B2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B7271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6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Zaplacením smluvní pokuty není jakkoliv dotčen nárok oprávněné Smluvní strany na náhradu škody v plné výši či náhradu jiné újmy. Zaplacením smluvní pokuty není dotčeno splnění povinnosti, která </w:t>
      </w:r>
      <w:r w:rsidR="001423D2" w:rsidRPr="00C15433">
        <w:rPr>
          <w:rFonts w:ascii="Times New Roman" w:hAnsi="Times New Roman"/>
          <w:sz w:val="22"/>
          <w:szCs w:val="22"/>
        </w:rPr>
        <w:lastRenderedPageBreak/>
        <w:t>je prostřednictvím smluvní pokuty zajištěna.</w:t>
      </w:r>
    </w:p>
    <w:p w14:paraId="03B9F795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105BC169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B7271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7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Smluvní pokuty jsou splatné 15. dnem ode dne doručení </w:t>
      </w:r>
      <w:r w:rsidR="00384350">
        <w:rPr>
          <w:rFonts w:ascii="Times New Roman" w:hAnsi="Times New Roman"/>
          <w:sz w:val="22"/>
          <w:szCs w:val="22"/>
        </w:rPr>
        <w:t>výzvy k zaplacení smluvní pokuty. Smluvní pokuta bude vyúčtována po obdržení platby na účet Kupujícího.</w:t>
      </w:r>
    </w:p>
    <w:p w14:paraId="2B17880D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0CB2953" w14:textId="77777777" w:rsidR="001423D2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B7271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8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Pohledávku na zaplacení smluvní </w:t>
      </w:r>
      <w:r w:rsidR="001423D2" w:rsidRPr="005C1BE2">
        <w:rPr>
          <w:rFonts w:ascii="Times New Roman" w:hAnsi="Times New Roman"/>
          <w:sz w:val="22"/>
          <w:szCs w:val="22"/>
        </w:rPr>
        <w:t xml:space="preserve">pokuty je </w:t>
      </w:r>
      <w:r w:rsidR="0033686B" w:rsidRPr="005C1BE2">
        <w:rPr>
          <w:rFonts w:ascii="Times New Roman" w:hAnsi="Times New Roman"/>
          <w:sz w:val="22"/>
          <w:szCs w:val="22"/>
        </w:rPr>
        <w:t>Kupující</w:t>
      </w:r>
      <w:r w:rsidR="001423D2" w:rsidRPr="005C1BE2">
        <w:rPr>
          <w:rFonts w:ascii="Times New Roman" w:hAnsi="Times New Roman"/>
          <w:sz w:val="22"/>
          <w:szCs w:val="22"/>
        </w:rPr>
        <w:t xml:space="preserve"> oprávněn jednostranně započíst formou jednostranného zápočtu proti jakékoliv peněžité pohledávce Dodavatele za Kupujícím.</w:t>
      </w:r>
    </w:p>
    <w:p w14:paraId="4CFD1D62" w14:textId="77777777" w:rsidR="001423D2" w:rsidRDefault="001423D2" w:rsidP="00384350">
      <w:pPr>
        <w:widowControl w:val="0"/>
        <w:adjustRightInd w:val="0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255D1657" w14:textId="77777777" w:rsidR="002F2ECE" w:rsidRPr="005C1BE2" w:rsidRDefault="002F2ECE" w:rsidP="00384350">
      <w:pPr>
        <w:widowControl w:val="0"/>
        <w:adjustRightInd w:val="0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7F2EC3FF" w14:textId="77777777" w:rsidR="001423D2" w:rsidRPr="005C1BE2" w:rsidRDefault="00BB2738" w:rsidP="001423D2">
      <w:pPr>
        <w:keepNext/>
        <w:widowControl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2"/>
          <w:szCs w:val="22"/>
        </w:rPr>
      </w:pPr>
      <w:r w:rsidRPr="005C1BE2">
        <w:rPr>
          <w:rFonts w:ascii="Times New Roman" w:hAnsi="Times New Roman"/>
          <w:b/>
          <w:caps/>
          <w:sz w:val="22"/>
          <w:szCs w:val="22"/>
        </w:rPr>
        <w:t>X</w:t>
      </w:r>
      <w:r>
        <w:rPr>
          <w:rFonts w:ascii="Times New Roman" w:hAnsi="Times New Roman"/>
          <w:b/>
          <w:caps/>
          <w:sz w:val="22"/>
          <w:szCs w:val="22"/>
        </w:rPr>
        <w:t>III</w:t>
      </w:r>
      <w:r w:rsidR="001423D2" w:rsidRPr="005C1BE2">
        <w:rPr>
          <w:rFonts w:ascii="Times New Roman" w:hAnsi="Times New Roman"/>
          <w:b/>
          <w:caps/>
          <w:sz w:val="22"/>
          <w:szCs w:val="22"/>
        </w:rPr>
        <w:t>.</w:t>
      </w:r>
    </w:p>
    <w:p w14:paraId="4021F6E9" w14:textId="77777777" w:rsidR="001423D2" w:rsidRPr="005C1BE2" w:rsidRDefault="001423D2" w:rsidP="001423D2">
      <w:pPr>
        <w:keepNext/>
        <w:widowControl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2"/>
          <w:szCs w:val="22"/>
        </w:rPr>
      </w:pPr>
      <w:r w:rsidRPr="005C1BE2">
        <w:rPr>
          <w:rFonts w:ascii="Times New Roman" w:hAnsi="Times New Roman"/>
          <w:b/>
          <w:sz w:val="22"/>
          <w:szCs w:val="22"/>
        </w:rPr>
        <w:t>Trvání smlouvy</w:t>
      </w:r>
    </w:p>
    <w:p w14:paraId="720A2A6C" w14:textId="77777777" w:rsidR="001423D2" w:rsidRPr="005C1BE2" w:rsidRDefault="001423D2" w:rsidP="001423D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C1BE2">
        <w:rPr>
          <w:rFonts w:ascii="Times New Roman" w:hAnsi="Times New Roman"/>
          <w:sz w:val="22"/>
          <w:szCs w:val="22"/>
        </w:rPr>
        <w:t xml:space="preserve"> </w:t>
      </w:r>
    </w:p>
    <w:p w14:paraId="0B0A7304" w14:textId="77777777" w:rsidR="001423D2" w:rsidRPr="00C15433" w:rsidRDefault="00BB2738" w:rsidP="001423D2">
      <w:pPr>
        <w:keepNext/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 w:rsidRPr="005C1BE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="001423D2" w:rsidRPr="005C1BE2">
        <w:rPr>
          <w:rFonts w:ascii="Times New Roman" w:hAnsi="Times New Roman"/>
          <w:sz w:val="22"/>
          <w:szCs w:val="22"/>
        </w:rPr>
        <w:t xml:space="preserve">.1. </w:t>
      </w:r>
      <w:r w:rsidR="001423D2" w:rsidRPr="005C1BE2">
        <w:rPr>
          <w:rFonts w:ascii="Times New Roman" w:hAnsi="Times New Roman"/>
          <w:sz w:val="22"/>
          <w:szCs w:val="22"/>
        </w:rPr>
        <w:tab/>
      </w:r>
      <w:r w:rsidR="0033686B" w:rsidRPr="005C1BE2">
        <w:rPr>
          <w:rFonts w:ascii="Times New Roman" w:hAnsi="Times New Roman"/>
          <w:sz w:val="22"/>
          <w:szCs w:val="22"/>
        </w:rPr>
        <w:t>Kupující</w:t>
      </w:r>
      <w:r w:rsidR="001423D2" w:rsidRPr="005C1BE2">
        <w:rPr>
          <w:rFonts w:ascii="Times New Roman" w:hAnsi="Times New Roman"/>
          <w:sz w:val="22"/>
          <w:szCs w:val="22"/>
        </w:rPr>
        <w:t xml:space="preserve"> je oprávněn odstoupit od této Smlouvy, pokud Dodavatel poruší své povinnosti z této Smlouvy podstatným způsobem. Za podstatné porušení povinností Dodavatele se považuje zejména:</w:t>
      </w:r>
    </w:p>
    <w:p w14:paraId="2AEB04A5" w14:textId="77777777" w:rsidR="001423D2" w:rsidRPr="00C15433" w:rsidRDefault="001423D2" w:rsidP="001423D2">
      <w:pPr>
        <w:pStyle w:val="Odstavecseseznamem"/>
        <w:numPr>
          <w:ilvl w:val="0"/>
          <w:numId w:val="18"/>
        </w:numPr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prodlení Dodavatele s některou z realizací plnění – dodávek </w:t>
      </w:r>
      <w:r w:rsidR="005F4F81">
        <w:rPr>
          <w:rFonts w:ascii="Times New Roman" w:hAnsi="Times New Roman"/>
          <w:sz w:val="22"/>
          <w:szCs w:val="22"/>
        </w:rPr>
        <w:t>auto</w:t>
      </w:r>
      <w:r w:rsidR="009D14EA">
        <w:rPr>
          <w:rFonts w:ascii="Times New Roman" w:hAnsi="Times New Roman"/>
          <w:sz w:val="22"/>
          <w:szCs w:val="22"/>
        </w:rPr>
        <w:t>busů</w:t>
      </w:r>
      <w:r w:rsidR="00B7271D">
        <w:rPr>
          <w:rFonts w:ascii="Times New Roman" w:hAnsi="Times New Roman"/>
          <w:sz w:val="22"/>
          <w:szCs w:val="22"/>
        </w:rPr>
        <w:t xml:space="preserve"> </w:t>
      </w:r>
      <w:r w:rsidRPr="00C15433">
        <w:rPr>
          <w:rFonts w:ascii="Times New Roman" w:hAnsi="Times New Roman"/>
          <w:sz w:val="22"/>
          <w:szCs w:val="22"/>
        </w:rPr>
        <w:t>delší než 30 dnů</w:t>
      </w:r>
      <w:r w:rsidR="00B7271D">
        <w:rPr>
          <w:rFonts w:ascii="Times New Roman" w:hAnsi="Times New Roman"/>
          <w:sz w:val="22"/>
          <w:szCs w:val="22"/>
        </w:rPr>
        <w:t xml:space="preserve"> po sjednaném termínu</w:t>
      </w:r>
      <w:r w:rsidRPr="00C15433">
        <w:rPr>
          <w:rFonts w:ascii="Times New Roman" w:hAnsi="Times New Roman"/>
          <w:sz w:val="22"/>
          <w:szCs w:val="22"/>
        </w:rPr>
        <w:t>;</w:t>
      </w:r>
    </w:p>
    <w:p w14:paraId="151DFD85" w14:textId="77777777" w:rsidR="00DB3243" w:rsidRDefault="001423D2" w:rsidP="001423D2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porušení jakékoliv jiné povinnosti Dodavatele vyplývající ze Smlouvy a její nesplnění ani v dodatečné přiměřené lhůtě</w:t>
      </w:r>
      <w:r w:rsidR="00B7271D">
        <w:rPr>
          <w:rFonts w:ascii="Times New Roman" w:hAnsi="Times New Roman"/>
          <w:sz w:val="22"/>
          <w:szCs w:val="22"/>
        </w:rPr>
        <w:t xml:space="preserve"> 30 dnů</w:t>
      </w:r>
      <w:r w:rsidRPr="00C15433">
        <w:rPr>
          <w:rFonts w:ascii="Times New Roman" w:hAnsi="Times New Roman"/>
          <w:sz w:val="22"/>
          <w:szCs w:val="22"/>
        </w:rPr>
        <w:t xml:space="preserve">, kterou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 xml:space="preserve"> k tomu poskytne (nevylučuje-li to charakter porušené povinnosti)</w:t>
      </w:r>
      <w:r w:rsidR="00DB3243">
        <w:rPr>
          <w:rFonts w:ascii="Times New Roman" w:hAnsi="Times New Roman"/>
          <w:sz w:val="22"/>
          <w:szCs w:val="22"/>
        </w:rPr>
        <w:t>;</w:t>
      </w:r>
    </w:p>
    <w:p w14:paraId="3A93870C" w14:textId="77777777" w:rsidR="001423D2" w:rsidRPr="00C15433" w:rsidRDefault="00DB3243" w:rsidP="001423D2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porušení, potažmo nesplnění podmínek dle čl. 12 zadávací dokumentace Zadávacího řízení ve vztahu k </w:t>
      </w:r>
      <w:r w:rsidRPr="00DB3243">
        <w:rPr>
          <w:rFonts w:ascii="Times New Roman" w:hAnsi="Times New Roman"/>
          <w:sz w:val="22"/>
          <w:szCs w:val="22"/>
        </w:rPr>
        <w:t xml:space="preserve">Nařízení Rady (EU) 2022/576 ze dne 8. dubna 2022, kterým se mění nařízení (EU) č.833/2014 o omezujících opatření vzhledem k činnostem Ruska destabilizující situaci na Ukrajině </w:t>
      </w:r>
      <w:r>
        <w:rPr>
          <w:rFonts w:ascii="Times New Roman" w:hAnsi="Times New Roman"/>
          <w:sz w:val="22"/>
          <w:szCs w:val="22"/>
        </w:rPr>
        <w:t>ze strany Dodavatele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48B0A5E2" w14:textId="77777777" w:rsidR="001423D2" w:rsidRPr="00C15433" w:rsidRDefault="001423D2" w:rsidP="00B7271D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14:paraId="3BD8B6BA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5777F">
        <w:rPr>
          <w:rFonts w:ascii="Times New Roman" w:hAnsi="Times New Roman"/>
          <w:sz w:val="22"/>
          <w:szCs w:val="22"/>
        </w:rPr>
        <w:t>.2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</w:r>
      <w:r w:rsidR="0033686B">
        <w:rPr>
          <w:rFonts w:ascii="Times New Roman" w:hAnsi="Times New Roman"/>
          <w:sz w:val="22"/>
          <w:szCs w:val="22"/>
        </w:rPr>
        <w:t>Kupující</w:t>
      </w:r>
      <w:r w:rsidR="001423D2" w:rsidRPr="00C15433">
        <w:rPr>
          <w:rFonts w:ascii="Times New Roman" w:hAnsi="Times New Roman"/>
          <w:sz w:val="22"/>
          <w:szCs w:val="22"/>
        </w:rPr>
        <w:t xml:space="preserve"> je oprávněn odstoupit od této Smlouvy, pokud je vůči Dodavateli jako dlužníkovi zahájeno insolvenční řízení dle zákona č. 182/2006 Sb.,</w:t>
      </w:r>
      <w:r w:rsidR="00DB3243">
        <w:rPr>
          <w:rFonts w:ascii="Times New Roman" w:hAnsi="Times New Roman"/>
          <w:sz w:val="22"/>
          <w:szCs w:val="22"/>
        </w:rPr>
        <w:t xml:space="preserve"> v platném znění,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B7271D">
        <w:rPr>
          <w:rFonts w:ascii="Times New Roman" w:hAnsi="Times New Roman"/>
          <w:sz w:val="22"/>
          <w:szCs w:val="22"/>
        </w:rPr>
        <w:t>ne</w:t>
      </w:r>
      <w:r w:rsidR="001423D2" w:rsidRPr="00C15433">
        <w:rPr>
          <w:rFonts w:ascii="Times New Roman" w:hAnsi="Times New Roman"/>
          <w:sz w:val="22"/>
          <w:szCs w:val="22"/>
        </w:rPr>
        <w:t>bo pokud Dodavatel vstoupí do likvidace.</w:t>
      </w:r>
    </w:p>
    <w:p w14:paraId="03E6DF6E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4B163AFA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5777F">
        <w:rPr>
          <w:rFonts w:ascii="Times New Roman" w:hAnsi="Times New Roman"/>
          <w:sz w:val="22"/>
          <w:szCs w:val="22"/>
        </w:rPr>
        <w:t>.3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Odstoupení od této Smlouvy ze strany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B7271D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 xml:space="preserve"> není spojeno s uložením jakékoliv sankce k tíži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B7271D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>. Smluvní strany se dále dohodly, že odstoupení od této Smlouvy musí být písemné, jinak je neplatné. Odstoupení je účinné ode dne, kdy bylo doručeno druhé Smluvní straně.</w:t>
      </w:r>
    </w:p>
    <w:p w14:paraId="2EE1759E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1A69FE59" w14:textId="77777777" w:rsidR="001423D2" w:rsidRPr="00C15433" w:rsidRDefault="00BB2738" w:rsidP="001423D2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5777F">
        <w:rPr>
          <w:rFonts w:ascii="Times New Roman" w:hAnsi="Times New Roman"/>
          <w:sz w:val="22"/>
          <w:szCs w:val="22"/>
        </w:rPr>
        <w:t>.4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>Odstoupení od Smlouvy má následující účinky:</w:t>
      </w:r>
    </w:p>
    <w:p w14:paraId="6F4F6EE7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Odstoupí-li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 xml:space="preserve"> od této Smlouvy před </w:t>
      </w:r>
      <w:r w:rsidR="00DB3243">
        <w:rPr>
          <w:rFonts w:ascii="Times New Roman" w:hAnsi="Times New Roman"/>
          <w:sz w:val="22"/>
          <w:szCs w:val="22"/>
        </w:rPr>
        <w:t>dodáním jakéhokoliv z autobusů</w:t>
      </w:r>
      <w:r w:rsidRPr="00C15433">
        <w:rPr>
          <w:rFonts w:ascii="Times New Roman" w:hAnsi="Times New Roman"/>
          <w:sz w:val="22"/>
          <w:szCs w:val="22"/>
        </w:rPr>
        <w:t xml:space="preserve">, zaniká Smlouva s účinky ex </w:t>
      </w:r>
      <w:proofErr w:type="spellStart"/>
      <w:r w:rsidRPr="00C15433">
        <w:rPr>
          <w:rFonts w:ascii="Times New Roman" w:hAnsi="Times New Roman"/>
          <w:sz w:val="22"/>
          <w:szCs w:val="22"/>
        </w:rPr>
        <w:t>tunc</w:t>
      </w:r>
      <w:proofErr w:type="spellEnd"/>
      <w:r w:rsidRPr="00C15433">
        <w:rPr>
          <w:rFonts w:ascii="Times New Roman" w:hAnsi="Times New Roman"/>
          <w:sz w:val="22"/>
          <w:szCs w:val="22"/>
        </w:rPr>
        <w:t xml:space="preserve"> v </w:t>
      </w:r>
      <w:r w:rsidR="00B7271D">
        <w:rPr>
          <w:rFonts w:ascii="Times New Roman" w:hAnsi="Times New Roman"/>
          <w:sz w:val="22"/>
          <w:szCs w:val="22"/>
        </w:rPr>
        <w:t>případě</w:t>
      </w:r>
      <w:r w:rsidRPr="00C15433">
        <w:rPr>
          <w:rFonts w:ascii="Times New Roman" w:hAnsi="Times New Roman"/>
          <w:sz w:val="22"/>
          <w:szCs w:val="22"/>
        </w:rPr>
        <w:t xml:space="preserve">, že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 xml:space="preserve"> vyjádří v odstoupení svoji vůli, aby odstoupení mělo tyto účinky. </w:t>
      </w:r>
      <w:r w:rsidR="00B7271D">
        <w:rPr>
          <w:rFonts w:ascii="Times New Roman" w:hAnsi="Times New Roman"/>
          <w:sz w:val="22"/>
          <w:szCs w:val="22"/>
        </w:rPr>
        <w:t xml:space="preserve">V opačném případě </w:t>
      </w:r>
      <w:r w:rsidRPr="00C15433">
        <w:rPr>
          <w:rFonts w:ascii="Times New Roman" w:hAnsi="Times New Roman"/>
          <w:sz w:val="22"/>
          <w:szCs w:val="22"/>
        </w:rPr>
        <w:t xml:space="preserve">zaniká Smlouva s účinky ex </w:t>
      </w:r>
      <w:proofErr w:type="spellStart"/>
      <w:r w:rsidRPr="00C15433">
        <w:rPr>
          <w:rFonts w:ascii="Times New Roman" w:hAnsi="Times New Roman"/>
          <w:sz w:val="22"/>
          <w:szCs w:val="22"/>
        </w:rPr>
        <w:t>nunc</w:t>
      </w:r>
      <w:proofErr w:type="spellEnd"/>
      <w:r w:rsidRPr="00C15433">
        <w:rPr>
          <w:rFonts w:ascii="Times New Roman" w:hAnsi="Times New Roman"/>
          <w:sz w:val="22"/>
          <w:szCs w:val="22"/>
        </w:rPr>
        <w:t>.</w:t>
      </w:r>
    </w:p>
    <w:p w14:paraId="555E7433" w14:textId="77777777" w:rsidR="001423D2" w:rsidRPr="00C15433" w:rsidRDefault="001423D2" w:rsidP="001423D2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contextualSpacing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 xml:space="preserve">Odstupuje-li některá ze Smluvních stran od této Smlouvy po </w:t>
      </w:r>
      <w:r w:rsidR="00DB3243">
        <w:rPr>
          <w:rFonts w:ascii="Times New Roman" w:hAnsi="Times New Roman"/>
          <w:sz w:val="22"/>
          <w:szCs w:val="22"/>
        </w:rPr>
        <w:t>dodání jakéhokoliv z autobusů</w:t>
      </w:r>
      <w:r w:rsidRPr="00C15433">
        <w:rPr>
          <w:rFonts w:ascii="Times New Roman" w:hAnsi="Times New Roman"/>
          <w:sz w:val="22"/>
          <w:szCs w:val="22"/>
        </w:rPr>
        <w:t xml:space="preserve">, zaniká tato Smlouva s účinky ex </w:t>
      </w:r>
      <w:proofErr w:type="spellStart"/>
      <w:r w:rsidRPr="00C15433">
        <w:rPr>
          <w:rFonts w:ascii="Times New Roman" w:hAnsi="Times New Roman"/>
          <w:sz w:val="22"/>
          <w:szCs w:val="22"/>
        </w:rPr>
        <w:t>nunc</w:t>
      </w:r>
      <w:proofErr w:type="spellEnd"/>
      <w:r w:rsidRPr="00C15433">
        <w:rPr>
          <w:rFonts w:ascii="Times New Roman" w:hAnsi="Times New Roman"/>
          <w:sz w:val="22"/>
          <w:szCs w:val="22"/>
        </w:rPr>
        <w:t>.</w:t>
      </w:r>
    </w:p>
    <w:p w14:paraId="239CB21A" w14:textId="77777777" w:rsidR="001423D2" w:rsidRPr="00C15433" w:rsidRDefault="001423D2" w:rsidP="001423D2">
      <w:pPr>
        <w:rPr>
          <w:rFonts w:ascii="Times New Roman" w:hAnsi="Times New Roman"/>
          <w:sz w:val="22"/>
          <w:szCs w:val="22"/>
        </w:rPr>
      </w:pPr>
    </w:p>
    <w:p w14:paraId="4D6966A9" w14:textId="77777777" w:rsidR="001423D2" w:rsidRPr="00C15433" w:rsidRDefault="00BB2738" w:rsidP="0015777F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5777F">
        <w:rPr>
          <w:rFonts w:ascii="Times New Roman" w:hAnsi="Times New Roman"/>
          <w:sz w:val="22"/>
          <w:szCs w:val="22"/>
        </w:rPr>
        <w:t>.5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Při zániku závazku odstoupením jedné ze Smluvních stran s účinky ex </w:t>
      </w:r>
      <w:proofErr w:type="spellStart"/>
      <w:r w:rsidR="001423D2" w:rsidRPr="00C15433">
        <w:rPr>
          <w:rFonts w:ascii="Times New Roman" w:hAnsi="Times New Roman"/>
          <w:sz w:val="22"/>
          <w:szCs w:val="22"/>
        </w:rPr>
        <w:t>nunc</w:t>
      </w:r>
      <w:proofErr w:type="spellEnd"/>
      <w:r w:rsidR="001423D2" w:rsidRPr="00C15433">
        <w:rPr>
          <w:rFonts w:ascii="Times New Roman" w:hAnsi="Times New Roman"/>
          <w:sz w:val="22"/>
          <w:szCs w:val="22"/>
        </w:rPr>
        <w:t xml:space="preserve"> má Dodavatel právo na úplatu za plnění, které bylo řádně a bez vad (ve vztahu k povaze tohoto plnění) poskytnuto před účinností odstoupení.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15777F">
        <w:rPr>
          <w:rFonts w:ascii="Times New Roman" w:hAnsi="Times New Roman"/>
          <w:sz w:val="22"/>
          <w:szCs w:val="22"/>
        </w:rPr>
        <w:t>mu</w:t>
      </w:r>
      <w:r w:rsidR="001423D2" w:rsidRPr="00C15433">
        <w:rPr>
          <w:rFonts w:ascii="Times New Roman" w:hAnsi="Times New Roman"/>
          <w:sz w:val="22"/>
          <w:szCs w:val="22"/>
        </w:rPr>
        <w:t xml:space="preserve"> v takovém </w:t>
      </w:r>
      <w:r w:rsidR="0015777F">
        <w:rPr>
          <w:rFonts w:ascii="Times New Roman" w:hAnsi="Times New Roman"/>
          <w:sz w:val="22"/>
          <w:szCs w:val="22"/>
        </w:rPr>
        <w:t xml:space="preserve">případě </w:t>
      </w:r>
      <w:r w:rsidR="001423D2" w:rsidRPr="00C15433">
        <w:rPr>
          <w:rFonts w:ascii="Times New Roman" w:hAnsi="Times New Roman"/>
          <w:sz w:val="22"/>
          <w:szCs w:val="22"/>
        </w:rPr>
        <w:t>náleží poskytnuté plnění.</w:t>
      </w:r>
    </w:p>
    <w:p w14:paraId="5F944BB7" w14:textId="77777777" w:rsidR="001423D2" w:rsidRPr="00C15433" w:rsidRDefault="001423D2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5729A204" w14:textId="77777777" w:rsidR="0044069F" w:rsidRDefault="00BB2738" w:rsidP="0044069F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5777F">
        <w:rPr>
          <w:rFonts w:ascii="Times New Roman" w:hAnsi="Times New Roman"/>
          <w:sz w:val="22"/>
          <w:szCs w:val="22"/>
        </w:rPr>
        <w:t>.6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>Předčasným ukončením této Smlouvy nejsou dotčena ustanovení o odpovědnosti za škodu, nároky na uplatnění smluvních pokut a ostatních práv a povinností založených touto Smlouvou, která mají podle zákona, této Smlouvy či dle své povahy trvat i po jejím zrušení, zejména ustanovení</w:t>
      </w:r>
      <w:r w:rsidR="00DB3243">
        <w:rPr>
          <w:rFonts w:ascii="Times New Roman" w:hAnsi="Times New Roman"/>
          <w:sz w:val="22"/>
          <w:szCs w:val="22"/>
        </w:rPr>
        <w:t xml:space="preserve"> dotýkající se práva Kupujícího z vad a/nebo ze záruky a povinnosti Dodavatele dle zákona o finanční kontrole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73395AED" w14:textId="77777777" w:rsidR="005C1BE2" w:rsidRDefault="005C1BE2" w:rsidP="0044069F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7A623061" w14:textId="77777777" w:rsidR="00D2257D" w:rsidRDefault="00D2257D" w:rsidP="0044069F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</w:p>
    <w:p w14:paraId="23E6E3DD" w14:textId="77777777" w:rsidR="001423D2" w:rsidRPr="00C15433" w:rsidRDefault="0015777F" w:rsidP="00D2257D">
      <w:pPr>
        <w:pStyle w:val="Nadpis1"/>
        <w:ind w:left="354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XI</w:t>
      </w:r>
      <w:r w:rsidR="00BB2738">
        <w:rPr>
          <w:rFonts w:ascii="Times New Roman" w:hAnsi="Times New Roman"/>
          <w:sz w:val="22"/>
          <w:szCs w:val="22"/>
        </w:rPr>
        <w:t>V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6BC05B0B" w14:textId="77777777" w:rsidR="001423D2" w:rsidRPr="00C15433" w:rsidRDefault="001423D2" w:rsidP="001423D2">
      <w:pPr>
        <w:jc w:val="center"/>
        <w:rPr>
          <w:rFonts w:ascii="Times New Roman" w:hAnsi="Times New Roman"/>
          <w:b/>
          <w:sz w:val="22"/>
          <w:szCs w:val="22"/>
        </w:rPr>
      </w:pPr>
      <w:r w:rsidRPr="00C15433">
        <w:rPr>
          <w:rFonts w:ascii="Times New Roman" w:hAnsi="Times New Roman"/>
          <w:b/>
          <w:sz w:val="22"/>
          <w:szCs w:val="22"/>
        </w:rPr>
        <w:t>Závěrečná ustanovení</w:t>
      </w:r>
    </w:p>
    <w:p w14:paraId="4D7192F5" w14:textId="77777777" w:rsidR="001423D2" w:rsidRPr="00C15433" w:rsidRDefault="001423D2" w:rsidP="001423D2">
      <w:pPr>
        <w:keepNext/>
        <w:rPr>
          <w:rFonts w:ascii="Times New Roman" w:hAnsi="Times New Roman"/>
          <w:sz w:val="22"/>
          <w:szCs w:val="22"/>
        </w:rPr>
      </w:pPr>
    </w:p>
    <w:p w14:paraId="191F9274" w14:textId="77777777" w:rsidR="001423D2" w:rsidRDefault="00BB2738" w:rsidP="001423D2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bookmarkStart w:id="5" w:name="_Ref402198212"/>
      <w:r>
        <w:rPr>
          <w:rFonts w:ascii="Times New Roman" w:hAnsi="Times New Roman"/>
          <w:sz w:val="22"/>
          <w:szCs w:val="22"/>
        </w:rPr>
        <w:t>14</w:t>
      </w:r>
      <w:r w:rsidR="001423D2" w:rsidRPr="00C15433">
        <w:rPr>
          <w:rFonts w:ascii="Times New Roman" w:hAnsi="Times New Roman"/>
          <w:sz w:val="22"/>
          <w:szCs w:val="22"/>
        </w:rPr>
        <w:t>.1.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Tato Smlouva nabývá platnosti podpisem smlouvy. </w:t>
      </w:r>
      <w:bookmarkEnd w:id="5"/>
    </w:p>
    <w:p w14:paraId="6B42309F" w14:textId="77777777" w:rsidR="0015777F" w:rsidRPr="00C15433" w:rsidRDefault="0015777F" w:rsidP="001423D2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b/>
          <w:sz w:val="22"/>
          <w:szCs w:val="22"/>
        </w:rPr>
      </w:pPr>
    </w:p>
    <w:p w14:paraId="655044B6" w14:textId="77777777" w:rsidR="00873291" w:rsidRDefault="00BB2738" w:rsidP="00873291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15777F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>2.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Žádné ustanovení této Smlouvy nesmí být vykládáno způsobem, který by omezoval oprávnění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15777F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 xml:space="preserve"> obsažená v </w:t>
      </w:r>
      <w:r w:rsidR="002A0827">
        <w:rPr>
          <w:rFonts w:ascii="Times New Roman" w:hAnsi="Times New Roman"/>
          <w:sz w:val="22"/>
          <w:szCs w:val="22"/>
        </w:rPr>
        <w:t>z</w:t>
      </w:r>
      <w:r w:rsidR="001423D2" w:rsidRPr="00C15433">
        <w:rPr>
          <w:rFonts w:ascii="Times New Roman" w:hAnsi="Times New Roman"/>
          <w:sz w:val="22"/>
          <w:szCs w:val="22"/>
        </w:rPr>
        <w:t>a</w:t>
      </w:r>
      <w:r w:rsidR="0015777F">
        <w:rPr>
          <w:rFonts w:ascii="Times New Roman" w:hAnsi="Times New Roman"/>
          <w:sz w:val="22"/>
          <w:szCs w:val="22"/>
        </w:rPr>
        <w:t>dávací dokumentaci</w:t>
      </w:r>
      <w:r w:rsidR="002A0827">
        <w:rPr>
          <w:rFonts w:ascii="Times New Roman" w:hAnsi="Times New Roman"/>
          <w:sz w:val="22"/>
          <w:szCs w:val="22"/>
        </w:rPr>
        <w:t xml:space="preserve"> Zadávacího řízení</w:t>
      </w:r>
      <w:r w:rsidR="0015777F">
        <w:rPr>
          <w:rFonts w:ascii="Times New Roman" w:hAnsi="Times New Roman"/>
          <w:sz w:val="22"/>
          <w:szCs w:val="22"/>
        </w:rPr>
        <w:t xml:space="preserve"> a </w:t>
      </w:r>
      <w:r w:rsidR="002A0827">
        <w:rPr>
          <w:rFonts w:ascii="Times New Roman" w:hAnsi="Times New Roman"/>
          <w:sz w:val="22"/>
          <w:szCs w:val="22"/>
        </w:rPr>
        <w:t>příloze č. 1 této Smlouvy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5368EB2F" w14:textId="77777777" w:rsidR="00873291" w:rsidRPr="00873291" w:rsidRDefault="00873291" w:rsidP="00873291">
      <w:pPr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  <w:highlight w:val="yellow"/>
        </w:rPr>
      </w:pPr>
    </w:p>
    <w:p w14:paraId="7B134795" w14:textId="77777777" w:rsidR="001423D2" w:rsidRPr="00C15433" w:rsidRDefault="00BB2738" w:rsidP="00873291">
      <w:pPr>
        <w:widowControl w:val="0"/>
        <w:overflowPunct w:val="0"/>
        <w:autoSpaceDE w:val="0"/>
        <w:autoSpaceDN w:val="0"/>
        <w:adjustRightInd w:val="0"/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873291">
        <w:rPr>
          <w:rFonts w:ascii="Times New Roman" w:hAnsi="Times New Roman"/>
          <w:sz w:val="22"/>
          <w:szCs w:val="22"/>
        </w:rPr>
        <w:t>.3</w:t>
      </w:r>
      <w:r w:rsidR="00873291" w:rsidRPr="00873291">
        <w:rPr>
          <w:rFonts w:ascii="Times New Roman" w:hAnsi="Times New Roman"/>
          <w:sz w:val="22"/>
          <w:szCs w:val="22"/>
        </w:rPr>
        <w:t>.</w:t>
      </w:r>
      <w:r w:rsidR="00873291" w:rsidRPr="00873291">
        <w:rPr>
          <w:rFonts w:ascii="Times New Roman" w:hAnsi="Times New Roman"/>
          <w:sz w:val="22"/>
          <w:szCs w:val="22"/>
        </w:rPr>
        <w:tab/>
      </w:r>
      <w:r w:rsidR="001423D2" w:rsidRPr="00873291">
        <w:rPr>
          <w:rFonts w:ascii="Times New Roman" w:hAnsi="Times New Roman"/>
          <w:sz w:val="22"/>
          <w:szCs w:val="22"/>
        </w:rPr>
        <w:t xml:space="preserve">Dodavatel se zavazuje, že bez předchozího písemného souhlasu </w:t>
      </w:r>
      <w:r w:rsidR="0033686B" w:rsidRPr="00873291">
        <w:rPr>
          <w:rFonts w:ascii="Times New Roman" w:hAnsi="Times New Roman"/>
          <w:sz w:val="22"/>
          <w:szCs w:val="22"/>
        </w:rPr>
        <w:t>Kupující</w:t>
      </w:r>
      <w:r w:rsidR="0015777F" w:rsidRPr="00873291">
        <w:rPr>
          <w:rFonts w:ascii="Times New Roman" w:hAnsi="Times New Roman"/>
          <w:sz w:val="22"/>
          <w:szCs w:val="22"/>
        </w:rPr>
        <w:t>ho</w:t>
      </w:r>
      <w:r w:rsidR="001423D2" w:rsidRPr="00873291">
        <w:rPr>
          <w:rFonts w:ascii="Times New Roman" w:hAnsi="Times New Roman"/>
          <w:sz w:val="22"/>
          <w:szCs w:val="22"/>
        </w:rPr>
        <w:t xml:space="preserve"> nepostoupí ani nepřevede jakákoliv práva či povinnosti vyplývající ze Smlouvy na třetí osobu. Smluvní strany se dohodly, že </w:t>
      </w:r>
      <w:r w:rsidR="0033686B" w:rsidRPr="00873291">
        <w:rPr>
          <w:rFonts w:ascii="Times New Roman" w:hAnsi="Times New Roman"/>
          <w:sz w:val="22"/>
          <w:szCs w:val="22"/>
        </w:rPr>
        <w:lastRenderedPageBreak/>
        <w:t>Kupující</w:t>
      </w:r>
      <w:r w:rsidR="001423D2" w:rsidRPr="00873291">
        <w:rPr>
          <w:rFonts w:ascii="Times New Roman" w:hAnsi="Times New Roman"/>
          <w:sz w:val="22"/>
          <w:szCs w:val="22"/>
        </w:rPr>
        <w:t xml:space="preserve"> je oprávněný postoupit závazek z této Smlouvy jako celek na třetí osobu ve s</w:t>
      </w:r>
      <w:r w:rsidR="00873291" w:rsidRPr="00873291">
        <w:rPr>
          <w:rFonts w:ascii="Times New Roman" w:hAnsi="Times New Roman"/>
          <w:sz w:val="22"/>
          <w:szCs w:val="22"/>
        </w:rPr>
        <w:t>myslu §</w:t>
      </w:r>
      <w:r w:rsidR="001423D2" w:rsidRPr="00873291">
        <w:rPr>
          <w:rFonts w:ascii="Times New Roman" w:hAnsi="Times New Roman"/>
          <w:sz w:val="22"/>
          <w:szCs w:val="22"/>
        </w:rPr>
        <w:t xml:space="preserve"> 1895 a násl. </w:t>
      </w:r>
      <w:r w:rsidR="002A0827">
        <w:rPr>
          <w:rFonts w:ascii="Times New Roman" w:hAnsi="Times New Roman"/>
          <w:sz w:val="22"/>
          <w:szCs w:val="22"/>
        </w:rPr>
        <w:t>OZ</w:t>
      </w:r>
      <w:r w:rsidR="001423D2" w:rsidRPr="00873291">
        <w:rPr>
          <w:rFonts w:ascii="Times New Roman" w:hAnsi="Times New Roman"/>
          <w:sz w:val="22"/>
          <w:szCs w:val="22"/>
        </w:rPr>
        <w:t xml:space="preserve">, a to i bez souhlasu </w:t>
      </w:r>
      <w:r w:rsidR="0015777F" w:rsidRPr="00873291">
        <w:rPr>
          <w:rFonts w:ascii="Times New Roman" w:hAnsi="Times New Roman"/>
          <w:sz w:val="22"/>
          <w:szCs w:val="22"/>
        </w:rPr>
        <w:t>Dodavatele</w:t>
      </w:r>
      <w:r w:rsidR="001423D2" w:rsidRPr="00873291">
        <w:rPr>
          <w:rFonts w:ascii="Times New Roman" w:hAnsi="Times New Roman"/>
          <w:sz w:val="22"/>
          <w:szCs w:val="22"/>
        </w:rPr>
        <w:t xml:space="preserve">, pokud je touto osobou veřejný zadavatel ve smyslu příslušných ustanovení </w:t>
      </w:r>
      <w:r w:rsidR="002A0827">
        <w:rPr>
          <w:rFonts w:ascii="Times New Roman" w:hAnsi="Times New Roman"/>
          <w:sz w:val="22"/>
          <w:szCs w:val="22"/>
        </w:rPr>
        <w:t>ZVZ</w:t>
      </w:r>
      <w:r w:rsidR="001423D2" w:rsidRPr="00873291">
        <w:rPr>
          <w:rFonts w:ascii="Times New Roman" w:hAnsi="Times New Roman"/>
          <w:sz w:val="22"/>
          <w:szCs w:val="22"/>
        </w:rPr>
        <w:t xml:space="preserve">. </w:t>
      </w:r>
      <w:r w:rsidR="0033686B" w:rsidRPr="00873291">
        <w:rPr>
          <w:rFonts w:ascii="Times New Roman" w:hAnsi="Times New Roman"/>
          <w:sz w:val="22"/>
          <w:szCs w:val="22"/>
        </w:rPr>
        <w:t>Kupující</w:t>
      </w:r>
      <w:r w:rsidR="001423D2" w:rsidRPr="00873291">
        <w:rPr>
          <w:rFonts w:ascii="Times New Roman" w:hAnsi="Times New Roman"/>
          <w:sz w:val="22"/>
          <w:szCs w:val="22"/>
        </w:rPr>
        <w:t xml:space="preserve"> je oprávněn postoupit pohledávku za Dodavatelem dle této Smlouvy</w:t>
      </w:r>
      <w:r w:rsidR="002A0827">
        <w:rPr>
          <w:rFonts w:ascii="Times New Roman" w:hAnsi="Times New Roman"/>
          <w:sz w:val="22"/>
          <w:szCs w:val="22"/>
        </w:rPr>
        <w:t xml:space="preserve"> bez jakéhokoliv omezení</w:t>
      </w:r>
      <w:r w:rsidR="001423D2" w:rsidRPr="00873291">
        <w:rPr>
          <w:rFonts w:ascii="Times New Roman" w:hAnsi="Times New Roman"/>
          <w:sz w:val="22"/>
          <w:szCs w:val="22"/>
        </w:rPr>
        <w:t>.</w:t>
      </w:r>
    </w:p>
    <w:p w14:paraId="2DAE1358" w14:textId="77777777" w:rsidR="001423D2" w:rsidRPr="00C15433" w:rsidRDefault="001423D2" w:rsidP="001423D2">
      <w:pPr>
        <w:ind w:left="567" w:hanging="567"/>
        <w:rPr>
          <w:rFonts w:ascii="Times New Roman" w:hAnsi="Times New Roman"/>
          <w:sz w:val="22"/>
          <w:szCs w:val="22"/>
        </w:rPr>
      </w:pPr>
    </w:p>
    <w:p w14:paraId="0A28E652" w14:textId="77777777" w:rsidR="001423D2" w:rsidRPr="00C15433" w:rsidRDefault="00BB2738" w:rsidP="001423D2">
      <w:pPr>
        <w:widowControl w:val="0"/>
        <w:overflowPunct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873291">
        <w:rPr>
          <w:rFonts w:ascii="Times New Roman" w:hAnsi="Times New Roman"/>
          <w:sz w:val="22"/>
          <w:szCs w:val="22"/>
        </w:rPr>
        <w:t>.4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 xml:space="preserve">Pokud vyjde najevo, že některé ustanovení této Smlouvy je nebo se stalo neplatným, v 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 uvedených </w:t>
      </w:r>
      <w:r w:rsidR="0015777F">
        <w:rPr>
          <w:rFonts w:ascii="Times New Roman" w:hAnsi="Times New Roman"/>
          <w:sz w:val="22"/>
          <w:szCs w:val="22"/>
        </w:rPr>
        <w:t xml:space="preserve">případech </w:t>
      </w:r>
      <w:r w:rsidR="001423D2" w:rsidRPr="00C15433">
        <w:rPr>
          <w:rFonts w:ascii="Times New Roman" w:hAnsi="Times New Roman"/>
          <w:sz w:val="22"/>
          <w:szCs w:val="22"/>
        </w:rPr>
        <w:t>zavazují k poskytnutí si vzájemné součinnosti a k učinění příslušných právních jednání za účelem nahrazení neplatného, neúčinného nebo neaplikovatelného ustanovení ustanovením jiným tak, aby byl zachován a naplněn účel této Smlouvy.</w:t>
      </w:r>
    </w:p>
    <w:p w14:paraId="5E1898FA" w14:textId="77777777" w:rsidR="001423D2" w:rsidRPr="00C15433" w:rsidRDefault="001423D2" w:rsidP="001423D2">
      <w:pPr>
        <w:widowControl w:val="0"/>
        <w:tabs>
          <w:tab w:val="left" w:pos="567"/>
        </w:tabs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70B189B5" w14:textId="77777777" w:rsidR="001423D2" w:rsidRPr="00384350" w:rsidRDefault="00BB2738" w:rsidP="00384350">
      <w:pPr>
        <w:pStyle w:val="BodyText21"/>
        <w:ind w:left="567" w:hanging="567"/>
        <w:rPr>
          <w:rFonts w:eastAsia="Arial Unicode MS"/>
          <w:b/>
          <w:szCs w:val="22"/>
        </w:rPr>
      </w:pPr>
      <w:r>
        <w:rPr>
          <w:szCs w:val="22"/>
        </w:rPr>
        <w:t>14</w:t>
      </w:r>
      <w:r w:rsidR="00873291">
        <w:rPr>
          <w:szCs w:val="22"/>
        </w:rPr>
        <w:t>.5</w:t>
      </w:r>
      <w:r w:rsidR="001423D2" w:rsidRPr="00C15433">
        <w:rPr>
          <w:szCs w:val="22"/>
        </w:rPr>
        <w:t>.</w:t>
      </w:r>
      <w:r w:rsidR="001423D2" w:rsidRPr="00C15433">
        <w:rPr>
          <w:szCs w:val="22"/>
        </w:rPr>
        <w:tab/>
      </w:r>
      <w:r w:rsidR="00384350" w:rsidRPr="00AF79E2">
        <w:t>Smluvní strany tímto výslovně souhlasí s tím, že tato smlouva včetně jejích příloh</w:t>
      </w:r>
      <w:r w:rsidR="002A0827">
        <w:t xml:space="preserve"> </w:t>
      </w:r>
      <w:r w:rsidR="00384350" w:rsidRPr="00AF79E2">
        <w:t xml:space="preserve">může být bez jakéhokoliv omezení zveřejněna v souladu s ustanoveními zákona č. 340/2015 Sb. </w:t>
      </w:r>
      <w:r w:rsidR="002A0827" w:rsidRPr="002A0827">
        <w:t>o zvláštních podmínkách účinnosti některých smluv, uveřejňování těchto smluv a o registru smluv (zákon o registru smluv)</w:t>
      </w:r>
      <w:r w:rsidR="00384350" w:rsidRPr="00AF79E2">
        <w:t xml:space="preserve">, v platném znění. Souhlas se zveřejněním se týká i případných osobních údajů uvedených v této smlouvě, kdy je tento odstavec smluvními stranami brán jako souhlas se zpracováním osobních údajů, a tedy </w:t>
      </w:r>
      <w:r w:rsidR="002A0827">
        <w:t>Kupující</w:t>
      </w:r>
      <w:r w:rsidR="00384350">
        <w:t xml:space="preserve"> jako společnost, jejímž jediným společníkem je Statutární město Mladá Boleslav, </w:t>
      </w:r>
      <w:r w:rsidR="00384350" w:rsidRPr="00AF79E2">
        <w:t xml:space="preserve">má mimo jiné právo uchovávat a zveřejňovat osobní údaje v této </w:t>
      </w:r>
      <w:r w:rsidR="002A0827">
        <w:t>S</w:t>
      </w:r>
      <w:r w:rsidR="00384350" w:rsidRPr="00AF79E2">
        <w:t xml:space="preserve">mlouvě obsažené. Smluvní strany se dohodly, že </w:t>
      </w:r>
      <w:r w:rsidR="002A0827">
        <w:t>S</w:t>
      </w:r>
      <w:r w:rsidR="00384350" w:rsidRPr="00AF79E2">
        <w:t xml:space="preserve">mlouvu v registru smluv </w:t>
      </w:r>
      <w:r w:rsidR="002A0827">
        <w:t>u</w:t>
      </w:r>
      <w:r w:rsidR="00384350" w:rsidRPr="00AF79E2">
        <w:t xml:space="preserve">veřejní </w:t>
      </w:r>
      <w:r w:rsidR="00384350">
        <w:t xml:space="preserve">Kupující. </w:t>
      </w:r>
      <w:r w:rsidR="00384350" w:rsidRPr="00AF79E2">
        <w:t xml:space="preserve">Smluvní strany dále prohlašují, že skutečnosti uvedené v této smlouvě nepovažují za obchodní tajemství ve smyslu příslušných ustanovení právních předpisů a udělují souhlas k jejich užití a </w:t>
      </w:r>
      <w:r w:rsidR="002A0827">
        <w:t>u</w:t>
      </w:r>
      <w:r w:rsidR="00384350" w:rsidRPr="00AF79E2">
        <w:t>veřejnění bez stanovení dalších podmínek.</w:t>
      </w:r>
    </w:p>
    <w:p w14:paraId="65FCCB41" w14:textId="77777777" w:rsidR="001423D2" w:rsidRPr="00C15433" w:rsidRDefault="001423D2" w:rsidP="001423D2">
      <w:pPr>
        <w:widowControl w:val="0"/>
        <w:tabs>
          <w:tab w:val="left" w:pos="567"/>
        </w:tabs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2E0E6909" w14:textId="77777777" w:rsidR="001423D2" w:rsidRPr="00C15433" w:rsidRDefault="00BB2738" w:rsidP="008409C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873291">
        <w:rPr>
          <w:rFonts w:ascii="Times New Roman" w:hAnsi="Times New Roman"/>
          <w:sz w:val="22"/>
          <w:szCs w:val="22"/>
        </w:rPr>
        <w:t>.6</w:t>
      </w:r>
      <w:r w:rsidR="001423D2" w:rsidRPr="00C15433">
        <w:rPr>
          <w:rFonts w:ascii="Times New Roman" w:hAnsi="Times New Roman"/>
          <w:sz w:val="22"/>
          <w:szCs w:val="22"/>
        </w:rPr>
        <w:t>.</w:t>
      </w:r>
      <w:r w:rsidR="001423D2" w:rsidRPr="00C15433">
        <w:rPr>
          <w:rFonts w:ascii="Times New Roman" w:hAnsi="Times New Roman"/>
          <w:sz w:val="22"/>
          <w:szCs w:val="22"/>
        </w:rPr>
        <w:tab/>
        <w:t>Smluvní strany se dohodly, že v</w:t>
      </w:r>
      <w:r w:rsidR="002A0827">
        <w:rPr>
          <w:rFonts w:ascii="Times New Roman" w:hAnsi="Times New Roman"/>
          <w:sz w:val="22"/>
          <w:szCs w:val="22"/>
        </w:rPr>
        <w:t xml:space="preserve"> případě </w:t>
      </w:r>
      <w:r w:rsidR="001423D2" w:rsidRPr="00C15433">
        <w:rPr>
          <w:rFonts w:ascii="Times New Roman" w:hAnsi="Times New Roman"/>
          <w:sz w:val="22"/>
          <w:szCs w:val="22"/>
        </w:rPr>
        <w:t xml:space="preserve">sporů týkajících se </w:t>
      </w:r>
      <w:r w:rsidR="002A0827">
        <w:rPr>
          <w:rFonts w:ascii="Times New Roman" w:hAnsi="Times New Roman"/>
          <w:sz w:val="22"/>
          <w:szCs w:val="22"/>
        </w:rPr>
        <w:t>povinností vyplývajících</w:t>
      </w:r>
      <w:r w:rsidR="002A0827" w:rsidRPr="00C15433">
        <w:rPr>
          <w:rFonts w:ascii="Times New Roman" w:hAnsi="Times New Roman"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 xml:space="preserve">z této Smlouvy nebo týkajících se právních vztahů, které vznikly v souvislosti s touto Smlouvou, vyvinou přiměřené úsilí řešit tyto spory vzájemnou dohodou. K rozhodování sporů týkajících se této Smlouvy nebo týkajících se právních vztahů, které vznikly v souvislosti s touto Smlouvou (včetně závazků k náhradě škody vzniklé porušením povinností dle této Smlouvy nebo k vydání bezdůvodného obohacení), jsou příslušné soudy České republiky. Smluvní strany se dohodly, že místně příslušným soudem pro řešení sporů bude soud příslušný dle místa sídla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="008409C0">
        <w:rPr>
          <w:rFonts w:ascii="Times New Roman" w:hAnsi="Times New Roman"/>
          <w:sz w:val="22"/>
          <w:szCs w:val="22"/>
        </w:rPr>
        <w:t>ho</w:t>
      </w:r>
      <w:r w:rsidR="001423D2" w:rsidRPr="00C15433">
        <w:rPr>
          <w:rFonts w:ascii="Times New Roman" w:hAnsi="Times New Roman"/>
          <w:sz w:val="22"/>
          <w:szCs w:val="22"/>
        </w:rPr>
        <w:t>.</w:t>
      </w:r>
    </w:p>
    <w:p w14:paraId="79E051BD" w14:textId="77777777" w:rsidR="001423D2" w:rsidRPr="00C15433" w:rsidRDefault="001423D2" w:rsidP="001423D2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2DACA6D6" w14:textId="77777777" w:rsidR="001423D2" w:rsidRPr="00C15433" w:rsidRDefault="006925D0" w:rsidP="001423D2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BB2738">
        <w:rPr>
          <w:rFonts w:ascii="Times New Roman" w:hAnsi="Times New Roman"/>
          <w:sz w:val="22"/>
          <w:szCs w:val="22"/>
        </w:rPr>
        <w:t>4</w:t>
      </w:r>
      <w:r w:rsidR="00873291">
        <w:rPr>
          <w:rFonts w:ascii="Times New Roman" w:hAnsi="Times New Roman"/>
          <w:sz w:val="22"/>
          <w:szCs w:val="22"/>
        </w:rPr>
        <w:t>.7</w:t>
      </w:r>
      <w:r w:rsidR="003F5978">
        <w:rPr>
          <w:rFonts w:ascii="Times New Roman" w:hAnsi="Times New Roman"/>
          <w:sz w:val="22"/>
          <w:szCs w:val="22"/>
        </w:rPr>
        <w:t xml:space="preserve">. </w:t>
      </w:r>
      <w:r w:rsidR="005C1BE2">
        <w:rPr>
          <w:rFonts w:ascii="Times New Roman" w:hAnsi="Times New Roman"/>
          <w:sz w:val="22"/>
          <w:szCs w:val="22"/>
        </w:rPr>
        <w:t xml:space="preserve">Kupující předpokládá uzavření této smlouvy elektronickou formou. Bude-li smlouva uzavřena v listinné podobě, </w:t>
      </w:r>
      <w:r w:rsidR="001423D2" w:rsidRPr="00C15433">
        <w:rPr>
          <w:rFonts w:ascii="Times New Roman" w:hAnsi="Times New Roman"/>
          <w:sz w:val="22"/>
          <w:szCs w:val="22"/>
        </w:rPr>
        <w:t>vyhotovuje ve 4</w:t>
      </w:r>
      <w:r w:rsidR="001423D2" w:rsidRPr="00C15433">
        <w:rPr>
          <w:rFonts w:ascii="Times New Roman" w:hAnsi="Times New Roman"/>
          <w:b/>
          <w:sz w:val="22"/>
          <w:szCs w:val="22"/>
        </w:rPr>
        <w:t xml:space="preserve"> </w:t>
      </w:r>
      <w:r w:rsidR="001423D2" w:rsidRPr="00C15433">
        <w:rPr>
          <w:rFonts w:ascii="Times New Roman" w:hAnsi="Times New Roman"/>
          <w:sz w:val="22"/>
          <w:szCs w:val="22"/>
        </w:rPr>
        <w:t>stejnopisech</w:t>
      </w:r>
      <w:r w:rsidR="005C1BE2">
        <w:rPr>
          <w:rFonts w:ascii="Times New Roman" w:hAnsi="Times New Roman"/>
          <w:sz w:val="22"/>
          <w:szCs w:val="22"/>
        </w:rPr>
        <w:t xml:space="preserve"> a k</w:t>
      </w:r>
      <w:r w:rsidR="001423D2" w:rsidRPr="00C15433">
        <w:rPr>
          <w:rFonts w:ascii="Times New Roman" w:hAnsi="Times New Roman"/>
          <w:sz w:val="22"/>
          <w:szCs w:val="22"/>
        </w:rPr>
        <w:t>aždá Smluvní strana obdrží po 2 vyhotoveních.</w:t>
      </w:r>
    </w:p>
    <w:p w14:paraId="53893E3A" w14:textId="77777777" w:rsidR="001423D2" w:rsidRPr="00C15433" w:rsidRDefault="001423D2" w:rsidP="00384350">
      <w:pPr>
        <w:widowControl w:val="0"/>
        <w:adjustRightInd w:val="0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532512C8" w14:textId="77777777" w:rsidR="00384350" w:rsidRDefault="00BB2738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873291">
        <w:rPr>
          <w:rFonts w:ascii="Times New Roman" w:hAnsi="Times New Roman"/>
          <w:sz w:val="22"/>
          <w:szCs w:val="22"/>
        </w:rPr>
        <w:t>.8</w:t>
      </w:r>
      <w:r w:rsidR="00873291">
        <w:rPr>
          <w:rFonts w:ascii="Times New Roman" w:hAnsi="Times New Roman"/>
          <w:sz w:val="22"/>
          <w:szCs w:val="22"/>
        </w:rPr>
        <w:tab/>
      </w:r>
      <w:r w:rsidR="001423D2" w:rsidRPr="00C15433">
        <w:rPr>
          <w:rFonts w:ascii="Times New Roman" w:hAnsi="Times New Roman"/>
          <w:sz w:val="22"/>
          <w:szCs w:val="22"/>
        </w:rPr>
        <w:tab/>
        <w:t>Nedílnou součástí této Smlouv</w:t>
      </w:r>
      <w:r w:rsidR="00384350">
        <w:rPr>
          <w:rFonts w:ascii="Times New Roman" w:hAnsi="Times New Roman"/>
          <w:sz w:val="22"/>
          <w:szCs w:val="22"/>
        </w:rPr>
        <w:t>y jsou následující přílohy</w:t>
      </w:r>
      <w:r w:rsidR="00873291">
        <w:rPr>
          <w:rFonts w:ascii="Times New Roman" w:hAnsi="Times New Roman"/>
          <w:sz w:val="22"/>
          <w:szCs w:val="22"/>
        </w:rPr>
        <w:t>:</w:t>
      </w:r>
    </w:p>
    <w:p w14:paraId="504E6915" w14:textId="77777777" w:rsidR="00384350" w:rsidRDefault="00384350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6B223014" w14:textId="77777777" w:rsidR="00384350" w:rsidRDefault="00384350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199B6D39" w14:textId="77777777" w:rsidR="00384350" w:rsidRDefault="009D14EA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1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8409C0">
        <w:rPr>
          <w:rFonts w:ascii="Times New Roman" w:hAnsi="Times New Roman"/>
          <w:sz w:val="22"/>
          <w:szCs w:val="22"/>
        </w:rPr>
        <w:t>–</w:t>
      </w:r>
      <w:r w:rsidR="001423D2" w:rsidRPr="00C15433">
        <w:rPr>
          <w:rFonts w:ascii="Times New Roman" w:hAnsi="Times New Roman"/>
          <w:sz w:val="22"/>
          <w:szCs w:val="22"/>
        </w:rPr>
        <w:t xml:space="preserve"> </w:t>
      </w:r>
      <w:r w:rsidR="008409C0">
        <w:rPr>
          <w:rFonts w:ascii="Times New Roman" w:hAnsi="Times New Roman"/>
          <w:sz w:val="22"/>
          <w:szCs w:val="22"/>
        </w:rPr>
        <w:t xml:space="preserve">Technická specifikace </w:t>
      </w:r>
      <w:r w:rsidR="005F4F81">
        <w:rPr>
          <w:rFonts w:ascii="Times New Roman" w:hAnsi="Times New Roman"/>
          <w:sz w:val="22"/>
          <w:szCs w:val="22"/>
        </w:rPr>
        <w:t>auto</w:t>
      </w:r>
      <w:r>
        <w:rPr>
          <w:rFonts w:ascii="Times New Roman" w:hAnsi="Times New Roman"/>
          <w:sz w:val="22"/>
          <w:szCs w:val="22"/>
        </w:rPr>
        <w:t>busů</w:t>
      </w:r>
    </w:p>
    <w:p w14:paraId="7AB9E438" w14:textId="77777777" w:rsidR="00384350" w:rsidRDefault="00384350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4875213E" w14:textId="77777777" w:rsidR="00AB3573" w:rsidRDefault="00AB3573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</w:p>
    <w:p w14:paraId="50892CC0" w14:textId="77777777" w:rsidR="001423D2" w:rsidRPr="00C15433" w:rsidRDefault="001423D2" w:rsidP="00384350">
      <w:pPr>
        <w:widowControl w:val="0"/>
        <w:adjustRightInd w:val="0"/>
        <w:ind w:left="567" w:hanging="567"/>
        <w:textAlignment w:val="baseline"/>
        <w:outlineLvl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V Mladé Boleslavi, dne …………….</w:t>
      </w:r>
    </w:p>
    <w:p w14:paraId="3986AACD" w14:textId="77777777" w:rsidR="00AB3573" w:rsidRDefault="00AB3573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E534745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BE2293C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E54D6B7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BDDDE1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9F5F1CD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B4A4958" w14:textId="77777777" w:rsidR="00D2257D" w:rsidRDefault="00D2257D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BECA92F" w14:textId="77777777" w:rsidR="00AB3573" w:rsidRDefault="00AB3573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1233F6C" w14:textId="77777777" w:rsidR="001423D2" w:rsidRPr="00C15433" w:rsidRDefault="001423D2" w:rsidP="001423D2">
      <w:pPr>
        <w:keepNext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15433">
        <w:rPr>
          <w:rFonts w:ascii="Times New Roman" w:hAnsi="Times New Roman"/>
          <w:sz w:val="22"/>
          <w:szCs w:val="22"/>
        </w:rPr>
        <w:t>----------------------------------------</w:t>
      </w:r>
      <w:r>
        <w:rPr>
          <w:rFonts w:ascii="Times New Roman" w:hAnsi="Times New Roman"/>
          <w:sz w:val="22"/>
          <w:szCs w:val="22"/>
        </w:rPr>
        <w:t>----------</w:t>
      </w:r>
      <w:r w:rsidRPr="00C15433">
        <w:rPr>
          <w:rFonts w:ascii="Times New Roman" w:hAnsi="Times New Roman"/>
          <w:sz w:val="22"/>
          <w:szCs w:val="22"/>
        </w:rPr>
        <w:t>-</w:t>
      </w:r>
      <w:r w:rsidRPr="00C15433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ab/>
        <w:t>--------------------------------------------------</w:t>
      </w:r>
    </w:p>
    <w:p w14:paraId="2044F9CA" w14:textId="77777777" w:rsidR="001423D2" w:rsidRPr="00C15433" w:rsidRDefault="001423D2" w:rsidP="001423D2">
      <w:pPr>
        <w:keepNext/>
        <w:widowControl w:val="0"/>
        <w:overflowPunct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33686B">
        <w:rPr>
          <w:rFonts w:ascii="Times New Roman" w:hAnsi="Times New Roman"/>
          <w:sz w:val="22"/>
          <w:szCs w:val="22"/>
        </w:rPr>
        <w:t>Kupující</w:t>
      </w:r>
      <w:r w:rsidRPr="00C15433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Pr="00C15433">
        <w:rPr>
          <w:rFonts w:ascii="Times New Roman" w:hAnsi="Times New Roman"/>
          <w:sz w:val="22"/>
          <w:szCs w:val="22"/>
        </w:rPr>
        <w:t xml:space="preserve">      </w:t>
      </w:r>
      <w:r w:rsidR="008409C0">
        <w:rPr>
          <w:rFonts w:ascii="Times New Roman" w:hAnsi="Times New Roman"/>
          <w:sz w:val="22"/>
          <w:szCs w:val="22"/>
        </w:rPr>
        <w:tab/>
      </w:r>
      <w:r w:rsidR="008409C0">
        <w:rPr>
          <w:rFonts w:ascii="Times New Roman" w:hAnsi="Times New Roman"/>
          <w:sz w:val="22"/>
          <w:szCs w:val="22"/>
        </w:rPr>
        <w:tab/>
      </w:r>
      <w:r w:rsidRPr="00C15433">
        <w:rPr>
          <w:rFonts w:ascii="Times New Roman" w:hAnsi="Times New Roman"/>
          <w:sz w:val="22"/>
          <w:szCs w:val="22"/>
        </w:rPr>
        <w:t>Dodavatel</w:t>
      </w:r>
    </w:p>
    <w:p w14:paraId="112F6EE9" w14:textId="77777777" w:rsidR="003A746A" w:rsidRDefault="003A746A"/>
    <w:sectPr w:rsidR="003A746A" w:rsidSect="00D225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56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E25F" w14:textId="77777777" w:rsidR="000E5F83" w:rsidRDefault="000E5F83">
      <w:r>
        <w:separator/>
      </w:r>
    </w:p>
  </w:endnote>
  <w:endnote w:type="continuationSeparator" w:id="0">
    <w:p w14:paraId="2A968961" w14:textId="77777777" w:rsidR="000E5F83" w:rsidRDefault="000E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133878"/>
      <w:docPartObj>
        <w:docPartGallery w:val="Page Numbers (Bottom of Page)"/>
        <w:docPartUnique/>
      </w:docPartObj>
    </w:sdtPr>
    <w:sdtEndPr/>
    <w:sdtContent>
      <w:p w14:paraId="7D916EA1" w14:textId="77777777" w:rsidR="00B258AF" w:rsidRDefault="006961CD">
        <w:pPr>
          <w:pStyle w:val="Zpat"/>
          <w:jc w:val="center"/>
        </w:pPr>
        <w:r>
          <w:fldChar w:fldCharType="begin"/>
        </w:r>
        <w:r w:rsidR="0033686B">
          <w:instrText>PAGE   \* MERGEFORMAT</w:instrText>
        </w:r>
        <w:r>
          <w:fldChar w:fldCharType="separate"/>
        </w:r>
        <w:r w:rsidR="004B6767">
          <w:rPr>
            <w:noProof/>
          </w:rPr>
          <w:t>2</w:t>
        </w:r>
        <w:r>
          <w:fldChar w:fldCharType="end"/>
        </w:r>
      </w:p>
      <w:p w14:paraId="4F4E041C" w14:textId="77777777" w:rsidR="0033686B" w:rsidRDefault="00714EBC">
        <w:pPr>
          <w:pStyle w:val="Zpat"/>
          <w:jc w:val="center"/>
        </w:pPr>
      </w:p>
    </w:sdtContent>
  </w:sdt>
  <w:p w14:paraId="7F00761E" w14:textId="77777777" w:rsidR="0033686B" w:rsidRPr="002F4A62" w:rsidRDefault="0033686B" w:rsidP="0033686B">
    <w:pPr>
      <w:pStyle w:val="Zpat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82995"/>
      <w:docPartObj>
        <w:docPartGallery w:val="Page Numbers (Bottom of Page)"/>
        <w:docPartUnique/>
      </w:docPartObj>
    </w:sdtPr>
    <w:sdtEndPr/>
    <w:sdtContent>
      <w:p w14:paraId="45BCCC8A" w14:textId="77777777" w:rsidR="00AC4A55" w:rsidRDefault="00AC4A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F92E3" w14:textId="77777777" w:rsidR="00B258AF" w:rsidRDefault="00B258AF" w:rsidP="00AC4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A0C8" w14:textId="77777777" w:rsidR="000E5F83" w:rsidRDefault="000E5F83">
      <w:r>
        <w:separator/>
      </w:r>
    </w:p>
  </w:footnote>
  <w:footnote w:type="continuationSeparator" w:id="0">
    <w:p w14:paraId="446EA3BC" w14:textId="77777777" w:rsidR="000E5F83" w:rsidRDefault="000E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D341" w14:textId="77777777" w:rsidR="004B72B2" w:rsidRDefault="004B72B2" w:rsidP="00753BAC">
    <w:pPr>
      <w:pStyle w:val="Zhlav"/>
      <w:jc w:val="right"/>
      <w:rPr>
        <w:rFonts w:ascii="Times New Roman" w:hAnsi="Times New Roman"/>
        <w:sz w:val="20"/>
      </w:rPr>
    </w:pPr>
  </w:p>
  <w:p w14:paraId="13874859" w14:textId="77777777" w:rsidR="004B72B2" w:rsidRDefault="004B72B2" w:rsidP="00753BAC">
    <w:pPr>
      <w:pStyle w:val="Zhlav"/>
      <w:jc w:val="right"/>
      <w:rPr>
        <w:rFonts w:ascii="Times New Roman" w:hAnsi="Times New Roman"/>
        <w:sz w:val="20"/>
      </w:rPr>
    </w:pPr>
  </w:p>
  <w:p w14:paraId="47EF28BE" w14:textId="77777777" w:rsidR="00753BAC" w:rsidRPr="008638D4" w:rsidRDefault="00753BAC" w:rsidP="00753BAC">
    <w:pPr>
      <w:pStyle w:val="Zhlav"/>
      <w:jc w:val="right"/>
      <w:rPr>
        <w:rFonts w:ascii="Times New Roman" w:hAnsi="Times New Roman"/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ACD0" w14:textId="77777777" w:rsidR="004B6767" w:rsidRDefault="004B6767" w:rsidP="004B6767">
    <w:pPr>
      <w:pStyle w:val="Zhlav"/>
      <w:jc w:val="right"/>
      <w:rPr>
        <w:rFonts w:ascii="Times New Roman" w:hAnsi="Times New Roman"/>
        <w:b/>
        <w:szCs w:val="24"/>
      </w:rPr>
    </w:pPr>
  </w:p>
  <w:p w14:paraId="285778A3" w14:textId="77777777" w:rsidR="004B6767" w:rsidRDefault="004B6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191"/>
    <w:multiLevelType w:val="hybridMultilevel"/>
    <w:tmpl w:val="E520C2D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8E7BFA"/>
    <w:multiLevelType w:val="hybridMultilevel"/>
    <w:tmpl w:val="CBFAB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4CC"/>
    <w:multiLevelType w:val="hybridMultilevel"/>
    <w:tmpl w:val="2CB2F04C"/>
    <w:lvl w:ilvl="0" w:tplc="F52E7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7DB0"/>
    <w:multiLevelType w:val="hybridMultilevel"/>
    <w:tmpl w:val="517EC828"/>
    <w:lvl w:ilvl="0" w:tplc="0405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7477"/>
    <w:multiLevelType w:val="hybridMultilevel"/>
    <w:tmpl w:val="8B861828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764D"/>
    <w:multiLevelType w:val="hybridMultilevel"/>
    <w:tmpl w:val="EC58A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0F2"/>
    <w:multiLevelType w:val="hybridMultilevel"/>
    <w:tmpl w:val="4832131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595E"/>
    <w:multiLevelType w:val="hybridMultilevel"/>
    <w:tmpl w:val="7C684644"/>
    <w:lvl w:ilvl="0" w:tplc="CD4A142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793E"/>
    <w:multiLevelType w:val="hybridMultilevel"/>
    <w:tmpl w:val="37AE7D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B738AF"/>
    <w:multiLevelType w:val="multilevel"/>
    <w:tmpl w:val="D1F40D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80D0FA6"/>
    <w:multiLevelType w:val="hybridMultilevel"/>
    <w:tmpl w:val="096AA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140D"/>
    <w:multiLevelType w:val="hybridMultilevel"/>
    <w:tmpl w:val="BCAA484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A483B"/>
    <w:multiLevelType w:val="hybridMultilevel"/>
    <w:tmpl w:val="85DCE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1FA4"/>
    <w:multiLevelType w:val="hybridMultilevel"/>
    <w:tmpl w:val="A3C67314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BA8"/>
    <w:multiLevelType w:val="hybridMultilevel"/>
    <w:tmpl w:val="6D7811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78488E"/>
    <w:multiLevelType w:val="hybridMultilevel"/>
    <w:tmpl w:val="862228A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4E4109"/>
    <w:multiLevelType w:val="hybridMultilevel"/>
    <w:tmpl w:val="25DCC2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C24D35"/>
    <w:multiLevelType w:val="hybridMultilevel"/>
    <w:tmpl w:val="4030EAD8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3FEE"/>
    <w:multiLevelType w:val="hybridMultilevel"/>
    <w:tmpl w:val="AFBC61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2376DA"/>
    <w:multiLevelType w:val="hybridMultilevel"/>
    <w:tmpl w:val="CB309826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6C75"/>
    <w:multiLevelType w:val="hybridMultilevel"/>
    <w:tmpl w:val="253007AA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6EED"/>
    <w:multiLevelType w:val="hybridMultilevel"/>
    <w:tmpl w:val="C5DE8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431AD"/>
    <w:multiLevelType w:val="hybridMultilevel"/>
    <w:tmpl w:val="62E69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47FBE"/>
    <w:multiLevelType w:val="hybridMultilevel"/>
    <w:tmpl w:val="E0E69A62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91800"/>
    <w:multiLevelType w:val="hybridMultilevel"/>
    <w:tmpl w:val="E960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62F3"/>
    <w:multiLevelType w:val="hybridMultilevel"/>
    <w:tmpl w:val="C190452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55584296">
    <w:abstractNumId w:val="9"/>
  </w:num>
  <w:num w:numId="2" w16cid:durableId="2003853774">
    <w:abstractNumId w:val="16"/>
  </w:num>
  <w:num w:numId="3" w16cid:durableId="1146358629">
    <w:abstractNumId w:val="1"/>
  </w:num>
  <w:num w:numId="4" w16cid:durableId="1049188330">
    <w:abstractNumId w:val="13"/>
  </w:num>
  <w:num w:numId="5" w16cid:durableId="1202397587">
    <w:abstractNumId w:val="6"/>
  </w:num>
  <w:num w:numId="6" w16cid:durableId="441921033">
    <w:abstractNumId w:val="11"/>
  </w:num>
  <w:num w:numId="7" w16cid:durableId="718750693">
    <w:abstractNumId w:val="23"/>
  </w:num>
  <w:num w:numId="8" w16cid:durableId="365105309">
    <w:abstractNumId w:val="4"/>
  </w:num>
  <w:num w:numId="9" w16cid:durableId="1299414244">
    <w:abstractNumId w:val="20"/>
  </w:num>
  <w:num w:numId="10" w16cid:durableId="1171261052">
    <w:abstractNumId w:val="17"/>
  </w:num>
  <w:num w:numId="11" w16cid:durableId="1607887238">
    <w:abstractNumId w:val="0"/>
  </w:num>
  <w:num w:numId="12" w16cid:durableId="1574974925">
    <w:abstractNumId w:val="15"/>
  </w:num>
  <w:num w:numId="13" w16cid:durableId="1566256534">
    <w:abstractNumId w:val="25"/>
  </w:num>
  <w:num w:numId="14" w16cid:durableId="1925216526">
    <w:abstractNumId w:val="10"/>
  </w:num>
  <w:num w:numId="15" w16cid:durableId="615062254">
    <w:abstractNumId w:val="8"/>
  </w:num>
  <w:num w:numId="16" w16cid:durableId="108790155">
    <w:abstractNumId w:val="18"/>
  </w:num>
  <w:num w:numId="17" w16cid:durableId="1131941425">
    <w:abstractNumId w:val="14"/>
  </w:num>
  <w:num w:numId="18" w16cid:durableId="1591503080">
    <w:abstractNumId w:val="12"/>
  </w:num>
  <w:num w:numId="19" w16cid:durableId="568537057">
    <w:abstractNumId w:val="24"/>
  </w:num>
  <w:num w:numId="20" w16cid:durableId="495537781">
    <w:abstractNumId w:val="22"/>
  </w:num>
  <w:num w:numId="21" w16cid:durableId="1751806681">
    <w:abstractNumId w:val="7"/>
  </w:num>
  <w:num w:numId="22" w16cid:durableId="1140803219">
    <w:abstractNumId w:val="5"/>
  </w:num>
  <w:num w:numId="23" w16cid:durableId="1144003950">
    <w:abstractNumId w:val="19"/>
  </w:num>
  <w:num w:numId="24" w16cid:durableId="359017433">
    <w:abstractNumId w:val="3"/>
  </w:num>
  <w:num w:numId="25" w16cid:durableId="532765882">
    <w:abstractNumId w:val="21"/>
  </w:num>
  <w:num w:numId="26" w16cid:durableId="73192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D2"/>
    <w:rsid w:val="00035FE5"/>
    <w:rsid w:val="00037DBE"/>
    <w:rsid w:val="000522A3"/>
    <w:rsid w:val="00064EAE"/>
    <w:rsid w:val="000659B9"/>
    <w:rsid w:val="00066A3D"/>
    <w:rsid w:val="0007109F"/>
    <w:rsid w:val="000C3A7A"/>
    <w:rsid w:val="000E18C3"/>
    <w:rsid w:val="000E5F83"/>
    <w:rsid w:val="000E6784"/>
    <w:rsid w:val="001423D2"/>
    <w:rsid w:val="00142C40"/>
    <w:rsid w:val="001518BE"/>
    <w:rsid w:val="0015562A"/>
    <w:rsid w:val="0015777F"/>
    <w:rsid w:val="00194D57"/>
    <w:rsid w:val="001F069F"/>
    <w:rsid w:val="001F186A"/>
    <w:rsid w:val="00234DCF"/>
    <w:rsid w:val="002824BD"/>
    <w:rsid w:val="002A0827"/>
    <w:rsid w:val="002C123A"/>
    <w:rsid w:val="002C381D"/>
    <w:rsid w:val="002F1F43"/>
    <w:rsid w:val="002F2ECE"/>
    <w:rsid w:val="002F4FF2"/>
    <w:rsid w:val="0032118E"/>
    <w:rsid w:val="00323510"/>
    <w:rsid w:val="00330932"/>
    <w:rsid w:val="0033686B"/>
    <w:rsid w:val="0034244B"/>
    <w:rsid w:val="00347C4B"/>
    <w:rsid w:val="00354E30"/>
    <w:rsid w:val="00360369"/>
    <w:rsid w:val="00384350"/>
    <w:rsid w:val="003A0029"/>
    <w:rsid w:val="003A746A"/>
    <w:rsid w:val="003F5978"/>
    <w:rsid w:val="00415288"/>
    <w:rsid w:val="00430618"/>
    <w:rsid w:val="0043308A"/>
    <w:rsid w:val="0044069F"/>
    <w:rsid w:val="004428D3"/>
    <w:rsid w:val="00453395"/>
    <w:rsid w:val="004742DC"/>
    <w:rsid w:val="004934D4"/>
    <w:rsid w:val="004A3F35"/>
    <w:rsid w:val="004B2658"/>
    <w:rsid w:val="004B3431"/>
    <w:rsid w:val="004B6767"/>
    <w:rsid w:val="004B72B2"/>
    <w:rsid w:val="004C2517"/>
    <w:rsid w:val="004C5FA9"/>
    <w:rsid w:val="00502B28"/>
    <w:rsid w:val="00513AB6"/>
    <w:rsid w:val="00517020"/>
    <w:rsid w:val="00524D89"/>
    <w:rsid w:val="0053019E"/>
    <w:rsid w:val="00587335"/>
    <w:rsid w:val="00595457"/>
    <w:rsid w:val="005A2ECA"/>
    <w:rsid w:val="005C179B"/>
    <w:rsid w:val="005C1BE2"/>
    <w:rsid w:val="005C72DE"/>
    <w:rsid w:val="005F4F81"/>
    <w:rsid w:val="00612364"/>
    <w:rsid w:val="006168DC"/>
    <w:rsid w:val="00626D65"/>
    <w:rsid w:val="00627661"/>
    <w:rsid w:val="006376A0"/>
    <w:rsid w:val="00644903"/>
    <w:rsid w:val="00665DC2"/>
    <w:rsid w:val="006704E6"/>
    <w:rsid w:val="006925D0"/>
    <w:rsid w:val="006961CD"/>
    <w:rsid w:val="006A64A2"/>
    <w:rsid w:val="006B45BB"/>
    <w:rsid w:val="006B5553"/>
    <w:rsid w:val="006C1758"/>
    <w:rsid w:val="006C6BAF"/>
    <w:rsid w:val="006E7485"/>
    <w:rsid w:val="00706E9D"/>
    <w:rsid w:val="00714EBC"/>
    <w:rsid w:val="00715D59"/>
    <w:rsid w:val="00717394"/>
    <w:rsid w:val="00735D18"/>
    <w:rsid w:val="00736267"/>
    <w:rsid w:val="0074067C"/>
    <w:rsid w:val="00753BAC"/>
    <w:rsid w:val="00761EE8"/>
    <w:rsid w:val="007648E0"/>
    <w:rsid w:val="007756D1"/>
    <w:rsid w:val="00780C27"/>
    <w:rsid w:val="00790EAB"/>
    <w:rsid w:val="007B641C"/>
    <w:rsid w:val="007E2B80"/>
    <w:rsid w:val="00805D8E"/>
    <w:rsid w:val="0081318C"/>
    <w:rsid w:val="008321AA"/>
    <w:rsid w:val="008409C0"/>
    <w:rsid w:val="00843FF5"/>
    <w:rsid w:val="00846B9D"/>
    <w:rsid w:val="00850EBF"/>
    <w:rsid w:val="008638D4"/>
    <w:rsid w:val="00873291"/>
    <w:rsid w:val="008A091A"/>
    <w:rsid w:val="008A220F"/>
    <w:rsid w:val="008B176B"/>
    <w:rsid w:val="008D4B87"/>
    <w:rsid w:val="008E40ED"/>
    <w:rsid w:val="00904265"/>
    <w:rsid w:val="0091256E"/>
    <w:rsid w:val="00955495"/>
    <w:rsid w:val="009747E7"/>
    <w:rsid w:val="00980A46"/>
    <w:rsid w:val="00987B41"/>
    <w:rsid w:val="009949E4"/>
    <w:rsid w:val="009962E9"/>
    <w:rsid w:val="009D14EA"/>
    <w:rsid w:val="009F7161"/>
    <w:rsid w:val="00A1424C"/>
    <w:rsid w:val="00A1662C"/>
    <w:rsid w:val="00A34FCA"/>
    <w:rsid w:val="00A352C3"/>
    <w:rsid w:val="00A666A7"/>
    <w:rsid w:val="00A76BB4"/>
    <w:rsid w:val="00A97DE2"/>
    <w:rsid w:val="00AB3573"/>
    <w:rsid w:val="00AC4A55"/>
    <w:rsid w:val="00B03058"/>
    <w:rsid w:val="00B258AF"/>
    <w:rsid w:val="00B4570E"/>
    <w:rsid w:val="00B562F4"/>
    <w:rsid w:val="00B71BE5"/>
    <w:rsid w:val="00B7271D"/>
    <w:rsid w:val="00BB2738"/>
    <w:rsid w:val="00BC17F9"/>
    <w:rsid w:val="00BC6056"/>
    <w:rsid w:val="00BD752B"/>
    <w:rsid w:val="00BF23BA"/>
    <w:rsid w:val="00BF7AB3"/>
    <w:rsid w:val="00C0705F"/>
    <w:rsid w:val="00C428D7"/>
    <w:rsid w:val="00C55D27"/>
    <w:rsid w:val="00C845CD"/>
    <w:rsid w:val="00C9692C"/>
    <w:rsid w:val="00CB133B"/>
    <w:rsid w:val="00CB62C7"/>
    <w:rsid w:val="00CC0DD4"/>
    <w:rsid w:val="00CE22FF"/>
    <w:rsid w:val="00CE2D05"/>
    <w:rsid w:val="00D2257D"/>
    <w:rsid w:val="00D46377"/>
    <w:rsid w:val="00D54E2B"/>
    <w:rsid w:val="00D571BB"/>
    <w:rsid w:val="00D6246B"/>
    <w:rsid w:val="00D95947"/>
    <w:rsid w:val="00DB3243"/>
    <w:rsid w:val="00DB5FF7"/>
    <w:rsid w:val="00DC2D84"/>
    <w:rsid w:val="00DC4199"/>
    <w:rsid w:val="00DC470E"/>
    <w:rsid w:val="00DC716E"/>
    <w:rsid w:val="00DD0201"/>
    <w:rsid w:val="00DF01E3"/>
    <w:rsid w:val="00DF38F4"/>
    <w:rsid w:val="00E32725"/>
    <w:rsid w:val="00EE2E89"/>
    <w:rsid w:val="00F0159B"/>
    <w:rsid w:val="00F30B99"/>
    <w:rsid w:val="00F3381D"/>
    <w:rsid w:val="00F435D2"/>
    <w:rsid w:val="00F44546"/>
    <w:rsid w:val="00F83E18"/>
    <w:rsid w:val="00FA0967"/>
    <w:rsid w:val="00FA4806"/>
    <w:rsid w:val="00FB01F7"/>
    <w:rsid w:val="00FB2416"/>
    <w:rsid w:val="00FD20E7"/>
    <w:rsid w:val="00FE1BE4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5FC8"/>
  <w15:docId w15:val="{6DC65587-E4A0-4667-B7C6-6B0A4C84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3D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23D2"/>
    <w:pPr>
      <w:keepNext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3D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423D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423D2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42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3D2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1423D2"/>
    <w:pPr>
      <w:ind w:right="-92"/>
    </w:pPr>
    <w:rPr>
      <w:szCs w:val="20"/>
    </w:rPr>
  </w:style>
  <w:style w:type="paragraph" w:styleId="Zkladntextodsazen">
    <w:name w:val="Body Text Indent"/>
    <w:basedOn w:val="Normln"/>
    <w:link w:val="ZkladntextodsazenChar"/>
    <w:rsid w:val="001423D2"/>
    <w:pPr>
      <w:numPr>
        <w:ilvl w:val="12"/>
      </w:numPr>
      <w:ind w:left="851"/>
    </w:pPr>
    <w:rPr>
      <w:rFonts w:ascii="Arial" w:hAnsi="Arial"/>
      <w:b/>
      <w:i/>
      <w:color w:val="0000FF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423D2"/>
    <w:rPr>
      <w:rFonts w:ascii="Arial" w:eastAsia="Times New Roman" w:hAnsi="Arial" w:cs="Times New Roman"/>
      <w:b/>
      <w:i/>
      <w:color w:val="0000F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423D2"/>
    <w:pPr>
      <w:ind w:left="720"/>
      <w:contextualSpacing/>
    </w:pPr>
  </w:style>
  <w:style w:type="paragraph" w:styleId="Seznam">
    <w:name w:val="List"/>
    <w:basedOn w:val="Normln"/>
    <w:unhideWhenUsed/>
    <w:rsid w:val="001423D2"/>
    <w:pPr>
      <w:ind w:left="283" w:hanging="283"/>
      <w:contextualSpacing/>
    </w:pPr>
  </w:style>
  <w:style w:type="paragraph" w:styleId="Prosttext">
    <w:name w:val="Plain Text"/>
    <w:basedOn w:val="Normln"/>
    <w:link w:val="ProsttextChar"/>
    <w:rsid w:val="001423D2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423D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423D2"/>
    <w:pPr>
      <w:spacing w:before="80"/>
      <w:ind w:left="720" w:right="720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423D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platne1">
    <w:name w:val="platne1"/>
    <w:basedOn w:val="Standardnpsmoodstavce"/>
    <w:rsid w:val="001423D2"/>
  </w:style>
  <w:style w:type="character" w:styleId="Odkaznakoment">
    <w:name w:val="annotation reference"/>
    <w:basedOn w:val="Standardnpsmoodstavce"/>
    <w:uiPriority w:val="99"/>
    <w:semiHidden/>
    <w:unhideWhenUsed/>
    <w:rsid w:val="005C1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7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79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79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9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21">
    <w:name w:val="Body Text 21"/>
    <w:basedOn w:val="Normln"/>
    <w:rsid w:val="00384350"/>
    <w:pPr>
      <w:widowControl w:val="0"/>
    </w:pPr>
    <w:rPr>
      <w:rFonts w:ascii="Times New Roman" w:hAnsi="Times New Roman"/>
      <w:sz w:val="22"/>
      <w:szCs w:val="20"/>
    </w:rPr>
  </w:style>
  <w:style w:type="paragraph" w:styleId="Revize">
    <w:name w:val="Revision"/>
    <w:hidden/>
    <w:uiPriority w:val="99"/>
    <w:semiHidden/>
    <w:rsid w:val="00665DC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FF15-38DD-404A-9470-63743C11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4289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katerina</cp:lastModifiedBy>
  <cp:revision>7</cp:revision>
  <cp:lastPrinted>2023-06-22T08:45:00Z</cp:lastPrinted>
  <dcterms:created xsi:type="dcterms:W3CDTF">2023-06-22T07:53:00Z</dcterms:created>
  <dcterms:modified xsi:type="dcterms:W3CDTF">2023-07-11T09:12:00Z</dcterms:modified>
</cp:coreProperties>
</file>