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56988" w14:textId="77777777" w:rsidR="001C2A0B" w:rsidRPr="000D502D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6FE2D5E" w14:textId="77777777" w:rsidR="00384480" w:rsidRPr="00EC61EF" w:rsidRDefault="005E5619" w:rsidP="00EC61EF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EC61EF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401F5A5F" w14:textId="38B64A7D" w:rsidR="00384480" w:rsidRDefault="00EC61EF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</w:t>
      </w:r>
      <w:r w:rsidR="00FE04AD">
        <w:rPr>
          <w:rFonts w:ascii="Times New Roman" w:hAnsi="Times New Roman" w:cs="Times New Roman"/>
          <w:b/>
          <w:color w:val="auto"/>
          <w:sz w:val="32"/>
          <w:szCs w:val="32"/>
        </w:rPr>
        <w:t>Smlouvě o kontrolní činnosti požárních vodovodů včetně jejich příslušenství a hasících přístrojů ze dne 16.02.2011</w:t>
      </w:r>
    </w:p>
    <w:p w14:paraId="77DFBEE0" w14:textId="42560809" w:rsidR="00FE04AD" w:rsidRPr="00384480" w:rsidRDefault="00FE04AD" w:rsidP="00384480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(interně č. 23055)</w:t>
      </w:r>
    </w:p>
    <w:p w14:paraId="0DDAC595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1CDA9B28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7EFF96" w14:textId="5C2B252A" w:rsidR="00384480" w:rsidRPr="003A66CD" w:rsidRDefault="00384480" w:rsidP="003A66CD">
      <w:pPr>
        <w:pStyle w:val="Default"/>
        <w:jc w:val="center"/>
        <w:rPr>
          <w:sz w:val="20"/>
          <w:szCs w:val="20"/>
        </w:rPr>
      </w:pP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>v souladu s</w:t>
      </w:r>
      <w:r w:rsidR="00FE04AD">
        <w:rPr>
          <w:rFonts w:ascii="Times New Roman" w:hAnsi="Times New Roman" w:cs="Times New Roman"/>
          <w:color w:val="auto"/>
          <w:sz w:val="20"/>
          <w:szCs w:val="20"/>
        </w:rPr>
        <w:t> příslušnými ustanoveními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zákona č. 89/2012 Sb., občanského zákoníku, v</w:t>
      </w:r>
      <w:r w:rsidR="00191384" w:rsidRPr="003A66CD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681FDDDA" w14:textId="3C006FA1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7C73A11" w14:textId="77777777" w:rsidR="00C76803" w:rsidRDefault="00C76803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298EF586" w14:textId="77777777" w:rsidR="00384480" w:rsidRPr="00054617" w:rsidRDefault="00EC61EF" w:rsidP="00384480">
      <w:pPr>
        <w:pStyle w:val="western"/>
        <w:spacing w:before="0" w:after="0"/>
      </w:pPr>
      <w:r w:rsidRPr="00054617">
        <w:rPr>
          <w:b/>
          <w:bCs/>
        </w:rPr>
        <w:t>Správa</w:t>
      </w:r>
      <w:r w:rsidR="00384480" w:rsidRPr="00054617">
        <w:rPr>
          <w:b/>
          <w:bCs/>
        </w:rPr>
        <w:t xml:space="preserve"> nemovitostí města</w:t>
      </w:r>
      <w:r w:rsidRPr="00054617">
        <w:rPr>
          <w:b/>
          <w:bCs/>
        </w:rPr>
        <w:t xml:space="preserve"> Znojma, příspěvkovou organizace</w:t>
      </w:r>
      <w:r w:rsidR="00384480" w:rsidRPr="00054617">
        <w:rPr>
          <w:b/>
          <w:bCs/>
        </w:rPr>
        <w:t>,</w:t>
      </w:r>
    </w:p>
    <w:p w14:paraId="6C6DDCC9" w14:textId="77777777" w:rsidR="00384480" w:rsidRPr="00054617" w:rsidRDefault="00EC61EF" w:rsidP="00384480">
      <w:pPr>
        <w:pStyle w:val="western"/>
        <w:spacing w:before="0" w:after="0"/>
      </w:pPr>
      <w:r w:rsidRPr="00054617">
        <w:t>organizace založená</w:t>
      </w:r>
      <w:r w:rsidR="00384480" w:rsidRPr="00054617">
        <w:t xml:space="preserve"> usnesením Zastupitelstva města Znojma</w:t>
      </w:r>
      <w:r w:rsidR="00ED1C13" w:rsidRPr="00054617">
        <w:t xml:space="preserve"> č. 25/91 odst. 2b, </w:t>
      </w:r>
      <w:r w:rsidR="00ED1C13" w:rsidRPr="00054617">
        <w:br/>
        <w:t xml:space="preserve">ze dne </w:t>
      </w:r>
      <w:proofErr w:type="gramStart"/>
      <w:r w:rsidR="00ED1C13" w:rsidRPr="00054617">
        <w:t>19.11.</w:t>
      </w:r>
      <w:r w:rsidR="00384480" w:rsidRPr="00054617">
        <w:t>1991</w:t>
      </w:r>
      <w:proofErr w:type="gramEnd"/>
    </w:p>
    <w:p w14:paraId="4DBBF352" w14:textId="77777777" w:rsidR="00384480" w:rsidRPr="00054617" w:rsidRDefault="00384480" w:rsidP="00054617">
      <w:pPr>
        <w:pStyle w:val="western"/>
        <w:tabs>
          <w:tab w:val="right" w:pos="9468"/>
        </w:tabs>
        <w:spacing w:before="0" w:after="0"/>
      </w:pPr>
      <w:r w:rsidRPr="00054617">
        <w:t xml:space="preserve">sídlo: </w:t>
      </w:r>
      <w:proofErr w:type="spellStart"/>
      <w:r w:rsidRPr="00054617">
        <w:t>Pontassievská</w:t>
      </w:r>
      <w:proofErr w:type="spellEnd"/>
      <w:r w:rsidRPr="00054617">
        <w:t xml:space="preserve"> 317/14, 669 02 Znojmo</w:t>
      </w:r>
      <w:r w:rsidR="00054617" w:rsidRPr="00054617">
        <w:tab/>
      </w:r>
    </w:p>
    <w:p w14:paraId="3E7264A2" w14:textId="77777777" w:rsidR="00384480" w:rsidRPr="00054617" w:rsidRDefault="00384480" w:rsidP="00384480">
      <w:pPr>
        <w:pStyle w:val="western"/>
        <w:spacing w:before="0" w:after="0"/>
      </w:pPr>
      <w:r w:rsidRPr="00054617">
        <w:t>IČ</w:t>
      </w:r>
      <w:r w:rsidR="00086FDF" w:rsidRPr="00054617">
        <w:t>O</w:t>
      </w:r>
      <w:r w:rsidRPr="00054617">
        <w:t>: 00839060</w:t>
      </w:r>
    </w:p>
    <w:p w14:paraId="458B7E82" w14:textId="77777777" w:rsidR="00384480" w:rsidRPr="00054617" w:rsidRDefault="00FF20D9" w:rsidP="00384480">
      <w:pPr>
        <w:pStyle w:val="western"/>
        <w:spacing w:before="0" w:after="0"/>
        <w:jc w:val="both"/>
      </w:pPr>
      <w:r w:rsidRPr="00054617">
        <w:t>zastoupená</w:t>
      </w:r>
      <w:r w:rsidR="00384480" w:rsidRPr="00054617">
        <w:t xml:space="preserve"> ředitelem organizace Bc. Markem Vodákem</w:t>
      </w:r>
    </w:p>
    <w:p w14:paraId="13810B0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58910886" w14:textId="77777777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jako „objednatel</w:t>
      </w:r>
      <w:r w:rsidR="00384480" w:rsidRPr="00054617">
        <w:rPr>
          <w:i/>
          <w:szCs w:val="24"/>
          <w:lang w:bidi="ar-SA"/>
        </w:rPr>
        <w:t>“</w:t>
      </w:r>
    </w:p>
    <w:p w14:paraId="6E0FFF8A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6CB359C" w14:textId="77777777" w:rsidR="00384480" w:rsidRPr="00054617" w:rsidRDefault="00384480" w:rsidP="00384480">
      <w:pPr>
        <w:pStyle w:val="Bezmezer"/>
        <w:rPr>
          <w:szCs w:val="24"/>
        </w:rPr>
      </w:pPr>
      <w:r w:rsidRPr="00054617">
        <w:rPr>
          <w:szCs w:val="24"/>
          <w:lang w:bidi="ar-SA"/>
        </w:rPr>
        <w:t>a</w:t>
      </w:r>
    </w:p>
    <w:p w14:paraId="6CD491D6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59FFFFBA" w14:textId="53A19742" w:rsidR="002E7E77" w:rsidRPr="00D9208C" w:rsidRDefault="00FE04AD" w:rsidP="002E7E77">
      <w:pPr>
        <w:pStyle w:val="Normlnweb"/>
        <w:shd w:val="clear" w:color="auto" w:fill="FFFFFF"/>
        <w:rPr>
          <w:b/>
        </w:rPr>
      </w:pPr>
      <w:r>
        <w:rPr>
          <w:b/>
        </w:rPr>
        <w:t xml:space="preserve">Josef </w:t>
      </w:r>
      <w:proofErr w:type="spellStart"/>
      <w:r>
        <w:rPr>
          <w:b/>
        </w:rPr>
        <w:t>Steinmetz</w:t>
      </w:r>
      <w:proofErr w:type="spellEnd"/>
    </w:p>
    <w:p w14:paraId="4D025D02" w14:textId="65FCDDE1" w:rsidR="002E7E77" w:rsidRPr="00D9208C" w:rsidRDefault="002E7E77" w:rsidP="002E7E77">
      <w:pPr>
        <w:pStyle w:val="Normlnweb"/>
        <w:shd w:val="clear" w:color="auto" w:fill="FFFFFF"/>
      </w:pPr>
      <w:r w:rsidRPr="00D9208C">
        <w:t>sídlo:</w:t>
      </w:r>
      <w:r>
        <w:t xml:space="preserve"> </w:t>
      </w:r>
      <w:r w:rsidR="00FE04AD">
        <w:t>Potoční 4/4</w:t>
      </w:r>
      <w:r>
        <w:t>, 669 0</w:t>
      </w:r>
      <w:r w:rsidR="00FE04AD">
        <w:t>4</w:t>
      </w:r>
      <w:r>
        <w:t xml:space="preserve"> Znojmo</w:t>
      </w:r>
      <w:r w:rsidR="00FE04AD">
        <w:t xml:space="preserve"> - Přímětice</w:t>
      </w:r>
    </w:p>
    <w:p w14:paraId="00BA21C8" w14:textId="77777777" w:rsidR="00FE04AD" w:rsidRDefault="00FE04AD" w:rsidP="002E7E77">
      <w:pPr>
        <w:pStyle w:val="Normlnweb"/>
        <w:shd w:val="clear" w:color="auto" w:fill="FFFFFF"/>
      </w:pPr>
      <w:r>
        <w:t>podnikající fyzická osoba nezapsaná v obchodním rejstříku podnikající na základě živnostenského oprávnění</w:t>
      </w:r>
    </w:p>
    <w:p w14:paraId="60589359" w14:textId="2810B538" w:rsidR="002E7E77" w:rsidRPr="00D9208C" w:rsidRDefault="002E7E77" w:rsidP="002E7E77">
      <w:pPr>
        <w:pStyle w:val="Normlnweb"/>
        <w:shd w:val="clear" w:color="auto" w:fill="FFFFFF"/>
      </w:pPr>
      <w:r w:rsidRPr="00D9208C">
        <w:t>IČ</w:t>
      </w:r>
      <w:r>
        <w:t>O</w:t>
      </w:r>
      <w:r w:rsidRPr="00D9208C">
        <w:t>:</w:t>
      </w:r>
      <w:r>
        <w:t xml:space="preserve"> </w:t>
      </w:r>
      <w:r w:rsidR="00FE04AD">
        <w:t>64428460</w:t>
      </w:r>
    </w:p>
    <w:p w14:paraId="2FC78AF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152B5058" w14:textId="3BD28BA9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dále „</w:t>
      </w:r>
      <w:r w:rsidR="00FE04AD">
        <w:rPr>
          <w:i/>
          <w:szCs w:val="24"/>
          <w:lang w:bidi="ar-SA"/>
        </w:rPr>
        <w:t>vykonavate</w:t>
      </w:r>
      <w:r w:rsidRPr="00054617">
        <w:rPr>
          <w:i/>
          <w:szCs w:val="24"/>
          <w:lang w:bidi="ar-SA"/>
        </w:rPr>
        <w:t>l</w:t>
      </w:r>
      <w:r w:rsidR="00FE04AD">
        <w:rPr>
          <w:i/>
          <w:szCs w:val="24"/>
          <w:lang w:bidi="ar-SA"/>
        </w:rPr>
        <w:t xml:space="preserve"> kontroly</w:t>
      </w:r>
      <w:r w:rsidR="00384480" w:rsidRPr="00054617">
        <w:rPr>
          <w:szCs w:val="24"/>
          <w:lang w:bidi="ar-SA"/>
        </w:rPr>
        <w:t>“</w:t>
      </w:r>
    </w:p>
    <w:p w14:paraId="39B60A4C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17B5E6A5" w14:textId="77777777" w:rsidR="00384480" w:rsidRPr="00054617" w:rsidRDefault="00384480" w:rsidP="00384480">
      <w:pPr>
        <w:pStyle w:val="western"/>
        <w:spacing w:before="0" w:after="0"/>
      </w:pPr>
      <w:r w:rsidRPr="00054617">
        <w:rPr>
          <w:i/>
          <w:iCs/>
        </w:rPr>
        <w:t>oba dále také jako „smluvní strany“</w:t>
      </w:r>
    </w:p>
    <w:p w14:paraId="09CD9AAD" w14:textId="77777777" w:rsidR="001C2A0B" w:rsidRPr="00054617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E7C403" w14:textId="60B3D54B" w:rsidR="00054617" w:rsidRPr="00054617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vzájemně dohodli na níže uvedené změně Smlouvy o </w:t>
      </w:r>
      <w:r w:rsidR="00FE04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kontrolní činnosti požárních vodovodů včetně jejich příslušenství a hasících přístrojů ze dne 16.02.2011</w:t>
      </w:r>
      <w:r w:rsidR="00291B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A575D7E" w14:textId="77777777" w:rsidR="003E0D84" w:rsidRPr="00054617" w:rsidRDefault="00054617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I.</w:t>
      </w:r>
    </w:p>
    <w:p w14:paraId="24AA594E" w14:textId="57FD41CD" w:rsidR="00054617" w:rsidRPr="00054617" w:rsidRDefault="00054617" w:rsidP="00291B4C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V čl. </w:t>
      </w:r>
      <w:r w:rsidR="00291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IV</w:t>
      </w: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291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Cena a platební podmínky</w:t>
      </w:r>
      <w:r w:rsidR="00E857D5"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857D5"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odst.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291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</w:t>
      </w: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zní:</w:t>
      </w:r>
    </w:p>
    <w:p w14:paraId="7BFAD1D9" w14:textId="44397C43" w:rsidR="00344C7B" w:rsidRDefault="00291B4C" w:rsidP="00291B4C">
      <w:pPr>
        <w:pStyle w:val="Odstavecseseznamem"/>
        <w:numPr>
          <w:ilvl w:val="0"/>
          <w:numId w:val="13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za provedené úkoly: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kontrola hasících přístrojů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35,- Kč/kus + DPH</w:t>
      </w:r>
    </w:p>
    <w:p w14:paraId="57716C6C" w14:textId="1893551C" w:rsidR="00291B4C" w:rsidRPr="00291B4C" w:rsidRDefault="00291B4C" w:rsidP="00291B4C">
      <w:pPr>
        <w:pStyle w:val="Odstavecseseznamem"/>
        <w:spacing w:before="100" w:beforeAutospacing="1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kontrola hydrantů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75,- Kč/kus + DPH</w:t>
      </w:r>
    </w:p>
    <w:p w14:paraId="605172EF" w14:textId="77777777" w:rsidR="00344C7B" w:rsidRPr="00344C7B" w:rsidRDefault="00344C7B" w:rsidP="00344C7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4CCF1F" w14:textId="6F317558" w:rsidR="00C76803" w:rsidRDefault="00291B4C" w:rsidP="00291B4C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Pro věcná jednání byli zplnomocněni mimo osob uvedených výše tyto osoby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br/>
        <w:t>za vykonavatele:</w:t>
      </w:r>
    </w:p>
    <w:p w14:paraId="73823001" w14:textId="77777777" w:rsidR="00291B4C" w:rsidRDefault="00291B4C" w:rsidP="00291B4C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437E75C5" w14:textId="3CA6DF35" w:rsidR="00291B4C" w:rsidRDefault="003A338A" w:rsidP="00291B4C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proofErr w:type="spellStart"/>
      <w:r w:rsidRPr="003A338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black"/>
          <w:lang w:eastAsia="cs-CZ"/>
        </w:rPr>
        <w:t>xxxxxxxxxxxxxxxxxxxxxxxxx</w:t>
      </w:r>
      <w:proofErr w:type="spellEnd"/>
      <w:r w:rsidR="00291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jako osoba odborně způsobila v PO a BOZP </w:t>
      </w:r>
    </w:p>
    <w:p w14:paraId="22C01C64" w14:textId="7F757AE7" w:rsidR="00291B4C" w:rsidRPr="00291B4C" w:rsidRDefault="003A338A" w:rsidP="00291B4C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proofErr w:type="spellStart"/>
      <w:r w:rsidRPr="003A338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black"/>
          <w:lang w:eastAsia="cs-CZ"/>
        </w:rPr>
        <w:t>xxxxxxxxxxxxxx</w:t>
      </w:r>
      <w:bookmarkStart w:id="0" w:name="_GoBack"/>
      <w:bookmarkEnd w:id="0"/>
      <w:proofErr w:type="spellEnd"/>
      <w:r w:rsidR="00291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– technik </w:t>
      </w:r>
      <w:proofErr w:type="gramStart"/>
      <w:r w:rsidR="00291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hasících</w:t>
      </w:r>
      <w:proofErr w:type="gramEnd"/>
      <w:r w:rsidR="00291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přístrojů a hydrantů</w:t>
      </w:r>
    </w:p>
    <w:p w14:paraId="75C3E848" w14:textId="77777777" w:rsidR="00291B4C" w:rsidRDefault="00291B4C" w:rsidP="00C7680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28282F63" w14:textId="77777777" w:rsidR="00291B4C" w:rsidRDefault="00291B4C" w:rsidP="00C7680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16EF682" w14:textId="77B2F9DB" w:rsidR="00045445" w:rsidRPr="00C76803" w:rsidRDefault="00054617" w:rsidP="00C7680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Čl. II</w:t>
      </w:r>
      <w:r w:rsidR="00291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14:paraId="68F3922B" w14:textId="21B8722A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57" w:after="57"/>
        <w:jc w:val="both"/>
      </w:pPr>
      <w:r w:rsidRPr="00054617">
        <w:rPr>
          <w:rFonts w:ascii="Times New Roman" w:hAnsi="Times New Roman" w:cs="Times New Roman"/>
          <w:bCs/>
          <w:color w:val="auto"/>
        </w:rPr>
        <w:t>Tento doda</w:t>
      </w:r>
      <w:r w:rsidR="007E2693" w:rsidRPr="00054617">
        <w:rPr>
          <w:rFonts w:ascii="Times New Roman" w:hAnsi="Times New Roman" w:cs="Times New Roman"/>
          <w:bCs/>
          <w:color w:val="auto"/>
        </w:rPr>
        <w:t>tek nabývá platnosti</w:t>
      </w:r>
      <w:r w:rsidR="00204010"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E857D5">
        <w:rPr>
          <w:rFonts w:ascii="Times New Roman" w:hAnsi="Times New Roman" w:cs="Times New Roman"/>
          <w:bCs/>
          <w:color w:val="auto"/>
        </w:rPr>
        <w:t xml:space="preserve">dnem podpisu </w:t>
      </w:r>
      <w:r w:rsidR="00204010" w:rsidRPr="00054617">
        <w:rPr>
          <w:rFonts w:ascii="Times New Roman" w:hAnsi="Times New Roman" w:cs="Times New Roman"/>
          <w:bCs/>
          <w:color w:val="auto"/>
        </w:rPr>
        <w:t>a účinnosti</w:t>
      </w:r>
      <w:r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054617" w:rsidRPr="00054617">
        <w:rPr>
          <w:rFonts w:ascii="Times New Roman" w:eastAsia="Times New Roman" w:hAnsi="Times New Roman" w:cs="Times New Roman"/>
        </w:rPr>
        <w:t xml:space="preserve">dnem zveřejnění smlouvy v registru smluv v souladu s ustanoveními zákona č. 340/2015 Sb., o zvláštních podmínkách účinnosti některých smluv, uveřejňování těchto smluv a o registru smluv (zákon o registru smluv), </w:t>
      </w:r>
      <w:r w:rsidR="00C76803">
        <w:rPr>
          <w:rFonts w:ascii="Times New Roman" w:eastAsia="Times New Roman" w:hAnsi="Times New Roman" w:cs="Times New Roman"/>
        </w:rPr>
        <w:br/>
      </w:r>
      <w:r w:rsidR="00054617" w:rsidRPr="00054617">
        <w:rPr>
          <w:rFonts w:ascii="Times New Roman" w:eastAsia="Times New Roman" w:hAnsi="Times New Roman" w:cs="Times New Roman"/>
        </w:rPr>
        <w:t>ve znění pozdějších předpisů.</w:t>
      </w:r>
    </w:p>
    <w:p w14:paraId="633B7D9F" w14:textId="77777777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054617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7C4F1C38" w14:textId="77777777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054617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054617">
        <w:rPr>
          <w:rFonts w:ascii="Times New Roman" w:hAnsi="Times New Roman" w:cs="Times New Roman"/>
          <w:bCs/>
          <w:color w:val="auto"/>
        </w:rPr>
        <w:br/>
      </w:r>
      <w:r w:rsidRPr="00054617">
        <w:rPr>
          <w:rFonts w:ascii="Times New Roman" w:hAnsi="Times New Roman" w:cs="Times New Roman"/>
          <w:bCs/>
          <w:color w:val="auto"/>
        </w:rPr>
        <w:t>po jednom výtisku.</w:t>
      </w:r>
    </w:p>
    <w:p w14:paraId="01FA79EC" w14:textId="77777777" w:rsidR="00045445" w:rsidRPr="00054617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054617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012403AB" w14:textId="77777777" w:rsidR="00045445" w:rsidRPr="00054617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5DAD5BB0" w14:textId="77777777" w:rsidR="00045445" w:rsidRPr="00054617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A351FC" w14:textId="77777777" w:rsidR="00045445" w:rsidRPr="00054617" w:rsidRDefault="00045445" w:rsidP="00045445">
      <w:pPr>
        <w:pStyle w:val="Standard"/>
        <w:rPr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3A8D2297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374BFDD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0F1664A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7EDF908" w14:textId="21E0FE3C" w:rsidR="00045445" w:rsidRPr="00054617" w:rsidRDefault="00C76803" w:rsidP="00045445">
      <w:pPr>
        <w:pStyle w:val="Bezmezer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</w:t>
      </w:r>
    </w:p>
    <w:p w14:paraId="3B0A8315" w14:textId="37138A50" w:rsidR="00A01955" w:rsidRPr="00EF7EC9" w:rsidRDefault="00A01955" w:rsidP="00A01955">
      <w:pPr>
        <w:pStyle w:val="western"/>
        <w:spacing w:before="0" w:after="0"/>
      </w:pPr>
      <w:r w:rsidRPr="00D9208C">
        <w:rPr>
          <w:b/>
          <w:bCs/>
        </w:rPr>
        <w:t xml:space="preserve">objednatel </w:t>
      </w:r>
      <w:r w:rsidRPr="00D9208C">
        <w:rPr>
          <w:b/>
          <w:bCs/>
        </w:rPr>
        <w:tab/>
      </w:r>
      <w:r w:rsidRPr="00D9208C">
        <w:rPr>
          <w:b/>
          <w:bCs/>
        </w:rPr>
        <w:tab/>
      </w:r>
      <w:r w:rsidRPr="00D9208C">
        <w:rPr>
          <w:b/>
          <w:bCs/>
        </w:rPr>
        <w:tab/>
      </w:r>
      <w:r w:rsidRPr="00D9208C">
        <w:rPr>
          <w:b/>
          <w:bCs/>
        </w:rPr>
        <w:tab/>
      </w:r>
      <w:r w:rsidRPr="00D9208C">
        <w:rPr>
          <w:b/>
          <w:bCs/>
        </w:rPr>
        <w:tab/>
      </w:r>
      <w:r w:rsidRPr="00D9208C">
        <w:rPr>
          <w:b/>
          <w:bCs/>
        </w:rPr>
        <w:tab/>
      </w:r>
      <w:r w:rsidR="00291B4C">
        <w:rPr>
          <w:b/>
          <w:bCs/>
        </w:rPr>
        <w:t>vykonavatel kontroly</w:t>
      </w:r>
    </w:p>
    <w:p w14:paraId="1D5387C9" w14:textId="1DC4571D" w:rsidR="00A01955" w:rsidRDefault="00A01955" w:rsidP="00A01955">
      <w:pPr>
        <w:pStyle w:val="western"/>
        <w:spacing w:before="0" w:after="0"/>
      </w:pPr>
      <w:r w:rsidRPr="00D9208C">
        <w:t xml:space="preserve">Bc. Marek Vodák </w:t>
      </w:r>
      <w:r w:rsidRPr="00D9208C">
        <w:tab/>
      </w:r>
      <w:r w:rsidRPr="00D9208C">
        <w:tab/>
      </w:r>
      <w:r>
        <w:tab/>
      </w:r>
      <w:r>
        <w:tab/>
      </w:r>
      <w:r>
        <w:tab/>
      </w:r>
      <w:r w:rsidR="00291B4C">
        <w:t xml:space="preserve">Josef </w:t>
      </w:r>
      <w:proofErr w:type="spellStart"/>
      <w:r w:rsidR="00291B4C">
        <w:t>Steinmetz</w:t>
      </w:r>
      <w:proofErr w:type="spellEnd"/>
      <w:r w:rsidRPr="00D9208C">
        <w:tab/>
      </w:r>
    </w:p>
    <w:p w14:paraId="288CE49D" w14:textId="69D3B0CC" w:rsidR="00A01955" w:rsidRPr="00EF7EC9" w:rsidRDefault="00A01955" w:rsidP="00A01955">
      <w:pPr>
        <w:pStyle w:val="western"/>
        <w:spacing w:before="0" w:after="0"/>
      </w:pPr>
      <w:r w:rsidRPr="00D9208C">
        <w:t xml:space="preserve">Správa nemovitostí města Znojma, </w:t>
      </w:r>
      <w:r>
        <w:tab/>
      </w:r>
      <w:r>
        <w:tab/>
      </w:r>
      <w:r>
        <w:tab/>
      </w:r>
    </w:p>
    <w:p w14:paraId="402B3686" w14:textId="73EBBE5D" w:rsidR="00A01955" w:rsidRPr="00EF7EC9" w:rsidRDefault="00A01955" w:rsidP="00A01955">
      <w:pPr>
        <w:pStyle w:val="western"/>
        <w:spacing w:before="0" w:after="0"/>
      </w:pPr>
      <w:r w:rsidRPr="00D9208C">
        <w:t xml:space="preserve">příspěvková organizace </w:t>
      </w:r>
      <w:r w:rsidRPr="00D9208C">
        <w:tab/>
        <w:t xml:space="preserve">         </w:t>
      </w:r>
      <w:r w:rsidRPr="00D9208C">
        <w:tab/>
      </w:r>
      <w:r w:rsidRPr="00D9208C">
        <w:tab/>
      </w:r>
      <w:r w:rsidR="000D502D">
        <w:tab/>
      </w:r>
      <w:hyperlink r:id="rId8"/>
    </w:p>
    <w:p w14:paraId="54D78433" w14:textId="77777777" w:rsidR="00A01955" w:rsidRPr="00D9208C" w:rsidRDefault="00A01955" w:rsidP="00A01955">
      <w:pPr>
        <w:pStyle w:val="Normlnweb"/>
        <w:shd w:val="clear" w:color="auto" w:fill="FFFFFF"/>
      </w:pPr>
      <w:r w:rsidRPr="00D9208C">
        <w:t>ředitel organizace</w:t>
      </w:r>
    </w:p>
    <w:p w14:paraId="08FB2CBA" w14:textId="77777777" w:rsidR="00EC61EF" w:rsidRDefault="00EC61EF" w:rsidP="00EC61E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EF932B" w14:textId="77777777" w:rsidR="0069084C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EDA9EB" w14:textId="77777777" w:rsidR="00EC61EF" w:rsidRPr="00EC61EF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C61EF" w:rsidRPr="00EC61EF" w:rsidSect="001C2A0B">
      <w:footerReference w:type="default" r:id="rId9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764A6" w14:textId="77777777" w:rsidR="00AE628B" w:rsidRDefault="00AE628B" w:rsidP="00BD29F1">
      <w:pPr>
        <w:spacing w:after="0" w:line="240" w:lineRule="auto"/>
      </w:pPr>
      <w:r>
        <w:separator/>
      </w:r>
    </w:p>
  </w:endnote>
  <w:endnote w:type="continuationSeparator" w:id="0">
    <w:p w14:paraId="25EC6696" w14:textId="77777777" w:rsidR="00AE628B" w:rsidRDefault="00AE628B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068793"/>
      <w:docPartObj>
        <w:docPartGallery w:val="Page Numbers (Bottom of Page)"/>
        <w:docPartUnique/>
      </w:docPartObj>
    </w:sdtPr>
    <w:sdtEndPr/>
    <w:sdtContent>
      <w:p w14:paraId="6C507D28" w14:textId="77777777" w:rsidR="000E488F" w:rsidRDefault="000E48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38A">
          <w:rPr>
            <w:noProof/>
          </w:rPr>
          <w:t>2</w:t>
        </w:r>
        <w:r>
          <w:fldChar w:fldCharType="end"/>
        </w:r>
      </w:p>
    </w:sdtContent>
  </w:sdt>
  <w:p w14:paraId="66DE551D" w14:textId="77777777" w:rsidR="000E488F" w:rsidRDefault="000E48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2A7C6" w14:textId="77777777" w:rsidR="00AE628B" w:rsidRDefault="00AE628B" w:rsidP="00BD29F1">
      <w:pPr>
        <w:spacing w:after="0" w:line="240" w:lineRule="auto"/>
      </w:pPr>
      <w:r>
        <w:separator/>
      </w:r>
    </w:p>
  </w:footnote>
  <w:footnote w:type="continuationSeparator" w:id="0">
    <w:p w14:paraId="52EF3D5A" w14:textId="77777777" w:rsidR="00AE628B" w:rsidRDefault="00AE628B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C48F2"/>
    <w:multiLevelType w:val="hybridMultilevel"/>
    <w:tmpl w:val="8BA4A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54F0"/>
    <w:multiLevelType w:val="hybridMultilevel"/>
    <w:tmpl w:val="8E7A63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80"/>
    <w:rsid w:val="0003799D"/>
    <w:rsid w:val="00045445"/>
    <w:rsid w:val="00054617"/>
    <w:rsid w:val="00086FDF"/>
    <w:rsid w:val="000D502D"/>
    <w:rsid w:val="000E488F"/>
    <w:rsid w:val="000E5A49"/>
    <w:rsid w:val="001651FA"/>
    <w:rsid w:val="00191384"/>
    <w:rsid w:val="001A4042"/>
    <w:rsid w:val="001B6EA0"/>
    <w:rsid w:val="001C2A0B"/>
    <w:rsid w:val="00204010"/>
    <w:rsid w:val="002850CD"/>
    <w:rsid w:val="00291B4C"/>
    <w:rsid w:val="002E7E77"/>
    <w:rsid w:val="00344C7B"/>
    <w:rsid w:val="003512C9"/>
    <w:rsid w:val="00384480"/>
    <w:rsid w:val="00384B2C"/>
    <w:rsid w:val="003A338A"/>
    <w:rsid w:val="003A66CD"/>
    <w:rsid w:val="003C4453"/>
    <w:rsid w:val="003E0D84"/>
    <w:rsid w:val="004247D4"/>
    <w:rsid w:val="004B2D2E"/>
    <w:rsid w:val="004C7B64"/>
    <w:rsid w:val="00533AE9"/>
    <w:rsid w:val="00533E90"/>
    <w:rsid w:val="00544A7C"/>
    <w:rsid w:val="00552046"/>
    <w:rsid w:val="00567894"/>
    <w:rsid w:val="005A1B98"/>
    <w:rsid w:val="005E5619"/>
    <w:rsid w:val="00630CB4"/>
    <w:rsid w:val="00657FD3"/>
    <w:rsid w:val="0069084C"/>
    <w:rsid w:val="007274B1"/>
    <w:rsid w:val="00736AE5"/>
    <w:rsid w:val="00794388"/>
    <w:rsid w:val="007B05DD"/>
    <w:rsid w:val="007C4556"/>
    <w:rsid w:val="007E032E"/>
    <w:rsid w:val="007E2693"/>
    <w:rsid w:val="007E56D9"/>
    <w:rsid w:val="00881D3F"/>
    <w:rsid w:val="008A01BC"/>
    <w:rsid w:val="008B4FC7"/>
    <w:rsid w:val="009C010D"/>
    <w:rsid w:val="00A0068B"/>
    <w:rsid w:val="00A01955"/>
    <w:rsid w:val="00A54CB3"/>
    <w:rsid w:val="00AB7017"/>
    <w:rsid w:val="00AE628B"/>
    <w:rsid w:val="00B661D7"/>
    <w:rsid w:val="00BA4B00"/>
    <w:rsid w:val="00BB3090"/>
    <w:rsid w:val="00BD29F1"/>
    <w:rsid w:val="00BE44F5"/>
    <w:rsid w:val="00C434DE"/>
    <w:rsid w:val="00C60A6D"/>
    <w:rsid w:val="00C642DE"/>
    <w:rsid w:val="00C76803"/>
    <w:rsid w:val="00CA03F9"/>
    <w:rsid w:val="00CB132F"/>
    <w:rsid w:val="00CB185D"/>
    <w:rsid w:val="00CB5E7D"/>
    <w:rsid w:val="00CE7219"/>
    <w:rsid w:val="00D15065"/>
    <w:rsid w:val="00DF6D9D"/>
    <w:rsid w:val="00E029E1"/>
    <w:rsid w:val="00E61476"/>
    <w:rsid w:val="00E857D5"/>
    <w:rsid w:val="00EC61EF"/>
    <w:rsid w:val="00ED1C13"/>
    <w:rsid w:val="00F25678"/>
    <w:rsid w:val="00F60BC5"/>
    <w:rsid w:val="00F86A11"/>
    <w:rsid w:val="00F916A9"/>
    <w:rsid w:val="00F95034"/>
    <w:rsid w:val="00FE04AD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paragraph" w:styleId="Normlnweb">
    <w:name w:val="Normal (Web)"/>
    <w:basedOn w:val="Normln"/>
    <w:uiPriority w:val="99"/>
    <w:unhideWhenUsed/>
    <w:rsid w:val="00BA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8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paragraph" w:styleId="Normlnweb">
    <w:name w:val="Normal (Web)"/>
    <w:basedOn w:val="Normln"/>
    <w:uiPriority w:val="99"/>
    <w:unhideWhenUsed/>
    <w:rsid w:val="00BA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/pravni/Smlouvy/Vzory%20smluv/p%C5%99%C3%ADkazky/CR26785/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2147</Characters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2023-07-04T10:56:00Z</cp:lastPrinted>
  <dcterms:created xsi:type="dcterms:W3CDTF">2023-07-04T10:57:00Z</dcterms:created>
  <dcterms:modified xsi:type="dcterms:W3CDTF">2023-07-11T11:46:00Z</dcterms:modified>
</cp:coreProperties>
</file>