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2D" w:rsidRDefault="000B044D">
      <w:pPr>
        <w:spacing w:after="276" w:line="259" w:lineRule="auto"/>
        <w:ind w:left="46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553B2D" w:rsidRDefault="000B044D">
      <w:pPr>
        <w:spacing w:after="171" w:line="259" w:lineRule="auto"/>
        <w:ind w:left="0" w:right="14" w:firstLine="0"/>
        <w:jc w:val="center"/>
      </w:pPr>
      <w:r>
        <w:rPr>
          <w:b/>
          <w:sz w:val="28"/>
        </w:rPr>
        <w:t>Smlouva o dílo</w:t>
      </w:r>
      <w:r>
        <w:rPr>
          <w:sz w:val="28"/>
        </w:rPr>
        <w:t xml:space="preserve"> </w:t>
      </w:r>
    </w:p>
    <w:p w:rsidR="00553B2D" w:rsidRDefault="000B044D">
      <w:pPr>
        <w:spacing w:after="257"/>
        <w:ind w:left="-5"/>
      </w:pPr>
      <w:r>
        <w:t>Níže uvedeného dne, měsíce a roku smluvní strany:</w:t>
      </w:r>
      <w:r>
        <w:t xml:space="preserve"> </w:t>
      </w:r>
    </w:p>
    <w:p w:rsidR="00553B2D" w:rsidRDefault="000B044D">
      <w:pPr>
        <w:pStyle w:val="Nadpis1"/>
        <w:tabs>
          <w:tab w:val="center" w:pos="2748"/>
        </w:tabs>
        <w:ind w:left="-15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Smíchovská střední průmyslová škola a gymnázium</w:t>
      </w:r>
      <w:r>
        <w:rPr>
          <w:b w:val="0"/>
        </w:rPr>
        <w:t xml:space="preserve"> </w:t>
      </w:r>
    </w:p>
    <w:p w:rsidR="00553B2D" w:rsidRDefault="000B044D">
      <w:pPr>
        <w:spacing w:after="5" w:line="249" w:lineRule="auto"/>
        <w:ind w:left="422"/>
        <w:jc w:val="left"/>
      </w:pPr>
      <w:r>
        <w:t xml:space="preserve">Preslova 72/25 Praha 5 </w:t>
      </w:r>
      <w:r>
        <w:t>–</w:t>
      </w:r>
      <w:r>
        <w:t xml:space="preserve"> </w:t>
      </w:r>
      <w:r>
        <w:t>Smíchov 150</w:t>
      </w:r>
      <w:r>
        <w:t xml:space="preserve"> 21 </w:t>
      </w:r>
    </w:p>
    <w:p w:rsidR="00553B2D" w:rsidRDefault="000B044D">
      <w:pPr>
        <w:spacing w:after="5"/>
        <w:ind w:left="437"/>
      </w:pPr>
      <w:r>
        <w:t xml:space="preserve">Zastoupena: </w:t>
      </w:r>
      <w:r>
        <w:t xml:space="preserve">Ing. Radko </w:t>
      </w:r>
      <w:proofErr w:type="spellStart"/>
      <w:r>
        <w:t>Sáblíkem</w:t>
      </w:r>
      <w:proofErr w:type="spellEnd"/>
      <w:r>
        <w:t>, ředitelem</w:t>
      </w:r>
      <w:r>
        <w:t xml:space="preserve"> </w:t>
      </w:r>
    </w:p>
    <w:p w:rsidR="00553B2D" w:rsidRDefault="000B044D">
      <w:pPr>
        <w:spacing w:after="5" w:line="249" w:lineRule="auto"/>
        <w:ind w:left="422" w:right="7204"/>
        <w:jc w:val="left"/>
      </w:pPr>
      <w:r>
        <w:t>IČ:</w:t>
      </w:r>
      <w:r>
        <w:t xml:space="preserve"> 61386855 </w:t>
      </w:r>
      <w:r>
        <w:t>DIČ: CZ</w:t>
      </w:r>
      <w:r>
        <w:t xml:space="preserve">61386855 </w:t>
      </w:r>
    </w:p>
    <w:p w:rsidR="00553B2D" w:rsidRDefault="000B044D">
      <w:pPr>
        <w:spacing w:after="5" w:line="249" w:lineRule="auto"/>
        <w:ind w:left="422"/>
        <w:jc w:val="left"/>
      </w:pPr>
      <w:r>
        <w:t xml:space="preserve">jako objednatel </w:t>
      </w:r>
      <w:r>
        <w:t>(dále jen „</w:t>
      </w:r>
      <w:r>
        <w:rPr>
          <w:b/>
        </w:rPr>
        <w:t>objednatel</w:t>
      </w:r>
      <w:r>
        <w:t>“)</w:t>
      </w:r>
      <w:r>
        <w:t xml:space="preserve"> </w:t>
      </w:r>
    </w:p>
    <w:p w:rsidR="00553B2D" w:rsidRDefault="000B044D">
      <w:pPr>
        <w:spacing w:after="260" w:line="249" w:lineRule="auto"/>
        <w:jc w:val="left"/>
      </w:pPr>
      <w:r>
        <w:t xml:space="preserve">a </w:t>
      </w:r>
    </w:p>
    <w:p w:rsidR="00553B2D" w:rsidRDefault="000B044D">
      <w:pPr>
        <w:tabs>
          <w:tab w:val="center" w:pos="1044"/>
        </w:tabs>
        <w:spacing w:after="0" w:line="259" w:lineRule="auto"/>
        <w:ind w:left="-15" w:firstLine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4k-stav s. r. o.</w:t>
      </w:r>
      <w:r>
        <w:t xml:space="preserve"> </w:t>
      </w:r>
    </w:p>
    <w:p w:rsidR="00553B2D" w:rsidRDefault="000B044D">
      <w:pPr>
        <w:spacing w:after="5"/>
        <w:ind w:left="437"/>
      </w:pPr>
      <w:r>
        <w:t>Kosmetická 462, 387 11 Katovice</w:t>
      </w:r>
      <w:r>
        <w:t xml:space="preserve"> </w:t>
      </w:r>
    </w:p>
    <w:p w:rsidR="00553B2D" w:rsidRDefault="000B044D">
      <w:pPr>
        <w:spacing w:after="5" w:line="249" w:lineRule="auto"/>
        <w:ind w:left="422"/>
        <w:jc w:val="left"/>
      </w:pPr>
      <w:r>
        <w:t xml:space="preserve">Zastoupena: Ing. Arch. </w:t>
      </w:r>
      <w:r>
        <w:t>Jiří Klas</w:t>
      </w:r>
      <w:r>
        <w:t xml:space="preserve"> </w:t>
      </w:r>
    </w:p>
    <w:p w:rsidR="00553B2D" w:rsidRDefault="000B044D">
      <w:pPr>
        <w:spacing w:after="5" w:line="249" w:lineRule="auto"/>
        <w:ind w:left="422"/>
        <w:jc w:val="left"/>
      </w:pPr>
      <w:r>
        <w:t>IČ:</w:t>
      </w:r>
      <w:r>
        <w:t xml:space="preserve"> 28132289</w:t>
      </w:r>
      <w:r>
        <w:t>, DIČ:</w:t>
      </w:r>
      <w:r>
        <w:t xml:space="preserve"> CZ28132289 </w:t>
      </w:r>
    </w:p>
    <w:p w:rsidR="00553B2D" w:rsidRDefault="000B044D">
      <w:pPr>
        <w:spacing w:after="5" w:line="249" w:lineRule="auto"/>
        <w:ind w:left="422" w:right="4164"/>
        <w:jc w:val="left"/>
      </w:pPr>
      <w:r>
        <w:t xml:space="preserve">zapsaná u </w:t>
      </w:r>
      <w:r>
        <w:t>Krajsk</w:t>
      </w:r>
      <w:r>
        <w:t>ého</w:t>
      </w:r>
      <w:r>
        <w:t xml:space="preserve"> soudu v </w:t>
      </w:r>
      <w:r>
        <w:t>Českých Budějovicích</w:t>
      </w:r>
      <w:r>
        <w:t xml:space="preserve"> odd. C 19184, dne 14. 01. 2011 </w:t>
      </w:r>
      <w:hyperlink r:id="rId7">
        <w:r>
          <w:t>www.klas</w:t>
        </w:r>
      </w:hyperlink>
      <w:hyperlink r:id="rId8">
        <w:r>
          <w:t>-</w:t>
        </w:r>
      </w:hyperlink>
      <w:hyperlink r:id="rId9">
        <w:r>
          <w:t>projekt</w:t>
        </w:r>
      </w:hyperlink>
      <w:hyperlink r:id="rId10">
        <w:r>
          <w:t>-</w:t>
        </w:r>
      </w:hyperlink>
      <w:hyperlink r:id="rId11">
        <w:r>
          <w:t>cz</w:t>
        </w:r>
      </w:hyperlink>
      <w:hyperlink r:id="rId12">
        <w:r>
          <w:t xml:space="preserve"> </w:t>
        </w:r>
      </w:hyperlink>
    </w:p>
    <w:p w:rsidR="00553B2D" w:rsidRDefault="000B044D">
      <w:pPr>
        <w:spacing w:after="0" w:line="259" w:lineRule="auto"/>
        <w:ind w:left="427" w:firstLine="0"/>
        <w:jc w:val="left"/>
      </w:pPr>
      <w:r>
        <w:t xml:space="preserve"> </w:t>
      </w:r>
    </w:p>
    <w:p w:rsidR="00553B2D" w:rsidRDefault="000B044D">
      <w:pPr>
        <w:spacing w:after="0" w:line="453" w:lineRule="auto"/>
        <w:ind w:left="-15" w:right="4671" w:firstLine="427"/>
      </w:pPr>
      <w:r>
        <w:t>jako zhotovitel (dále jen „</w:t>
      </w:r>
      <w:r>
        <w:rPr>
          <w:b/>
        </w:rPr>
        <w:t>zhotovitel</w:t>
      </w:r>
      <w:r>
        <w:t>“)</w:t>
      </w:r>
      <w:r>
        <w:t xml:space="preserve"> </w:t>
      </w:r>
      <w:r>
        <w:t>uzavřely tuto</w:t>
      </w:r>
      <w:r>
        <w:rPr>
          <w:b/>
          <w:i/>
        </w:rPr>
        <w:t xml:space="preserve"> </w:t>
      </w:r>
    </w:p>
    <w:p w:rsidR="00553B2D" w:rsidRDefault="000B044D">
      <w:pPr>
        <w:spacing w:after="21" w:line="259" w:lineRule="auto"/>
        <w:ind w:right="16"/>
        <w:jc w:val="center"/>
      </w:pPr>
      <w:r>
        <w:rPr>
          <w:b/>
          <w:i/>
        </w:rPr>
        <w:t xml:space="preserve">smlouvu o dílo: </w:t>
      </w:r>
    </w:p>
    <w:p w:rsidR="00553B2D" w:rsidRDefault="000B044D">
      <w:pPr>
        <w:spacing w:after="218" w:line="259" w:lineRule="auto"/>
        <w:ind w:left="430"/>
        <w:jc w:val="center"/>
      </w:pPr>
      <w:r>
        <w:rPr>
          <w:b/>
          <w:i/>
        </w:rPr>
        <w:t xml:space="preserve">I. </w:t>
      </w:r>
    </w:p>
    <w:p w:rsidR="00553B2D" w:rsidRDefault="000B044D">
      <w:pPr>
        <w:pStyle w:val="Nadpis1"/>
        <w:spacing w:after="252" w:line="259" w:lineRule="auto"/>
        <w:ind w:right="8"/>
        <w:jc w:val="center"/>
      </w:pPr>
      <w:r>
        <w:rPr>
          <w:i/>
        </w:rPr>
        <w:t>Předmět díla</w:t>
      </w:r>
      <w:r>
        <w:rPr>
          <w:b w:val="0"/>
        </w:rPr>
        <w:t xml:space="preserve"> </w:t>
      </w:r>
    </w:p>
    <w:p w:rsidR="00553B2D" w:rsidRDefault="000B044D">
      <w:pPr>
        <w:numPr>
          <w:ilvl w:val="0"/>
          <w:numId w:val="1"/>
        </w:numPr>
        <w:ind w:hanging="427"/>
      </w:pPr>
      <w:r>
        <w:t>Objednatel je na základě zřizovací listiny oprávněn uzavřít tuto</w:t>
      </w:r>
      <w:r>
        <w:t xml:space="preserve"> smlouvu </w:t>
      </w:r>
      <w:r>
        <w:t>za vlastníka objektů dle zřizovací listiny</w:t>
      </w:r>
      <w:r>
        <w:t xml:space="preserve">. </w:t>
      </w:r>
    </w:p>
    <w:p w:rsidR="00553B2D" w:rsidRDefault="000B044D">
      <w:pPr>
        <w:numPr>
          <w:ilvl w:val="0"/>
          <w:numId w:val="1"/>
        </w:numPr>
        <w:ind w:hanging="427"/>
      </w:pPr>
      <w:r>
        <w:t>Objednatel má v</w:t>
      </w:r>
      <w:r>
        <w:t xml:space="preserve"> </w:t>
      </w:r>
      <w:r>
        <w:t>úmyslu realizovat v</w:t>
      </w:r>
      <w:r>
        <w:t xml:space="preserve"> objektech objednatele </w:t>
      </w:r>
      <w:r>
        <w:t>uvedené v</w:t>
      </w:r>
      <w:r>
        <w:t xml:space="preserve"> odst. 1, </w:t>
      </w:r>
      <w:r>
        <w:t>stavební práce „</w:t>
      </w:r>
      <w:r>
        <w:t>R</w:t>
      </w:r>
      <w:r>
        <w:t xml:space="preserve">ekonstrukce učeben a související stavební úpravy vč. bezbariérového </w:t>
      </w:r>
      <w:proofErr w:type="gramStart"/>
      <w:r>
        <w:t>řešení</w:t>
      </w:r>
      <w:r>
        <w:rPr>
          <w:b/>
        </w:rPr>
        <w:t xml:space="preserve"> </w:t>
      </w:r>
      <w:r>
        <w:t>- Modernizace</w:t>
      </w:r>
      <w:proofErr w:type="gramEnd"/>
      <w:r>
        <w:t xml:space="preserve"> </w:t>
      </w:r>
      <w:r>
        <w:t>Smíchovské střední průmyslové školy a gymná</w:t>
      </w:r>
      <w:r>
        <w:t xml:space="preserve">zia </w:t>
      </w:r>
      <w:r>
        <w:t>–</w:t>
      </w:r>
      <w:r>
        <w:t xml:space="preserve"> IROP </w:t>
      </w:r>
      <w:r>
        <w:t>–</w:t>
      </w:r>
      <w:r>
        <w:t xml:space="preserve"> RAP</w:t>
      </w:r>
      <w:r>
        <w:rPr>
          <w:b/>
        </w:rPr>
        <w:t>“</w:t>
      </w:r>
      <w:r>
        <w:t xml:space="preserve">. </w:t>
      </w:r>
    </w:p>
    <w:p w:rsidR="00553B2D" w:rsidRDefault="000B044D">
      <w:pPr>
        <w:numPr>
          <w:ilvl w:val="0"/>
          <w:numId w:val="1"/>
        </w:numPr>
        <w:spacing w:after="199"/>
        <w:ind w:hanging="427"/>
      </w:pPr>
      <w:r>
        <w:t>Zhotovite</w:t>
      </w:r>
      <w:r>
        <w:t>l se touto smlouvou z</w:t>
      </w:r>
      <w:r>
        <w:t>avazuje provést pro obje</w:t>
      </w:r>
      <w:r>
        <w:t xml:space="preserve">dnatele </w:t>
      </w:r>
      <w:r>
        <w:t>řádně dílo spočívající ve zhotovení:</w:t>
      </w:r>
      <w:r>
        <w:t xml:space="preserve"> </w:t>
      </w:r>
    </w:p>
    <w:p w:rsidR="00553B2D" w:rsidRDefault="000B044D">
      <w:pPr>
        <w:pStyle w:val="Nadpis1"/>
        <w:ind w:left="1225"/>
      </w:pPr>
      <w:r>
        <w:t>INVESTIČNÍ ZÁMĚR –</w:t>
      </w:r>
      <w:r>
        <w:t xml:space="preserve"> </w:t>
      </w:r>
      <w:r>
        <w:t xml:space="preserve">KONCEPČNÍ </w:t>
      </w:r>
      <w:r>
        <w:t>STUDIE STAVBY</w:t>
      </w:r>
      <w:r>
        <w:rPr>
          <w:b w:val="0"/>
        </w:rPr>
        <w:t xml:space="preserve"> </w:t>
      </w:r>
    </w:p>
    <w:p w:rsidR="00553B2D" w:rsidRDefault="000B044D">
      <w:pPr>
        <w:spacing w:after="202"/>
        <w:ind w:left="1225"/>
      </w:pPr>
      <w:r>
        <w:t>přípra</w:t>
      </w:r>
      <w:r>
        <w:t>va zak</w:t>
      </w:r>
      <w:r>
        <w:t>ázky, proved</w:t>
      </w:r>
      <w:r>
        <w:t>e</w:t>
      </w:r>
      <w:r>
        <w:t xml:space="preserve">ní </w:t>
      </w:r>
      <w:r>
        <w:t>INVE</w:t>
      </w:r>
      <w:r>
        <w:t xml:space="preserve">STIČNÍHO </w:t>
      </w:r>
      <w:proofErr w:type="gramStart"/>
      <w:r>
        <w:t xml:space="preserve">ZÁMĚRU </w:t>
      </w:r>
      <w:r>
        <w:t>- KONCE</w:t>
      </w:r>
      <w:r>
        <w:t>PČNÍ</w:t>
      </w:r>
      <w:proofErr w:type="gramEnd"/>
      <w:r>
        <w:t xml:space="preserve"> </w:t>
      </w:r>
      <w:r>
        <w:t xml:space="preserve">STUDIE STAVBY </w:t>
      </w:r>
      <w:r>
        <w:t xml:space="preserve">(odevzdání </w:t>
      </w:r>
      <w:r>
        <w:t xml:space="preserve">studie - 2x </w:t>
      </w:r>
      <w:r>
        <w:t>v tištěné formě</w:t>
      </w:r>
      <w:r>
        <w:t xml:space="preserve">)  </w:t>
      </w:r>
    </w:p>
    <w:p w:rsidR="00553B2D" w:rsidRDefault="000B044D">
      <w:pPr>
        <w:ind w:left="437"/>
      </w:pPr>
      <w:r>
        <w:t xml:space="preserve">Dle </w:t>
      </w:r>
      <w:r>
        <w:t>cenov</w:t>
      </w:r>
      <w:r>
        <w:t>é nabídky ze dne 22. 06. 2023</w:t>
      </w:r>
      <w:r>
        <w:t xml:space="preserve">. </w:t>
      </w:r>
    </w:p>
    <w:p w:rsidR="00553B2D" w:rsidRDefault="000B044D">
      <w:pPr>
        <w:spacing w:after="0"/>
        <w:ind w:left="427" w:hanging="283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Zhotovitel je </w:t>
      </w:r>
      <w:r>
        <w:t xml:space="preserve">povinen při zhotovení díla dodržet veškeré další požadavky kladené na jeho </w:t>
      </w:r>
      <w:r>
        <w:t>zp</w:t>
      </w:r>
      <w:r>
        <w:t>racování platnými právními pře</w:t>
      </w:r>
      <w:r>
        <w:t xml:space="preserve">dpisy.  </w:t>
      </w:r>
    </w:p>
    <w:p w:rsidR="00553B2D" w:rsidRDefault="000B044D">
      <w:pPr>
        <w:spacing w:after="0" w:line="259" w:lineRule="auto"/>
        <w:ind w:left="0" w:right="242" w:firstLine="0"/>
        <w:jc w:val="center"/>
      </w:pPr>
      <w:r>
        <w:lastRenderedPageBreak/>
        <w:t xml:space="preserve"> </w:t>
      </w:r>
    </w:p>
    <w:p w:rsidR="00553B2D" w:rsidRDefault="000B044D">
      <w:pPr>
        <w:spacing w:after="0" w:line="259" w:lineRule="auto"/>
        <w:ind w:left="0" w:right="242" w:firstLine="0"/>
        <w:jc w:val="center"/>
      </w:pPr>
      <w:r>
        <w:t xml:space="preserve"> </w:t>
      </w:r>
    </w:p>
    <w:p w:rsidR="00553B2D" w:rsidRDefault="000B044D">
      <w:pPr>
        <w:spacing w:after="0" w:line="259" w:lineRule="auto"/>
        <w:ind w:left="0" w:right="242" w:firstLine="0"/>
        <w:jc w:val="center"/>
      </w:pPr>
      <w:r>
        <w:rPr>
          <w:b/>
        </w:rPr>
        <w:t xml:space="preserve"> </w:t>
      </w:r>
    </w:p>
    <w:p w:rsidR="00553B2D" w:rsidRDefault="000B044D">
      <w:pPr>
        <w:spacing w:after="3" w:line="259" w:lineRule="auto"/>
        <w:ind w:left="430" w:right="538"/>
        <w:jc w:val="center"/>
      </w:pPr>
      <w:r>
        <w:rPr>
          <w:b/>
          <w:i/>
        </w:rPr>
        <w:t xml:space="preserve">II. </w:t>
      </w:r>
    </w:p>
    <w:p w:rsidR="00553B2D" w:rsidRDefault="000B044D">
      <w:pPr>
        <w:pStyle w:val="Nadpis2"/>
        <w:ind w:right="14"/>
      </w:pPr>
      <w:r>
        <w:t>Doba a způsob provádění díla</w:t>
      </w:r>
      <w:r>
        <w:rPr>
          <w:b w:val="0"/>
          <w:i w:val="0"/>
        </w:rPr>
        <w:t xml:space="preserve"> </w:t>
      </w:r>
    </w:p>
    <w:p w:rsidR="00553B2D" w:rsidRDefault="000B044D">
      <w:pPr>
        <w:numPr>
          <w:ilvl w:val="0"/>
          <w:numId w:val="2"/>
        </w:numPr>
        <w:spacing w:after="5" w:line="249" w:lineRule="auto"/>
        <w:ind w:hanging="427"/>
        <w:jc w:val="left"/>
      </w:pPr>
      <w:r>
        <w:t>Zhotovitel se zavazuj</w:t>
      </w:r>
      <w:r>
        <w:t>e provést</w:t>
      </w:r>
      <w:r>
        <w:t xml:space="preserve"> </w:t>
      </w:r>
      <w:r>
        <w:t>dílo</w:t>
      </w:r>
      <w:r>
        <w:t xml:space="preserve">:  </w:t>
      </w:r>
    </w:p>
    <w:p w:rsidR="00553B2D" w:rsidRDefault="000B044D">
      <w:pPr>
        <w:spacing w:line="249" w:lineRule="auto"/>
        <w:ind w:left="422"/>
        <w:jc w:val="left"/>
      </w:pPr>
      <w:r>
        <w:t>do 31.</w:t>
      </w:r>
      <w:r>
        <w:t xml:space="preserve"> 08. 2023. </w:t>
      </w:r>
    </w:p>
    <w:p w:rsidR="00553B2D" w:rsidRDefault="000B044D">
      <w:pPr>
        <w:numPr>
          <w:ilvl w:val="0"/>
          <w:numId w:val="2"/>
        </w:numPr>
        <w:ind w:hanging="427"/>
        <w:jc w:val="left"/>
      </w:pPr>
      <w:r>
        <w:t xml:space="preserve">Dílo bude po provedení předáno objednateli, a to </w:t>
      </w:r>
      <w:r>
        <w:t xml:space="preserve">v </w:t>
      </w:r>
      <w:r>
        <w:t>poč</w:t>
      </w:r>
      <w:r>
        <w:t xml:space="preserve">tu 2 </w:t>
      </w:r>
      <w:r>
        <w:t>vyhotovení. Smluvní strany se</w:t>
      </w:r>
      <w:r>
        <w:rPr>
          <w:b/>
        </w:rPr>
        <w:t xml:space="preserve"> </w:t>
      </w:r>
      <w:r>
        <w:t>zavazují při předání díla objednateli sepsat písemný předávací protokol.</w:t>
      </w:r>
      <w:r>
        <w:t xml:space="preserve"> </w:t>
      </w:r>
    </w:p>
    <w:p w:rsidR="00553B2D" w:rsidRDefault="000B044D">
      <w:pPr>
        <w:numPr>
          <w:ilvl w:val="0"/>
          <w:numId w:val="2"/>
        </w:numPr>
        <w:ind w:hanging="427"/>
        <w:jc w:val="left"/>
      </w:pPr>
      <w:r>
        <w:t>Zhotovitel odpovídá objednateli za veškeré vady díla, a to podle příslušných záko</w:t>
      </w:r>
      <w:r>
        <w:t>n</w:t>
      </w:r>
      <w:r>
        <w:t>n</w:t>
      </w:r>
      <w:r>
        <w:t xml:space="preserve">ých ustanovení </w:t>
      </w:r>
      <w:r>
        <w:t>obch</w:t>
      </w:r>
      <w:r>
        <w:t xml:space="preserve">odního zákoníku. </w:t>
      </w:r>
      <w:r>
        <w:t xml:space="preserve"> </w:t>
      </w:r>
    </w:p>
    <w:p w:rsidR="00553B2D" w:rsidRDefault="000B044D">
      <w:pPr>
        <w:numPr>
          <w:ilvl w:val="0"/>
          <w:numId w:val="2"/>
        </w:numPr>
        <w:spacing w:after="1" w:line="251" w:lineRule="auto"/>
        <w:ind w:hanging="427"/>
        <w:jc w:val="left"/>
      </w:pPr>
      <w:r>
        <w:t>V případě potř</w:t>
      </w:r>
      <w:r>
        <w:t>eby bude zhotovitel konzul</w:t>
      </w:r>
      <w:r>
        <w:t>tovat přípravu díla s objednatelem, a to zejména v otázkách výsledného vzh</w:t>
      </w:r>
      <w:r>
        <w:t>ledu budovy</w:t>
      </w:r>
      <w:r>
        <w:t xml:space="preserve">, návrhu konstrukčních řešení a jejich předpokládaných investičních nákladů. </w:t>
      </w:r>
      <w:r>
        <w:t xml:space="preserve"> </w:t>
      </w:r>
    </w:p>
    <w:p w:rsidR="00553B2D" w:rsidRDefault="000B044D">
      <w:pPr>
        <w:spacing w:after="189" w:line="259" w:lineRule="auto"/>
        <w:ind w:left="427" w:firstLine="0"/>
        <w:jc w:val="left"/>
      </w:pPr>
      <w:r>
        <w:rPr>
          <w:b/>
          <w:i/>
        </w:rPr>
        <w:t xml:space="preserve"> </w:t>
      </w:r>
    </w:p>
    <w:p w:rsidR="00553B2D" w:rsidRDefault="000B044D">
      <w:pPr>
        <w:spacing w:after="3" w:line="259" w:lineRule="auto"/>
        <w:ind w:left="430" w:right="432"/>
        <w:jc w:val="center"/>
      </w:pPr>
      <w:r>
        <w:rPr>
          <w:b/>
          <w:i/>
        </w:rPr>
        <w:t xml:space="preserve">III. </w:t>
      </w:r>
    </w:p>
    <w:p w:rsidR="00553B2D" w:rsidRDefault="000B044D">
      <w:pPr>
        <w:pStyle w:val="Nadpis2"/>
        <w:spacing w:after="223"/>
        <w:ind w:right="10"/>
      </w:pPr>
      <w:r>
        <w:t>Cena za dílo a její splatnost</w:t>
      </w:r>
      <w:r>
        <w:rPr>
          <w:b w:val="0"/>
          <w:i w:val="0"/>
        </w:rPr>
        <w:t xml:space="preserve"> </w:t>
      </w:r>
    </w:p>
    <w:p w:rsidR="00553B2D" w:rsidRDefault="000B044D">
      <w:pPr>
        <w:numPr>
          <w:ilvl w:val="0"/>
          <w:numId w:val="3"/>
        </w:numPr>
        <w:ind w:hanging="427"/>
        <w:jc w:val="left"/>
      </w:pPr>
      <w:r>
        <w:t xml:space="preserve">Objednatel se zavazuje zaplatit zhotoviteli za </w:t>
      </w:r>
      <w:r>
        <w:t xml:space="preserve">provedení díla dohodnutou cenu ve </w:t>
      </w:r>
      <w:proofErr w:type="gramStart"/>
      <w:r>
        <w:t xml:space="preserve">výši </w:t>
      </w:r>
      <w:r>
        <w:t xml:space="preserve"> 148.</w:t>
      </w:r>
      <w:proofErr w:type="gramEnd"/>
      <w:r>
        <w:t xml:space="preserve">000,- </w:t>
      </w:r>
      <w:r>
        <w:t>Kč + DPH (21%) v</w:t>
      </w:r>
      <w:r>
        <w:t xml:space="preserve"> </w:t>
      </w:r>
      <w:r>
        <w:t>zákonné výši, a to</w:t>
      </w:r>
      <w:r>
        <w:t xml:space="preserve"> </w:t>
      </w:r>
      <w:r>
        <w:t>na základě</w:t>
      </w:r>
      <w:r>
        <w:t xml:space="preserve"> </w:t>
      </w:r>
      <w:r>
        <w:t xml:space="preserve">faktury vystavené zhotovitelem </w:t>
      </w:r>
      <w:r>
        <w:t xml:space="preserve">s </w:t>
      </w:r>
      <w:r>
        <w:t xml:space="preserve">dohodnutou splatností </w:t>
      </w:r>
      <w:r>
        <w:t xml:space="preserve">30 </w:t>
      </w:r>
      <w:r>
        <w:t xml:space="preserve">dnů od jejího doručení. Dohodnutá cena za provedení díla je pevná a úplná. Dílčí části plnění </w:t>
      </w:r>
      <w:r>
        <w:t>se moh</w:t>
      </w:r>
      <w:r>
        <w:t>ou fakturovat samostatně.</w:t>
      </w:r>
      <w:r>
        <w:t xml:space="preserve"> </w:t>
      </w:r>
    </w:p>
    <w:p w:rsidR="00553B2D" w:rsidRDefault="000B044D">
      <w:pPr>
        <w:numPr>
          <w:ilvl w:val="0"/>
          <w:numId w:val="3"/>
        </w:numPr>
        <w:spacing w:after="5" w:line="249" w:lineRule="auto"/>
        <w:ind w:hanging="427"/>
        <w:jc w:val="left"/>
      </w:pPr>
      <w:r>
        <w:t xml:space="preserve">Zhotovitel se zavazuje vystavit objednateli fakturu v souladu s </w:t>
      </w:r>
      <w:r>
        <w:t>požadav</w:t>
      </w:r>
      <w:r>
        <w:t>k</w:t>
      </w:r>
      <w:r>
        <w:t>y zákona č. 563/1991 Sb., o účetnictví, v platném znění.</w:t>
      </w:r>
      <w:r>
        <w:t xml:space="preserve"> </w:t>
      </w:r>
    </w:p>
    <w:p w:rsidR="00553B2D" w:rsidRDefault="000B044D">
      <w:pPr>
        <w:spacing w:after="194" w:line="259" w:lineRule="auto"/>
        <w:ind w:left="427" w:firstLine="0"/>
        <w:jc w:val="left"/>
      </w:pPr>
      <w:r>
        <w:t xml:space="preserve"> </w:t>
      </w:r>
    </w:p>
    <w:p w:rsidR="00553B2D" w:rsidRDefault="000B044D">
      <w:pPr>
        <w:spacing w:after="3" w:line="259" w:lineRule="auto"/>
        <w:ind w:left="430" w:right="427"/>
        <w:jc w:val="center"/>
      </w:pPr>
      <w:r>
        <w:rPr>
          <w:b/>
          <w:i/>
        </w:rPr>
        <w:t xml:space="preserve">IV. </w:t>
      </w:r>
    </w:p>
    <w:p w:rsidR="00553B2D" w:rsidRDefault="000B044D">
      <w:pPr>
        <w:pStyle w:val="Nadpis2"/>
        <w:spacing w:after="228"/>
        <w:ind w:right="13"/>
      </w:pPr>
      <w:r>
        <w:t>Závěrečná ustanovení</w:t>
      </w:r>
      <w:r>
        <w:rPr>
          <w:b w:val="0"/>
          <w:i w:val="0"/>
        </w:rPr>
        <w:t xml:space="preserve"> </w:t>
      </w:r>
    </w:p>
    <w:p w:rsidR="00553B2D" w:rsidRDefault="000B044D">
      <w:pPr>
        <w:ind w:left="412" w:hanging="427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Tato smlouva, ja</w:t>
      </w:r>
      <w:r>
        <w:t xml:space="preserve">kož i právní </w:t>
      </w:r>
      <w:r>
        <w:t xml:space="preserve">vztahy z </w:t>
      </w:r>
      <w:r>
        <w:t>této smlouvy vzniklé se řídí zákonem č</w:t>
      </w:r>
      <w:r>
        <w:t>. 89/2012 Sb., ob</w:t>
      </w:r>
      <w:r>
        <w:t>čanský zákoník, v</w:t>
      </w:r>
      <w:r>
        <w:t xml:space="preserve"> </w:t>
      </w:r>
      <w:r>
        <w:t>platném znění.</w:t>
      </w:r>
      <w:r>
        <w:t xml:space="preserve"> </w:t>
      </w:r>
    </w:p>
    <w:p w:rsidR="00553B2D" w:rsidRDefault="000B044D">
      <w:pPr>
        <w:pStyle w:val="Nadpis3"/>
        <w:tabs>
          <w:tab w:val="center" w:pos="1893"/>
        </w:tabs>
        <w:ind w:left="-15" w:firstLine="0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Licence pro užití autorského díla</w:t>
      </w:r>
      <w:r>
        <w:rPr>
          <w:b w:val="0"/>
        </w:rPr>
        <w:t xml:space="preserve"> </w:t>
      </w:r>
    </w:p>
    <w:p w:rsidR="00553B2D" w:rsidRDefault="000B044D">
      <w:pPr>
        <w:spacing w:after="204" w:line="251" w:lineRule="auto"/>
        <w:ind w:left="427" w:firstLine="0"/>
        <w:jc w:val="left"/>
      </w:pPr>
      <w:r>
        <w:t>Zhotovitel p</w:t>
      </w:r>
      <w:r>
        <w:t xml:space="preserve">oskytuje k užití díla výhradní a neomezenou </w:t>
      </w:r>
      <w:r>
        <w:t>licenci. Na základě poskytnutí licence pro užití autorského díla bude</w:t>
      </w:r>
      <w:r>
        <w:t xml:space="preserve"> </w:t>
      </w:r>
      <w:r>
        <w:t>zadavatel oprávněn ke všem způsobům užití díla</w:t>
      </w:r>
      <w:r>
        <w:t xml:space="preserve">. Zadavatel bude </w:t>
      </w:r>
      <w:r>
        <w:t>oprávněn dílo:</w:t>
      </w:r>
      <w:r>
        <w:t xml:space="preserve"> </w:t>
      </w:r>
    </w:p>
    <w:p w:rsidR="00553B2D" w:rsidRDefault="000B044D">
      <w:pPr>
        <w:spacing w:after="5"/>
        <w:ind w:left="875"/>
      </w:pPr>
      <w:r>
        <w:t>-</w:t>
      </w:r>
      <w:r>
        <w:t>Rozmnožovat</w:t>
      </w:r>
      <w:r>
        <w:t xml:space="preserve"> </w:t>
      </w:r>
    </w:p>
    <w:p w:rsidR="00553B2D" w:rsidRDefault="000B044D">
      <w:pPr>
        <w:spacing w:after="5"/>
        <w:ind w:left="875"/>
      </w:pPr>
      <w:r>
        <w:t>-</w:t>
      </w:r>
      <w:r>
        <w:t>Rozšiřovat</w:t>
      </w:r>
      <w:r>
        <w:t xml:space="preserve"> </w:t>
      </w:r>
    </w:p>
    <w:p w:rsidR="00553B2D" w:rsidRDefault="000B044D">
      <w:pPr>
        <w:spacing w:after="7"/>
        <w:ind w:left="875"/>
      </w:pPr>
      <w:r>
        <w:t>-</w:t>
      </w:r>
      <w:r>
        <w:t>Poskytovat dílo jiným subjektům</w:t>
      </w:r>
      <w:r>
        <w:t xml:space="preserve"> </w:t>
      </w:r>
    </w:p>
    <w:p w:rsidR="00553B2D" w:rsidRDefault="000B044D">
      <w:pPr>
        <w:spacing w:after="5"/>
        <w:ind w:left="875"/>
      </w:pPr>
      <w:r>
        <w:t>-</w:t>
      </w:r>
      <w:r>
        <w:t>Půjčovat dílo</w:t>
      </w:r>
      <w:r>
        <w:t xml:space="preserve"> </w:t>
      </w:r>
    </w:p>
    <w:p w:rsidR="00553B2D" w:rsidRDefault="000B044D">
      <w:pPr>
        <w:spacing w:after="200"/>
        <w:ind w:left="875"/>
      </w:pPr>
      <w:r>
        <w:t>-</w:t>
      </w:r>
      <w:r>
        <w:t>Sdělovat dílo veřejnosti</w:t>
      </w:r>
      <w:r>
        <w:t xml:space="preserve"> </w:t>
      </w:r>
    </w:p>
    <w:p w:rsidR="00553B2D" w:rsidRDefault="000B044D">
      <w:pPr>
        <w:numPr>
          <w:ilvl w:val="0"/>
          <w:numId w:val="4"/>
        </w:numPr>
        <w:ind w:hanging="427"/>
      </w:pPr>
      <w:r>
        <w:lastRenderedPageBreak/>
        <w:t xml:space="preserve">Tato smlouva je vyhotovena ve dvou stejnopisech s </w:t>
      </w:r>
      <w:r>
        <w:t>platností originálu, každá se smluvních stran obdrží po jednom vyhotovení.</w:t>
      </w:r>
      <w:r>
        <w:t xml:space="preserve"> </w:t>
      </w:r>
    </w:p>
    <w:p w:rsidR="00553B2D" w:rsidRDefault="000B044D">
      <w:pPr>
        <w:numPr>
          <w:ilvl w:val="0"/>
          <w:numId w:val="4"/>
        </w:numPr>
        <w:ind w:hanging="427"/>
      </w:pPr>
      <w:r>
        <w:t>Tuto smlouvu je možné</w:t>
      </w:r>
      <w:r>
        <w:t xml:space="preserve"> </w:t>
      </w:r>
      <w:r>
        <w:t>měnit či doplňovat pouze formou písemných číslovaných dodatků.</w:t>
      </w:r>
      <w:r>
        <w:t xml:space="preserve"> </w:t>
      </w:r>
    </w:p>
    <w:p w:rsidR="00553B2D" w:rsidRDefault="000B044D">
      <w:pPr>
        <w:numPr>
          <w:ilvl w:val="0"/>
          <w:numId w:val="4"/>
        </w:numPr>
        <w:ind w:hanging="427"/>
      </w:pPr>
      <w:r>
        <w:t>S</w:t>
      </w:r>
      <w:r>
        <w:t>mluvní strany prohlašují, že tato smlouva j</w:t>
      </w:r>
      <w:r>
        <w:t xml:space="preserve">e výrazem jejich pravé a svobodné vůle, učiněným </w:t>
      </w:r>
      <w:r>
        <w:t>n</w:t>
      </w:r>
      <w:r>
        <w:t>ikoli v tísni za nápadně nevýhodných podmínek. Smluvní strany smlouvu přečetl</w:t>
      </w:r>
      <w:r>
        <w:t xml:space="preserve">y, s </w:t>
      </w:r>
      <w:r>
        <w:t xml:space="preserve">jejím </w:t>
      </w:r>
      <w:r>
        <w:t>obsahem so</w:t>
      </w:r>
      <w:r>
        <w:t>uhlasí a na důkaz toho připojují vlastnoruční podpisy.</w:t>
      </w:r>
      <w:r>
        <w:t xml:space="preserve"> </w:t>
      </w:r>
    </w:p>
    <w:p w:rsidR="00553B2D" w:rsidRDefault="000B044D">
      <w:pPr>
        <w:spacing w:after="0" w:line="259" w:lineRule="auto"/>
        <w:ind w:left="0" w:firstLine="0"/>
        <w:jc w:val="left"/>
      </w:pPr>
      <w:r>
        <w:t xml:space="preserve"> </w:t>
      </w:r>
    </w:p>
    <w:p w:rsidR="00553B2D" w:rsidRDefault="000B044D">
      <w:pPr>
        <w:tabs>
          <w:tab w:val="center" w:pos="1561"/>
          <w:tab w:val="center" w:pos="2271"/>
          <w:tab w:val="center" w:pos="2982"/>
          <w:tab w:val="center" w:pos="3693"/>
          <w:tab w:val="center" w:pos="4399"/>
          <w:tab w:val="center" w:pos="5109"/>
          <w:tab w:val="center" w:pos="6373"/>
        </w:tabs>
        <w:spacing w:after="5" w:line="249" w:lineRule="auto"/>
        <w:ind w:left="0" w:firstLine="0"/>
        <w:jc w:val="left"/>
      </w:pPr>
      <w:r>
        <w:t xml:space="preserve">V Praze </w:t>
      </w:r>
      <w:proofErr w:type="gramStart"/>
      <w:r>
        <w:t xml:space="preserve">dne: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Praze dne: </w:t>
      </w:r>
    </w:p>
    <w:p w:rsidR="00553B2D" w:rsidRDefault="000B044D">
      <w:pPr>
        <w:spacing w:after="0" w:line="259" w:lineRule="auto"/>
        <w:ind w:left="427" w:firstLine="0"/>
        <w:jc w:val="left"/>
      </w:pPr>
      <w:r>
        <w:t xml:space="preserve"> </w:t>
      </w:r>
    </w:p>
    <w:p w:rsidR="00553B2D" w:rsidRDefault="000B044D">
      <w:pPr>
        <w:spacing w:after="0" w:line="259" w:lineRule="auto"/>
        <w:ind w:left="427" w:firstLine="0"/>
        <w:jc w:val="left"/>
      </w:pPr>
      <w:r>
        <w:t xml:space="preserve"> </w:t>
      </w:r>
    </w:p>
    <w:p w:rsidR="00553B2D" w:rsidRDefault="000B044D">
      <w:pPr>
        <w:spacing w:after="0" w:line="259" w:lineRule="auto"/>
        <w:ind w:left="427" w:firstLine="0"/>
        <w:jc w:val="left"/>
      </w:pPr>
      <w:r>
        <w:t xml:space="preserve"> </w:t>
      </w:r>
    </w:p>
    <w:p w:rsidR="00553B2D" w:rsidRDefault="000B044D">
      <w:pPr>
        <w:spacing w:after="189" w:line="259" w:lineRule="auto"/>
        <w:ind w:left="427" w:firstLine="0"/>
        <w:jc w:val="left"/>
      </w:pPr>
      <w:r>
        <w:t xml:space="preserve"> </w:t>
      </w:r>
    </w:p>
    <w:p w:rsidR="00553B2D" w:rsidRDefault="000B044D">
      <w:pPr>
        <w:spacing w:after="194" w:line="259" w:lineRule="auto"/>
        <w:ind w:left="0" w:firstLine="0"/>
        <w:jc w:val="left"/>
      </w:pPr>
      <w:r>
        <w:t xml:space="preserve"> </w:t>
      </w:r>
    </w:p>
    <w:p w:rsidR="00553B2D" w:rsidRDefault="000B044D">
      <w:pPr>
        <w:spacing w:after="7" w:line="249" w:lineRule="auto"/>
        <w:ind w:left="-5"/>
        <w:jc w:val="left"/>
      </w:pPr>
      <w:r>
        <w:rPr>
          <w:b/>
        </w:rPr>
        <w:t xml:space="preserve">………..……………………..………     ………..……………………..……… objednatel       zhotovitel </w:t>
      </w:r>
    </w:p>
    <w:p w:rsidR="00553B2D" w:rsidRDefault="000B044D">
      <w:pPr>
        <w:tabs>
          <w:tab w:val="center" w:pos="1561"/>
          <w:tab w:val="center" w:pos="2271"/>
          <w:tab w:val="center" w:pos="2982"/>
          <w:tab w:val="center" w:pos="3693"/>
          <w:tab w:val="center" w:pos="4399"/>
          <w:tab w:val="center" w:pos="5109"/>
          <w:tab w:val="center" w:pos="6630"/>
        </w:tabs>
        <w:spacing w:after="0" w:line="259" w:lineRule="auto"/>
        <w:ind w:left="-15" w:firstLine="0"/>
        <w:jc w:val="left"/>
      </w:pPr>
      <w:r>
        <w:rPr>
          <w:b/>
        </w:rPr>
        <w:t xml:space="preserve">Ředitel školy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Za 4k-stavby s.r.o. </w:t>
      </w:r>
    </w:p>
    <w:p w:rsidR="00553B2D" w:rsidRDefault="000B044D">
      <w:pPr>
        <w:pStyle w:val="Nadpis1"/>
        <w:tabs>
          <w:tab w:val="center" w:pos="2271"/>
          <w:tab w:val="center" w:pos="2982"/>
          <w:tab w:val="center" w:pos="3693"/>
          <w:tab w:val="center" w:pos="4399"/>
          <w:tab w:val="center" w:pos="5109"/>
          <w:tab w:val="center" w:pos="6603"/>
        </w:tabs>
        <w:ind w:left="-15" w:firstLine="0"/>
      </w:pPr>
      <w:r>
        <w:t>Ing</w:t>
      </w:r>
      <w:r>
        <w:t>. Radko Sáblík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arch. </w:t>
      </w:r>
      <w:r>
        <w:t>Jiří Klas</w:t>
      </w:r>
      <w:r>
        <w:t xml:space="preserve"> </w:t>
      </w:r>
    </w:p>
    <w:p w:rsidR="00553B2D" w:rsidRDefault="000B044D">
      <w:pPr>
        <w:spacing w:after="0" w:line="259" w:lineRule="auto"/>
        <w:ind w:left="0" w:firstLine="0"/>
        <w:jc w:val="left"/>
      </w:pPr>
      <w:r>
        <w:t xml:space="preserve"> </w:t>
      </w:r>
    </w:p>
    <w:sectPr w:rsidR="00553B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1980" w:right="1408" w:bottom="1175" w:left="1272" w:header="706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4D" w:rsidRDefault="000B044D">
      <w:pPr>
        <w:spacing w:after="0" w:line="240" w:lineRule="auto"/>
      </w:pPr>
      <w:r>
        <w:separator/>
      </w:r>
    </w:p>
  </w:endnote>
  <w:endnote w:type="continuationSeparator" w:id="0">
    <w:p w:rsidR="000B044D" w:rsidRDefault="000B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2D" w:rsidRDefault="000B044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53B2D" w:rsidRDefault="000B044D">
    <w:pPr>
      <w:spacing w:after="0" w:line="259" w:lineRule="auto"/>
      <w:ind w:left="14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2D" w:rsidRDefault="000B044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53B2D" w:rsidRDefault="000B044D">
    <w:pPr>
      <w:spacing w:after="0" w:line="259" w:lineRule="auto"/>
      <w:ind w:left="14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2D" w:rsidRDefault="000B044D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53B2D" w:rsidRDefault="000B044D">
    <w:pPr>
      <w:spacing w:after="0" w:line="259" w:lineRule="auto"/>
      <w:ind w:left="14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4D" w:rsidRDefault="000B044D">
      <w:pPr>
        <w:spacing w:after="0" w:line="240" w:lineRule="auto"/>
      </w:pPr>
      <w:r>
        <w:separator/>
      </w:r>
    </w:p>
  </w:footnote>
  <w:footnote w:type="continuationSeparator" w:id="0">
    <w:p w:rsidR="000B044D" w:rsidRDefault="000B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2D" w:rsidRDefault="000B044D">
    <w:pPr>
      <w:spacing w:after="0" w:line="259" w:lineRule="auto"/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448310</wp:posOffset>
          </wp:positionV>
          <wp:extent cx="5760721" cy="7797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2D" w:rsidRDefault="000B044D">
    <w:pPr>
      <w:spacing w:after="0" w:line="259" w:lineRule="auto"/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448310</wp:posOffset>
          </wp:positionV>
          <wp:extent cx="5760721" cy="77978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2D" w:rsidRDefault="000B044D">
    <w:pPr>
      <w:spacing w:after="0" w:line="259" w:lineRule="auto"/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448310</wp:posOffset>
          </wp:positionV>
          <wp:extent cx="5760721" cy="77978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3DAA"/>
    <w:multiLevelType w:val="hybridMultilevel"/>
    <w:tmpl w:val="DA8A6008"/>
    <w:lvl w:ilvl="0" w:tplc="8AF4227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CA9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2B9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DD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607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A94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8F9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E4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907B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175EA"/>
    <w:multiLevelType w:val="hybridMultilevel"/>
    <w:tmpl w:val="D0F4DDB8"/>
    <w:lvl w:ilvl="0" w:tplc="5BBE059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037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B4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ED6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E0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AF4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275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449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01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317276"/>
    <w:multiLevelType w:val="hybridMultilevel"/>
    <w:tmpl w:val="D7DEF1AC"/>
    <w:lvl w:ilvl="0" w:tplc="EB327B52">
      <w:start w:val="1"/>
      <w:numFmt w:val="decimal"/>
      <w:lvlText w:val="%1.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4190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AFF98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0DC68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B162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87822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20A78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42630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0942A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36D60"/>
    <w:multiLevelType w:val="hybridMultilevel"/>
    <w:tmpl w:val="ACBACD9A"/>
    <w:lvl w:ilvl="0" w:tplc="178460EC">
      <w:start w:val="3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06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4E7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D1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078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6F4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640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C3E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D8F5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2D"/>
    <w:rsid w:val="000B044D"/>
    <w:rsid w:val="00553B2D"/>
    <w:rsid w:val="009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564C4-9384-47C6-A59E-74607946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2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"/>
      <w:ind w:left="10" w:right="16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7" w:line="249" w:lineRule="auto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-projekt-cz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las-projekt-cz/" TargetMode="External"/><Relationship Id="rId12" Type="http://schemas.openxmlformats.org/officeDocument/2006/relationships/hyperlink" Target="http://www.klas-projekt-cz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as-projekt-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las-projekt-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as-projekt-cz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SSPS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Stanek Lucian</dc:creator>
  <cp:keywords/>
  <cp:lastModifiedBy>Baroňová Ilona</cp:lastModifiedBy>
  <cp:revision>2</cp:revision>
  <dcterms:created xsi:type="dcterms:W3CDTF">2023-07-11T11:17:00Z</dcterms:created>
  <dcterms:modified xsi:type="dcterms:W3CDTF">2023-07-11T11:17:00Z</dcterms:modified>
</cp:coreProperties>
</file>