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A0" w:rsidRPr="00DA7E4F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pacing w:val="20"/>
          <w:sz w:val="8"/>
          <w:szCs w:val="8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jc w:val="center"/>
        <w:rPr>
          <w:rFonts w:cs="Arial"/>
          <w:b/>
          <w:bCs/>
          <w:smallCaps/>
          <w:spacing w:val="40"/>
          <w:sz w:val="28"/>
          <w:szCs w:val="28"/>
        </w:rPr>
      </w:pPr>
      <w:r>
        <w:rPr>
          <w:rFonts w:cs="Arial"/>
          <w:b/>
          <w:bCs/>
          <w:smallCaps/>
          <w:spacing w:val="40"/>
          <w:sz w:val="28"/>
          <w:szCs w:val="28"/>
        </w:rPr>
        <w:t>Smlouva o dílo</w:t>
      </w:r>
    </w:p>
    <w:p w:rsidR="00B150A0" w:rsidRPr="008E00A6" w:rsidRDefault="00BC66F4" w:rsidP="0057312E">
      <w:pPr>
        <w:pStyle w:val="Zkladntext"/>
        <w:suppressAutoHyphens/>
        <w:spacing w:line="240" w:lineRule="atLeast"/>
        <w:ind w:firstLine="283"/>
        <w:rPr>
          <w:rFonts w:cs="Arial"/>
          <w:b/>
          <w:bCs/>
          <w:smallCaps/>
          <w:spacing w:val="40"/>
          <w:sz w:val="28"/>
          <w:szCs w:val="28"/>
        </w:rPr>
      </w:pPr>
      <w:r w:rsidRPr="008E00A6">
        <w:rPr>
          <w:rFonts w:cs="Arial"/>
          <w:b/>
          <w:bCs/>
          <w:smallCaps/>
          <w:spacing w:val="40"/>
          <w:sz w:val="28"/>
          <w:szCs w:val="28"/>
        </w:rPr>
        <w:t xml:space="preserve"> E</w:t>
      </w:r>
      <w:r w:rsidR="009E2A17" w:rsidRPr="008E00A6">
        <w:rPr>
          <w:rFonts w:cs="Arial"/>
          <w:b/>
          <w:bCs/>
          <w:smallCaps/>
          <w:spacing w:val="40"/>
          <w:sz w:val="28"/>
          <w:szCs w:val="28"/>
        </w:rPr>
        <w:t>xperiment</w:t>
      </w:r>
      <w:r w:rsidR="0007074C" w:rsidRPr="008E00A6">
        <w:rPr>
          <w:rFonts w:cs="Arial"/>
          <w:b/>
          <w:bCs/>
          <w:smallCaps/>
          <w:spacing w:val="40"/>
          <w:sz w:val="28"/>
          <w:szCs w:val="28"/>
        </w:rPr>
        <w:t xml:space="preserve"> </w:t>
      </w:r>
      <w:r w:rsidRPr="008E00A6">
        <w:rPr>
          <w:rFonts w:cs="Arial"/>
          <w:b/>
          <w:bCs/>
          <w:smallCaps/>
          <w:spacing w:val="40"/>
          <w:sz w:val="28"/>
          <w:szCs w:val="28"/>
        </w:rPr>
        <w:t>–</w:t>
      </w:r>
      <w:r w:rsidR="00561908" w:rsidRPr="008E00A6">
        <w:rPr>
          <w:rFonts w:cs="Arial"/>
          <w:b/>
          <w:bCs/>
          <w:smallCaps/>
          <w:spacing w:val="40"/>
          <w:sz w:val="28"/>
          <w:szCs w:val="28"/>
        </w:rPr>
        <w:t xml:space="preserve"> </w:t>
      </w:r>
      <w:r w:rsidR="0057312E" w:rsidRPr="008E00A6">
        <w:rPr>
          <w:rFonts w:cs="Arial"/>
          <w:b/>
          <w:bCs/>
          <w:smallCaps/>
          <w:spacing w:val="40"/>
          <w:sz w:val="28"/>
          <w:szCs w:val="28"/>
        </w:rPr>
        <w:t>rychle rostoucí dřeviny</w:t>
      </w:r>
      <w:r w:rsidR="0045155D" w:rsidRPr="008E00A6">
        <w:rPr>
          <w:rFonts w:cs="Arial"/>
          <w:b/>
          <w:bCs/>
          <w:smallCaps/>
          <w:spacing w:val="40"/>
          <w:sz w:val="28"/>
          <w:szCs w:val="28"/>
        </w:rPr>
        <w:t xml:space="preserve"> </w:t>
      </w:r>
      <w:r w:rsidR="008F01D4" w:rsidRPr="008E00A6">
        <w:rPr>
          <w:rFonts w:cs="Arial"/>
          <w:b/>
          <w:bCs/>
          <w:smallCaps/>
          <w:spacing w:val="40"/>
          <w:sz w:val="28"/>
          <w:szCs w:val="28"/>
        </w:rPr>
        <w:t>202</w:t>
      </w:r>
      <w:r w:rsidR="00047546">
        <w:rPr>
          <w:rFonts w:cs="Arial"/>
          <w:b/>
          <w:bCs/>
          <w:smallCaps/>
          <w:spacing w:val="40"/>
          <w:sz w:val="28"/>
          <w:szCs w:val="28"/>
        </w:rPr>
        <w:t>3</w:t>
      </w:r>
    </w:p>
    <w:p w:rsidR="00B150A0" w:rsidRPr="00DA7E4F" w:rsidRDefault="00B150A0" w:rsidP="007835B6">
      <w:pPr>
        <w:pStyle w:val="Zhlav"/>
        <w:rPr>
          <w:b/>
          <w:bCs/>
          <w:color w:val="86B918"/>
        </w:rPr>
      </w:pPr>
      <w:r w:rsidRPr="00DA7E4F">
        <w:rPr>
          <w:b/>
          <w:bCs/>
          <w:color w:val="86B918"/>
        </w:rPr>
        <w:t>__________________________________________________________________________</w:t>
      </w:r>
    </w:p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jc w:val="lef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Zhotovitel</w:t>
      </w:r>
    </w:p>
    <w:tbl>
      <w:tblPr>
        <w:tblW w:w="11091" w:type="dxa"/>
        <w:tblInd w:w="-106" w:type="dxa"/>
        <w:tblLook w:val="00A0" w:firstRow="1" w:lastRow="0" w:firstColumn="1" w:lastColumn="0" w:noHBand="0" w:noVBand="0"/>
      </w:tblPr>
      <w:tblGrid>
        <w:gridCol w:w="1384"/>
        <w:gridCol w:w="4784"/>
        <w:gridCol w:w="578"/>
        <w:gridCol w:w="4345"/>
      </w:tblGrid>
      <w:tr w:rsidR="00B150A0" w:rsidRPr="001C25C9" w:rsidTr="0059765A">
        <w:trPr>
          <w:trHeight w:val="434"/>
        </w:trPr>
        <w:tc>
          <w:tcPr>
            <w:tcW w:w="1384" w:type="dxa"/>
            <w:vAlign w:val="center"/>
          </w:tcPr>
          <w:p w:rsidR="00B150A0" w:rsidRPr="001C25C9" w:rsidRDefault="00B150A0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Jméno</w:t>
            </w:r>
          </w:p>
        </w:tc>
        <w:tc>
          <w:tcPr>
            <w:tcW w:w="9707" w:type="dxa"/>
            <w:gridSpan w:val="3"/>
            <w:vAlign w:val="center"/>
          </w:tcPr>
          <w:p w:rsidR="00B150A0" w:rsidRPr="001C25C9" w:rsidRDefault="00047546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 w:rsidRPr="001C25C9">
              <w:rPr>
                <w:rFonts w:cs="Arial"/>
                <w:b/>
                <w:bCs/>
                <w:sz w:val="21"/>
                <w:szCs w:val="21"/>
              </w:rPr>
              <w:t>AgroExperiment s.r.o.</w:t>
            </w:r>
          </w:p>
        </w:tc>
      </w:tr>
      <w:tr w:rsidR="00BF464B" w:rsidRPr="001C25C9" w:rsidTr="00DC625A">
        <w:tc>
          <w:tcPr>
            <w:tcW w:w="1384" w:type="dxa"/>
            <w:vAlign w:val="center"/>
          </w:tcPr>
          <w:p w:rsidR="00BF464B" w:rsidRPr="001C25C9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9707" w:type="dxa"/>
            <w:gridSpan w:val="3"/>
            <w:vAlign w:val="center"/>
          </w:tcPr>
          <w:p w:rsidR="00BF464B" w:rsidRPr="001C25C9" w:rsidRDefault="00047546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Nyklovice 78, 592</w:t>
            </w:r>
            <w:r w:rsidR="00A31ACA" w:rsidRPr="001C25C9">
              <w:rPr>
                <w:rFonts w:cs="Arial"/>
                <w:sz w:val="21"/>
                <w:szCs w:val="21"/>
              </w:rPr>
              <w:t xml:space="preserve"> </w:t>
            </w:r>
            <w:r w:rsidRPr="001C25C9">
              <w:rPr>
                <w:rFonts w:cs="Arial"/>
                <w:sz w:val="21"/>
                <w:szCs w:val="21"/>
              </w:rPr>
              <w:t>65 Nyklovice</w:t>
            </w:r>
          </w:p>
        </w:tc>
      </w:tr>
      <w:tr w:rsidR="00BF464B" w:rsidRPr="001C25C9" w:rsidTr="00DC625A">
        <w:tc>
          <w:tcPr>
            <w:tcW w:w="1384" w:type="dxa"/>
            <w:vAlign w:val="center"/>
          </w:tcPr>
          <w:p w:rsidR="00BF464B" w:rsidRPr="001C25C9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4784" w:type="dxa"/>
            <w:vAlign w:val="center"/>
          </w:tcPr>
          <w:p w:rsidR="00BF464B" w:rsidRPr="001C25C9" w:rsidRDefault="000C1C15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1C25C9">
              <w:rPr>
                <w:sz w:val="21"/>
                <w:szCs w:val="21"/>
                <w:shd w:val="clear" w:color="auto" w:fill="FDFDFD"/>
              </w:rPr>
              <w:t>19338287</w:t>
            </w:r>
          </w:p>
        </w:tc>
        <w:tc>
          <w:tcPr>
            <w:tcW w:w="578" w:type="dxa"/>
            <w:vAlign w:val="center"/>
          </w:tcPr>
          <w:p w:rsidR="00BF464B" w:rsidRPr="001C25C9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vAlign w:val="center"/>
          </w:tcPr>
          <w:p w:rsidR="00BF464B" w:rsidRPr="001C25C9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CZ</w:t>
            </w:r>
            <w:r w:rsidR="000C1C15" w:rsidRPr="001C25C9">
              <w:rPr>
                <w:rFonts w:cs="Arial"/>
                <w:sz w:val="21"/>
                <w:szCs w:val="21"/>
              </w:rPr>
              <w:t>19338287</w:t>
            </w:r>
          </w:p>
        </w:tc>
      </w:tr>
      <w:tr w:rsidR="00BF464B" w:rsidRPr="00744F63" w:rsidTr="00DC625A">
        <w:tc>
          <w:tcPr>
            <w:tcW w:w="1384" w:type="dxa"/>
            <w:vAlign w:val="center"/>
          </w:tcPr>
          <w:p w:rsidR="00BF464B" w:rsidRPr="001C25C9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zastoupen</w:t>
            </w:r>
          </w:p>
        </w:tc>
        <w:tc>
          <w:tcPr>
            <w:tcW w:w="4784" w:type="dxa"/>
            <w:vAlign w:val="center"/>
          </w:tcPr>
          <w:p w:rsidR="00BF464B" w:rsidRPr="009E2A17" w:rsidRDefault="00BF464B" w:rsidP="00DC625A">
            <w:pPr>
              <w:pStyle w:val="Zkladntext"/>
              <w:suppressAutoHyphens/>
              <w:spacing w:before="0" w:after="0" w:line="240" w:lineRule="atLeast"/>
              <w:rPr>
                <w:sz w:val="21"/>
                <w:szCs w:val="21"/>
                <w:shd w:val="clear" w:color="auto" w:fill="FDFDFD"/>
              </w:rPr>
            </w:pPr>
            <w:r w:rsidRPr="001C25C9">
              <w:rPr>
                <w:sz w:val="21"/>
                <w:szCs w:val="21"/>
                <w:shd w:val="clear" w:color="auto" w:fill="FDFDFD"/>
              </w:rPr>
              <w:t>Ing. Zdeňkem Trojanem, jednatelem</w:t>
            </w:r>
          </w:p>
        </w:tc>
        <w:tc>
          <w:tcPr>
            <w:tcW w:w="578" w:type="dxa"/>
            <w:vAlign w:val="center"/>
          </w:tcPr>
          <w:p w:rsidR="00BF464B" w:rsidRPr="004A4DA1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</w:p>
        </w:tc>
        <w:tc>
          <w:tcPr>
            <w:tcW w:w="4345" w:type="dxa"/>
            <w:vAlign w:val="center"/>
          </w:tcPr>
          <w:p w:rsidR="00BF464B" w:rsidRDefault="00BF464B" w:rsidP="00DC625A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</w:p>
        </w:tc>
      </w:tr>
    </w:tbl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 w:rsidRPr="006F6BBE">
        <w:rPr>
          <w:rFonts w:cs="Arial"/>
          <w:b/>
          <w:bCs/>
          <w:smallCaps/>
          <w:spacing w:val="40"/>
          <w:sz w:val="21"/>
          <w:szCs w:val="21"/>
        </w:rPr>
        <w:t>a</w:t>
      </w:r>
    </w:p>
    <w:p w:rsidR="00B61BCA" w:rsidRDefault="00B61BCA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</w:p>
    <w:p w:rsidR="00B150A0" w:rsidRPr="006F6BBE" w:rsidRDefault="00B150A0" w:rsidP="007835B6">
      <w:pPr>
        <w:pStyle w:val="Zkladntext"/>
        <w:suppressAutoHyphens/>
        <w:spacing w:line="240" w:lineRule="atLeast"/>
        <w:rPr>
          <w:rFonts w:cs="Arial"/>
          <w:b/>
          <w:bCs/>
          <w:smallCaps/>
          <w:spacing w:val="40"/>
          <w:sz w:val="21"/>
          <w:szCs w:val="21"/>
        </w:rPr>
      </w:pPr>
      <w:r>
        <w:rPr>
          <w:rFonts w:cs="Arial"/>
          <w:b/>
          <w:bCs/>
          <w:smallCaps/>
          <w:spacing w:val="40"/>
          <w:sz w:val="21"/>
          <w:szCs w:val="21"/>
        </w:rPr>
        <w:t>Objednatel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379"/>
        <w:gridCol w:w="2960"/>
        <w:gridCol w:w="687"/>
        <w:gridCol w:w="4152"/>
      </w:tblGrid>
      <w:tr w:rsidR="00B150A0" w:rsidRPr="00744F63">
        <w:trPr>
          <w:trHeight w:val="434"/>
        </w:trPr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6A53A4" w:rsidP="00744F63">
            <w:pPr>
              <w:pStyle w:val="Zkladntext"/>
              <w:suppressAutoHyphens/>
              <w:spacing w:after="120" w:line="240" w:lineRule="atLeast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Ústav</w:t>
            </w:r>
            <w:r w:rsidR="00B150A0" w:rsidRPr="004A4DA1">
              <w:rPr>
                <w:rFonts w:cs="Arial"/>
                <w:b/>
                <w:bCs/>
                <w:sz w:val="21"/>
                <w:szCs w:val="21"/>
              </w:rPr>
              <w:t xml:space="preserve"> výzkumu globální změny AV ČR, v. v. i.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AF2DD7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Bělidla 986/4a, </w:t>
            </w:r>
            <w:r w:rsidR="00AF2DD7">
              <w:rPr>
                <w:rFonts w:cs="Arial"/>
                <w:sz w:val="21"/>
                <w:szCs w:val="21"/>
              </w:rPr>
              <w:t>603  00 Brno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B150A0" w:rsidRPr="004A4DA1" w:rsidRDefault="006A53A4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B150A0" w:rsidRPr="004A4DA1" w:rsidRDefault="006A53A4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CZ86652079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zapsaná v 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Rejstříku veřejných výzkumných institucí</w:t>
            </w:r>
          </w:p>
        </w:tc>
      </w:tr>
      <w:tr w:rsidR="00B150A0" w:rsidRPr="00744F63">
        <w:tc>
          <w:tcPr>
            <w:tcW w:w="1384" w:type="dxa"/>
            <w:vAlign w:val="center"/>
          </w:tcPr>
          <w:p w:rsidR="00B150A0" w:rsidRPr="004A4DA1" w:rsidRDefault="00B150A0" w:rsidP="00744F63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B150A0" w:rsidRPr="004A4DA1" w:rsidRDefault="00B150A0" w:rsidP="00AF2DD7">
            <w:pPr>
              <w:pStyle w:val="Zkladntext"/>
              <w:suppressAutoHyphens/>
              <w:spacing w:before="0" w:after="0" w:line="240" w:lineRule="atLeast"/>
              <w:rPr>
                <w:rFonts w:cs="Arial"/>
                <w:sz w:val="21"/>
                <w:szCs w:val="21"/>
              </w:rPr>
            </w:pPr>
            <w:r w:rsidRPr="004A4DA1">
              <w:rPr>
                <w:rFonts w:cs="Arial"/>
                <w:sz w:val="21"/>
                <w:szCs w:val="21"/>
              </w:rPr>
              <w:t>prof. RNDr. Ing. Michalem V. Markem, DrSc., dr. h. c.</w:t>
            </w:r>
            <w:r w:rsidR="006A53A4">
              <w:rPr>
                <w:rFonts w:cs="Arial"/>
                <w:sz w:val="21"/>
                <w:szCs w:val="21"/>
              </w:rPr>
              <w:t xml:space="preserve">, </w:t>
            </w:r>
            <w:r w:rsidR="00AF2DD7">
              <w:rPr>
                <w:rFonts w:cs="Arial"/>
                <w:sz w:val="21"/>
                <w:szCs w:val="21"/>
              </w:rPr>
              <w:t>ředitelem</w:t>
            </w:r>
          </w:p>
        </w:tc>
      </w:tr>
    </w:tbl>
    <w:p w:rsidR="00B150A0" w:rsidRPr="006F6BBE" w:rsidRDefault="00B150A0" w:rsidP="00E837B7">
      <w:pPr>
        <w:rPr>
          <w:sz w:val="21"/>
          <w:szCs w:val="21"/>
        </w:rPr>
      </w:pPr>
      <w:r w:rsidRPr="006F6BBE">
        <w:rPr>
          <w:sz w:val="21"/>
          <w:szCs w:val="21"/>
        </w:rPr>
        <w:t xml:space="preserve">uzavírají podle § </w:t>
      </w:r>
      <w:r>
        <w:rPr>
          <w:sz w:val="21"/>
          <w:szCs w:val="21"/>
        </w:rPr>
        <w:t>2586</w:t>
      </w:r>
      <w:r w:rsidRPr="006F6BBE">
        <w:rPr>
          <w:sz w:val="21"/>
          <w:szCs w:val="21"/>
        </w:rPr>
        <w:t xml:space="preserve"> občanského zákoníku smlouvu následujícího znění:</w:t>
      </w:r>
    </w:p>
    <w:p w:rsidR="00B150A0" w:rsidRDefault="00B150A0" w:rsidP="00E837B7">
      <w:pPr>
        <w:rPr>
          <w:sz w:val="21"/>
          <w:szCs w:val="21"/>
        </w:rPr>
      </w:pPr>
    </w:p>
    <w:p w:rsidR="00B150A0" w:rsidRPr="006F6BBE" w:rsidRDefault="00B150A0" w:rsidP="00E837B7">
      <w:pPr>
        <w:rPr>
          <w:sz w:val="21"/>
          <w:szCs w:val="21"/>
        </w:rPr>
      </w:pPr>
    </w:p>
    <w:p w:rsidR="00B150A0" w:rsidRPr="006F6BBE" w:rsidRDefault="00B150A0" w:rsidP="00DE5A99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 xml:space="preserve">Předmět smlouvy </w:t>
      </w:r>
    </w:p>
    <w:p w:rsidR="00B150A0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864591">
        <w:rPr>
          <w:sz w:val="21"/>
          <w:szCs w:val="21"/>
        </w:rPr>
        <w:t>Zhotovitel se zavazuje provést na svůj náklad a nebezpečí pro objednatele dílo a objednatel se zavazuje dílo převzít a zaplatit</w:t>
      </w:r>
      <w:r w:rsidR="00E70F60">
        <w:rPr>
          <w:sz w:val="21"/>
          <w:szCs w:val="21"/>
        </w:rPr>
        <w:t xml:space="preserve"> zhotoviteli dohodnutou</w:t>
      </w:r>
      <w:r w:rsidRPr="00864591">
        <w:rPr>
          <w:sz w:val="21"/>
          <w:szCs w:val="21"/>
        </w:rPr>
        <w:t xml:space="preserve"> cenu.</w:t>
      </w:r>
    </w:p>
    <w:p w:rsidR="00B150A0" w:rsidRPr="00AF2DD7" w:rsidRDefault="00B150A0" w:rsidP="0086459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AF2DD7">
        <w:rPr>
          <w:sz w:val="21"/>
          <w:szCs w:val="21"/>
        </w:rPr>
        <w:t>Dílem j</w:t>
      </w:r>
      <w:r w:rsidR="00D01962">
        <w:rPr>
          <w:sz w:val="21"/>
          <w:szCs w:val="21"/>
        </w:rPr>
        <w:t>e</w:t>
      </w:r>
      <w:r w:rsidR="00D2546F">
        <w:rPr>
          <w:sz w:val="21"/>
          <w:szCs w:val="21"/>
        </w:rPr>
        <w:t xml:space="preserve"> práce a údržba</w:t>
      </w:r>
      <w:r w:rsidR="00BE41A1" w:rsidRPr="00AF2DD7">
        <w:rPr>
          <w:sz w:val="21"/>
          <w:szCs w:val="21"/>
        </w:rPr>
        <w:t xml:space="preserve"> </w:t>
      </w:r>
      <w:r w:rsidR="009E2A17" w:rsidRPr="00AF2DD7">
        <w:rPr>
          <w:color w:val="000000"/>
          <w:sz w:val="21"/>
          <w:szCs w:val="21"/>
          <w:shd w:val="clear" w:color="auto" w:fill="FDFDFD"/>
        </w:rPr>
        <w:t>experiment</w:t>
      </w:r>
      <w:r w:rsidR="00D2546F">
        <w:rPr>
          <w:color w:val="000000"/>
          <w:sz w:val="21"/>
          <w:szCs w:val="21"/>
          <w:shd w:val="clear" w:color="auto" w:fill="FDFDFD"/>
        </w:rPr>
        <w:t>ů</w:t>
      </w:r>
      <w:r w:rsidR="009E2A17" w:rsidRPr="00AF2DD7">
        <w:rPr>
          <w:color w:val="000000"/>
          <w:sz w:val="21"/>
          <w:szCs w:val="21"/>
          <w:shd w:val="clear" w:color="auto" w:fill="FDFDFD"/>
        </w:rPr>
        <w:t xml:space="preserve"> na</w:t>
      </w:r>
      <w:r w:rsidR="0057312E" w:rsidRPr="00AF2DD7">
        <w:rPr>
          <w:color w:val="000000"/>
          <w:sz w:val="21"/>
          <w:szCs w:val="21"/>
          <w:shd w:val="clear" w:color="auto" w:fill="FDFDFD"/>
        </w:rPr>
        <w:t xml:space="preserve"> por</w:t>
      </w:r>
      <w:r w:rsidR="00AF2DD7" w:rsidRPr="00AF2DD7">
        <w:rPr>
          <w:color w:val="000000"/>
          <w:sz w:val="21"/>
          <w:szCs w:val="21"/>
          <w:shd w:val="clear" w:color="auto" w:fill="FDFDFD"/>
        </w:rPr>
        <w:t>ostech rychle rostoucích dřevin</w:t>
      </w:r>
      <w:r w:rsidR="009E2A17" w:rsidRPr="00AF2DD7">
        <w:rPr>
          <w:color w:val="000000"/>
          <w:sz w:val="21"/>
          <w:szCs w:val="21"/>
          <w:shd w:val="clear" w:color="auto" w:fill="FDFDFD"/>
        </w:rPr>
        <w:t xml:space="preserve"> </w:t>
      </w:r>
      <w:r w:rsidR="0057312E" w:rsidRPr="00AF2DD7">
        <w:rPr>
          <w:color w:val="000000"/>
          <w:sz w:val="21"/>
          <w:szCs w:val="21"/>
          <w:shd w:val="clear" w:color="auto" w:fill="FDFDFD"/>
        </w:rPr>
        <w:t>klonů Jap105, Jap104</w:t>
      </w:r>
      <w:r w:rsidR="001602FA">
        <w:rPr>
          <w:color w:val="000000"/>
          <w:sz w:val="21"/>
          <w:szCs w:val="21"/>
          <w:shd w:val="clear" w:color="auto" w:fill="FDFDFD"/>
        </w:rPr>
        <w:t xml:space="preserve"> a úprava původního</w:t>
      </w:r>
      <w:r w:rsidR="0007074C">
        <w:rPr>
          <w:color w:val="000000"/>
          <w:sz w:val="21"/>
          <w:szCs w:val="21"/>
          <w:shd w:val="clear" w:color="auto" w:fill="FDFDFD"/>
        </w:rPr>
        <w:t xml:space="preserve"> exper</w:t>
      </w:r>
      <w:r w:rsidR="001D3153">
        <w:rPr>
          <w:color w:val="000000"/>
          <w:sz w:val="21"/>
          <w:szCs w:val="21"/>
          <w:shd w:val="clear" w:color="auto" w:fill="FDFDFD"/>
        </w:rPr>
        <w:t>imentu s</w:t>
      </w:r>
      <w:r w:rsidR="006B2779">
        <w:rPr>
          <w:color w:val="000000"/>
          <w:sz w:val="21"/>
          <w:szCs w:val="21"/>
          <w:shd w:val="clear" w:color="auto" w:fill="FDFDFD"/>
        </w:rPr>
        <w:t> platanem javorolistým</w:t>
      </w:r>
      <w:r w:rsidR="001D3153">
        <w:rPr>
          <w:color w:val="000000"/>
          <w:sz w:val="21"/>
          <w:szCs w:val="21"/>
          <w:shd w:val="clear" w:color="auto" w:fill="FDFDFD"/>
        </w:rPr>
        <w:t>, topolem černým</w:t>
      </w:r>
      <w:r w:rsidR="0007074C">
        <w:rPr>
          <w:color w:val="000000"/>
          <w:sz w:val="21"/>
          <w:szCs w:val="21"/>
          <w:shd w:val="clear" w:color="auto" w:fill="FDFDFD"/>
        </w:rPr>
        <w:t xml:space="preserve"> a Jap105.</w:t>
      </w:r>
      <w:r w:rsidR="008E00A6">
        <w:rPr>
          <w:color w:val="000000"/>
          <w:sz w:val="21"/>
          <w:szCs w:val="21"/>
          <w:shd w:val="clear" w:color="auto" w:fill="FDFDFD"/>
        </w:rPr>
        <w:t xml:space="preserve"> Experiment bude proveden výhradně v lokalitě Domanínek.</w:t>
      </w:r>
    </w:p>
    <w:p w:rsidR="00B150A0" w:rsidRDefault="00B150A0" w:rsidP="00C96089">
      <w:pPr>
        <w:ind w:left="0" w:firstLine="0"/>
        <w:rPr>
          <w:b/>
          <w:bCs/>
          <w:smallCaps/>
          <w:spacing w:val="32"/>
          <w:sz w:val="21"/>
          <w:szCs w:val="21"/>
        </w:rPr>
      </w:pPr>
    </w:p>
    <w:p w:rsidR="00B150A0" w:rsidRPr="006F6BBE" w:rsidRDefault="00B150A0" w:rsidP="004555CD">
      <w:pPr>
        <w:pStyle w:val="ListParagraph1"/>
        <w:numPr>
          <w:ilvl w:val="0"/>
          <w:numId w:val="11"/>
        </w:numPr>
        <w:rPr>
          <w:b/>
          <w:bCs/>
          <w:smallCaps/>
          <w:spacing w:val="32"/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Provedení analýzy</w:t>
      </w:r>
    </w:p>
    <w:p w:rsidR="00B150A0" w:rsidRPr="00D8535F" w:rsidRDefault="00B04D17" w:rsidP="004555CD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E</w:t>
      </w:r>
      <w:r w:rsidR="0045155D" w:rsidRPr="00D8535F">
        <w:rPr>
          <w:sz w:val="21"/>
          <w:szCs w:val="21"/>
        </w:rPr>
        <w:t>xperiment</w:t>
      </w:r>
      <w:r>
        <w:rPr>
          <w:sz w:val="21"/>
          <w:szCs w:val="21"/>
        </w:rPr>
        <w:t xml:space="preserve"> rychle rostoucích dřevin</w:t>
      </w:r>
      <w:r w:rsidR="0045155D" w:rsidRPr="00D8535F">
        <w:rPr>
          <w:sz w:val="21"/>
          <w:szCs w:val="21"/>
        </w:rPr>
        <w:t xml:space="preserve"> se bude skládat z následujících částí:</w:t>
      </w:r>
    </w:p>
    <w:p w:rsidR="0057312E" w:rsidRDefault="0057312E" w:rsidP="0057312E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>Zpřístupňování pozemků během vegetace</w:t>
      </w:r>
      <w:r w:rsidR="00246732" w:rsidRPr="00D8535F">
        <w:rPr>
          <w:sz w:val="21"/>
          <w:szCs w:val="21"/>
        </w:rPr>
        <w:t xml:space="preserve"> dle instrukcí objednatele</w:t>
      </w:r>
    </w:p>
    <w:p w:rsidR="00956D2F" w:rsidRDefault="00956D2F" w:rsidP="0057312E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Provádění výsadby a dosazování chybějících jedinců a pěstitelských zásahů (včetně zálivky v případě nutnosti);</w:t>
      </w:r>
    </w:p>
    <w:p w:rsidR="00956D2F" w:rsidRPr="00D8535F" w:rsidRDefault="001602FA" w:rsidP="0057312E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Údržba</w:t>
      </w:r>
      <w:r w:rsidR="00956D2F">
        <w:rPr>
          <w:sz w:val="21"/>
          <w:szCs w:val="21"/>
        </w:rPr>
        <w:t xml:space="preserve"> oplocení experimentu s </w:t>
      </w:r>
      <w:r w:rsidR="006B2779">
        <w:rPr>
          <w:color w:val="000000"/>
          <w:sz w:val="21"/>
          <w:szCs w:val="21"/>
          <w:shd w:val="clear" w:color="auto" w:fill="FDFDFD"/>
        </w:rPr>
        <w:t>platanem javorolistým</w:t>
      </w:r>
      <w:r w:rsidR="00956D2F">
        <w:rPr>
          <w:sz w:val="21"/>
          <w:szCs w:val="21"/>
        </w:rPr>
        <w:t xml:space="preserve"> k zabránění okusu drobnou zvěří dle pokynů zadavatele</w:t>
      </w:r>
    </w:p>
    <w:p w:rsidR="0045155D" w:rsidRPr="00D8535F" w:rsidRDefault="00D2546F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</w:t>
      </w:r>
      <w:r w:rsidR="0094226F">
        <w:rPr>
          <w:sz w:val="21"/>
          <w:szCs w:val="21"/>
        </w:rPr>
        <w:t>d</w:t>
      </w:r>
      <w:r>
        <w:rPr>
          <w:sz w:val="21"/>
          <w:szCs w:val="21"/>
        </w:rPr>
        <w:t>běr a z</w:t>
      </w:r>
      <w:r w:rsidR="0045155D" w:rsidRPr="00D8535F">
        <w:rPr>
          <w:sz w:val="21"/>
          <w:szCs w:val="21"/>
        </w:rPr>
        <w:t>pracování vzorků v průběhu vegetace</w:t>
      </w:r>
      <w:r w:rsidR="00246732" w:rsidRPr="00D8535F">
        <w:rPr>
          <w:sz w:val="21"/>
          <w:szCs w:val="21"/>
        </w:rPr>
        <w:t xml:space="preserve"> dle instrukcí objednatele</w:t>
      </w:r>
    </w:p>
    <w:p w:rsidR="0045155D" w:rsidRPr="00D8535F" w:rsidRDefault="0045155D" w:rsidP="0045155D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lastRenderedPageBreak/>
        <w:t>Zpracování výsledků polního experimentu do písemné podoby, vedení průběžných hlášení a polního deníku</w:t>
      </w:r>
    </w:p>
    <w:p w:rsidR="00B150A0" w:rsidRPr="00FF0E9B" w:rsidRDefault="00B150A0" w:rsidP="00FF0E9B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Dílo bude provedeno v souladu s následujícími po</w:t>
      </w:r>
      <w:r>
        <w:rPr>
          <w:sz w:val="21"/>
          <w:szCs w:val="21"/>
        </w:rPr>
        <w:t>d</w:t>
      </w:r>
      <w:r w:rsidRPr="00FF0E9B">
        <w:rPr>
          <w:sz w:val="21"/>
          <w:szCs w:val="21"/>
        </w:rPr>
        <w:t>klady (řazeny dle závaznosti):</w:t>
      </w:r>
    </w:p>
    <w:p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Touto smlouvou.</w:t>
      </w:r>
    </w:p>
    <w:p w:rsidR="00B150A0" w:rsidRPr="00FF0E9B" w:rsidRDefault="00B61BCA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Standard</w:t>
      </w:r>
      <w:r w:rsidR="00B150A0" w:rsidRPr="00FF0E9B">
        <w:rPr>
          <w:sz w:val="21"/>
          <w:szCs w:val="21"/>
        </w:rPr>
        <w:t>ními vědeckými postupy.</w:t>
      </w:r>
    </w:p>
    <w:p w:rsidR="00B150A0" w:rsidRPr="00FF0E9B" w:rsidRDefault="00B150A0" w:rsidP="00200E68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FF0E9B">
        <w:rPr>
          <w:sz w:val="21"/>
          <w:szCs w:val="21"/>
        </w:rPr>
        <w:t>Písemnými pokyny objednatele.</w:t>
      </w:r>
    </w:p>
    <w:p w:rsidR="00B150A0" w:rsidRPr="00BD7AD1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55759">
        <w:rPr>
          <w:sz w:val="21"/>
          <w:szCs w:val="21"/>
        </w:rPr>
        <w:t>Zhotovitel naplňuje tuto smlouvu s vynaložení odborné péče, přičemž šetří práva třetích osob a veřejné zdroje. Zhotovitel naplňuje tuto smlouvu prostřednictvím náležitě kvalifikovaných a odborně způsobilých osob.</w:t>
      </w:r>
    </w:p>
    <w:p w:rsidR="00B150A0" w:rsidRPr="00EC32AB" w:rsidRDefault="00B150A0" w:rsidP="00EC32AB">
      <w:pPr>
        <w:pStyle w:val="ListParagraph1"/>
        <w:ind w:left="425" w:firstLine="0"/>
        <w:rPr>
          <w:sz w:val="21"/>
          <w:szCs w:val="21"/>
        </w:rPr>
      </w:pPr>
    </w:p>
    <w:p w:rsidR="00B150A0" w:rsidRDefault="00B150A0" w:rsidP="00EC32AB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EC32AB">
        <w:rPr>
          <w:b/>
          <w:bCs/>
          <w:smallCaps/>
          <w:spacing w:val="32"/>
          <w:sz w:val="21"/>
          <w:szCs w:val="21"/>
        </w:rPr>
        <w:t>Lhůt</w:t>
      </w:r>
      <w:r>
        <w:rPr>
          <w:b/>
          <w:bCs/>
          <w:smallCaps/>
          <w:spacing w:val="32"/>
          <w:sz w:val="21"/>
          <w:szCs w:val="21"/>
        </w:rPr>
        <w:t>y</w:t>
      </w:r>
      <w:r w:rsidRPr="00EC32AB">
        <w:rPr>
          <w:b/>
          <w:bCs/>
          <w:smallCaps/>
          <w:spacing w:val="32"/>
          <w:sz w:val="21"/>
          <w:szCs w:val="21"/>
        </w:rPr>
        <w:t xml:space="preserve"> a místo pln</w:t>
      </w:r>
      <w:r>
        <w:rPr>
          <w:b/>
          <w:bCs/>
          <w:smallCaps/>
          <w:spacing w:val="32"/>
          <w:sz w:val="21"/>
          <w:szCs w:val="21"/>
        </w:rPr>
        <w:t xml:space="preserve">ění </w:t>
      </w:r>
    </w:p>
    <w:p w:rsidR="00B150A0" w:rsidRPr="001C25C9" w:rsidRDefault="00B150A0" w:rsidP="00BD7AD1">
      <w:pPr>
        <w:pStyle w:val="ListParagraph1"/>
        <w:numPr>
          <w:ilvl w:val="1"/>
          <w:numId w:val="11"/>
        </w:numPr>
        <w:rPr>
          <w:b/>
          <w:sz w:val="21"/>
          <w:szCs w:val="21"/>
        </w:rPr>
      </w:pPr>
      <w:r w:rsidRPr="001C25C9">
        <w:rPr>
          <w:sz w:val="21"/>
          <w:szCs w:val="21"/>
        </w:rPr>
        <w:t>Úplné a b</w:t>
      </w:r>
      <w:r w:rsidR="00C96089" w:rsidRPr="001C25C9">
        <w:rPr>
          <w:sz w:val="21"/>
          <w:szCs w:val="21"/>
        </w:rPr>
        <w:t xml:space="preserve">ezvadné dílo bude odevzdáno </w:t>
      </w:r>
      <w:r w:rsidR="00C96089" w:rsidRPr="001C25C9">
        <w:rPr>
          <w:b/>
          <w:sz w:val="21"/>
          <w:szCs w:val="21"/>
        </w:rPr>
        <w:t xml:space="preserve">do </w:t>
      </w:r>
      <w:r w:rsidR="0094226F" w:rsidRPr="001C25C9">
        <w:rPr>
          <w:b/>
          <w:sz w:val="21"/>
          <w:szCs w:val="21"/>
        </w:rPr>
        <w:t>1</w:t>
      </w:r>
      <w:r w:rsidR="001D3153" w:rsidRPr="001C25C9">
        <w:rPr>
          <w:b/>
          <w:sz w:val="21"/>
          <w:szCs w:val="21"/>
        </w:rPr>
        <w:t>5</w:t>
      </w:r>
      <w:r w:rsidR="00E066AA" w:rsidRPr="001C25C9">
        <w:rPr>
          <w:b/>
          <w:sz w:val="21"/>
          <w:szCs w:val="21"/>
        </w:rPr>
        <w:t>. 1</w:t>
      </w:r>
      <w:r w:rsidR="0057312E" w:rsidRPr="001C25C9">
        <w:rPr>
          <w:b/>
          <w:sz w:val="21"/>
          <w:szCs w:val="21"/>
        </w:rPr>
        <w:t>2</w:t>
      </w:r>
      <w:r w:rsidR="00AF2DD7" w:rsidRPr="001C25C9">
        <w:rPr>
          <w:b/>
          <w:sz w:val="21"/>
          <w:szCs w:val="21"/>
        </w:rPr>
        <w:t xml:space="preserve">. </w:t>
      </w:r>
      <w:r w:rsidR="00BF464B" w:rsidRPr="001C25C9">
        <w:rPr>
          <w:b/>
          <w:sz w:val="21"/>
          <w:szCs w:val="21"/>
        </w:rPr>
        <w:t>20</w:t>
      </w:r>
      <w:r w:rsidR="004A7C50" w:rsidRPr="001C25C9">
        <w:rPr>
          <w:b/>
          <w:sz w:val="21"/>
          <w:szCs w:val="21"/>
        </w:rPr>
        <w:t>23</w:t>
      </w:r>
    </w:p>
    <w:p w:rsidR="00B150A0" w:rsidRDefault="00B150A0" w:rsidP="00BD7AD1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C32AB">
        <w:rPr>
          <w:sz w:val="21"/>
          <w:szCs w:val="21"/>
        </w:rPr>
        <w:t>Dřívější plnění je možné.</w:t>
      </w:r>
    </w:p>
    <w:p w:rsidR="00B150A0" w:rsidRPr="00FD3295" w:rsidRDefault="00B150A0" w:rsidP="00C71278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Místem</w:t>
      </w:r>
      <w:r w:rsidRPr="00EC32AB">
        <w:rPr>
          <w:sz w:val="21"/>
          <w:szCs w:val="21"/>
        </w:rPr>
        <w:t xml:space="preserve"> plnění </w:t>
      </w:r>
      <w:r>
        <w:rPr>
          <w:sz w:val="21"/>
          <w:szCs w:val="21"/>
        </w:rPr>
        <w:t xml:space="preserve">je pracoviště objednatele na adrese: </w:t>
      </w:r>
      <w:r w:rsidR="00C96089">
        <w:rPr>
          <w:sz w:val="21"/>
          <w:szCs w:val="21"/>
        </w:rPr>
        <w:t>Bělidla 986/4a, 603  00 Brno, nedohodnou-li se smluvní strany jinak</w:t>
      </w:r>
      <w:r>
        <w:rPr>
          <w:sz w:val="21"/>
          <w:szCs w:val="21"/>
        </w:rPr>
        <w:t>.</w:t>
      </w:r>
    </w:p>
    <w:p w:rsidR="00B150A0" w:rsidRPr="00D05B15" w:rsidRDefault="00B150A0" w:rsidP="00D05B15">
      <w:pPr>
        <w:pStyle w:val="ListParagraph1"/>
        <w:ind w:left="425" w:firstLine="0"/>
        <w:rPr>
          <w:sz w:val="21"/>
          <w:szCs w:val="21"/>
        </w:rPr>
      </w:pPr>
    </w:p>
    <w:p w:rsidR="00B150A0" w:rsidRPr="00DA36AF" w:rsidRDefault="00B150A0" w:rsidP="00DA36AF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Cena díla a platební podmínky</w:t>
      </w:r>
    </w:p>
    <w:p w:rsidR="00B150A0" w:rsidRDefault="00BE41A1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Byla ujednána cena za plnění této </w:t>
      </w:r>
      <w:r w:rsidRPr="00AF2DD7">
        <w:rPr>
          <w:sz w:val="21"/>
          <w:szCs w:val="21"/>
        </w:rPr>
        <w:t>smlouvy</w:t>
      </w:r>
      <w:r w:rsidR="00B150A0" w:rsidRPr="00616C3F">
        <w:rPr>
          <w:sz w:val="21"/>
          <w:szCs w:val="21"/>
        </w:rPr>
        <w:t xml:space="preserve">: </w:t>
      </w:r>
      <w:r w:rsidR="004A764C">
        <w:rPr>
          <w:b/>
          <w:sz w:val="21"/>
          <w:szCs w:val="21"/>
        </w:rPr>
        <w:t>56</w:t>
      </w:r>
      <w:r w:rsidR="00732702" w:rsidRPr="00616C3F">
        <w:rPr>
          <w:b/>
          <w:sz w:val="21"/>
          <w:szCs w:val="21"/>
        </w:rPr>
        <w:t>.</w:t>
      </w:r>
      <w:r w:rsidR="004A764C">
        <w:rPr>
          <w:b/>
          <w:sz w:val="21"/>
          <w:szCs w:val="21"/>
        </w:rPr>
        <w:t>55</w:t>
      </w:r>
      <w:r w:rsidR="00732702" w:rsidRPr="00616C3F">
        <w:rPr>
          <w:b/>
          <w:sz w:val="21"/>
          <w:szCs w:val="21"/>
        </w:rPr>
        <w:t>0</w:t>
      </w:r>
      <w:r w:rsidR="00B150A0" w:rsidRPr="00616C3F">
        <w:rPr>
          <w:b/>
          <w:bCs/>
          <w:sz w:val="21"/>
          <w:szCs w:val="21"/>
        </w:rPr>
        <w:t xml:space="preserve"> Kč</w:t>
      </w:r>
      <w:r w:rsidR="0045155D" w:rsidRPr="00616C3F">
        <w:rPr>
          <w:b/>
          <w:bCs/>
          <w:sz w:val="21"/>
          <w:szCs w:val="21"/>
        </w:rPr>
        <w:t xml:space="preserve"> bez DPH</w:t>
      </w:r>
    </w:p>
    <w:p w:rsidR="00E066AA" w:rsidRDefault="00E066AA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Detailní položkový rozpočet k výše uvedené ceně je přílohou č. 1. této smlouvy.</w:t>
      </w:r>
    </w:p>
    <w:p w:rsidR="00E066AA" w:rsidRDefault="00E066AA" w:rsidP="00E066AA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K ceně bez DPH bude připočítáno DPH v zákonné sazbě.</w:t>
      </w:r>
    </w:p>
    <w:p w:rsidR="00D8535F" w:rsidRPr="00D8535F" w:rsidRDefault="00D8535F" w:rsidP="00D8535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>Stane-li se zhotovitel nespolehlivým plátcem DPH dle § 160a zákona o DPH, je o této skutečnosti povinen neprodleně, nejpozději následující pracovní den po dni nabytí právní moci rozhodnutí o této skutečnosti, písemně informovat objednatele. Zhotovitel je stejným způsobem povinen informovat objednatele o tom, že bylo proti němu zahájeno řízení podle § 106a zákona o DPH.</w:t>
      </w:r>
    </w:p>
    <w:p w:rsidR="00D8535F" w:rsidRPr="00D8535F" w:rsidRDefault="00D8535F" w:rsidP="00D8535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 xml:space="preserve">Objednatel uhradí DPH na účet příslušného správce daně v následujících případech: </w:t>
      </w:r>
    </w:p>
    <w:p w:rsidR="00D8535F" w:rsidRPr="00D8535F" w:rsidRDefault="00D8535F" w:rsidP="00D8535F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 xml:space="preserve">Je-li o zhotoviteli ke dni poskytnutí zdanitelného plnění zveřejněna informace o tom, že je nespolehlivý plátce, nebo </w:t>
      </w:r>
    </w:p>
    <w:p w:rsidR="00D8535F" w:rsidRPr="00D8535F" w:rsidRDefault="00D8535F" w:rsidP="00D8535F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>stane-li se zhotovitel nespolehlivým plátcem před zaplacením ceny, anebo</w:t>
      </w:r>
    </w:p>
    <w:p w:rsidR="00D8535F" w:rsidRPr="00D8535F" w:rsidRDefault="00D8535F" w:rsidP="00D8535F">
      <w:pPr>
        <w:pStyle w:val="ListParagraph1"/>
        <w:numPr>
          <w:ilvl w:val="3"/>
          <w:numId w:val="11"/>
        </w:numPr>
        <w:rPr>
          <w:sz w:val="21"/>
          <w:szCs w:val="21"/>
        </w:rPr>
      </w:pPr>
      <w:r w:rsidRPr="00D8535F">
        <w:rPr>
          <w:sz w:val="21"/>
          <w:szCs w:val="21"/>
        </w:rPr>
        <w:t>v případě jakékoliv pochybností objednatele o tom, zda zhotovitel nespolehlivým plátcem DPH je či nikoliv.</w:t>
      </w:r>
    </w:p>
    <w:p w:rsidR="00B150A0" w:rsidRPr="006F6BBE" w:rsidRDefault="00B150A0" w:rsidP="001105B2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Cena je sjednána jako nejvyšší přípustná, zahrnující veškeré náklady </w:t>
      </w:r>
      <w:r w:rsidR="00E70F60">
        <w:rPr>
          <w:sz w:val="21"/>
          <w:szCs w:val="21"/>
        </w:rPr>
        <w:t>zhotovitele</w:t>
      </w:r>
      <w:r>
        <w:rPr>
          <w:sz w:val="21"/>
          <w:szCs w:val="21"/>
        </w:rPr>
        <w:t xml:space="preserve"> </w:t>
      </w:r>
      <w:r w:rsidRPr="006F6BBE">
        <w:rPr>
          <w:sz w:val="21"/>
          <w:szCs w:val="21"/>
        </w:rPr>
        <w:t>na plnění této smlouvy a cenové vlivy v průběhu plnění této smlouvy.</w:t>
      </w:r>
    </w:p>
    <w:p w:rsidR="00202E2F" w:rsidRDefault="00B150A0" w:rsidP="0084772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202E2F">
        <w:rPr>
          <w:sz w:val="21"/>
          <w:szCs w:val="21"/>
        </w:rPr>
        <w:t xml:space="preserve">Cena díla bude uhrazena na základě jediné faktury. </w:t>
      </w:r>
    </w:p>
    <w:p w:rsidR="00B150A0" w:rsidRPr="00202E2F" w:rsidRDefault="00B150A0" w:rsidP="0084772D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202E2F">
        <w:rPr>
          <w:sz w:val="21"/>
          <w:szCs w:val="21"/>
        </w:rPr>
        <w:t xml:space="preserve">Lhůta splatnosti všech faktur je 25 dní ode dne vystavení faktury. </w:t>
      </w:r>
    </w:p>
    <w:p w:rsidR="00B150A0" w:rsidRPr="006F6BBE" w:rsidRDefault="00B150A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Objednatel </w:t>
      </w:r>
      <w:r w:rsidRPr="006F6BBE">
        <w:rPr>
          <w:sz w:val="21"/>
          <w:szCs w:val="21"/>
        </w:rPr>
        <w:t xml:space="preserve">je ve lhůtě splatnosti oprávněn vrátit fakturu vykazující vady. </w:t>
      </w:r>
      <w:r>
        <w:rPr>
          <w:sz w:val="21"/>
          <w:szCs w:val="21"/>
        </w:rPr>
        <w:t>Zhotovitel</w:t>
      </w:r>
      <w:r w:rsidRPr="006F6BBE">
        <w:rPr>
          <w:sz w:val="21"/>
          <w:szCs w:val="21"/>
        </w:rPr>
        <w:t xml:space="preserve"> je povinen předložit fakturu novou či opravenou s novou lhůtou splatnosti. </w:t>
      </w:r>
    </w:p>
    <w:p w:rsidR="00B150A0" w:rsidRPr="006F6BBE" w:rsidRDefault="00E70F60" w:rsidP="00F665B1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Zhotovitel</w:t>
      </w:r>
      <w:r w:rsidR="00B150A0" w:rsidRPr="006F6BBE">
        <w:rPr>
          <w:sz w:val="21"/>
          <w:szCs w:val="21"/>
        </w:rPr>
        <w:t xml:space="preserve"> je povinen doručit fakturu na adresu sídla </w:t>
      </w:r>
      <w:r>
        <w:rPr>
          <w:sz w:val="21"/>
          <w:szCs w:val="21"/>
        </w:rPr>
        <w:t>objednatele</w:t>
      </w:r>
      <w:r w:rsidR="00B150A0" w:rsidRPr="006F6BBE">
        <w:rPr>
          <w:sz w:val="21"/>
          <w:szCs w:val="21"/>
        </w:rPr>
        <w:t xml:space="preserve"> nejpozději do 5 pracovních dnů od potvrzení převzetí </w:t>
      </w:r>
      <w:r w:rsidR="00B150A0">
        <w:rPr>
          <w:sz w:val="21"/>
          <w:szCs w:val="21"/>
        </w:rPr>
        <w:t>díla</w:t>
      </w:r>
      <w:r w:rsidR="00B150A0" w:rsidRPr="006F6BBE">
        <w:rPr>
          <w:sz w:val="21"/>
          <w:szCs w:val="21"/>
        </w:rPr>
        <w:t xml:space="preserve">. </w:t>
      </w:r>
    </w:p>
    <w:p w:rsidR="00B150A0" w:rsidRPr="00DA36AF" w:rsidRDefault="00B150A0" w:rsidP="00DA36AF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Faktura je uhrazena dnem odepsání příslušné částky z účtu objednatele.</w:t>
      </w:r>
    </w:p>
    <w:p w:rsidR="00B150A0" w:rsidRPr="004F663A" w:rsidRDefault="00B150A0" w:rsidP="004F663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DA36AF">
        <w:rPr>
          <w:sz w:val="21"/>
          <w:szCs w:val="21"/>
        </w:rPr>
        <w:t>Zhotovitel nemůže po objednateli požadovat jiné platby nebo platby v jiných termínech.</w:t>
      </w:r>
    </w:p>
    <w:p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Zástupci smluvních stran</w:t>
      </w:r>
    </w:p>
    <w:p w:rsidR="00B150A0" w:rsidRPr="00AF2DD7" w:rsidRDefault="00B150A0" w:rsidP="00B22AA3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Zástupcem </w:t>
      </w:r>
      <w:r>
        <w:rPr>
          <w:sz w:val="21"/>
          <w:szCs w:val="21"/>
        </w:rPr>
        <w:t xml:space="preserve">objednatele </w:t>
      </w:r>
      <w:r w:rsidRPr="00AF2DD7">
        <w:rPr>
          <w:sz w:val="21"/>
          <w:szCs w:val="21"/>
        </w:rPr>
        <w:t xml:space="preserve">je </w:t>
      </w:r>
      <w:r w:rsidR="0059765A" w:rsidRPr="00AF2DD7">
        <w:rPr>
          <w:sz w:val="21"/>
          <w:szCs w:val="21"/>
        </w:rPr>
        <w:t xml:space="preserve">Ing. </w:t>
      </w:r>
      <w:r w:rsidR="00956D2F">
        <w:rPr>
          <w:sz w:val="21"/>
          <w:szCs w:val="21"/>
        </w:rPr>
        <w:t>Milan Fischer, Ph.D.</w:t>
      </w:r>
      <w:r w:rsidR="00E066AA" w:rsidRPr="00AF2DD7">
        <w:rPr>
          <w:sz w:val="21"/>
          <w:szCs w:val="21"/>
        </w:rPr>
        <w:t xml:space="preserve"> </w:t>
      </w:r>
      <w:r w:rsidRPr="00AF2DD7">
        <w:rPr>
          <w:sz w:val="21"/>
          <w:szCs w:val="21"/>
        </w:rPr>
        <w:t>Tento zástupce objednatele může za objednatele v souvislosti s touto smlouvou jakkoliv jednat, nemůže však smlouvu ani měnit, ani ukončit.</w:t>
      </w:r>
    </w:p>
    <w:p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AF2DD7">
        <w:rPr>
          <w:sz w:val="21"/>
          <w:szCs w:val="21"/>
        </w:rPr>
        <w:t>Zástupcem zhotovitele je</w:t>
      </w:r>
      <w:r w:rsidRPr="00AF2DD7">
        <w:t xml:space="preserve"> </w:t>
      </w:r>
      <w:r w:rsidR="00610A3A">
        <w:rPr>
          <w:sz w:val="21"/>
          <w:szCs w:val="21"/>
        </w:rPr>
        <w:t>Vojtěch Heger, DiS.</w:t>
      </w:r>
      <w:r w:rsidRPr="00AD6C1C">
        <w:rPr>
          <w:sz w:val="21"/>
          <w:szCs w:val="21"/>
        </w:rPr>
        <w:t xml:space="preserve"> Tento zástupce zhotovitele může za zhotovitele v souvislosti s touto smlouvou jakkoliv jednat; nemůže</w:t>
      </w:r>
      <w:r w:rsidRPr="006F6BBE">
        <w:rPr>
          <w:sz w:val="21"/>
          <w:szCs w:val="21"/>
        </w:rPr>
        <w:t xml:space="preserve"> však smlouvu ani měnit</w:t>
      </w:r>
      <w:r>
        <w:rPr>
          <w:sz w:val="21"/>
          <w:szCs w:val="21"/>
        </w:rPr>
        <w:t>,</w:t>
      </w:r>
      <w:r w:rsidRPr="006F6BBE">
        <w:rPr>
          <w:sz w:val="21"/>
          <w:szCs w:val="21"/>
        </w:rPr>
        <w:t xml:space="preserve"> ani ukončit.</w:t>
      </w:r>
    </w:p>
    <w:p w:rsidR="00B150A0" w:rsidRDefault="00B150A0" w:rsidP="005B6773">
      <w:pPr>
        <w:pStyle w:val="ListParagraph1"/>
        <w:ind w:left="425" w:firstLine="0"/>
        <w:rPr>
          <w:sz w:val="21"/>
          <w:szCs w:val="21"/>
        </w:rPr>
      </w:pPr>
    </w:p>
    <w:p w:rsidR="00B150A0" w:rsidRPr="006F6BBE" w:rsidRDefault="00B150A0" w:rsidP="00D55759">
      <w:pPr>
        <w:pStyle w:val="ListParagraph1"/>
        <w:numPr>
          <w:ilvl w:val="0"/>
          <w:numId w:val="11"/>
        </w:numPr>
        <w:rPr>
          <w:sz w:val="21"/>
          <w:szCs w:val="21"/>
        </w:rPr>
      </w:pPr>
      <w:r w:rsidRPr="006F6BBE">
        <w:rPr>
          <w:b/>
          <w:bCs/>
          <w:smallCaps/>
          <w:spacing w:val="32"/>
          <w:sz w:val="21"/>
          <w:szCs w:val="21"/>
        </w:rPr>
        <w:t>Úroky z prodlení a smluvní pokuty</w:t>
      </w:r>
    </w:p>
    <w:p w:rsidR="00B150A0" w:rsidRPr="0043636B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 xml:space="preserve">Smluvní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</w:t>
      </w:r>
      <w:r w:rsidRPr="0043636B">
        <w:rPr>
          <w:sz w:val="21"/>
          <w:szCs w:val="21"/>
        </w:rPr>
        <w:t>si ujednávají úrok z prodlení ve výši 0,025 % z dlužné částky denně.</w:t>
      </w:r>
    </w:p>
    <w:p w:rsidR="00B150A0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43636B">
        <w:rPr>
          <w:sz w:val="21"/>
          <w:szCs w:val="21"/>
        </w:rPr>
        <w:t>Objednatel upla</w:t>
      </w:r>
      <w:r w:rsidR="00E70F60">
        <w:rPr>
          <w:sz w:val="21"/>
          <w:szCs w:val="21"/>
        </w:rPr>
        <w:t>tní smluvní pokutu ve výši 1</w:t>
      </w:r>
      <w:r w:rsidR="0094226F">
        <w:rPr>
          <w:sz w:val="21"/>
          <w:szCs w:val="21"/>
        </w:rPr>
        <w:t>0</w:t>
      </w:r>
      <w:r w:rsidR="004F663A">
        <w:rPr>
          <w:sz w:val="21"/>
          <w:szCs w:val="21"/>
        </w:rPr>
        <w:t>0</w:t>
      </w:r>
      <w:r w:rsidRPr="0043636B">
        <w:rPr>
          <w:sz w:val="21"/>
          <w:szCs w:val="21"/>
        </w:rPr>
        <w:t xml:space="preserve"> Kč denně v případě prodlení </w:t>
      </w:r>
      <w:r>
        <w:rPr>
          <w:sz w:val="21"/>
          <w:szCs w:val="21"/>
        </w:rPr>
        <w:t>zhotovi</w:t>
      </w:r>
      <w:r w:rsidRPr="0043636B">
        <w:rPr>
          <w:sz w:val="21"/>
          <w:szCs w:val="21"/>
        </w:rPr>
        <w:t>tele s předáním díla.</w:t>
      </w:r>
    </w:p>
    <w:p w:rsidR="00D8535F" w:rsidRPr="00D8535F" w:rsidRDefault="00D8535F" w:rsidP="00D8535F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Objednatel uplatní smluvní pokutu ve výši 50.000</w:t>
      </w:r>
      <w:r w:rsidRPr="008F2721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v případě, že zhotovitel nesdělí, že se stal nespolehlivým plátcem DPH nebo že </w:t>
      </w:r>
      <w:r w:rsidRPr="00806BB0">
        <w:rPr>
          <w:sz w:val="21"/>
          <w:szCs w:val="21"/>
        </w:rPr>
        <w:t>bylo proti němu zahájeno řízení podle § 106a zákona o DPH</w:t>
      </w:r>
      <w:r>
        <w:rPr>
          <w:sz w:val="21"/>
          <w:szCs w:val="21"/>
        </w:rPr>
        <w:t xml:space="preserve">. </w:t>
      </w:r>
      <w:r w:rsidRPr="006F6BBE">
        <w:rPr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:rsidR="00B150A0" w:rsidRPr="006F6BBE" w:rsidRDefault="00B150A0" w:rsidP="00D55759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6F6BBE">
        <w:rPr>
          <w:sz w:val="21"/>
          <w:szCs w:val="21"/>
        </w:rPr>
        <w:t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přiměřenou a to bez jakéhokoliv dalšího omezení.</w:t>
      </w:r>
    </w:p>
    <w:p w:rsidR="00B150A0" w:rsidRDefault="00B150A0" w:rsidP="00E972E7">
      <w:pPr>
        <w:ind w:left="0" w:firstLine="0"/>
        <w:rPr>
          <w:sz w:val="21"/>
          <w:szCs w:val="21"/>
        </w:rPr>
      </w:pPr>
    </w:p>
    <w:p w:rsidR="00B150A0" w:rsidRPr="006F6BBE" w:rsidRDefault="00B150A0" w:rsidP="00E972E7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Ukončení smlouvy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Smlouvu lze ukončit písemnou dohodou.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Smlouvu lze ukončit odstoupením od smlouvy. Odstoupení musí být učiněno písemně. 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 xml:space="preserve">Objednatel může od smlouvy odstoupit v případech stanovených zákonem a dále v případě: 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s předáním díla o více než 45 dní.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Provádění díla osobami, které nejsou náležitě kvalifikované a odborně způsobilé.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zhotovitel v postavení dlužníka.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může od smlouvy odstoupit v případech stanovených zákonem a dále v případě: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Zahájení insolvenčního řízení, ve kterém je objednatel v postavení dlužníka.</w:t>
      </w:r>
    </w:p>
    <w:p w:rsidR="00B150A0" w:rsidRPr="00E972E7" w:rsidRDefault="00B150A0" w:rsidP="00E972E7">
      <w:pPr>
        <w:pStyle w:val="ListParagraph1"/>
        <w:numPr>
          <w:ilvl w:val="2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Prodlení objednatele s úhradou faktur o více než 45 dní.</w:t>
      </w:r>
    </w:p>
    <w:p w:rsidR="00B150A0" w:rsidRPr="00E972E7" w:rsidRDefault="00B150A0" w:rsidP="00E972E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E972E7">
        <w:rPr>
          <w:sz w:val="21"/>
          <w:szCs w:val="21"/>
        </w:rPr>
        <w:t>Zhotovitel však nemůže od smlouvy odstoupit, pokud objednatel trvá na provedení díla podle určitého příkazu nebo s použitím určité věci nebo zjistí-li zhotovitel skryté překážky prostoru staveniště.</w:t>
      </w:r>
    </w:p>
    <w:p w:rsidR="00B150A0" w:rsidRDefault="00B150A0" w:rsidP="00E972E7">
      <w:pPr>
        <w:ind w:left="0" w:firstLine="0"/>
        <w:rPr>
          <w:sz w:val="21"/>
          <w:szCs w:val="21"/>
        </w:rPr>
      </w:pPr>
    </w:p>
    <w:p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Společná ustanovení</w:t>
      </w:r>
    </w:p>
    <w:p w:rsidR="00B150A0" w:rsidRPr="001A372A" w:rsidRDefault="00B150A0" w:rsidP="001A372A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1A372A">
        <w:rPr>
          <w:sz w:val="21"/>
          <w:szCs w:val="21"/>
        </w:rPr>
        <w:t>Zhotovitel poskytuje objednateli výhradní a rozsahem a způsobem užití neomezenou licenci k</w:t>
      </w:r>
      <w:r>
        <w:rPr>
          <w:sz w:val="21"/>
          <w:szCs w:val="21"/>
        </w:rPr>
        <w:t> veškerým plněním zhotovitele na základě této smlouvy, která jsou chráněna právem autorským. O</w:t>
      </w:r>
      <w:r w:rsidRPr="001A372A">
        <w:rPr>
          <w:sz w:val="21"/>
          <w:szCs w:val="21"/>
        </w:rPr>
        <w:t>bjednatel je zejména oprávněn pořizovat rozmnoženiny</w:t>
      </w:r>
      <w:r w:rsidR="00E403AB">
        <w:rPr>
          <w:sz w:val="21"/>
          <w:szCs w:val="21"/>
        </w:rPr>
        <w:t>,</w:t>
      </w:r>
      <w:r w:rsidRPr="001A372A">
        <w:rPr>
          <w:sz w:val="21"/>
          <w:szCs w:val="21"/>
        </w:rPr>
        <w:t xml:space="preserve"> měnit a dále zpracovat</w:t>
      </w:r>
      <w:r>
        <w:rPr>
          <w:sz w:val="21"/>
          <w:szCs w:val="21"/>
        </w:rPr>
        <w:t xml:space="preserve"> takto chráněná díla</w:t>
      </w:r>
      <w:r w:rsidRPr="001A372A">
        <w:rPr>
          <w:sz w:val="21"/>
          <w:szCs w:val="21"/>
        </w:rPr>
        <w:t>. Objednatel je oprávněn uzavřít podlicenční smlouvu. Objednatel je oprávněn postoupit licenci třetí osobě, k čemuž se zhotovitel zavazuje udělit objednateli souhlas. Objednatel není povinen licenci využít. Zhotovitel prohlašuje, že je oprávněn licenci v daném rozsahu udělit. Odměna za licenci je obsažena v ceně díla.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Každá ze stran přebírá na sebe nebezpečí změny okolností dle § 1765 občanského zákoníku za své dluhy vzniklé na základě této smlouvy.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 xml:space="preserve">Strany vylučují aplikaci následujících ustanovení občanského zákoníku na tuto smlouvu: </w:t>
      </w:r>
      <w:r>
        <w:rPr>
          <w:sz w:val="21"/>
          <w:szCs w:val="21"/>
        </w:rPr>
        <w:t xml:space="preserve">          </w:t>
      </w:r>
      <w:r w:rsidRPr="00761540">
        <w:rPr>
          <w:sz w:val="21"/>
          <w:szCs w:val="21"/>
        </w:rPr>
        <w:t>§</w:t>
      </w:r>
      <w:r>
        <w:rPr>
          <w:sz w:val="21"/>
          <w:szCs w:val="21"/>
        </w:rPr>
        <w:t xml:space="preserve"> </w:t>
      </w:r>
      <w:r w:rsidRPr="00761540">
        <w:rPr>
          <w:sz w:val="21"/>
          <w:szCs w:val="21"/>
        </w:rPr>
        <w:t>557 (pravidlo contra proferentem).</w:t>
      </w:r>
    </w:p>
    <w:p w:rsidR="00B150A0" w:rsidRPr="00AF2DD7" w:rsidRDefault="00B150A0" w:rsidP="00AF2DD7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Zhotovitel bere na vědomí, že je osobou povinnou spolupůsobit při výkonu finanční kontroly. Zhotovitel je povinen zavázat ke spolupůsobení při finanční kontrole všechny své subdodavatele.</w:t>
      </w:r>
    </w:p>
    <w:p w:rsidR="009339DD" w:rsidRDefault="009339DD" w:rsidP="00E972E7">
      <w:pPr>
        <w:ind w:left="0" w:firstLine="0"/>
        <w:rPr>
          <w:sz w:val="21"/>
          <w:szCs w:val="21"/>
        </w:rPr>
      </w:pPr>
    </w:p>
    <w:p w:rsidR="00B150A0" w:rsidRPr="006F6BBE" w:rsidRDefault="00B150A0" w:rsidP="00761540">
      <w:pPr>
        <w:pStyle w:val="ListParagraph1"/>
        <w:numPr>
          <w:ilvl w:val="0"/>
          <w:numId w:val="11"/>
        </w:numPr>
        <w:rPr>
          <w:sz w:val="21"/>
          <w:szCs w:val="21"/>
        </w:rPr>
      </w:pPr>
      <w:r>
        <w:rPr>
          <w:b/>
          <w:bCs/>
          <w:smallCaps/>
          <w:spacing w:val="32"/>
          <w:sz w:val="21"/>
          <w:szCs w:val="21"/>
        </w:rPr>
        <w:t>Závěrečná ustanovení</w:t>
      </w:r>
    </w:p>
    <w:p w:rsidR="00B150A0" w:rsidRPr="0076154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Tato smlouva se řídí českým právním řádem, s výjimkou kolizních ustanovení. Veškerá jednání o díle a jeho provádění probíhají v jazyce českém.</w:t>
      </w:r>
    </w:p>
    <w:p w:rsidR="00B150A0" w:rsidRDefault="00B150A0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 w:rsidRPr="00761540">
        <w:rPr>
          <w:sz w:val="21"/>
          <w:szCs w:val="21"/>
        </w:rPr>
        <w:t>Tuto smlouvu lze měnit pouze písemně, formou oboustranně podepsaného číslovaného dodatku k této smlouvě. Uznat dluh vzniklý v souvislosti s touto smlouvou lze pouze písemně.</w:t>
      </w:r>
    </w:p>
    <w:p w:rsidR="00AF2DD7" w:rsidRPr="00AF2DD7" w:rsidRDefault="00AF2DD7" w:rsidP="001D3153">
      <w:pPr>
        <w:pStyle w:val="Odstavecseseznamem"/>
        <w:numPr>
          <w:ilvl w:val="1"/>
          <w:numId w:val="11"/>
        </w:numPr>
        <w:jc w:val="both"/>
        <w:rPr>
          <w:rFonts w:ascii="Arial" w:eastAsia="Calibri" w:hAnsi="Arial" w:cs="Arial"/>
          <w:sz w:val="21"/>
          <w:szCs w:val="21"/>
        </w:rPr>
      </w:pPr>
      <w:r w:rsidRPr="00320EF5">
        <w:rPr>
          <w:rFonts w:ascii="Arial" w:eastAsia="Calibri" w:hAnsi="Arial" w:cs="Arial"/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rFonts w:ascii="Arial" w:eastAsia="Calibri" w:hAnsi="Arial" w:cs="Arial"/>
          <w:sz w:val="21"/>
          <w:szCs w:val="21"/>
        </w:rPr>
        <w:t>objednatel</w:t>
      </w:r>
      <w:r w:rsidRPr="00320EF5">
        <w:rPr>
          <w:rFonts w:ascii="Arial" w:eastAsia="Calibri" w:hAnsi="Arial" w:cs="Arial"/>
          <w:sz w:val="21"/>
          <w:szCs w:val="21"/>
        </w:rPr>
        <w:t xml:space="preserve">, který na vyžádání </w:t>
      </w:r>
      <w:r>
        <w:rPr>
          <w:rFonts w:ascii="Arial" w:eastAsia="Calibri" w:hAnsi="Arial" w:cs="Arial"/>
          <w:sz w:val="21"/>
          <w:szCs w:val="21"/>
        </w:rPr>
        <w:t>zhotovitele</w:t>
      </w:r>
      <w:r w:rsidRPr="00320EF5">
        <w:rPr>
          <w:rFonts w:ascii="Arial" w:eastAsia="Calibri" w:hAnsi="Arial" w:cs="Arial"/>
          <w:sz w:val="21"/>
          <w:szCs w:val="21"/>
        </w:rPr>
        <w:t xml:space="preserve"> zašle </w:t>
      </w:r>
      <w:r>
        <w:rPr>
          <w:rFonts w:ascii="Arial" w:eastAsia="Calibri" w:hAnsi="Arial" w:cs="Arial"/>
          <w:sz w:val="21"/>
          <w:szCs w:val="21"/>
        </w:rPr>
        <w:t>zhotoviteli</w:t>
      </w:r>
      <w:r w:rsidRPr="00320EF5">
        <w:rPr>
          <w:rFonts w:ascii="Arial" w:eastAsia="Calibri" w:hAnsi="Arial" w:cs="Arial"/>
          <w:sz w:val="21"/>
          <w:szCs w:val="21"/>
        </w:rPr>
        <w:t xml:space="preserve"> potvrzení o uveřejnění smlouvy.</w:t>
      </w:r>
    </w:p>
    <w:p w:rsidR="009339DD" w:rsidRDefault="009339DD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Nedílnou součástí této smlouvy je:</w:t>
      </w:r>
    </w:p>
    <w:p w:rsidR="009339DD" w:rsidRDefault="009339DD" w:rsidP="009339DD">
      <w:pPr>
        <w:pStyle w:val="ListParagraph1"/>
        <w:numPr>
          <w:ilvl w:val="3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Příloha č. 1: </w:t>
      </w:r>
      <w:r w:rsidR="00B04D17">
        <w:rPr>
          <w:sz w:val="21"/>
          <w:szCs w:val="21"/>
        </w:rPr>
        <w:t>Rozpis ceny experimentu rychle rostoucích dřevin</w:t>
      </w:r>
    </w:p>
    <w:p w:rsidR="00B150A0" w:rsidRDefault="004F663A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je vyhotovena ve 2</w:t>
      </w:r>
      <w:r w:rsidR="00B150A0" w:rsidRPr="00761540">
        <w:rPr>
          <w:sz w:val="21"/>
          <w:szCs w:val="21"/>
        </w:rPr>
        <w:t xml:space="preserve"> stejnopisech, z nichž k</w:t>
      </w:r>
      <w:r>
        <w:rPr>
          <w:sz w:val="21"/>
          <w:szCs w:val="21"/>
        </w:rPr>
        <w:t>aždá ze smluvních stran obdrží 1</w:t>
      </w:r>
      <w:r w:rsidR="00B150A0" w:rsidRPr="00761540">
        <w:rPr>
          <w:sz w:val="21"/>
          <w:szCs w:val="21"/>
        </w:rPr>
        <w:t xml:space="preserve"> vyhotovení.</w:t>
      </w:r>
    </w:p>
    <w:p w:rsidR="00BC66F4" w:rsidRDefault="00BC66F4" w:rsidP="00761540">
      <w:pPr>
        <w:pStyle w:val="ListParagraph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Tato smlouva nabývá účinnosti okamžikem jejího vložení do registru smluv.</w:t>
      </w:r>
    </w:p>
    <w:p w:rsidR="00B150A0" w:rsidRDefault="00B150A0" w:rsidP="0043636B">
      <w:pPr>
        <w:pStyle w:val="ListParagraph1"/>
        <w:rPr>
          <w:sz w:val="21"/>
          <w:szCs w:val="21"/>
        </w:rPr>
      </w:pPr>
    </w:p>
    <w:p w:rsidR="00B150A0" w:rsidRDefault="00B150A0" w:rsidP="0043636B">
      <w:pPr>
        <w:pStyle w:val="ListParagraph1"/>
        <w:rPr>
          <w:sz w:val="21"/>
          <w:szCs w:val="21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606"/>
        <w:gridCol w:w="5000"/>
      </w:tblGrid>
      <w:tr w:rsidR="00B150A0" w:rsidRPr="001C25C9">
        <w:tc>
          <w:tcPr>
            <w:tcW w:w="4606" w:type="dxa"/>
            <w:vAlign w:val="center"/>
          </w:tcPr>
          <w:p w:rsidR="00B150A0" w:rsidRPr="001C25C9" w:rsidRDefault="008F56F1" w:rsidP="00616C3F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 w:rsidRPr="001C25C9">
              <w:rPr>
                <w:color w:val="000000"/>
                <w:sz w:val="21"/>
                <w:szCs w:val="21"/>
                <w:lang w:eastAsia="cs-CZ"/>
              </w:rPr>
              <w:t>V Nyklovicích</w:t>
            </w:r>
            <w:r w:rsidR="00B150A0" w:rsidRPr="001C25C9">
              <w:rPr>
                <w:color w:val="000000"/>
                <w:sz w:val="21"/>
                <w:szCs w:val="21"/>
                <w:lang w:eastAsia="cs-CZ"/>
              </w:rPr>
              <w:t xml:space="preserve"> dne </w:t>
            </w:r>
            <w:bookmarkStart w:id="0" w:name="_GoBack"/>
            <w:bookmarkEnd w:id="0"/>
          </w:p>
        </w:tc>
        <w:tc>
          <w:tcPr>
            <w:tcW w:w="5000" w:type="dxa"/>
            <w:vAlign w:val="center"/>
          </w:tcPr>
          <w:p w:rsidR="00B150A0" w:rsidRPr="001C25C9" w:rsidRDefault="004F663A" w:rsidP="00616C3F">
            <w:pPr>
              <w:spacing w:before="60" w:after="60"/>
              <w:ind w:left="0" w:firstLine="0"/>
              <w:jc w:val="left"/>
              <w:rPr>
                <w:color w:val="000000"/>
                <w:sz w:val="21"/>
                <w:szCs w:val="21"/>
                <w:lang w:eastAsia="cs-CZ"/>
              </w:rPr>
            </w:pPr>
            <w:r w:rsidRPr="001C25C9">
              <w:rPr>
                <w:color w:val="000000"/>
                <w:sz w:val="21"/>
                <w:szCs w:val="21"/>
                <w:lang w:eastAsia="cs-CZ"/>
              </w:rPr>
              <w:t>V Brně</w:t>
            </w:r>
            <w:r w:rsidR="00B150A0" w:rsidRPr="001C25C9">
              <w:rPr>
                <w:color w:val="000000"/>
                <w:sz w:val="21"/>
                <w:szCs w:val="21"/>
                <w:lang w:eastAsia="cs-CZ"/>
              </w:rPr>
              <w:t xml:space="preserve"> dne</w:t>
            </w:r>
            <w:r w:rsidR="00D8535F" w:rsidRPr="001C25C9">
              <w:rPr>
                <w:color w:val="000000"/>
                <w:sz w:val="21"/>
                <w:szCs w:val="21"/>
                <w:lang w:eastAsia="cs-CZ"/>
              </w:rPr>
              <w:t xml:space="preserve"> </w:t>
            </w:r>
          </w:p>
        </w:tc>
      </w:tr>
      <w:tr w:rsidR="00B150A0" w:rsidRPr="001C25C9">
        <w:trPr>
          <w:trHeight w:val="811"/>
        </w:trPr>
        <w:tc>
          <w:tcPr>
            <w:tcW w:w="4606" w:type="dxa"/>
            <w:vAlign w:val="center"/>
          </w:tcPr>
          <w:p w:rsidR="00B150A0" w:rsidRPr="001C25C9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  <w:tc>
          <w:tcPr>
            <w:tcW w:w="5000" w:type="dxa"/>
            <w:vAlign w:val="center"/>
          </w:tcPr>
          <w:p w:rsidR="00B150A0" w:rsidRPr="001C25C9" w:rsidRDefault="00B150A0" w:rsidP="00744F63">
            <w:pPr>
              <w:spacing w:before="60" w:after="60"/>
              <w:ind w:left="0" w:firstLine="0"/>
              <w:jc w:val="center"/>
              <w:rPr>
                <w:sz w:val="21"/>
                <w:szCs w:val="21"/>
                <w:lang w:eastAsia="cs-CZ"/>
              </w:rPr>
            </w:pPr>
          </w:p>
        </w:tc>
      </w:tr>
      <w:tr w:rsidR="00B150A0" w:rsidRPr="001C25C9">
        <w:tc>
          <w:tcPr>
            <w:tcW w:w="4606" w:type="dxa"/>
            <w:vAlign w:val="center"/>
          </w:tcPr>
          <w:p w:rsidR="00B150A0" w:rsidRPr="001C25C9" w:rsidRDefault="00E82842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Ing. Zdeněk Trojan</w:t>
            </w:r>
          </w:p>
        </w:tc>
        <w:tc>
          <w:tcPr>
            <w:tcW w:w="5000" w:type="dxa"/>
            <w:vAlign w:val="center"/>
          </w:tcPr>
          <w:p w:rsidR="00B150A0" w:rsidRPr="001C25C9" w:rsidRDefault="00B150A0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prof. RNDr. Ing. Michal V. Marek</w:t>
            </w:r>
            <w:r w:rsidR="008047CA" w:rsidRPr="001C25C9">
              <w:rPr>
                <w:rFonts w:cs="Arial"/>
                <w:sz w:val="21"/>
                <w:szCs w:val="21"/>
              </w:rPr>
              <w:t>,</w:t>
            </w:r>
            <w:r w:rsidRPr="001C25C9">
              <w:rPr>
                <w:rFonts w:cs="Arial"/>
                <w:sz w:val="21"/>
                <w:szCs w:val="21"/>
              </w:rPr>
              <w:t xml:space="preserve"> DrSc., dr. h. c.</w:t>
            </w:r>
          </w:p>
        </w:tc>
      </w:tr>
      <w:tr w:rsidR="00B150A0" w:rsidRPr="001C25C9">
        <w:tc>
          <w:tcPr>
            <w:tcW w:w="4606" w:type="dxa"/>
            <w:vAlign w:val="center"/>
          </w:tcPr>
          <w:p w:rsidR="00B150A0" w:rsidRPr="001C25C9" w:rsidRDefault="001D3153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j</w:t>
            </w:r>
            <w:r w:rsidR="00E82842" w:rsidRPr="001C25C9">
              <w:rPr>
                <w:rFonts w:cs="Arial"/>
                <w:sz w:val="21"/>
                <w:szCs w:val="21"/>
              </w:rPr>
              <w:t>ednatel</w:t>
            </w:r>
          </w:p>
        </w:tc>
        <w:tc>
          <w:tcPr>
            <w:tcW w:w="5000" w:type="dxa"/>
            <w:vAlign w:val="center"/>
          </w:tcPr>
          <w:p w:rsidR="00B150A0" w:rsidRPr="001C25C9" w:rsidRDefault="00AF2DD7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ředitel</w:t>
            </w:r>
          </w:p>
        </w:tc>
      </w:tr>
      <w:tr w:rsidR="00B150A0" w:rsidRPr="00744F63" w:rsidTr="008F56F1">
        <w:trPr>
          <w:trHeight w:val="463"/>
        </w:trPr>
        <w:tc>
          <w:tcPr>
            <w:tcW w:w="4606" w:type="dxa"/>
            <w:vAlign w:val="center"/>
          </w:tcPr>
          <w:p w:rsidR="00B150A0" w:rsidRPr="001C25C9" w:rsidRDefault="008F56F1" w:rsidP="00F900D0">
            <w:pPr>
              <w:pStyle w:val="Zkladntext"/>
              <w:suppressAutoHyphens/>
              <w:spacing w:before="0" w:after="0" w:line="240" w:lineRule="atLeast"/>
              <w:ind w:left="0" w:hanging="2"/>
              <w:jc w:val="center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AgroExperiment s.r.o.</w:t>
            </w:r>
          </w:p>
        </w:tc>
        <w:tc>
          <w:tcPr>
            <w:tcW w:w="5000" w:type="dxa"/>
            <w:vAlign w:val="center"/>
          </w:tcPr>
          <w:p w:rsidR="00B150A0" w:rsidRPr="004A4DA1" w:rsidRDefault="006A53A4" w:rsidP="004F663A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cs="Arial"/>
                <w:sz w:val="21"/>
                <w:szCs w:val="21"/>
              </w:rPr>
            </w:pPr>
            <w:r w:rsidRPr="001C25C9">
              <w:rPr>
                <w:rFonts w:cs="Arial"/>
                <w:sz w:val="21"/>
                <w:szCs w:val="21"/>
              </w:rPr>
              <w:t>Ústav</w:t>
            </w:r>
            <w:r w:rsidR="00B150A0" w:rsidRPr="001C25C9">
              <w:rPr>
                <w:rFonts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B150A0" w:rsidRDefault="00B150A0" w:rsidP="001A372A">
      <w:pPr>
        <w:ind w:left="0" w:firstLine="0"/>
        <w:rPr>
          <w:sz w:val="21"/>
          <w:szCs w:val="21"/>
        </w:rPr>
      </w:pPr>
    </w:p>
    <w:p w:rsidR="008047CA" w:rsidRDefault="008047CA">
      <w:pPr>
        <w:spacing w:before="0" w:after="0"/>
        <w:ind w:left="0" w:firstLine="0"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8047CA" w:rsidRDefault="008047CA" w:rsidP="008047CA">
      <w:pPr>
        <w:pStyle w:val="Nadpis1"/>
        <w:rPr>
          <w:rFonts w:ascii="Arial" w:hAnsi="Arial" w:cs="Arial"/>
          <w:color w:val="auto"/>
          <w:sz w:val="21"/>
          <w:szCs w:val="21"/>
        </w:rPr>
      </w:pPr>
      <w:r w:rsidRPr="008047CA">
        <w:rPr>
          <w:rFonts w:ascii="Arial" w:hAnsi="Arial" w:cs="Arial"/>
          <w:color w:val="auto"/>
          <w:sz w:val="21"/>
          <w:szCs w:val="21"/>
        </w:rPr>
        <w:t xml:space="preserve">Příloha č. 1: </w:t>
      </w:r>
      <w:r w:rsidR="00B04D17">
        <w:rPr>
          <w:rFonts w:ascii="Arial" w:hAnsi="Arial" w:cs="Arial"/>
          <w:color w:val="auto"/>
          <w:sz w:val="21"/>
          <w:szCs w:val="21"/>
        </w:rPr>
        <w:t>Rozpis ceny</w:t>
      </w:r>
      <w:r w:rsidR="00E066AA">
        <w:rPr>
          <w:rFonts w:ascii="Arial" w:hAnsi="Arial" w:cs="Arial"/>
          <w:color w:val="auto"/>
          <w:sz w:val="21"/>
          <w:szCs w:val="21"/>
        </w:rPr>
        <w:t xml:space="preserve"> experimentu</w:t>
      </w:r>
      <w:r w:rsidR="00B04D17">
        <w:rPr>
          <w:rFonts w:ascii="Arial" w:hAnsi="Arial" w:cs="Arial"/>
          <w:color w:val="auto"/>
          <w:sz w:val="21"/>
          <w:szCs w:val="21"/>
        </w:rPr>
        <w:t xml:space="preserve"> rychle rostoucích dřevin</w:t>
      </w:r>
    </w:p>
    <w:p w:rsidR="008047CA" w:rsidRPr="008047CA" w:rsidRDefault="008047CA" w:rsidP="008047CA">
      <w:pPr>
        <w:ind w:left="0" w:firstLine="0"/>
      </w:pPr>
      <w:r w:rsidRPr="00DA7E4F">
        <w:rPr>
          <w:b/>
          <w:bCs/>
          <w:color w:val="86B918"/>
        </w:rPr>
        <w:t>________________________________________________________________________</w:t>
      </w:r>
      <w:r>
        <w:rPr>
          <w:b/>
          <w:bCs/>
          <w:color w:val="86B918"/>
        </w:rPr>
        <w:t>__</w:t>
      </w:r>
    </w:p>
    <w:p w:rsidR="008047CA" w:rsidRPr="008047CA" w:rsidRDefault="008047CA" w:rsidP="008047CA">
      <w:pPr>
        <w:rPr>
          <w:sz w:val="21"/>
          <w:szCs w:val="21"/>
        </w:rPr>
      </w:pPr>
    </w:p>
    <w:p w:rsidR="00E066AA" w:rsidRPr="00AF2DD7" w:rsidRDefault="00E066AA" w:rsidP="00E066AA">
      <w:pPr>
        <w:spacing w:after="0"/>
        <w:rPr>
          <w:b/>
        </w:rPr>
      </w:pPr>
      <w:r w:rsidRPr="00AF2DD7">
        <w:rPr>
          <w:b/>
        </w:rPr>
        <w:t>Odběry vzorků půd + rostlin</w:t>
      </w:r>
    </w:p>
    <w:p w:rsidR="00E066AA" w:rsidRPr="00AF2DD7" w:rsidRDefault="00E066AA" w:rsidP="00E066AA">
      <w:pPr>
        <w:spacing w:after="0"/>
      </w:pPr>
    </w:p>
    <w:p w:rsidR="00E066AA" w:rsidRPr="00AF2DD7" w:rsidRDefault="004B6EDA" w:rsidP="00E066AA">
      <w:pPr>
        <w:spacing w:after="0"/>
      </w:pPr>
      <w:r>
        <w:t>2023</w:t>
      </w:r>
      <w:r w:rsidR="0070715D" w:rsidRPr="00AF2DD7">
        <w:t xml:space="preserve"> </w:t>
      </w:r>
      <w:r w:rsidR="00E066AA" w:rsidRPr="00AF2DD7">
        <w:t xml:space="preserve">– půdy       </w:t>
      </w:r>
      <w:r w:rsidR="00561908">
        <w:t>18</w:t>
      </w:r>
      <w:r w:rsidR="00561908" w:rsidRPr="00AF2DD7">
        <w:t xml:space="preserve">x </w:t>
      </w:r>
      <w:r w:rsidR="0057312E" w:rsidRPr="00AF2DD7">
        <w:t xml:space="preserve">topoly + </w:t>
      </w:r>
      <w:r w:rsidR="00561908" w:rsidRPr="00D01962">
        <w:t xml:space="preserve">12x </w:t>
      </w:r>
      <w:r w:rsidR="00956D2F" w:rsidRPr="00D01962">
        <w:t>referenční plocha</w:t>
      </w:r>
      <w:r w:rsidR="0070715D">
        <w:t xml:space="preserve">       </w:t>
      </w:r>
      <w:r w:rsidR="0070715D">
        <w:tab/>
      </w:r>
      <w:r w:rsidR="0057312E" w:rsidRPr="00AF2DD7">
        <w:tab/>
      </w:r>
      <w:r w:rsidR="0057312E" w:rsidRPr="00AF2DD7">
        <w:tab/>
      </w:r>
      <w:r w:rsidR="00E066AA" w:rsidRPr="00AF2DD7">
        <w:t xml:space="preserve"> </w:t>
      </w:r>
      <w:r w:rsidR="0057312E" w:rsidRPr="00AF2DD7">
        <w:tab/>
      </w:r>
      <w:r w:rsidR="00E066AA" w:rsidRPr="00AF2DD7">
        <w:t xml:space="preserve">= </w:t>
      </w:r>
      <w:r w:rsidR="00561908">
        <w:t>3</w:t>
      </w:r>
      <w:r w:rsidR="00561908" w:rsidRPr="00AF2DD7">
        <w:t xml:space="preserve">0 </w:t>
      </w:r>
      <w:r w:rsidR="00E066AA" w:rsidRPr="00AF2DD7">
        <w:t>vzorků</w:t>
      </w:r>
    </w:p>
    <w:p w:rsidR="00E066AA" w:rsidRPr="00AF2DD7" w:rsidRDefault="00E066AA" w:rsidP="00E066AA">
      <w:pPr>
        <w:spacing w:after="0"/>
        <w:rPr>
          <w:b/>
        </w:rPr>
      </w:pPr>
      <w:r w:rsidRPr="00AF2DD7">
        <w:t>Cena: 1 vzorek ……</w:t>
      </w:r>
      <w:r w:rsidR="0057312E" w:rsidRPr="00AF2DD7">
        <w:t>2</w:t>
      </w:r>
      <w:r w:rsidR="00BF464B">
        <w:t>1</w:t>
      </w:r>
      <w:r w:rsidR="00FF2EBB" w:rsidRPr="00AF2DD7">
        <w:t>0</w:t>
      </w:r>
      <w:r w:rsidR="00D01962">
        <w:t xml:space="preserve"> </w:t>
      </w:r>
      <w:r w:rsidRPr="00AF2DD7">
        <w:t xml:space="preserve">Kč         </w:t>
      </w:r>
      <w:r w:rsidR="004B6607" w:rsidRPr="00AF2DD7">
        <w:t xml:space="preserve">        celkem: </w:t>
      </w:r>
      <w:r w:rsidR="00BF464B">
        <w:t>3</w:t>
      </w:r>
      <w:r w:rsidR="00246732" w:rsidRPr="00AF2DD7">
        <w:t>0</w:t>
      </w:r>
      <w:r w:rsidR="004B6607" w:rsidRPr="00AF2DD7">
        <w:t xml:space="preserve"> vzorků x </w:t>
      </w:r>
      <w:r w:rsidR="0057312E" w:rsidRPr="00AF2DD7">
        <w:t>2</w:t>
      </w:r>
      <w:r w:rsidR="00BF464B">
        <w:t>1</w:t>
      </w:r>
      <w:r w:rsidR="004B6607" w:rsidRPr="00AF2DD7">
        <w:t>0</w:t>
      </w:r>
      <w:r w:rsidRPr="00AF2DD7">
        <w:t xml:space="preserve">,- </w:t>
      </w:r>
      <w:r w:rsidR="004B6607" w:rsidRPr="00AF2DD7">
        <w:t xml:space="preserve"> </w:t>
      </w:r>
      <w:r w:rsidR="00BF464B">
        <w:tab/>
      </w:r>
      <w:r w:rsidR="004B6607" w:rsidRPr="00AF2DD7">
        <w:t xml:space="preserve"> </w:t>
      </w:r>
      <w:r w:rsidR="00D01962">
        <w:tab/>
      </w:r>
      <w:r w:rsidR="004B6607" w:rsidRPr="00AF2DD7">
        <w:t xml:space="preserve">        </w:t>
      </w:r>
      <w:r w:rsidR="00BF464B">
        <w:t xml:space="preserve">     </w:t>
      </w:r>
      <w:r w:rsidR="004B6607" w:rsidRPr="00AF2DD7">
        <w:t xml:space="preserve"> </w:t>
      </w:r>
      <w:r w:rsidRPr="00AF2DD7">
        <w:rPr>
          <w:b/>
        </w:rPr>
        <w:t xml:space="preserve">= </w:t>
      </w:r>
      <w:r w:rsidR="00561908">
        <w:rPr>
          <w:b/>
        </w:rPr>
        <w:t>6</w:t>
      </w:r>
      <w:r w:rsidR="00AF2DD7">
        <w:rPr>
          <w:b/>
        </w:rPr>
        <w:t>.</w:t>
      </w:r>
      <w:r w:rsidR="00BF464B">
        <w:rPr>
          <w:b/>
        </w:rPr>
        <w:t>3</w:t>
      </w:r>
      <w:r w:rsidR="008F01D4">
        <w:rPr>
          <w:b/>
        </w:rPr>
        <w:t>00</w:t>
      </w:r>
      <w:r w:rsidR="00D01962">
        <w:rPr>
          <w:b/>
        </w:rPr>
        <w:t xml:space="preserve"> </w:t>
      </w:r>
      <w:r w:rsidRPr="00AF2DD7">
        <w:rPr>
          <w:b/>
        </w:rPr>
        <w:t>Kč</w:t>
      </w:r>
    </w:p>
    <w:p w:rsidR="00E066AA" w:rsidRPr="00AF2DD7" w:rsidRDefault="00E066AA" w:rsidP="00E066AA">
      <w:pPr>
        <w:spacing w:after="0"/>
      </w:pPr>
    </w:p>
    <w:p w:rsidR="00FF2EBB" w:rsidRPr="00AF2DD7" w:rsidRDefault="00FF2EBB" w:rsidP="00FF2EBB">
      <w:pPr>
        <w:spacing w:after="0"/>
        <w:rPr>
          <w:b/>
        </w:rPr>
      </w:pPr>
      <w:r w:rsidRPr="00AF2DD7">
        <w:rPr>
          <w:b/>
        </w:rPr>
        <w:t xml:space="preserve">Technická asistence při </w:t>
      </w:r>
      <w:r w:rsidR="0057312E" w:rsidRPr="00AF2DD7">
        <w:rPr>
          <w:b/>
        </w:rPr>
        <w:t>údržbě</w:t>
      </w:r>
      <w:r w:rsidRPr="00AF2DD7">
        <w:rPr>
          <w:b/>
        </w:rPr>
        <w:t xml:space="preserve"> čidel</w:t>
      </w:r>
    </w:p>
    <w:p w:rsidR="00FF2EBB" w:rsidRPr="00AF2DD7" w:rsidRDefault="00FF2EBB" w:rsidP="00FF2EBB">
      <w:pPr>
        <w:spacing w:after="0"/>
      </w:pPr>
      <w:r w:rsidRPr="00AF2DD7">
        <w:t xml:space="preserve">                                     instalace         </w:t>
      </w:r>
      <w:r w:rsidR="00AF2DD7">
        <w:t xml:space="preserve">    odinstalace</w:t>
      </w:r>
      <w:r w:rsidRPr="00AF2DD7">
        <w:tab/>
      </w:r>
      <w:r w:rsidRPr="00AF2DD7">
        <w:tab/>
        <w:t xml:space="preserve">zazimování  </w:t>
      </w:r>
    </w:p>
    <w:p w:rsidR="00FF2EBB" w:rsidRPr="00AF2DD7" w:rsidRDefault="0057312E" w:rsidP="00FF2EBB">
      <w:pPr>
        <w:spacing w:after="0"/>
      </w:pPr>
      <w:r w:rsidRPr="00AF2DD7">
        <w:t>Plantáž I-dolní</w:t>
      </w:r>
      <w:r w:rsidR="00FF2EBB" w:rsidRPr="00AF2DD7">
        <w:t xml:space="preserve">       </w:t>
      </w:r>
      <w:r w:rsidRPr="00AF2DD7">
        <w:tab/>
      </w:r>
      <w:r w:rsidR="00FF2EBB" w:rsidRPr="00AF2DD7">
        <w:t xml:space="preserve">    1</w:t>
      </w:r>
      <w:r w:rsidR="00AF2DD7">
        <w:t>.</w:t>
      </w:r>
      <w:r w:rsidRPr="00AF2DD7">
        <w:t>2</w:t>
      </w:r>
      <w:r w:rsidR="00AF2DD7">
        <w:t>00,-</w:t>
      </w:r>
      <w:r w:rsidR="00AF2DD7">
        <w:tab/>
      </w:r>
      <w:r w:rsidR="00AF2DD7">
        <w:tab/>
      </w:r>
      <w:r w:rsidR="00FF2EBB" w:rsidRPr="00AF2DD7">
        <w:t>500</w:t>
      </w:r>
      <w:r w:rsidR="00AF2DD7">
        <w:t>,-</w:t>
      </w:r>
      <w:r w:rsidR="00AF2DD7">
        <w:tab/>
      </w:r>
      <w:r w:rsidR="00AF2DD7">
        <w:tab/>
      </w:r>
      <w:r w:rsidR="00AF2DD7">
        <w:tab/>
      </w:r>
      <w:r w:rsidR="00AF2DD7">
        <w:tab/>
        <w:t xml:space="preserve">-   </w:t>
      </w:r>
      <w:r w:rsidR="00E548B1" w:rsidRPr="00AF2DD7">
        <w:tab/>
      </w:r>
      <w:r w:rsidR="00FF2EBB" w:rsidRPr="00AF2DD7">
        <w:t xml:space="preserve"> </w:t>
      </w:r>
      <w:r w:rsidR="00246732" w:rsidRPr="00AF2DD7">
        <w:t xml:space="preserve"> </w:t>
      </w:r>
      <w:r w:rsidR="00FF2EBB" w:rsidRPr="00AF2DD7">
        <w:t xml:space="preserve">  = </w:t>
      </w:r>
      <w:r w:rsidRPr="00AF2DD7">
        <w:t>1</w:t>
      </w:r>
      <w:r w:rsidR="00AF2DD7">
        <w:t>.</w:t>
      </w:r>
      <w:r w:rsidRPr="00AF2DD7">
        <w:t>7</w:t>
      </w:r>
      <w:r w:rsidR="00FF2EBB" w:rsidRPr="00AF2DD7">
        <w:t>00,-</w:t>
      </w:r>
    </w:p>
    <w:p w:rsidR="00E548B1" w:rsidRPr="00AF2DD7" w:rsidRDefault="0057312E" w:rsidP="00FF2EBB">
      <w:pPr>
        <w:spacing w:after="0"/>
      </w:pPr>
      <w:r w:rsidRPr="00AF2DD7">
        <w:t>Plantáž-II eddy</w:t>
      </w:r>
      <w:r w:rsidR="00FF2EBB" w:rsidRPr="00AF2DD7">
        <w:t xml:space="preserve">               </w:t>
      </w:r>
      <w:r w:rsidR="00246732" w:rsidRPr="00AF2DD7">
        <w:t>1</w:t>
      </w:r>
      <w:r w:rsidR="00AF2DD7">
        <w:t>.</w:t>
      </w:r>
      <w:r w:rsidR="00246732" w:rsidRPr="00AF2DD7">
        <w:t>2</w:t>
      </w:r>
      <w:r w:rsidR="00AF2DD7">
        <w:t>00,-</w:t>
      </w:r>
      <w:r w:rsidR="00AF2DD7">
        <w:tab/>
      </w:r>
      <w:r w:rsidR="00AF2DD7">
        <w:tab/>
      </w:r>
      <w:r w:rsidR="00E548B1" w:rsidRPr="00AF2DD7">
        <w:t>500</w:t>
      </w:r>
      <w:r w:rsidR="00AF2DD7">
        <w:t>,-</w:t>
      </w:r>
      <w:r w:rsidR="00AF2DD7">
        <w:tab/>
      </w:r>
      <w:r w:rsidR="00AF2DD7">
        <w:tab/>
      </w:r>
      <w:r w:rsidR="00AF2DD7">
        <w:tab/>
      </w:r>
      <w:r w:rsidR="00AF2DD7">
        <w:tab/>
        <w:t xml:space="preserve">- </w:t>
      </w:r>
      <w:r w:rsidR="00E548B1" w:rsidRPr="00AF2DD7">
        <w:t xml:space="preserve">        </w:t>
      </w:r>
      <w:r w:rsidR="00E548B1" w:rsidRPr="00AF2DD7">
        <w:tab/>
        <w:t xml:space="preserve">    = </w:t>
      </w:r>
      <w:r w:rsidR="00246732" w:rsidRPr="00AF2DD7">
        <w:t>1</w:t>
      </w:r>
      <w:r w:rsidR="00AF2DD7">
        <w:t>.</w:t>
      </w:r>
      <w:r w:rsidR="00246732" w:rsidRPr="00AF2DD7">
        <w:t>7</w:t>
      </w:r>
      <w:r w:rsidR="00E548B1" w:rsidRPr="00AF2DD7">
        <w:t>00,-</w:t>
      </w:r>
    </w:p>
    <w:p w:rsidR="00E548B1" w:rsidRPr="00EC6C33" w:rsidRDefault="00246732" w:rsidP="00FF2EBB">
      <w:pPr>
        <w:spacing w:after="0"/>
        <w:rPr>
          <w:u w:val="single"/>
        </w:rPr>
      </w:pPr>
      <w:r w:rsidRPr="00EC6C33">
        <w:rPr>
          <w:u w:val="single"/>
        </w:rPr>
        <w:t>Volná plocha</w:t>
      </w:r>
      <w:r w:rsidRPr="00EC6C33">
        <w:rPr>
          <w:u w:val="single"/>
        </w:rPr>
        <w:tab/>
        <w:t xml:space="preserve">                1</w:t>
      </w:r>
      <w:r w:rsidR="00AF2DD7" w:rsidRPr="00EC6C33">
        <w:rPr>
          <w:u w:val="single"/>
        </w:rPr>
        <w:t>.</w:t>
      </w:r>
      <w:r w:rsidRPr="00EC6C33">
        <w:rPr>
          <w:u w:val="single"/>
        </w:rPr>
        <w:t>200</w:t>
      </w:r>
      <w:r w:rsidR="00AF2DD7" w:rsidRPr="00EC6C33">
        <w:rPr>
          <w:u w:val="single"/>
        </w:rPr>
        <w:t>,-</w:t>
      </w:r>
      <w:r w:rsidR="00AF2DD7" w:rsidRPr="00EC6C33">
        <w:rPr>
          <w:u w:val="single"/>
        </w:rPr>
        <w:tab/>
      </w:r>
      <w:r w:rsidR="00AF2DD7" w:rsidRPr="00EC6C33">
        <w:rPr>
          <w:u w:val="single"/>
        </w:rPr>
        <w:tab/>
      </w:r>
      <w:r w:rsidRPr="00EC6C33">
        <w:rPr>
          <w:u w:val="single"/>
        </w:rPr>
        <w:t>500,-</w:t>
      </w:r>
      <w:r w:rsidR="00AF2DD7" w:rsidRPr="00EC6C33">
        <w:rPr>
          <w:u w:val="single"/>
        </w:rPr>
        <w:tab/>
      </w:r>
      <w:r w:rsidR="00AF2DD7" w:rsidRPr="00EC6C33">
        <w:rPr>
          <w:u w:val="single"/>
        </w:rPr>
        <w:tab/>
      </w:r>
      <w:r w:rsidR="00AF2DD7" w:rsidRPr="00EC6C33">
        <w:rPr>
          <w:u w:val="single"/>
        </w:rPr>
        <w:tab/>
      </w:r>
      <w:r w:rsidR="00AF2DD7" w:rsidRPr="00EC6C33">
        <w:rPr>
          <w:u w:val="single"/>
        </w:rPr>
        <w:tab/>
        <w:t xml:space="preserve">-      </w:t>
      </w:r>
      <w:r w:rsidR="00AF2DD7" w:rsidRPr="00EC6C33">
        <w:rPr>
          <w:u w:val="single"/>
        </w:rPr>
        <w:tab/>
        <w:t xml:space="preserve">    </w:t>
      </w:r>
      <w:r w:rsidR="00E548B1" w:rsidRPr="00EC6C33">
        <w:rPr>
          <w:u w:val="single"/>
        </w:rPr>
        <w:t xml:space="preserve">= </w:t>
      </w:r>
      <w:r w:rsidR="008313ED" w:rsidRPr="00EC6C33">
        <w:rPr>
          <w:u w:val="single"/>
        </w:rPr>
        <w:t>1</w:t>
      </w:r>
      <w:r w:rsidR="00AF2DD7" w:rsidRPr="00EC6C33">
        <w:rPr>
          <w:u w:val="single"/>
        </w:rPr>
        <w:t>.</w:t>
      </w:r>
      <w:r w:rsidRPr="00EC6C33">
        <w:rPr>
          <w:u w:val="single"/>
        </w:rPr>
        <w:t>7</w:t>
      </w:r>
      <w:r w:rsidR="00E548B1" w:rsidRPr="00EC6C33">
        <w:rPr>
          <w:u w:val="single"/>
        </w:rPr>
        <w:t>00,-</w:t>
      </w:r>
    </w:p>
    <w:p w:rsidR="00FF2EBB" w:rsidRPr="00AF2DD7" w:rsidRDefault="00FF2EBB" w:rsidP="00FF2EBB">
      <w:pPr>
        <w:spacing w:after="0"/>
      </w:pPr>
      <w:r w:rsidRPr="00AF2DD7">
        <w:t>Celkem</w:t>
      </w:r>
      <w:r w:rsidRPr="00AF2DD7">
        <w:rPr>
          <w:b/>
        </w:rPr>
        <w:t xml:space="preserve">:                                                                                                              </w:t>
      </w:r>
      <w:r w:rsidR="0094226F">
        <w:rPr>
          <w:b/>
        </w:rPr>
        <w:t xml:space="preserve">   </w:t>
      </w:r>
      <w:r w:rsidRPr="00AF2DD7">
        <w:rPr>
          <w:b/>
        </w:rPr>
        <w:t xml:space="preserve">  = </w:t>
      </w:r>
      <w:r w:rsidR="00246732" w:rsidRPr="00AF2DD7">
        <w:rPr>
          <w:b/>
        </w:rPr>
        <w:t>5</w:t>
      </w:r>
      <w:r w:rsidR="00AF2DD7">
        <w:rPr>
          <w:b/>
        </w:rPr>
        <w:t>.</w:t>
      </w:r>
      <w:r w:rsidR="00246732" w:rsidRPr="00AF2DD7">
        <w:rPr>
          <w:b/>
        </w:rPr>
        <w:t>100</w:t>
      </w:r>
      <w:r w:rsidR="0094226F">
        <w:rPr>
          <w:b/>
        </w:rPr>
        <w:t xml:space="preserve"> </w:t>
      </w:r>
      <w:r w:rsidRPr="00D01962">
        <w:rPr>
          <w:b/>
        </w:rPr>
        <w:t>Kč</w:t>
      </w:r>
      <w:r w:rsidRPr="00AF2DD7">
        <w:t xml:space="preserve">      </w:t>
      </w:r>
    </w:p>
    <w:p w:rsidR="00FF2EBB" w:rsidRPr="00AF2DD7" w:rsidRDefault="00FF2EBB" w:rsidP="00FF2EBB">
      <w:pPr>
        <w:spacing w:after="0"/>
      </w:pPr>
    </w:p>
    <w:p w:rsidR="00491F27" w:rsidRPr="00AF2DD7" w:rsidRDefault="00B04EE5" w:rsidP="00491F27">
      <w:pPr>
        <w:spacing w:after="0"/>
        <w:rPr>
          <w:b/>
        </w:rPr>
      </w:pPr>
      <w:r>
        <w:rPr>
          <w:b/>
        </w:rPr>
        <w:t>Průběžné sledování, v</w:t>
      </w:r>
      <w:r w:rsidR="00491F27">
        <w:rPr>
          <w:b/>
        </w:rPr>
        <w:t>ýsadba a udržování pokusu</w:t>
      </w:r>
      <w:r w:rsidR="006416B3">
        <w:rPr>
          <w:b/>
        </w:rPr>
        <w:t xml:space="preserve"> – platany, topoly </w:t>
      </w:r>
      <w:r w:rsidR="004B6EDA">
        <w:rPr>
          <w:b/>
        </w:rPr>
        <w:t xml:space="preserve"> 2023</w:t>
      </w:r>
    </w:p>
    <w:p w:rsidR="00491F27" w:rsidRPr="00AF2DD7" w:rsidRDefault="00491F27" w:rsidP="00491F27">
      <w:pPr>
        <w:spacing w:after="0"/>
      </w:pPr>
      <w:r w:rsidRPr="00AF2DD7">
        <w:t xml:space="preserve">                                       </w:t>
      </w:r>
    </w:p>
    <w:p w:rsidR="00491F27" w:rsidRDefault="00491F27" w:rsidP="00491F27">
      <w:pPr>
        <w:spacing w:after="0"/>
      </w:pPr>
      <w:r>
        <w:t>Pokus pl</w:t>
      </w:r>
      <w:r w:rsidR="00E52920">
        <w:t xml:space="preserve">atan/topol </w:t>
      </w:r>
      <w:r w:rsidR="00E52920" w:rsidRPr="00D01962">
        <w:t>odplevelení</w:t>
      </w:r>
      <w:r w:rsidR="00612421" w:rsidRPr="00D01962">
        <w:t>/dosázení porostu</w:t>
      </w:r>
      <w:r w:rsidR="00612421">
        <w:t xml:space="preserve"> </w:t>
      </w:r>
      <w:r>
        <w:tab/>
      </w:r>
      <w:r w:rsidRPr="00AF2DD7">
        <w:t xml:space="preserve">     </w:t>
      </w:r>
      <w:r w:rsidRPr="00AF2DD7">
        <w:tab/>
        <w:t xml:space="preserve">    </w:t>
      </w:r>
      <w:r w:rsidR="005261B5">
        <w:tab/>
      </w:r>
      <w:r w:rsidR="005261B5">
        <w:tab/>
      </w:r>
      <w:r w:rsidR="005261B5">
        <w:tab/>
      </w:r>
      <w:r w:rsidR="0059482B">
        <w:t>12</w:t>
      </w:r>
      <w:r w:rsidR="006416B3">
        <w:t>.</w:t>
      </w:r>
      <w:r w:rsidR="00E52920">
        <w:t>200</w:t>
      </w:r>
      <w:r>
        <w:t xml:space="preserve"> Kč</w:t>
      </w:r>
    </w:p>
    <w:p w:rsidR="00491F27" w:rsidRDefault="00491F27" w:rsidP="00F02ADD">
      <w:pPr>
        <w:spacing w:after="0"/>
      </w:pPr>
      <w:r>
        <w:t xml:space="preserve">Odplevelení </w:t>
      </w:r>
      <w:r w:rsidR="00F02ADD">
        <w:t>mechanické (4-5x za vegetaci)</w:t>
      </w:r>
      <w:r w:rsidR="00E52920">
        <w:tab/>
      </w:r>
      <w:r w:rsidR="00E52920">
        <w:tab/>
      </w:r>
      <w:r w:rsidR="00E52920">
        <w:tab/>
      </w:r>
      <w:r w:rsidR="00E52920">
        <w:tab/>
      </w:r>
      <w:r w:rsidR="00E52920">
        <w:tab/>
      </w:r>
      <w:r w:rsidR="00E52920">
        <w:tab/>
        <w:t>4</w:t>
      </w:r>
      <w:r w:rsidR="006416B3">
        <w:t>.</w:t>
      </w:r>
      <w:r w:rsidR="00E52920">
        <w:t>000</w:t>
      </w:r>
      <w:r>
        <w:t xml:space="preserve"> Kč</w:t>
      </w:r>
    </w:p>
    <w:p w:rsidR="00956D2F" w:rsidRDefault="0059482B" w:rsidP="00956D2F">
      <w:pPr>
        <w:spacing w:after="0"/>
      </w:pPr>
      <w:r>
        <w:t>Oprava</w:t>
      </w:r>
      <w:r w:rsidR="00956D2F">
        <w:t xml:space="preserve"> oplocení a zajištění proti okusu zvěří</w:t>
      </w:r>
      <w:r w:rsidR="00956D2F">
        <w:tab/>
      </w:r>
      <w:r w:rsidR="00956D2F">
        <w:tab/>
      </w:r>
      <w:r w:rsidR="00956D2F">
        <w:tab/>
      </w:r>
      <w:r w:rsidR="00956D2F">
        <w:tab/>
      </w:r>
      <w:r>
        <w:tab/>
        <w:t>4</w:t>
      </w:r>
      <w:r w:rsidR="00956D2F">
        <w:t>.500 Kč</w:t>
      </w:r>
    </w:p>
    <w:p w:rsidR="00F02ADD" w:rsidRDefault="00944DAC" w:rsidP="00F02ADD">
      <w:pPr>
        <w:spacing w:after="0"/>
      </w:pPr>
      <w:r w:rsidRPr="00D01962">
        <w:t>Sledování během vegetace (i</w:t>
      </w:r>
      <w:r w:rsidR="005C27B3" w:rsidRPr="00D01962">
        <w:t xml:space="preserve">nventarizace porostu, </w:t>
      </w:r>
      <w:r w:rsidR="00956D2F" w:rsidRPr="00D01962">
        <w:t xml:space="preserve">sledování zdravotního stavu, zajištění dosazení, sledování </w:t>
      </w:r>
      <w:r w:rsidR="005C27B3" w:rsidRPr="00D01962">
        <w:t>fenologie)</w:t>
      </w:r>
      <w:r w:rsidR="00956D2F" w:rsidRPr="00D01962">
        <w:tab/>
      </w:r>
      <w:r w:rsidR="00956D2F" w:rsidRPr="00D01962">
        <w:tab/>
      </w:r>
      <w:r w:rsidR="00956D2F" w:rsidRPr="00D01962">
        <w:tab/>
      </w:r>
      <w:r w:rsidR="00956D2F" w:rsidRPr="00D01962">
        <w:tab/>
      </w:r>
      <w:r w:rsidR="00956D2F" w:rsidRPr="00D01962">
        <w:tab/>
      </w:r>
      <w:r w:rsidR="00956D2F" w:rsidRPr="00D01962">
        <w:tab/>
      </w:r>
      <w:r w:rsidR="005C27B3">
        <w:t xml:space="preserve">    </w:t>
      </w:r>
      <w:r w:rsidR="00612421">
        <w:t xml:space="preserve">     1</w:t>
      </w:r>
      <w:r w:rsidR="00956D2F">
        <w:t>5</w:t>
      </w:r>
      <w:r w:rsidR="00612421">
        <w:t>.600</w:t>
      </w:r>
      <w:r w:rsidR="006416B3">
        <w:t xml:space="preserve"> Kč</w:t>
      </w:r>
    </w:p>
    <w:p w:rsidR="00491F27" w:rsidRPr="00AF2DD7" w:rsidRDefault="00491F27" w:rsidP="00491F27">
      <w:pPr>
        <w:pBdr>
          <w:top w:val="single" w:sz="4" w:space="1" w:color="auto"/>
        </w:pBdr>
        <w:spacing w:after="0"/>
      </w:pPr>
      <w:r w:rsidRPr="00AF2DD7">
        <w:t>Celkem</w:t>
      </w:r>
      <w:r w:rsidRPr="00AF2DD7">
        <w:rPr>
          <w:b/>
        </w:rPr>
        <w:t xml:space="preserve">:                                                                                                              </w:t>
      </w:r>
      <w:r>
        <w:rPr>
          <w:b/>
        </w:rPr>
        <w:t xml:space="preserve">   </w:t>
      </w:r>
      <w:r w:rsidRPr="00AF2DD7">
        <w:rPr>
          <w:b/>
        </w:rPr>
        <w:t xml:space="preserve">  = </w:t>
      </w:r>
      <w:r w:rsidR="008E00A6">
        <w:rPr>
          <w:b/>
        </w:rPr>
        <w:t>36</w:t>
      </w:r>
      <w:r w:rsidR="005C27B3">
        <w:rPr>
          <w:b/>
        </w:rPr>
        <w:t>.</w:t>
      </w:r>
      <w:r w:rsidR="00956D2F">
        <w:rPr>
          <w:b/>
        </w:rPr>
        <w:t>300</w:t>
      </w:r>
      <w:r>
        <w:rPr>
          <w:b/>
        </w:rPr>
        <w:t xml:space="preserve"> </w:t>
      </w:r>
      <w:r w:rsidRPr="00D01962">
        <w:rPr>
          <w:b/>
        </w:rPr>
        <w:t>Kč</w:t>
      </w:r>
      <w:r w:rsidRPr="00AF2DD7">
        <w:t xml:space="preserve">      </w:t>
      </w:r>
    </w:p>
    <w:p w:rsidR="00491F27" w:rsidRPr="00AF2DD7" w:rsidRDefault="00491F27" w:rsidP="00E066AA">
      <w:pPr>
        <w:spacing w:after="0"/>
      </w:pPr>
    </w:p>
    <w:p w:rsidR="008313ED" w:rsidRPr="00AF2DD7" w:rsidRDefault="008313ED" w:rsidP="008313ED">
      <w:pPr>
        <w:spacing w:after="0"/>
        <w:rPr>
          <w:b/>
        </w:rPr>
      </w:pPr>
      <w:r w:rsidRPr="00AF2DD7">
        <w:rPr>
          <w:b/>
        </w:rPr>
        <w:t>Údržba provozních cest</w:t>
      </w:r>
    </w:p>
    <w:p w:rsidR="008313ED" w:rsidRPr="00AF2DD7" w:rsidRDefault="008313ED" w:rsidP="008313ED">
      <w:pPr>
        <w:spacing w:after="0"/>
      </w:pPr>
      <w:r w:rsidRPr="00AF2DD7">
        <w:t>Plantáž I-dolní –</w:t>
      </w:r>
      <w:r w:rsidRPr="00AF2DD7">
        <w:tab/>
      </w:r>
      <w:r w:rsidRPr="00AF2DD7">
        <w:tab/>
      </w:r>
      <w:r w:rsidRPr="00AF2DD7">
        <w:tab/>
        <w:t xml:space="preserve">             </w:t>
      </w:r>
      <w:r w:rsidRPr="00AF2DD7">
        <w:tab/>
        <w:t xml:space="preserve">  = </w:t>
      </w:r>
      <w:r w:rsidR="00561908">
        <w:t>3</w:t>
      </w:r>
      <w:r w:rsidR="00AF2DD7">
        <w:t>.</w:t>
      </w:r>
      <w:r w:rsidR="009B01E6">
        <w:t>5</w:t>
      </w:r>
      <w:r w:rsidRPr="00AF2DD7">
        <w:t>00,-</w:t>
      </w:r>
    </w:p>
    <w:p w:rsidR="008313ED" w:rsidRPr="00AF2DD7" w:rsidRDefault="00AF2DD7" w:rsidP="008313ED">
      <w:pPr>
        <w:spacing w:after="0"/>
      </w:pPr>
      <w:r>
        <w:t>Plantáž-II eddy+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313ED" w:rsidRPr="00AF2DD7">
        <w:t xml:space="preserve">= </w:t>
      </w:r>
      <w:r w:rsidR="00561908">
        <w:t>3</w:t>
      </w:r>
      <w:r>
        <w:t>.</w:t>
      </w:r>
      <w:r w:rsidR="009B01E6">
        <w:t>5</w:t>
      </w:r>
      <w:r w:rsidR="008313ED" w:rsidRPr="00AF2DD7">
        <w:t>00,-</w:t>
      </w:r>
    </w:p>
    <w:p w:rsidR="00246732" w:rsidRPr="00EC6C33" w:rsidRDefault="00AF2DD7" w:rsidP="008313ED">
      <w:pPr>
        <w:spacing w:after="0"/>
        <w:rPr>
          <w:u w:val="single"/>
        </w:rPr>
      </w:pPr>
      <w:r w:rsidRPr="00EC6C33">
        <w:rPr>
          <w:u w:val="single"/>
        </w:rPr>
        <w:t>Klonový pokus</w:t>
      </w:r>
      <w:r w:rsidRPr="00EC6C33">
        <w:rPr>
          <w:u w:val="single"/>
        </w:rPr>
        <w:tab/>
      </w:r>
      <w:r w:rsidRPr="00EC6C33">
        <w:rPr>
          <w:u w:val="single"/>
        </w:rPr>
        <w:tab/>
      </w:r>
      <w:r w:rsidRPr="00EC6C33">
        <w:rPr>
          <w:u w:val="single"/>
        </w:rPr>
        <w:tab/>
      </w:r>
      <w:r w:rsidRPr="00EC6C33">
        <w:rPr>
          <w:u w:val="single"/>
        </w:rPr>
        <w:tab/>
      </w:r>
      <w:r w:rsidRPr="00EC6C33">
        <w:rPr>
          <w:u w:val="single"/>
        </w:rPr>
        <w:tab/>
        <w:t xml:space="preserve">  </w:t>
      </w:r>
      <w:r w:rsidR="00246732" w:rsidRPr="00EC6C33">
        <w:rPr>
          <w:u w:val="single"/>
        </w:rPr>
        <w:t xml:space="preserve">= </w:t>
      </w:r>
      <w:r w:rsidR="00561908">
        <w:rPr>
          <w:u w:val="single"/>
        </w:rPr>
        <w:t>3</w:t>
      </w:r>
      <w:r w:rsidRPr="00EC6C33">
        <w:rPr>
          <w:u w:val="single"/>
        </w:rPr>
        <w:t>.</w:t>
      </w:r>
      <w:r w:rsidR="009B01E6">
        <w:rPr>
          <w:u w:val="single"/>
        </w:rPr>
        <w:t>5</w:t>
      </w:r>
      <w:r w:rsidR="00246732" w:rsidRPr="00EC6C33">
        <w:rPr>
          <w:u w:val="single"/>
        </w:rPr>
        <w:t>00,-</w:t>
      </w:r>
    </w:p>
    <w:p w:rsidR="008313ED" w:rsidRPr="00AF2DD7" w:rsidRDefault="008313ED" w:rsidP="008313ED">
      <w:pPr>
        <w:spacing w:after="0"/>
        <w:rPr>
          <w:b/>
        </w:rPr>
      </w:pPr>
      <w:r w:rsidRPr="00AF2DD7">
        <w:t>Celkem</w:t>
      </w:r>
      <w:r w:rsidRPr="00AF2DD7">
        <w:rPr>
          <w:b/>
        </w:rPr>
        <w:t xml:space="preserve">:         </w:t>
      </w:r>
      <w:r w:rsidR="00AF2DD7">
        <w:rPr>
          <w:b/>
        </w:rPr>
        <w:tab/>
      </w:r>
      <w:r w:rsidR="00AF2DD7">
        <w:rPr>
          <w:b/>
        </w:rPr>
        <w:tab/>
      </w:r>
      <w:r w:rsidR="00AF2DD7">
        <w:rPr>
          <w:b/>
        </w:rPr>
        <w:tab/>
      </w:r>
      <w:r w:rsidR="00AF2DD7">
        <w:rPr>
          <w:b/>
        </w:rPr>
        <w:tab/>
      </w:r>
      <w:r w:rsidR="00AF2DD7">
        <w:rPr>
          <w:b/>
        </w:rPr>
        <w:tab/>
      </w:r>
      <w:r w:rsidR="00AF2DD7">
        <w:rPr>
          <w:b/>
        </w:rPr>
        <w:tab/>
      </w:r>
      <w:r w:rsidR="0094226F">
        <w:rPr>
          <w:b/>
        </w:rPr>
        <w:t xml:space="preserve"> </w:t>
      </w:r>
      <w:r w:rsidRPr="00AF2DD7">
        <w:rPr>
          <w:b/>
        </w:rPr>
        <w:t xml:space="preserve"> </w:t>
      </w:r>
      <w:r w:rsidR="00AF2DD7">
        <w:rPr>
          <w:b/>
        </w:rPr>
        <w:t xml:space="preserve">= </w:t>
      </w:r>
      <w:r w:rsidR="00BF464B">
        <w:rPr>
          <w:b/>
        </w:rPr>
        <w:t>10</w:t>
      </w:r>
      <w:r w:rsidR="0094226F">
        <w:rPr>
          <w:b/>
        </w:rPr>
        <w:t>.</w:t>
      </w:r>
      <w:r w:rsidR="009B01E6">
        <w:rPr>
          <w:b/>
        </w:rPr>
        <w:t>5</w:t>
      </w:r>
      <w:r w:rsidR="0094226F">
        <w:rPr>
          <w:b/>
        </w:rPr>
        <w:t xml:space="preserve">00 </w:t>
      </w:r>
      <w:r w:rsidRPr="00AF2DD7">
        <w:rPr>
          <w:b/>
        </w:rPr>
        <w:t>Kč</w:t>
      </w:r>
    </w:p>
    <w:p w:rsidR="008313ED" w:rsidRPr="00AF2DD7" w:rsidRDefault="008313ED" w:rsidP="008313ED">
      <w:pPr>
        <w:spacing w:after="0"/>
      </w:pPr>
    </w:p>
    <w:p w:rsidR="00E066AA" w:rsidRPr="00AF2DD7" w:rsidRDefault="00E066AA" w:rsidP="00E066AA">
      <w:pPr>
        <w:spacing w:after="0"/>
      </w:pPr>
      <w:r w:rsidRPr="00AF2DD7">
        <w:rPr>
          <w:b/>
        </w:rPr>
        <w:t>Výsledky</w:t>
      </w:r>
      <w:r w:rsidR="00E548B1" w:rsidRPr="00AF2DD7">
        <w:rPr>
          <w:b/>
        </w:rPr>
        <w:t xml:space="preserve"> a ko</w:t>
      </w:r>
      <w:r w:rsidR="00AF2DD7">
        <w:rPr>
          <w:b/>
        </w:rPr>
        <w:t>n</w:t>
      </w:r>
      <w:r w:rsidR="00E548B1" w:rsidRPr="00AF2DD7">
        <w:rPr>
          <w:b/>
        </w:rPr>
        <w:t>zultace</w:t>
      </w:r>
      <w:r w:rsidRPr="00AF2DD7">
        <w:rPr>
          <w:b/>
        </w:rPr>
        <w:t xml:space="preserve"> – </w:t>
      </w:r>
      <w:r w:rsidR="00BF464B">
        <w:rPr>
          <w:b/>
        </w:rPr>
        <w:t xml:space="preserve"> poskytování </w:t>
      </w:r>
      <w:r w:rsidRPr="00AF2DD7">
        <w:rPr>
          <w:b/>
        </w:rPr>
        <w:t xml:space="preserve">průběžných hlášení </w:t>
      </w:r>
      <w:r w:rsidR="00BF464B">
        <w:rPr>
          <w:b/>
        </w:rPr>
        <w:t>a</w:t>
      </w:r>
      <w:r w:rsidR="00E548B1" w:rsidRPr="00AF2DD7">
        <w:rPr>
          <w:b/>
        </w:rPr>
        <w:t xml:space="preserve"> dat</w:t>
      </w:r>
      <w:r w:rsidRPr="00AF2DD7">
        <w:rPr>
          <w:b/>
        </w:rPr>
        <w:t xml:space="preserve"> </w:t>
      </w:r>
      <w:r w:rsidR="00D01962">
        <w:t>(450,-</w:t>
      </w:r>
      <w:r w:rsidRPr="00AF2DD7">
        <w:t>/hod)</w:t>
      </w:r>
    </w:p>
    <w:p w:rsidR="00E066AA" w:rsidRPr="00AF2DD7" w:rsidRDefault="008313ED" w:rsidP="00E066AA">
      <w:pPr>
        <w:spacing w:after="0"/>
      </w:pPr>
      <w:r w:rsidRPr="00AF2DD7">
        <w:t xml:space="preserve">Celkem </w:t>
      </w:r>
      <w:r w:rsidR="00E066AA" w:rsidRPr="00AF2DD7">
        <w:t xml:space="preserve">          hod.     </w:t>
      </w:r>
      <w:r w:rsidR="00612421">
        <w:t>3</w:t>
      </w:r>
      <w:r w:rsidR="00E066AA" w:rsidRPr="00AF2DD7">
        <w:t xml:space="preserve">           </w:t>
      </w:r>
      <w:r w:rsidR="00612421">
        <w:rPr>
          <w:b/>
        </w:rPr>
        <w:t>1</w:t>
      </w:r>
      <w:r w:rsidR="00D01962">
        <w:rPr>
          <w:b/>
        </w:rPr>
        <w:t>.</w:t>
      </w:r>
      <w:r w:rsidR="00612421">
        <w:rPr>
          <w:b/>
        </w:rPr>
        <w:t>350</w:t>
      </w:r>
      <w:r w:rsidR="00E066AA" w:rsidRPr="00AF2DD7">
        <w:t>,-</w:t>
      </w:r>
    </w:p>
    <w:p w:rsidR="00E066AA" w:rsidRPr="00AF2DD7" w:rsidRDefault="00E066AA" w:rsidP="00E066AA">
      <w:pPr>
        <w:spacing w:after="0"/>
      </w:pPr>
    </w:p>
    <w:p w:rsidR="00E066AA" w:rsidRPr="00AF2DD7" w:rsidRDefault="00E066AA" w:rsidP="00E548B1">
      <w:pPr>
        <w:spacing w:after="0"/>
        <w:jc w:val="left"/>
        <w:rPr>
          <w:b/>
          <w:sz w:val="24"/>
          <w:szCs w:val="24"/>
        </w:rPr>
      </w:pPr>
      <w:r w:rsidRPr="00AF2DD7">
        <w:t>------------------------------------------------------------------------------------------------------</w:t>
      </w:r>
      <w:r w:rsidR="004B6607" w:rsidRPr="00AF2DD7">
        <w:t>-------------------</w:t>
      </w:r>
      <w:r w:rsidR="004B6607" w:rsidRPr="00AF2DD7">
        <w:rPr>
          <w:b/>
          <w:sz w:val="24"/>
          <w:szCs w:val="24"/>
        </w:rPr>
        <w:t xml:space="preserve">Celkem </w:t>
      </w:r>
      <w:r w:rsidRPr="00AF2DD7">
        <w:rPr>
          <w:b/>
          <w:sz w:val="24"/>
          <w:szCs w:val="24"/>
        </w:rPr>
        <w:t xml:space="preserve">bez DPH                   </w:t>
      </w:r>
      <w:r w:rsidR="004B6607" w:rsidRPr="00AF2DD7">
        <w:rPr>
          <w:b/>
          <w:sz w:val="24"/>
          <w:szCs w:val="24"/>
        </w:rPr>
        <w:t xml:space="preserve">                     </w:t>
      </w:r>
      <w:r w:rsidRPr="00AF2DD7">
        <w:rPr>
          <w:b/>
          <w:sz w:val="24"/>
          <w:szCs w:val="24"/>
        </w:rPr>
        <w:t xml:space="preserve">             </w:t>
      </w:r>
      <w:r w:rsidR="004B6607" w:rsidRPr="00AF2DD7">
        <w:rPr>
          <w:b/>
          <w:sz w:val="24"/>
          <w:szCs w:val="24"/>
        </w:rPr>
        <w:t xml:space="preserve">              </w:t>
      </w:r>
      <w:r w:rsidR="00AD1657">
        <w:rPr>
          <w:b/>
          <w:sz w:val="24"/>
          <w:szCs w:val="24"/>
        </w:rPr>
        <w:t xml:space="preserve">              </w:t>
      </w:r>
      <w:r w:rsidR="00956D2F">
        <w:rPr>
          <w:b/>
          <w:sz w:val="24"/>
          <w:szCs w:val="24"/>
        </w:rPr>
        <w:t>5</w:t>
      </w:r>
      <w:r w:rsidR="0059482B">
        <w:rPr>
          <w:b/>
          <w:sz w:val="24"/>
          <w:szCs w:val="24"/>
        </w:rPr>
        <w:t>9</w:t>
      </w:r>
      <w:r w:rsidR="00D064B5">
        <w:rPr>
          <w:b/>
          <w:sz w:val="24"/>
          <w:szCs w:val="24"/>
        </w:rPr>
        <w:t>.</w:t>
      </w:r>
      <w:r w:rsidR="00956D2F">
        <w:rPr>
          <w:b/>
          <w:sz w:val="24"/>
          <w:szCs w:val="24"/>
        </w:rPr>
        <w:t>55</w:t>
      </w:r>
      <w:r w:rsidR="00AD1657">
        <w:rPr>
          <w:b/>
          <w:sz w:val="24"/>
          <w:szCs w:val="24"/>
        </w:rPr>
        <w:t xml:space="preserve">0 </w:t>
      </w:r>
      <w:r w:rsidRPr="00AF2DD7">
        <w:rPr>
          <w:b/>
          <w:sz w:val="24"/>
          <w:szCs w:val="24"/>
        </w:rPr>
        <w:t>Kč</w:t>
      </w:r>
    </w:p>
    <w:p w:rsidR="008047CA" w:rsidRPr="004B6607" w:rsidRDefault="004B6607" w:rsidP="004B6607">
      <w:pPr>
        <w:ind w:left="0" w:firstLine="0"/>
        <w:rPr>
          <w:rFonts w:eastAsia="Times New Roman"/>
          <w:sz w:val="21"/>
          <w:szCs w:val="21"/>
          <w:lang w:eastAsia="cs-CZ"/>
        </w:rPr>
      </w:pPr>
      <w:r w:rsidRPr="00AF2DD7">
        <w:rPr>
          <w:rFonts w:eastAsia="Times New Roman"/>
          <w:sz w:val="21"/>
          <w:szCs w:val="21"/>
          <w:lang w:eastAsia="cs-CZ"/>
        </w:rPr>
        <w:t>Veškeré ceny jsou uvedeny bez DPH</w:t>
      </w:r>
    </w:p>
    <w:sectPr w:rsidR="008047CA" w:rsidRPr="004B6607" w:rsidSect="00E837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658" w:rsidRDefault="00091658" w:rsidP="00E837B7">
      <w:pPr>
        <w:spacing w:before="0" w:after="0"/>
      </w:pPr>
      <w:r>
        <w:separator/>
      </w:r>
    </w:p>
  </w:endnote>
  <w:endnote w:type="continuationSeparator" w:id="0">
    <w:p w:rsidR="00091658" w:rsidRDefault="00091658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A0" w:rsidRPr="00606B8A" w:rsidRDefault="00B150A0" w:rsidP="00EA13EF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:rsidR="00B150A0" w:rsidRPr="00E837B7" w:rsidRDefault="00B150A0" w:rsidP="00EA13EF">
    <w:pPr>
      <w:pStyle w:val="Zhlav"/>
      <w:spacing w:after="120"/>
      <w:jc w:val="center"/>
      <w:rPr>
        <w:sz w:val="8"/>
        <w:szCs w:val="8"/>
      </w:rPr>
    </w:pPr>
  </w:p>
  <w:p w:rsidR="00B150A0" w:rsidRPr="006F6BBE" w:rsidRDefault="00B150A0" w:rsidP="00EA13EF">
    <w:pPr>
      <w:pStyle w:val="Zpat"/>
      <w:jc w:val="center"/>
      <w:rPr>
        <w:sz w:val="21"/>
        <w:szCs w:val="21"/>
      </w:rPr>
    </w:pPr>
    <w:r w:rsidRPr="006F6BBE">
      <w:rPr>
        <w:sz w:val="21"/>
        <w:szCs w:val="21"/>
      </w:rPr>
      <w:t xml:space="preserve">Strana </w:t>
    </w:r>
    <w:r w:rsidR="00777DD1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PAGE </w:instrText>
    </w:r>
    <w:r w:rsidR="00777DD1" w:rsidRPr="006F6BBE">
      <w:rPr>
        <w:sz w:val="21"/>
        <w:szCs w:val="21"/>
      </w:rPr>
      <w:fldChar w:fldCharType="separate"/>
    </w:r>
    <w:r w:rsidR="001C25C9">
      <w:rPr>
        <w:noProof/>
        <w:sz w:val="21"/>
        <w:szCs w:val="21"/>
      </w:rPr>
      <w:t>2</w:t>
    </w:r>
    <w:r w:rsidR="00777DD1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 xml:space="preserve"> (celkem </w:t>
    </w:r>
    <w:r w:rsidR="00777DD1" w:rsidRPr="006F6BBE">
      <w:rPr>
        <w:sz w:val="21"/>
        <w:szCs w:val="21"/>
      </w:rPr>
      <w:fldChar w:fldCharType="begin"/>
    </w:r>
    <w:r w:rsidRPr="006F6BBE">
      <w:rPr>
        <w:sz w:val="21"/>
        <w:szCs w:val="21"/>
      </w:rPr>
      <w:instrText xml:space="preserve"> NUMPAGES </w:instrText>
    </w:r>
    <w:r w:rsidR="00777DD1" w:rsidRPr="006F6BBE">
      <w:rPr>
        <w:sz w:val="21"/>
        <w:szCs w:val="21"/>
      </w:rPr>
      <w:fldChar w:fldCharType="separate"/>
    </w:r>
    <w:r w:rsidR="001C25C9">
      <w:rPr>
        <w:noProof/>
        <w:sz w:val="21"/>
        <w:szCs w:val="21"/>
      </w:rPr>
      <w:t>5</w:t>
    </w:r>
    <w:r w:rsidR="00777DD1" w:rsidRPr="006F6BBE">
      <w:rPr>
        <w:sz w:val="21"/>
        <w:szCs w:val="21"/>
      </w:rPr>
      <w:fldChar w:fldCharType="end"/>
    </w:r>
    <w:r w:rsidRPr="006F6BBE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A0" w:rsidRPr="00606B8A" w:rsidRDefault="00B150A0" w:rsidP="00E837B7">
    <w:pPr>
      <w:pStyle w:val="Zhlav"/>
      <w:rPr>
        <w:b/>
        <w:bCs/>
        <w:color w:val="004894"/>
      </w:rPr>
    </w:pPr>
    <w:r w:rsidRPr="00606B8A">
      <w:rPr>
        <w:b/>
        <w:bCs/>
        <w:color w:val="004894"/>
      </w:rPr>
      <w:t>__________________________________________________________________________</w:t>
    </w:r>
  </w:p>
  <w:p w:rsidR="00B150A0" w:rsidRPr="00E837B7" w:rsidRDefault="00B150A0" w:rsidP="00E837B7">
    <w:pPr>
      <w:pStyle w:val="Zhlav"/>
      <w:spacing w:after="120"/>
      <w:jc w:val="center"/>
      <w:rPr>
        <w:sz w:val="8"/>
        <w:szCs w:val="8"/>
      </w:rPr>
    </w:pPr>
  </w:p>
  <w:p w:rsidR="00B150A0" w:rsidRPr="00E837B7" w:rsidRDefault="00B150A0" w:rsidP="00E837B7">
    <w:pPr>
      <w:pStyle w:val="Zpat"/>
      <w:jc w:val="center"/>
    </w:pPr>
    <w:r w:rsidRPr="00606B8A">
      <w:t xml:space="preserve">Strana </w:t>
    </w:r>
    <w:r w:rsidR="00777DD1">
      <w:fldChar w:fldCharType="begin"/>
    </w:r>
    <w:r w:rsidR="00EC356A">
      <w:instrText xml:space="preserve"> PAGE </w:instrText>
    </w:r>
    <w:r w:rsidR="00777DD1">
      <w:fldChar w:fldCharType="separate"/>
    </w:r>
    <w:r w:rsidR="00091658">
      <w:rPr>
        <w:noProof/>
      </w:rPr>
      <w:t>1</w:t>
    </w:r>
    <w:r w:rsidR="00777DD1">
      <w:rPr>
        <w:noProof/>
      </w:rPr>
      <w:fldChar w:fldCharType="end"/>
    </w:r>
    <w:r w:rsidRPr="00606B8A">
      <w:t xml:space="preserve"> (celkem </w:t>
    </w:r>
    <w:r w:rsidR="00777DD1">
      <w:rPr>
        <w:noProof/>
      </w:rPr>
      <w:fldChar w:fldCharType="begin"/>
    </w:r>
    <w:r w:rsidR="003B1F7A">
      <w:rPr>
        <w:noProof/>
      </w:rPr>
      <w:instrText xml:space="preserve"> NUMPAGES </w:instrText>
    </w:r>
    <w:r w:rsidR="00777DD1">
      <w:rPr>
        <w:noProof/>
      </w:rPr>
      <w:fldChar w:fldCharType="separate"/>
    </w:r>
    <w:r w:rsidR="00091658">
      <w:rPr>
        <w:noProof/>
      </w:rPr>
      <w:t>1</w:t>
    </w:r>
    <w:r w:rsidR="00777DD1">
      <w:rPr>
        <w:noProof/>
      </w:rPr>
      <w:fldChar w:fldCharType="end"/>
    </w:r>
    <w:r w:rsidRPr="00606B8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658" w:rsidRDefault="00091658" w:rsidP="00E837B7">
      <w:pPr>
        <w:spacing w:before="0" w:after="0"/>
      </w:pPr>
      <w:r>
        <w:separator/>
      </w:r>
    </w:p>
  </w:footnote>
  <w:footnote w:type="continuationSeparator" w:id="0">
    <w:p w:rsidR="00091658" w:rsidRDefault="00091658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A0" w:rsidRPr="00C96089" w:rsidRDefault="00AF2DD7" w:rsidP="00C86BA0">
    <w:pPr>
      <w:pStyle w:val="Zhlav"/>
      <w:spacing w:before="0"/>
      <w:jc w:val="left"/>
      <w:rPr>
        <w:b/>
        <w:sz w:val="21"/>
        <w:szCs w:val="21"/>
      </w:rPr>
    </w:pPr>
    <w:r>
      <w:rPr>
        <w:b/>
        <w:sz w:val="21"/>
        <w:szCs w:val="21"/>
      </w:rPr>
      <w:t>Experiment</w:t>
    </w:r>
    <w:r w:rsidR="00BC66F4">
      <w:rPr>
        <w:b/>
        <w:sz w:val="21"/>
        <w:szCs w:val="21"/>
      </w:rPr>
      <w:t xml:space="preserve"> - </w:t>
    </w:r>
    <w:r>
      <w:rPr>
        <w:b/>
        <w:sz w:val="21"/>
        <w:szCs w:val="21"/>
      </w:rPr>
      <w:t xml:space="preserve">rychle rostoucí dřeviny </w:t>
    </w:r>
    <w:r w:rsidR="004A7C50">
      <w:rPr>
        <w:b/>
        <w:sz w:val="21"/>
        <w:szCs w:val="21"/>
      </w:rPr>
      <w:t>2023</w:t>
    </w:r>
  </w:p>
  <w:p w:rsidR="00B150A0" w:rsidRPr="00E837B7" w:rsidRDefault="00B150A0" w:rsidP="00F715DC">
    <w:pPr>
      <w:pStyle w:val="Zhlav"/>
      <w:spacing w:before="0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  <w:p w:rsidR="00B150A0" w:rsidRPr="00EA13EF" w:rsidRDefault="00B150A0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A0" w:rsidRDefault="0075196D" w:rsidP="00E837B7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447800" cy="526415"/>
          <wp:effectExtent l="0" t="0" r="0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494"/>
                  <a:stretch/>
                </pic:blipFill>
                <pic:spPr bwMode="auto">
                  <a:xfrm>
                    <a:off x="0" y="0"/>
                    <a:ext cx="14478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150A0" w:rsidRDefault="00B150A0" w:rsidP="00E837B7">
    <w:pPr>
      <w:pStyle w:val="Zhlav"/>
      <w:jc w:val="center"/>
    </w:pPr>
  </w:p>
  <w:p w:rsidR="00B150A0" w:rsidRPr="00E837B7" w:rsidRDefault="00B150A0" w:rsidP="00E837B7">
    <w:pPr>
      <w:pStyle w:val="Zhlav"/>
      <w:jc w:val="left"/>
    </w:pPr>
    <w:r w:rsidRPr="00606B8A">
      <w:rPr>
        <w:b/>
        <w:bCs/>
        <w:color w:val="004894"/>
      </w:rPr>
      <w:t>_____________________________________________________</w:t>
    </w:r>
    <w:r>
      <w:rPr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6802"/>
    <w:multiLevelType w:val="hybridMultilevel"/>
    <w:tmpl w:val="5C98D17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87485430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52B4130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72205"/>
    <w:multiLevelType w:val="hybridMultilevel"/>
    <w:tmpl w:val="AF7A6018"/>
    <w:lvl w:ilvl="0" w:tplc="D67E5C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453721E5"/>
    <w:multiLevelType w:val="multilevel"/>
    <w:tmpl w:val="B53AF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5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4820288E"/>
    <w:multiLevelType w:val="hybridMultilevel"/>
    <w:tmpl w:val="95126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CB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52269"/>
    <w:multiLevelType w:val="multilevel"/>
    <w:tmpl w:val="217E25BC"/>
    <w:numStyleLink w:val="Smlouvy"/>
  </w:abstractNum>
  <w:abstractNum w:abstractNumId="8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739326E3"/>
    <w:multiLevelType w:val="multilevel"/>
    <w:tmpl w:val="6180D7F4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bCs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23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8"/>
  </w:num>
  <w:num w:numId="3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8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cs="Symbol" w:hint="default"/>
          <w:color w:val="auto"/>
        </w:rPr>
      </w:lvl>
    </w:lvlOverride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7"/>
  </w:num>
  <w:num w:numId="14">
    <w:abstractNumId w:val="4"/>
  </w:num>
  <w:num w:numId="15">
    <w:abstractNumId w:val="6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5A26"/>
    <w:rsid w:val="00016A93"/>
    <w:rsid w:val="00032BC1"/>
    <w:rsid w:val="00041A90"/>
    <w:rsid w:val="00047546"/>
    <w:rsid w:val="0005326E"/>
    <w:rsid w:val="0006055A"/>
    <w:rsid w:val="000608FD"/>
    <w:rsid w:val="00061533"/>
    <w:rsid w:val="00065E1F"/>
    <w:rsid w:val="000667A0"/>
    <w:rsid w:val="00067109"/>
    <w:rsid w:val="0007074C"/>
    <w:rsid w:val="00071989"/>
    <w:rsid w:val="00084DE4"/>
    <w:rsid w:val="00085079"/>
    <w:rsid w:val="00090B69"/>
    <w:rsid w:val="00091658"/>
    <w:rsid w:val="000A0E63"/>
    <w:rsid w:val="000B0562"/>
    <w:rsid w:val="000B0991"/>
    <w:rsid w:val="000B146D"/>
    <w:rsid w:val="000B2F72"/>
    <w:rsid w:val="000B7DFF"/>
    <w:rsid w:val="000C08BE"/>
    <w:rsid w:val="000C1C15"/>
    <w:rsid w:val="000D0649"/>
    <w:rsid w:val="000E161F"/>
    <w:rsid w:val="000F0997"/>
    <w:rsid w:val="000F1D6F"/>
    <w:rsid w:val="000F1EB2"/>
    <w:rsid w:val="00104399"/>
    <w:rsid w:val="0010510A"/>
    <w:rsid w:val="00106E4A"/>
    <w:rsid w:val="00107D5C"/>
    <w:rsid w:val="001105B2"/>
    <w:rsid w:val="00110D2C"/>
    <w:rsid w:val="00113CD7"/>
    <w:rsid w:val="001201C0"/>
    <w:rsid w:val="00122C49"/>
    <w:rsid w:val="001244D4"/>
    <w:rsid w:val="001300F7"/>
    <w:rsid w:val="001436C2"/>
    <w:rsid w:val="00150233"/>
    <w:rsid w:val="00152172"/>
    <w:rsid w:val="001576F7"/>
    <w:rsid w:val="001602FA"/>
    <w:rsid w:val="0017523F"/>
    <w:rsid w:val="00175453"/>
    <w:rsid w:val="00184A58"/>
    <w:rsid w:val="00195560"/>
    <w:rsid w:val="0019664E"/>
    <w:rsid w:val="001A372A"/>
    <w:rsid w:val="001B445F"/>
    <w:rsid w:val="001C25C9"/>
    <w:rsid w:val="001C2981"/>
    <w:rsid w:val="001D3153"/>
    <w:rsid w:val="001E26C3"/>
    <w:rsid w:val="001F250B"/>
    <w:rsid w:val="001F5F10"/>
    <w:rsid w:val="00200E68"/>
    <w:rsid w:val="002022BB"/>
    <w:rsid w:val="00202E2F"/>
    <w:rsid w:val="00206064"/>
    <w:rsid w:val="002062E3"/>
    <w:rsid w:val="00213072"/>
    <w:rsid w:val="002218A9"/>
    <w:rsid w:val="002255B4"/>
    <w:rsid w:val="002266F4"/>
    <w:rsid w:val="00232848"/>
    <w:rsid w:val="0024072D"/>
    <w:rsid w:val="00246732"/>
    <w:rsid w:val="0025320E"/>
    <w:rsid w:val="00267A3F"/>
    <w:rsid w:val="002769BD"/>
    <w:rsid w:val="00277399"/>
    <w:rsid w:val="00282329"/>
    <w:rsid w:val="00283F9B"/>
    <w:rsid w:val="00290C01"/>
    <w:rsid w:val="00293780"/>
    <w:rsid w:val="002A10CE"/>
    <w:rsid w:val="002A4BE0"/>
    <w:rsid w:val="002B054C"/>
    <w:rsid w:val="002B59DE"/>
    <w:rsid w:val="002D1D3E"/>
    <w:rsid w:val="002D38ED"/>
    <w:rsid w:val="002E182F"/>
    <w:rsid w:val="002E74B0"/>
    <w:rsid w:val="002F18DC"/>
    <w:rsid w:val="002F5DC3"/>
    <w:rsid w:val="00304982"/>
    <w:rsid w:val="00312AC3"/>
    <w:rsid w:val="00313536"/>
    <w:rsid w:val="0032134F"/>
    <w:rsid w:val="00322F8C"/>
    <w:rsid w:val="00323B92"/>
    <w:rsid w:val="003271F6"/>
    <w:rsid w:val="0033229C"/>
    <w:rsid w:val="00332790"/>
    <w:rsid w:val="00335949"/>
    <w:rsid w:val="00357108"/>
    <w:rsid w:val="0036166F"/>
    <w:rsid w:val="00382D22"/>
    <w:rsid w:val="003A5567"/>
    <w:rsid w:val="003A6B41"/>
    <w:rsid w:val="003B0321"/>
    <w:rsid w:val="003B0B43"/>
    <w:rsid w:val="003B1F7A"/>
    <w:rsid w:val="003C4D77"/>
    <w:rsid w:val="003C74B6"/>
    <w:rsid w:val="003D1381"/>
    <w:rsid w:val="003E6BE8"/>
    <w:rsid w:val="003F693D"/>
    <w:rsid w:val="00406A52"/>
    <w:rsid w:val="00414754"/>
    <w:rsid w:val="0041559E"/>
    <w:rsid w:val="004218BE"/>
    <w:rsid w:val="0043636B"/>
    <w:rsid w:val="0044619D"/>
    <w:rsid w:val="004476EA"/>
    <w:rsid w:val="0045155D"/>
    <w:rsid w:val="0045528D"/>
    <w:rsid w:val="004555CD"/>
    <w:rsid w:val="004640C0"/>
    <w:rsid w:val="00473442"/>
    <w:rsid w:val="00474362"/>
    <w:rsid w:val="00486593"/>
    <w:rsid w:val="00486D0C"/>
    <w:rsid w:val="00491F27"/>
    <w:rsid w:val="00492D59"/>
    <w:rsid w:val="004A34E3"/>
    <w:rsid w:val="004A4DA1"/>
    <w:rsid w:val="004A764C"/>
    <w:rsid w:val="004A7C50"/>
    <w:rsid w:val="004B6607"/>
    <w:rsid w:val="004B6EDA"/>
    <w:rsid w:val="004E240E"/>
    <w:rsid w:val="004F663A"/>
    <w:rsid w:val="004F6C29"/>
    <w:rsid w:val="004F78B5"/>
    <w:rsid w:val="00501564"/>
    <w:rsid w:val="00506F22"/>
    <w:rsid w:val="005106A3"/>
    <w:rsid w:val="00517DEC"/>
    <w:rsid w:val="005211CC"/>
    <w:rsid w:val="005261B5"/>
    <w:rsid w:val="00544E72"/>
    <w:rsid w:val="0055351E"/>
    <w:rsid w:val="0055374D"/>
    <w:rsid w:val="00561908"/>
    <w:rsid w:val="005675F2"/>
    <w:rsid w:val="00572FDF"/>
    <w:rsid w:val="0057312E"/>
    <w:rsid w:val="0057367C"/>
    <w:rsid w:val="00575F0C"/>
    <w:rsid w:val="00576AC1"/>
    <w:rsid w:val="00586313"/>
    <w:rsid w:val="0059482B"/>
    <w:rsid w:val="00594EC9"/>
    <w:rsid w:val="0059765A"/>
    <w:rsid w:val="005A194C"/>
    <w:rsid w:val="005A2C26"/>
    <w:rsid w:val="005A5AFA"/>
    <w:rsid w:val="005B2405"/>
    <w:rsid w:val="005B2D63"/>
    <w:rsid w:val="005B6773"/>
    <w:rsid w:val="005C27B3"/>
    <w:rsid w:val="005C35C4"/>
    <w:rsid w:val="005C3B19"/>
    <w:rsid w:val="005C6AF7"/>
    <w:rsid w:val="005D529A"/>
    <w:rsid w:val="005F2A58"/>
    <w:rsid w:val="006067F1"/>
    <w:rsid w:val="00606B8A"/>
    <w:rsid w:val="00610288"/>
    <w:rsid w:val="00610A3A"/>
    <w:rsid w:val="00612421"/>
    <w:rsid w:val="00616C3F"/>
    <w:rsid w:val="00625764"/>
    <w:rsid w:val="00633EEB"/>
    <w:rsid w:val="0063402F"/>
    <w:rsid w:val="006416B3"/>
    <w:rsid w:val="00641F89"/>
    <w:rsid w:val="00647399"/>
    <w:rsid w:val="006517A0"/>
    <w:rsid w:val="00653B5B"/>
    <w:rsid w:val="00655FED"/>
    <w:rsid w:val="00665831"/>
    <w:rsid w:val="00684134"/>
    <w:rsid w:val="00695CC2"/>
    <w:rsid w:val="006975AB"/>
    <w:rsid w:val="006A53A4"/>
    <w:rsid w:val="006A62FE"/>
    <w:rsid w:val="006B0B76"/>
    <w:rsid w:val="006B2779"/>
    <w:rsid w:val="006B6CBB"/>
    <w:rsid w:val="006C2F2A"/>
    <w:rsid w:val="006C30B5"/>
    <w:rsid w:val="006C36B3"/>
    <w:rsid w:val="006C5851"/>
    <w:rsid w:val="006C6BFB"/>
    <w:rsid w:val="006D37FA"/>
    <w:rsid w:val="006D532D"/>
    <w:rsid w:val="006D62AC"/>
    <w:rsid w:val="006F29AC"/>
    <w:rsid w:val="006F451E"/>
    <w:rsid w:val="006F6BBE"/>
    <w:rsid w:val="006F76A3"/>
    <w:rsid w:val="006F77A8"/>
    <w:rsid w:val="00700E21"/>
    <w:rsid w:val="0070715D"/>
    <w:rsid w:val="007072A6"/>
    <w:rsid w:val="00715F66"/>
    <w:rsid w:val="0072229D"/>
    <w:rsid w:val="00723C1C"/>
    <w:rsid w:val="007269DC"/>
    <w:rsid w:val="00732702"/>
    <w:rsid w:val="00744F63"/>
    <w:rsid w:val="00745BDB"/>
    <w:rsid w:val="0075196D"/>
    <w:rsid w:val="00751A33"/>
    <w:rsid w:val="00761540"/>
    <w:rsid w:val="00773026"/>
    <w:rsid w:val="00773DE2"/>
    <w:rsid w:val="00776499"/>
    <w:rsid w:val="00776652"/>
    <w:rsid w:val="00777B9A"/>
    <w:rsid w:val="00777DD1"/>
    <w:rsid w:val="00783005"/>
    <w:rsid w:val="007835B6"/>
    <w:rsid w:val="00783BF2"/>
    <w:rsid w:val="00792B2A"/>
    <w:rsid w:val="00796B2F"/>
    <w:rsid w:val="007A193B"/>
    <w:rsid w:val="007A2160"/>
    <w:rsid w:val="007A2581"/>
    <w:rsid w:val="007A2C39"/>
    <w:rsid w:val="007A51C4"/>
    <w:rsid w:val="007B1BE9"/>
    <w:rsid w:val="007B4196"/>
    <w:rsid w:val="007B425C"/>
    <w:rsid w:val="007B6A66"/>
    <w:rsid w:val="007C13EF"/>
    <w:rsid w:val="007D091C"/>
    <w:rsid w:val="007D5A6B"/>
    <w:rsid w:val="007D768E"/>
    <w:rsid w:val="007E1586"/>
    <w:rsid w:val="007E2723"/>
    <w:rsid w:val="007E3554"/>
    <w:rsid w:val="008047CA"/>
    <w:rsid w:val="00823977"/>
    <w:rsid w:val="00825909"/>
    <w:rsid w:val="008313ED"/>
    <w:rsid w:val="0083335E"/>
    <w:rsid w:val="00834787"/>
    <w:rsid w:val="008377CD"/>
    <w:rsid w:val="008430F0"/>
    <w:rsid w:val="00843501"/>
    <w:rsid w:val="00847C32"/>
    <w:rsid w:val="008553E7"/>
    <w:rsid w:val="00860B64"/>
    <w:rsid w:val="008615F7"/>
    <w:rsid w:val="008639B5"/>
    <w:rsid w:val="00864591"/>
    <w:rsid w:val="00875AD4"/>
    <w:rsid w:val="008822F5"/>
    <w:rsid w:val="0089045A"/>
    <w:rsid w:val="008A1898"/>
    <w:rsid w:val="008A1E03"/>
    <w:rsid w:val="008C1255"/>
    <w:rsid w:val="008C513F"/>
    <w:rsid w:val="008C69B2"/>
    <w:rsid w:val="008D127B"/>
    <w:rsid w:val="008D12E1"/>
    <w:rsid w:val="008E00A6"/>
    <w:rsid w:val="008E31F1"/>
    <w:rsid w:val="008E72BE"/>
    <w:rsid w:val="008F01D4"/>
    <w:rsid w:val="008F56F1"/>
    <w:rsid w:val="0090102A"/>
    <w:rsid w:val="00901736"/>
    <w:rsid w:val="00901E0F"/>
    <w:rsid w:val="009261BD"/>
    <w:rsid w:val="0092677F"/>
    <w:rsid w:val="0093265E"/>
    <w:rsid w:val="009339DD"/>
    <w:rsid w:val="009400FD"/>
    <w:rsid w:val="0094226F"/>
    <w:rsid w:val="0094492F"/>
    <w:rsid w:val="00944DAC"/>
    <w:rsid w:val="00952B2B"/>
    <w:rsid w:val="00956D2F"/>
    <w:rsid w:val="0096087B"/>
    <w:rsid w:val="00972329"/>
    <w:rsid w:val="009777BC"/>
    <w:rsid w:val="00991BDD"/>
    <w:rsid w:val="009A1DEC"/>
    <w:rsid w:val="009A2B02"/>
    <w:rsid w:val="009B01E6"/>
    <w:rsid w:val="009B0C68"/>
    <w:rsid w:val="009B449A"/>
    <w:rsid w:val="009B556D"/>
    <w:rsid w:val="009C0553"/>
    <w:rsid w:val="009D18E7"/>
    <w:rsid w:val="009D420C"/>
    <w:rsid w:val="009E2A17"/>
    <w:rsid w:val="009E4287"/>
    <w:rsid w:val="00A00214"/>
    <w:rsid w:val="00A0662A"/>
    <w:rsid w:val="00A11249"/>
    <w:rsid w:val="00A125AE"/>
    <w:rsid w:val="00A127B9"/>
    <w:rsid w:val="00A17C78"/>
    <w:rsid w:val="00A2142F"/>
    <w:rsid w:val="00A31ACA"/>
    <w:rsid w:val="00A358AC"/>
    <w:rsid w:val="00A74742"/>
    <w:rsid w:val="00A74B67"/>
    <w:rsid w:val="00A82B36"/>
    <w:rsid w:val="00A926D7"/>
    <w:rsid w:val="00A9561E"/>
    <w:rsid w:val="00AB3DA3"/>
    <w:rsid w:val="00AB4B83"/>
    <w:rsid w:val="00AC65A0"/>
    <w:rsid w:val="00AD1574"/>
    <w:rsid w:val="00AD1657"/>
    <w:rsid w:val="00AD564B"/>
    <w:rsid w:val="00AD6C1C"/>
    <w:rsid w:val="00AE02B7"/>
    <w:rsid w:val="00AF2DD7"/>
    <w:rsid w:val="00AF7BFD"/>
    <w:rsid w:val="00B024CF"/>
    <w:rsid w:val="00B04D17"/>
    <w:rsid w:val="00B04EE5"/>
    <w:rsid w:val="00B113DB"/>
    <w:rsid w:val="00B123F1"/>
    <w:rsid w:val="00B150A0"/>
    <w:rsid w:val="00B15EAA"/>
    <w:rsid w:val="00B16667"/>
    <w:rsid w:val="00B22AA3"/>
    <w:rsid w:val="00B265A1"/>
    <w:rsid w:val="00B26E87"/>
    <w:rsid w:val="00B3113C"/>
    <w:rsid w:val="00B34634"/>
    <w:rsid w:val="00B3719F"/>
    <w:rsid w:val="00B423C6"/>
    <w:rsid w:val="00B45A72"/>
    <w:rsid w:val="00B47478"/>
    <w:rsid w:val="00B51A40"/>
    <w:rsid w:val="00B5522F"/>
    <w:rsid w:val="00B608FB"/>
    <w:rsid w:val="00B60EA0"/>
    <w:rsid w:val="00B60F92"/>
    <w:rsid w:val="00B61BCA"/>
    <w:rsid w:val="00B64EFD"/>
    <w:rsid w:val="00B67660"/>
    <w:rsid w:val="00B7110A"/>
    <w:rsid w:val="00B719FC"/>
    <w:rsid w:val="00B74C17"/>
    <w:rsid w:val="00B84FE2"/>
    <w:rsid w:val="00BA125B"/>
    <w:rsid w:val="00BC0496"/>
    <w:rsid w:val="00BC596E"/>
    <w:rsid w:val="00BC66F4"/>
    <w:rsid w:val="00BC7A71"/>
    <w:rsid w:val="00BD6630"/>
    <w:rsid w:val="00BD7AD1"/>
    <w:rsid w:val="00BE2F06"/>
    <w:rsid w:val="00BE41A1"/>
    <w:rsid w:val="00BF464B"/>
    <w:rsid w:val="00BF4939"/>
    <w:rsid w:val="00C00D60"/>
    <w:rsid w:val="00C274C2"/>
    <w:rsid w:val="00C3247A"/>
    <w:rsid w:val="00C43690"/>
    <w:rsid w:val="00C44E18"/>
    <w:rsid w:val="00C459DF"/>
    <w:rsid w:val="00C512C9"/>
    <w:rsid w:val="00C54A0D"/>
    <w:rsid w:val="00C66490"/>
    <w:rsid w:val="00C71278"/>
    <w:rsid w:val="00C7705E"/>
    <w:rsid w:val="00C83B9B"/>
    <w:rsid w:val="00C86BA0"/>
    <w:rsid w:val="00C96089"/>
    <w:rsid w:val="00C97C03"/>
    <w:rsid w:val="00CA22A8"/>
    <w:rsid w:val="00CA2907"/>
    <w:rsid w:val="00CA63FD"/>
    <w:rsid w:val="00CB1B71"/>
    <w:rsid w:val="00CB2FA9"/>
    <w:rsid w:val="00CC3782"/>
    <w:rsid w:val="00CD250E"/>
    <w:rsid w:val="00CD4B3B"/>
    <w:rsid w:val="00CD4F26"/>
    <w:rsid w:val="00CD5343"/>
    <w:rsid w:val="00CE3DDD"/>
    <w:rsid w:val="00CF02F0"/>
    <w:rsid w:val="00CF6186"/>
    <w:rsid w:val="00D00DF8"/>
    <w:rsid w:val="00D01962"/>
    <w:rsid w:val="00D022FE"/>
    <w:rsid w:val="00D05A8A"/>
    <w:rsid w:val="00D05B15"/>
    <w:rsid w:val="00D064B5"/>
    <w:rsid w:val="00D2218E"/>
    <w:rsid w:val="00D22DB2"/>
    <w:rsid w:val="00D2546F"/>
    <w:rsid w:val="00D36E39"/>
    <w:rsid w:val="00D404AC"/>
    <w:rsid w:val="00D51FD5"/>
    <w:rsid w:val="00D54AB1"/>
    <w:rsid w:val="00D55759"/>
    <w:rsid w:val="00D573AC"/>
    <w:rsid w:val="00D643DA"/>
    <w:rsid w:val="00D64432"/>
    <w:rsid w:val="00D76AF0"/>
    <w:rsid w:val="00D83DFC"/>
    <w:rsid w:val="00D8535F"/>
    <w:rsid w:val="00D86F45"/>
    <w:rsid w:val="00D97588"/>
    <w:rsid w:val="00DA36AF"/>
    <w:rsid w:val="00DA7E4F"/>
    <w:rsid w:val="00DC1641"/>
    <w:rsid w:val="00DC271F"/>
    <w:rsid w:val="00DC6E09"/>
    <w:rsid w:val="00DD1A76"/>
    <w:rsid w:val="00DD4560"/>
    <w:rsid w:val="00DD6DDF"/>
    <w:rsid w:val="00DD7958"/>
    <w:rsid w:val="00DE52F3"/>
    <w:rsid w:val="00DE5A99"/>
    <w:rsid w:val="00DF22BF"/>
    <w:rsid w:val="00E03F3D"/>
    <w:rsid w:val="00E066AA"/>
    <w:rsid w:val="00E154A6"/>
    <w:rsid w:val="00E17104"/>
    <w:rsid w:val="00E17210"/>
    <w:rsid w:val="00E17F49"/>
    <w:rsid w:val="00E36BDE"/>
    <w:rsid w:val="00E375DC"/>
    <w:rsid w:val="00E403AB"/>
    <w:rsid w:val="00E4527C"/>
    <w:rsid w:val="00E46D1A"/>
    <w:rsid w:val="00E52920"/>
    <w:rsid w:val="00E548B1"/>
    <w:rsid w:val="00E5688A"/>
    <w:rsid w:val="00E62B25"/>
    <w:rsid w:val="00E63F04"/>
    <w:rsid w:val="00E64697"/>
    <w:rsid w:val="00E7063B"/>
    <w:rsid w:val="00E70F60"/>
    <w:rsid w:val="00E75285"/>
    <w:rsid w:val="00E8036B"/>
    <w:rsid w:val="00E82842"/>
    <w:rsid w:val="00E837B7"/>
    <w:rsid w:val="00E83B01"/>
    <w:rsid w:val="00E83B9E"/>
    <w:rsid w:val="00E972E7"/>
    <w:rsid w:val="00EA13EF"/>
    <w:rsid w:val="00EC32AB"/>
    <w:rsid w:val="00EC356A"/>
    <w:rsid w:val="00EC6C33"/>
    <w:rsid w:val="00ED5992"/>
    <w:rsid w:val="00EE06CF"/>
    <w:rsid w:val="00F02ADD"/>
    <w:rsid w:val="00F02F2D"/>
    <w:rsid w:val="00F03F9C"/>
    <w:rsid w:val="00F05F76"/>
    <w:rsid w:val="00F06B6A"/>
    <w:rsid w:val="00F06D9F"/>
    <w:rsid w:val="00F13677"/>
    <w:rsid w:val="00F1387A"/>
    <w:rsid w:val="00F17054"/>
    <w:rsid w:val="00F17E52"/>
    <w:rsid w:val="00F356FA"/>
    <w:rsid w:val="00F40C46"/>
    <w:rsid w:val="00F416AE"/>
    <w:rsid w:val="00F43C3D"/>
    <w:rsid w:val="00F4514A"/>
    <w:rsid w:val="00F45AE2"/>
    <w:rsid w:val="00F515D4"/>
    <w:rsid w:val="00F51721"/>
    <w:rsid w:val="00F57D05"/>
    <w:rsid w:val="00F641CA"/>
    <w:rsid w:val="00F665B1"/>
    <w:rsid w:val="00F715DC"/>
    <w:rsid w:val="00F74936"/>
    <w:rsid w:val="00F81B68"/>
    <w:rsid w:val="00F83476"/>
    <w:rsid w:val="00F900D0"/>
    <w:rsid w:val="00F9199E"/>
    <w:rsid w:val="00FA7027"/>
    <w:rsid w:val="00FB1436"/>
    <w:rsid w:val="00FB236F"/>
    <w:rsid w:val="00FB2FA1"/>
    <w:rsid w:val="00FC4953"/>
    <w:rsid w:val="00FC52C7"/>
    <w:rsid w:val="00FC5904"/>
    <w:rsid w:val="00FD1ED5"/>
    <w:rsid w:val="00FD3295"/>
    <w:rsid w:val="00FD59EA"/>
    <w:rsid w:val="00FE42D6"/>
    <w:rsid w:val="00FE6829"/>
    <w:rsid w:val="00FF0E9B"/>
    <w:rsid w:val="00FF2EBB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85552DF-C804-4F9B-849E-217CEBCE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1BD"/>
    <w:pPr>
      <w:spacing w:before="120" w:after="120"/>
      <w:ind w:left="425" w:hanging="425"/>
      <w:jc w:val="both"/>
    </w:pPr>
    <w:rPr>
      <w:rFonts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8047CA"/>
    <w:pPr>
      <w:keepNext/>
      <w:keepLines/>
      <w:spacing w:before="480" w:after="0" w:line="276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8047CA"/>
    <w:pPr>
      <w:keepNext/>
      <w:keepLines/>
      <w:spacing w:before="200" w:after="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8047CA"/>
    <w:pPr>
      <w:keepNext/>
      <w:keepLines/>
      <w:spacing w:before="200" w:after="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37B7"/>
  </w:style>
  <w:style w:type="paragraph" w:styleId="Zpat">
    <w:name w:val="footer"/>
    <w:basedOn w:val="Normln"/>
    <w:link w:val="ZpatChar"/>
    <w:uiPriority w:val="99"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37B7"/>
  </w:style>
  <w:style w:type="paragraph" w:styleId="Textbubliny">
    <w:name w:val="Balloon Text"/>
    <w:basedOn w:val="Normln"/>
    <w:link w:val="TextbublinyChar"/>
    <w:uiPriority w:val="99"/>
    <w:semiHidden/>
    <w:rsid w:val="00E837B7"/>
    <w:pPr>
      <w:spacing w:after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uiPriority w:val="99"/>
    <w:rsid w:val="00E837B7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FE6829"/>
    <w:pPr>
      <w:spacing w:after="113"/>
    </w:pPr>
    <w:rPr>
      <w:rFonts w:cs="Times New Roman"/>
      <w:color w:val="000000"/>
      <w:sz w:val="20"/>
      <w:szCs w:val="20"/>
      <w:lang w:eastAsia="cs-CZ"/>
    </w:rPr>
  </w:style>
  <w:style w:type="character" w:customStyle="1" w:styleId="ZkladntextChar">
    <w:name w:val="Základní text Char"/>
    <w:aliases w:val="subtitle2 Char,body text Char"/>
    <w:link w:val="Zkladntext"/>
    <w:uiPriority w:val="99"/>
    <w:locked/>
    <w:rsid w:val="00FE6829"/>
    <w:rPr>
      <w:rFonts w:ascii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E68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uiPriority w:val="99"/>
    <w:rsid w:val="0041559E"/>
    <w:pPr>
      <w:ind w:left="720"/>
    </w:pPr>
  </w:style>
  <w:style w:type="table" w:customStyle="1" w:styleId="Kalend1">
    <w:name w:val="Kalendář 1"/>
    <w:uiPriority w:val="99"/>
    <w:rsid w:val="00DA36AF"/>
    <w:rPr>
      <w:rFonts w:ascii="Calibri" w:eastAsia="Times New Roman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36C2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15217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5217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52749"/>
    <w:rPr>
      <w:rFonts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217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52749"/>
    <w:rPr>
      <w:rFonts w:cs="Arial"/>
      <w:b/>
      <w:bCs/>
      <w:sz w:val="20"/>
      <w:szCs w:val="20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113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B52749"/>
    <w:rPr>
      <w:rFonts w:ascii="Courier New" w:hAnsi="Courier New" w:cs="Courier New"/>
      <w:sz w:val="20"/>
      <w:szCs w:val="20"/>
      <w:lang w:eastAsia="en-US"/>
    </w:rPr>
  </w:style>
  <w:style w:type="numbering" w:customStyle="1" w:styleId="Smlouvy">
    <w:name w:val="Smlouvy"/>
    <w:rsid w:val="00B52749"/>
    <w:pPr>
      <w:numPr>
        <w:numId w:val="12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804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804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8047C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047CA"/>
    <w:pPr>
      <w:spacing w:before="0"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81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07">
                              <w:marLeft w:val="130"/>
                              <w:marRight w:val="0"/>
                              <w:marTop w:val="7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08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117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15">
                                  <w:marLeft w:val="0"/>
                                  <w:marRight w:val="0"/>
                                  <w:marTop w:val="0"/>
                                  <w:marBottom w:val="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117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81172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81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1584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ÚSBE</Company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Michal Minařík</dc:creator>
  <cp:lastModifiedBy>Michal Minarik</cp:lastModifiedBy>
  <cp:revision>2</cp:revision>
  <cp:lastPrinted>2014-03-13T12:24:00Z</cp:lastPrinted>
  <dcterms:created xsi:type="dcterms:W3CDTF">2023-06-23T06:43:00Z</dcterms:created>
  <dcterms:modified xsi:type="dcterms:W3CDTF">2023-06-23T06:43:00Z</dcterms:modified>
</cp:coreProperties>
</file>