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498F1" w14:textId="77777777" w:rsidR="00D607B0" w:rsidRDefault="00D607B0" w:rsidP="00D607B0">
      <w:pPr>
        <w:jc w:val="both"/>
      </w:pPr>
      <w:bookmarkStart w:id="0" w:name="_GoBack"/>
      <w:bookmarkEnd w:id="0"/>
    </w:p>
    <w:p w14:paraId="3C1C1F22" w14:textId="77777777" w:rsidR="008B375C" w:rsidRDefault="008B375C" w:rsidP="00D607B0">
      <w:pPr>
        <w:jc w:val="both"/>
      </w:pPr>
    </w:p>
    <w:p w14:paraId="1DE31D11" w14:textId="77777777" w:rsidR="008B375C" w:rsidRDefault="008B375C" w:rsidP="00D607B0">
      <w:pPr>
        <w:jc w:val="both"/>
      </w:pPr>
    </w:p>
    <w:p w14:paraId="2CDED41E" w14:textId="219ACBF4" w:rsidR="00F61ECF" w:rsidRDefault="008B375C" w:rsidP="008B375C">
      <w:pPr>
        <w:pStyle w:val="Zhlav"/>
        <w:jc w:val="center"/>
        <w:rPr>
          <w:b/>
          <w:sz w:val="32"/>
        </w:rPr>
      </w:pPr>
      <w:r w:rsidRPr="008B375C">
        <w:rPr>
          <w:b/>
          <w:sz w:val="32"/>
        </w:rPr>
        <w:t>SMLOUV</w:t>
      </w:r>
      <w:r w:rsidR="001952D1">
        <w:rPr>
          <w:b/>
          <w:sz w:val="32"/>
        </w:rPr>
        <w:t>A</w:t>
      </w:r>
      <w:r w:rsidRPr="008B375C">
        <w:rPr>
          <w:b/>
          <w:sz w:val="32"/>
        </w:rPr>
        <w:t xml:space="preserve"> O DÍLO</w:t>
      </w:r>
      <w:r>
        <w:rPr>
          <w:b/>
          <w:sz w:val="32"/>
        </w:rPr>
        <w:t xml:space="preserve"> </w:t>
      </w:r>
    </w:p>
    <w:p w14:paraId="7B7C4C8D" w14:textId="77777777" w:rsidR="008C7E50" w:rsidRPr="008C7E50" w:rsidRDefault="008C7E50" w:rsidP="008B375C">
      <w:pPr>
        <w:pStyle w:val="Zhlav"/>
        <w:jc w:val="center"/>
        <w:rPr>
          <w:sz w:val="28"/>
        </w:rPr>
      </w:pPr>
      <w:r>
        <w:rPr>
          <w:sz w:val="28"/>
        </w:rPr>
        <w:t>č</w:t>
      </w:r>
      <w:r w:rsidRPr="008C7E50">
        <w:rPr>
          <w:sz w:val="28"/>
        </w:rPr>
        <w:t>íslo:</w:t>
      </w:r>
      <w:r w:rsidR="00FF2C4A">
        <w:rPr>
          <w:sz w:val="28"/>
        </w:rPr>
        <w:t xml:space="preserve"> </w:t>
      </w:r>
      <w:r w:rsidR="00FF2C4A" w:rsidRPr="00FF2C4A">
        <w:rPr>
          <w:rStyle w:val="text-center"/>
        </w:rPr>
        <w:t>0155</w:t>
      </w:r>
      <w:r w:rsidR="00F916E2">
        <w:rPr>
          <w:rStyle w:val="text-center"/>
        </w:rPr>
        <w:t>/00874680/2023</w:t>
      </w:r>
    </w:p>
    <w:p w14:paraId="6A91AC44" w14:textId="77777777" w:rsidR="008B375C" w:rsidRPr="00302964" w:rsidRDefault="008B375C" w:rsidP="00D607B0">
      <w:pPr>
        <w:jc w:val="both"/>
      </w:pPr>
    </w:p>
    <w:p w14:paraId="718A8E08" w14:textId="77777777" w:rsidR="008B375C" w:rsidRDefault="008B375C" w:rsidP="006D1814"/>
    <w:p w14:paraId="6B77C73C" w14:textId="77777777" w:rsidR="006D1814" w:rsidRPr="008B375C" w:rsidRDefault="00CB567D" w:rsidP="006D1814">
      <w:pPr>
        <w:rPr>
          <w:b/>
        </w:rPr>
      </w:pPr>
      <w:r w:rsidRPr="008B375C">
        <w:rPr>
          <w:b/>
        </w:rPr>
        <w:t>Centrum 83, poskytovatel sociálních služeb</w:t>
      </w:r>
    </w:p>
    <w:p w14:paraId="6D232C39" w14:textId="77777777" w:rsidR="008B375C" w:rsidRDefault="00FD272A" w:rsidP="006D1814">
      <w:r>
        <w:t>Se sídlem: Václavkova 950, 293 01 Mladá Boleslav</w:t>
      </w:r>
    </w:p>
    <w:p w14:paraId="79648868" w14:textId="77777777" w:rsidR="006D1814" w:rsidRPr="00142D11" w:rsidRDefault="006D1814" w:rsidP="006D1814">
      <w:r w:rsidRPr="00142D11">
        <w:t xml:space="preserve">IČ: </w:t>
      </w:r>
      <w:r w:rsidR="00CB567D">
        <w:t>00874680</w:t>
      </w:r>
    </w:p>
    <w:p w14:paraId="20D1E7CF" w14:textId="77777777" w:rsidR="006D1814" w:rsidRPr="00142D11" w:rsidRDefault="006D1814" w:rsidP="006D1814">
      <w:pPr>
        <w:jc w:val="both"/>
      </w:pPr>
      <w:r w:rsidRPr="00142D11">
        <w:t xml:space="preserve">DIČ: </w:t>
      </w:r>
      <w:r w:rsidR="00575F2C">
        <w:t xml:space="preserve">není plátcem </w:t>
      </w:r>
      <w:r w:rsidRPr="00142D11">
        <w:t>DPH</w:t>
      </w:r>
    </w:p>
    <w:p w14:paraId="2FB6A493" w14:textId="70039331" w:rsidR="006D1814" w:rsidRDefault="00575F2C" w:rsidP="006D1814">
      <w:pPr>
        <w:jc w:val="both"/>
      </w:pPr>
      <w:r>
        <w:t>b</w:t>
      </w:r>
      <w:r w:rsidR="006D1814" w:rsidRPr="00142D11">
        <w:t xml:space="preserve">ankovní spojení: účet č. </w:t>
      </w:r>
      <w:proofErr w:type="spellStart"/>
      <w:r w:rsidR="006148AC">
        <w:t>xxxxxxxxxxxxxxx</w:t>
      </w:r>
      <w:proofErr w:type="spellEnd"/>
    </w:p>
    <w:p w14:paraId="0CD473F9" w14:textId="77777777" w:rsidR="00F916E2" w:rsidRPr="00142D11" w:rsidRDefault="00F916E2" w:rsidP="006D1814">
      <w:pPr>
        <w:jc w:val="both"/>
      </w:pPr>
      <w:r>
        <w:t xml:space="preserve">zapsaný v obchodním rejstříku vedeném Městským soudem v Praze, </w:t>
      </w:r>
      <w:proofErr w:type="spellStart"/>
      <w:r>
        <w:t>Pr</w:t>
      </w:r>
      <w:proofErr w:type="spellEnd"/>
      <w:r>
        <w:t xml:space="preserve"> 916</w:t>
      </w:r>
    </w:p>
    <w:p w14:paraId="4D71BF65" w14:textId="77777777" w:rsidR="006D1814" w:rsidRPr="00142D11" w:rsidRDefault="00575F2C" w:rsidP="006D1814">
      <w:pPr>
        <w:jc w:val="both"/>
      </w:pPr>
      <w:r>
        <w:t>z</w:t>
      </w:r>
      <w:r w:rsidR="006D1814" w:rsidRPr="00142D11">
        <w:t>astoupen</w:t>
      </w:r>
      <w:r w:rsidR="008B375C">
        <w:t>ý</w:t>
      </w:r>
      <w:r w:rsidR="006D1814" w:rsidRPr="00142D11">
        <w:t xml:space="preserve">: </w:t>
      </w:r>
      <w:r w:rsidR="00CB567D">
        <w:t xml:space="preserve">Mgr. </w:t>
      </w:r>
      <w:proofErr w:type="spellStart"/>
      <w:r w:rsidR="00CB567D">
        <w:t>Luďkou</w:t>
      </w:r>
      <w:proofErr w:type="spellEnd"/>
      <w:r w:rsidR="00CB567D">
        <w:t xml:space="preserve"> Jiránkovou, ředitelkou</w:t>
      </w:r>
    </w:p>
    <w:p w14:paraId="1FC8586A" w14:textId="77777777" w:rsidR="006D1814" w:rsidRPr="00142D11" w:rsidRDefault="006D1814" w:rsidP="006D1814">
      <w:pPr>
        <w:jc w:val="both"/>
        <w:rPr>
          <w:b/>
        </w:rPr>
      </w:pPr>
      <w:r w:rsidRPr="00142D11">
        <w:rPr>
          <w:b/>
        </w:rPr>
        <w:t>na straně jedné a dále v textu pouze jako „Objednatel“</w:t>
      </w:r>
    </w:p>
    <w:p w14:paraId="63F4A25D" w14:textId="77777777" w:rsidR="006D1814" w:rsidRDefault="006D1814" w:rsidP="006D1814">
      <w:pPr>
        <w:jc w:val="both"/>
        <w:rPr>
          <w:w w:val="110"/>
        </w:rPr>
      </w:pPr>
    </w:p>
    <w:p w14:paraId="3B05AB0B" w14:textId="77777777" w:rsidR="006D1814" w:rsidRPr="00142D11" w:rsidRDefault="006D1814" w:rsidP="006D1814">
      <w:pPr>
        <w:jc w:val="both"/>
      </w:pPr>
      <w:r w:rsidRPr="00142D11">
        <w:t>a</w:t>
      </w:r>
    </w:p>
    <w:p w14:paraId="637F95FE" w14:textId="77777777" w:rsidR="006D1814" w:rsidRDefault="006D1814" w:rsidP="006D1814">
      <w:pPr>
        <w:jc w:val="both"/>
      </w:pPr>
    </w:p>
    <w:p w14:paraId="30AA18AD" w14:textId="77777777" w:rsidR="00F22030" w:rsidRPr="00F22030" w:rsidRDefault="00F22030" w:rsidP="00F22030">
      <w:pPr>
        <w:rPr>
          <w:b/>
        </w:rPr>
      </w:pPr>
      <w:r w:rsidRPr="00F22030">
        <w:rPr>
          <w:b/>
        </w:rPr>
        <w:t>EMH stavební CZ s.r.o.</w:t>
      </w:r>
    </w:p>
    <w:p w14:paraId="088171CD" w14:textId="77777777" w:rsidR="00093AC0" w:rsidRPr="00F22030" w:rsidRDefault="00093AC0" w:rsidP="00F22030">
      <w:r w:rsidRPr="00F22030">
        <w:t xml:space="preserve">Se sídlem: </w:t>
      </w:r>
      <w:r w:rsidR="007A72F3">
        <w:t xml:space="preserve">Na Rokytce 1032/24, </w:t>
      </w:r>
      <w:r w:rsidR="00F22030" w:rsidRPr="00F22030">
        <w:t>Praha 8</w:t>
      </w:r>
      <w:r w:rsidR="007A72F3">
        <w:t xml:space="preserve"> Libeň</w:t>
      </w:r>
      <w:r w:rsidR="00F22030" w:rsidRPr="00F22030">
        <w:t>, 180 00 Praha</w:t>
      </w:r>
    </w:p>
    <w:p w14:paraId="68F78DDA" w14:textId="77777777" w:rsidR="00093AC0" w:rsidRPr="00F22030" w:rsidRDefault="00093AC0" w:rsidP="00F22030">
      <w:r w:rsidRPr="00F22030">
        <w:t xml:space="preserve">IČ: </w:t>
      </w:r>
      <w:r w:rsidR="00F22030" w:rsidRPr="00F22030">
        <w:t>01972197</w:t>
      </w:r>
      <w:r w:rsidR="00627440" w:rsidRPr="00F22030">
        <w:t xml:space="preserve">   </w:t>
      </w:r>
    </w:p>
    <w:p w14:paraId="7C09CFDD" w14:textId="77777777" w:rsidR="00093AC0" w:rsidRPr="00F22030" w:rsidRDefault="00093AC0" w:rsidP="00F22030">
      <w:r w:rsidRPr="00F22030">
        <w:t xml:space="preserve">DIČ: </w:t>
      </w:r>
      <w:r w:rsidR="00920694" w:rsidRPr="00F22030">
        <w:t>CZ07960212</w:t>
      </w:r>
      <w:r w:rsidR="00627440" w:rsidRPr="00F22030">
        <w:t xml:space="preserve">   </w:t>
      </w:r>
    </w:p>
    <w:p w14:paraId="1F78522A" w14:textId="77777777" w:rsidR="00F22030" w:rsidRPr="00F22030" w:rsidRDefault="00093AC0" w:rsidP="00F22030">
      <w:r w:rsidRPr="00F22030">
        <w:t xml:space="preserve">V obchodním rejstříku vedeném Městským soudem v </w:t>
      </w:r>
      <w:r w:rsidR="00920694" w:rsidRPr="00F22030">
        <w:t>Praze</w:t>
      </w:r>
      <w:r w:rsidR="00F916E2" w:rsidRPr="00F22030">
        <w:t xml:space="preserve">, v oddíle </w:t>
      </w:r>
      <w:r w:rsidR="00920694" w:rsidRPr="00F22030">
        <w:t>C,</w:t>
      </w:r>
      <w:r w:rsidR="00F916E2" w:rsidRPr="00F22030">
        <w:t xml:space="preserve"> vložka </w:t>
      </w:r>
      <w:r w:rsidR="00F22030" w:rsidRPr="00F22030">
        <w:t>214067</w:t>
      </w:r>
    </w:p>
    <w:p w14:paraId="65F4D8EB" w14:textId="77777777" w:rsidR="00093AC0" w:rsidRDefault="00093AC0" w:rsidP="00F22030">
      <w:r w:rsidRPr="00F22030">
        <w:t>Jednající (zastoupena):</w:t>
      </w:r>
      <w:r w:rsidR="007A72F3">
        <w:t xml:space="preserve"> Martinem </w:t>
      </w:r>
      <w:proofErr w:type="spellStart"/>
      <w:r w:rsidR="007A72F3">
        <w:t>Hajzlerem</w:t>
      </w:r>
      <w:proofErr w:type="spellEnd"/>
      <w:r w:rsidR="007A72F3">
        <w:t>, jednatelem</w:t>
      </w:r>
      <w:r w:rsidR="00920694" w:rsidRPr="00F22030">
        <w:tab/>
      </w:r>
      <w:r w:rsidR="00920694" w:rsidRPr="00F22030">
        <w:tab/>
      </w:r>
      <w:r w:rsidR="00920694" w:rsidRPr="00F22030">
        <w:tab/>
      </w:r>
      <w:r w:rsidR="00920694" w:rsidRPr="00F22030">
        <w:tab/>
      </w:r>
      <w:r w:rsidR="00920694">
        <w:tab/>
      </w:r>
    </w:p>
    <w:p w14:paraId="7D328A08" w14:textId="77777777" w:rsidR="00093AC0" w:rsidRPr="00142D11" w:rsidRDefault="00093AC0" w:rsidP="00093AC0">
      <w:pPr>
        <w:jc w:val="both"/>
        <w:rPr>
          <w:b/>
          <w:w w:val="110"/>
        </w:rPr>
      </w:pPr>
      <w:r w:rsidRPr="00142D11">
        <w:rPr>
          <w:b/>
        </w:rPr>
        <w:t>na straně druhé a dále v textu pouze jako „Zhotovitel“</w:t>
      </w:r>
    </w:p>
    <w:p w14:paraId="16E64CDF" w14:textId="77777777" w:rsidR="006D1814" w:rsidRPr="00142D11" w:rsidRDefault="006D1814" w:rsidP="006D1814">
      <w:pPr>
        <w:pStyle w:val="Zkladntext"/>
        <w:spacing w:line="240" w:lineRule="atLeast"/>
        <w:ind w:right="57"/>
      </w:pPr>
    </w:p>
    <w:p w14:paraId="1C1FB326" w14:textId="77777777" w:rsidR="006D1814" w:rsidRDefault="006D1814" w:rsidP="006D1814">
      <w:pPr>
        <w:pStyle w:val="Zkladntext"/>
        <w:spacing w:line="240" w:lineRule="atLeast"/>
        <w:ind w:right="57"/>
      </w:pPr>
    </w:p>
    <w:p w14:paraId="07286BC2" w14:textId="77777777" w:rsidR="00746A42" w:rsidRDefault="00746A42" w:rsidP="006D1814">
      <w:pPr>
        <w:pStyle w:val="Zkladntext"/>
        <w:spacing w:line="240" w:lineRule="atLeast"/>
        <w:ind w:right="57"/>
      </w:pPr>
    </w:p>
    <w:p w14:paraId="34BAB8BC" w14:textId="77777777" w:rsidR="000F69F3" w:rsidRDefault="000F69F3" w:rsidP="0031037B">
      <w:pPr>
        <w:numPr>
          <w:ilvl w:val="0"/>
          <w:numId w:val="35"/>
        </w:numPr>
        <w:jc w:val="center"/>
        <w:rPr>
          <w:b/>
        </w:rPr>
      </w:pPr>
      <w:r w:rsidRPr="000F69F3">
        <w:rPr>
          <w:b/>
        </w:rPr>
        <w:t>Předmět smlouvy</w:t>
      </w:r>
    </w:p>
    <w:p w14:paraId="7A4DD42B" w14:textId="77777777" w:rsidR="00883784" w:rsidRPr="000F69F3" w:rsidRDefault="00883784" w:rsidP="006E3A2C">
      <w:pPr>
        <w:ind w:left="709" w:hanging="709"/>
        <w:rPr>
          <w:b/>
        </w:rPr>
      </w:pPr>
    </w:p>
    <w:p w14:paraId="16D16797" w14:textId="77777777" w:rsidR="000F69F3" w:rsidRPr="00883784" w:rsidRDefault="000F69F3" w:rsidP="00883784">
      <w:pPr>
        <w:spacing w:line="280" w:lineRule="atLeast"/>
        <w:rPr>
          <w:rFonts w:ascii="Arial" w:hAnsi="Arial" w:cs="Arial"/>
          <w:b/>
          <w:caps/>
        </w:rPr>
      </w:pPr>
      <w:r w:rsidRPr="000F69F3">
        <w:t xml:space="preserve">Zhotovitel </w:t>
      </w:r>
      <w:r w:rsidR="00F22030">
        <w:t>s</w:t>
      </w:r>
      <w:r w:rsidRPr="000F69F3">
        <w:t xml:space="preserve">e </w:t>
      </w:r>
      <w:r w:rsidR="00F22030">
        <w:t>z</w:t>
      </w:r>
      <w:r w:rsidRPr="000F69F3">
        <w:t xml:space="preserve">avazuje provést pro objednatele </w:t>
      </w:r>
      <w:r w:rsidR="00883784">
        <w:t>„</w:t>
      </w:r>
      <w:r w:rsidR="00883784" w:rsidRPr="0071577A">
        <w:rPr>
          <w:b/>
        </w:rPr>
        <w:t>Pokládk</w:t>
      </w:r>
      <w:r w:rsidR="00883784">
        <w:rPr>
          <w:b/>
        </w:rPr>
        <w:t>u</w:t>
      </w:r>
      <w:r w:rsidR="00883784" w:rsidRPr="0071577A">
        <w:rPr>
          <w:b/>
        </w:rPr>
        <w:t xml:space="preserve"> </w:t>
      </w:r>
      <w:r w:rsidR="00883784">
        <w:rPr>
          <w:b/>
        </w:rPr>
        <w:t xml:space="preserve">vinylové podlahové </w:t>
      </w:r>
      <w:r w:rsidR="00883784" w:rsidRPr="0071577A">
        <w:rPr>
          <w:b/>
        </w:rPr>
        <w:t>krytiny do objektu Havlíčkova 106, Mladá Boleslav</w:t>
      </w:r>
      <w:r w:rsidR="00883784" w:rsidRPr="0071577A">
        <w:rPr>
          <w:b/>
          <w:sz w:val="28"/>
        </w:rPr>
        <w:t>“</w:t>
      </w:r>
      <w:r w:rsidR="00883784">
        <w:rPr>
          <w:rFonts w:ascii="Arial" w:hAnsi="Arial" w:cs="Arial"/>
          <w:b/>
          <w:caps/>
        </w:rPr>
        <w:t xml:space="preserve"> </w:t>
      </w:r>
      <w:r w:rsidR="00D90BCC">
        <w:t>v rozsahu cenové nabídky</w:t>
      </w:r>
      <w:r w:rsidR="006E3A2C">
        <w:t>, která je přílohou</w:t>
      </w:r>
      <w:r w:rsidR="00D90BCC">
        <w:t xml:space="preserve"> č. 1 této smlouvy</w:t>
      </w:r>
      <w:r w:rsidRPr="000F69F3">
        <w:t>.</w:t>
      </w:r>
    </w:p>
    <w:p w14:paraId="7A7FC9F8" w14:textId="77777777" w:rsidR="000F69F3" w:rsidRPr="000F69F3" w:rsidRDefault="000F69F3" w:rsidP="00FF2C4A">
      <w:pPr>
        <w:jc w:val="both"/>
      </w:pPr>
      <w:r w:rsidRPr="000F69F3">
        <w:t>Práce budou provád</w:t>
      </w:r>
      <w:r w:rsidRPr="000F69F3">
        <w:rPr>
          <w:rFonts w:hint="eastAsia"/>
        </w:rPr>
        <w:t>ě</w:t>
      </w:r>
      <w:r w:rsidRPr="000F69F3">
        <w:t>ny dle dohody s Objednatele</w:t>
      </w:r>
      <w:r w:rsidR="006E3A2C">
        <w:t>m</w:t>
      </w:r>
      <w:r w:rsidRPr="000F69F3">
        <w:t xml:space="preserve"> podle platných právních p</w:t>
      </w:r>
      <w:r w:rsidRPr="000F69F3">
        <w:rPr>
          <w:rFonts w:hint="eastAsia"/>
        </w:rPr>
        <w:t>ř</w:t>
      </w:r>
      <w:r w:rsidRPr="000F69F3">
        <w:t>edpis</w:t>
      </w:r>
      <w:r w:rsidRPr="000F69F3">
        <w:rPr>
          <w:rFonts w:hint="eastAsia"/>
        </w:rPr>
        <w:t>ů</w:t>
      </w:r>
      <w:r w:rsidRPr="000F69F3">
        <w:t xml:space="preserve"> a norem.</w:t>
      </w:r>
    </w:p>
    <w:p w14:paraId="13741F31" w14:textId="77777777" w:rsidR="000F69F3" w:rsidRPr="000F69F3" w:rsidRDefault="000F69F3" w:rsidP="00FF2C4A">
      <w:pPr>
        <w:jc w:val="both"/>
      </w:pPr>
      <w:r w:rsidRPr="000F69F3">
        <w:t xml:space="preserve">Objednatel se </w:t>
      </w:r>
      <w:r w:rsidR="00F22030">
        <w:t>z</w:t>
      </w:r>
      <w:r w:rsidRPr="000F69F3">
        <w:t>avazuje dokon</w:t>
      </w:r>
      <w:r w:rsidRPr="000F69F3">
        <w:rPr>
          <w:rFonts w:hint="eastAsia"/>
        </w:rPr>
        <w:t>č</w:t>
      </w:r>
      <w:r w:rsidRPr="000F69F3">
        <w:t>en</w:t>
      </w:r>
      <w:r w:rsidRPr="000F69F3">
        <w:rPr>
          <w:rFonts w:hint="eastAsia"/>
        </w:rPr>
        <w:t>ě</w:t>
      </w:r>
      <w:r w:rsidRPr="000F69F3">
        <w:t xml:space="preserve"> dílo p</w:t>
      </w:r>
      <w:r w:rsidRPr="000F69F3">
        <w:rPr>
          <w:rFonts w:hint="eastAsia"/>
        </w:rPr>
        <w:t>ř</w:t>
      </w:r>
      <w:r w:rsidRPr="000F69F3">
        <w:t>evzít a zaplatit dohodnutou cenu.</w:t>
      </w:r>
    </w:p>
    <w:p w14:paraId="68DD4416" w14:textId="77777777" w:rsidR="000F69F3" w:rsidRDefault="000F69F3" w:rsidP="00FF2C4A">
      <w:pPr>
        <w:jc w:val="both"/>
      </w:pPr>
    </w:p>
    <w:p w14:paraId="0B89DD0F" w14:textId="77777777" w:rsidR="0031037B" w:rsidRPr="000F69F3" w:rsidRDefault="0031037B" w:rsidP="00FF2C4A">
      <w:pPr>
        <w:jc w:val="both"/>
      </w:pPr>
    </w:p>
    <w:p w14:paraId="42F22C7D" w14:textId="77777777" w:rsidR="000F69F3" w:rsidRPr="000F69F3" w:rsidRDefault="0031037B" w:rsidP="00FF2C4A">
      <w:pPr>
        <w:numPr>
          <w:ilvl w:val="0"/>
          <w:numId w:val="35"/>
        </w:numPr>
        <w:jc w:val="center"/>
        <w:rPr>
          <w:b/>
        </w:rPr>
      </w:pPr>
      <w:r>
        <w:rPr>
          <w:b/>
        </w:rPr>
        <w:t>Cena díla</w:t>
      </w:r>
    </w:p>
    <w:p w14:paraId="5FA19F69" w14:textId="77777777" w:rsidR="000F69F3" w:rsidRPr="000F69F3" w:rsidRDefault="000F69F3" w:rsidP="006E3A2C">
      <w:pPr>
        <w:numPr>
          <w:ilvl w:val="1"/>
          <w:numId w:val="35"/>
        </w:numPr>
        <w:ind w:left="426"/>
        <w:jc w:val="both"/>
      </w:pPr>
      <w:r w:rsidRPr="000F69F3">
        <w:t xml:space="preserve">Cena díla byla </w:t>
      </w:r>
      <w:r w:rsidR="00F22030">
        <w:t>s</w:t>
      </w:r>
      <w:r w:rsidRPr="000F69F3">
        <w:t xml:space="preserve">jednána </w:t>
      </w:r>
      <w:r w:rsidR="00883784">
        <w:t xml:space="preserve">s ohledem na nápravu neuznané reklamace stěrkových nátěrů </w:t>
      </w:r>
      <w:r w:rsidRPr="000F69F3">
        <w:t>dohodou obou smluvních stran</w:t>
      </w:r>
      <w:r w:rsidR="00F22030">
        <w:t xml:space="preserve"> takto:</w:t>
      </w:r>
    </w:p>
    <w:p w14:paraId="566D5D7A" w14:textId="77777777" w:rsidR="000F69F3" w:rsidRDefault="000F69F3" w:rsidP="00FF2C4A">
      <w:pPr>
        <w:jc w:val="both"/>
      </w:pPr>
    </w:p>
    <w:p w14:paraId="3CA80576" w14:textId="77777777" w:rsidR="000F69F3" w:rsidRDefault="000F69F3" w:rsidP="00FF2C4A">
      <w:pPr>
        <w:ind w:left="993"/>
        <w:jc w:val="both"/>
      </w:pPr>
      <w:r w:rsidRPr="000F69F3">
        <w:t xml:space="preserve">Celková cena díla </w:t>
      </w:r>
      <w:r w:rsidR="00D90BCC">
        <w:t>dle nabídky</w:t>
      </w:r>
      <w:r w:rsidR="0031037B">
        <w:tab/>
      </w:r>
      <w:r w:rsidR="0031037B">
        <w:tab/>
      </w:r>
      <w:r w:rsidR="0031037B">
        <w:tab/>
      </w:r>
      <w:r w:rsidR="00D90BCC">
        <w:tab/>
      </w:r>
      <w:r w:rsidR="00FF2C4A">
        <w:t>218</w:t>
      </w:r>
      <w:r>
        <w:t> 384, 00 Kč</w:t>
      </w:r>
    </w:p>
    <w:p w14:paraId="14E6482D" w14:textId="77777777" w:rsidR="00F22030" w:rsidRDefault="00F22030" w:rsidP="00FF2C4A">
      <w:pPr>
        <w:ind w:left="993"/>
        <w:jc w:val="both"/>
        <w:rPr>
          <w:lang w:eastAsia="en-US"/>
        </w:rPr>
      </w:pPr>
      <w:r>
        <w:t xml:space="preserve">Sleva </w:t>
      </w:r>
      <w:r>
        <w:rPr>
          <w:lang w:eastAsia="en-US"/>
        </w:rPr>
        <w:t>ve výši nákladů na opravu rekla</w:t>
      </w:r>
      <w:r w:rsidR="00D90BCC">
        <w:rPr>
          <w:lang w:eastAsia="en-US"/>
        </w:rPr>
        <w:t>m</w:t>
      </w:r>
      <w:r>
        <w:rPr>
          <w:lang w:eastAsia="en-US"/>
        </w:rPr>
        <w:t>ační závady</w:t>
      </w:r>
      <w:r w:rsidR="00FF2C4A">
        <w:rPr>
          <w:lang w:eastAsia="en-US"/>
        </w:rPr>
        <w:tab/>
        <w:t>- 20 000,00 Kč</w:t>
      </w:r>
    </w:p>
    <w:p w14:paraId="616BA4B0" w14:textId="77777777" w:rsidR="00FF2C4A" w:rsidRPr="006E3A2C" w:rsidRDefault="00FF2C4A" w:rsidP="00FF2C4A">
      <w:pPr>
        <w:ind w:left="993"/>
        <w:jc w:val="both"/>
        <w:rPr>
          <w:sz w:val="12"/>
          <w:lang w:eastAsia="en-US"/>
        </w:rPr>
      </w:pPr>
    </w:p>
    <w:p w14:paraId="7999D292" w14:textId="5D0620AE" w:rsidR="00FF2C4A" w:rsidRPr="000F69F3" w:rsidRDefault="00FF2C4A" w:rsidP="00FF2C4A">
      <w:pPr>
        <w:ind w:left="993"/>
        <w:jc w:val="both"/>
      </w:pPr>
      <w:r>
        <w:rPr>
          <w:lang w:eastAsia="en-US"/>
        </w:rPr>
        <w:t>Cena bez DPH po slevě</w:t>
      </w:r>
      <w:r w:rsidR="00BF07F6">
        <w:rPr>
          <w:lang w:eastAsia="en-US"/>
        </w:rPr>
        <w:t xml:space="preserve"> dle rozpočtu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198 384,00 Kč</w:t>
      </w:r>
    </w:p>
    <w:p w14:paraId="1D3014B1" w14:textId="77777777" w:rsidR="000F69F3" w:rsidRPr="000F69F3" w:rsidRDefault="000F69F3" w:rsidP="00FF2C4A">
      <w:pPr>
        <w:ind w:left="993"/>
        <w:jc w:val="both"/>
      </w:pPr>
      <w:r>
        <w:t>15</w:t>
      </w:r>
      <w:r w:rsidRPr="000F69F3">
        <w:t xml:space="preserve">% DPH </w:t>
      </w:r>
      <w:r w:rsidR="0031037B">
        <w:tab/>
      </w:r>
      <w:r w:rsidR="0031037B">
        <w:tab/>
      </w:r>
      <w:r w:rsidR="0031037B">
        <w:tab/>
      </w:r>
      <w:r w:rsidR="0031037B">
        <w:tab/>
      </w:r>
      <w:r w:rsidR="0031037B">
        <w:tab/>
        <w:t xml:space="preserve">  </w:t>
      </w:r>
      <w:r w:rsidR="00FF2C4A">
        <w:tab/>
      </w:r>
      <w:r w:rsidR="00FF2C4A">
        <w:tab/>
        <w:t xml:space="preserve">  </w:t>
      </w:r>
      <w:r w:rsidR="0031037B">
        <w:t>29 757,60 Kč</w:t>
      </w:r>
    </w:p>
    <w:p w14:paraId="58968245" w14:textId="77777777" w:rsidR="000F69F3" w:rsidRDefault="000F69F3" w:rsidP="00FF2C4A">
      <w:pPr>
        <w:ind w:left="993"/>
        <w:jc w:val="both"/>
      </w:pPr>
      <w:r w:rsidRPr="000F69F3">
        <w:t>Cena celkem v</w:t>
      </w:r>
      <w:r w:rsidRPr="000F69F3">
        <w:rPr>
          <w:rFonts w:hint="eastAsia"/>
        </w:rPr>
        <w:t>č</w:t>
      </w:r>
      <w:r w:rsidRPr="000F69F3">
        <w:t>etn</w:t>
      </w:r>
      <w:r w:rsidRPr="000F69F3">
        <w:rPr>
          <w:rFonts w:hint="eastAsia"/>
        </w:rPr>
        <w:t>ě</w:t>
      </w:r>
      <w:r w:rsidRPr="000F69F3">
        <w:t xml:space="preserve"> DPH </w:t>
      </w:r>
      <w:r w:rsidR="0031037B">
        <w:tab/>
      </w:r>
      <w:r w:rsidR="0031037B">
        <w:tab/>
      </w:r>
      <w:r w:rsidR="0031037B">
        <w:tab/>
      </w:r>
      <w:r w:rsidR="00FF2C4A">
        <w:tab/>
      </w:r>
      <w:r w:rsidR="00FF2C4A">
        <w:tab/>
      </w:r>
      <w:r w:rsidR="0031037B" w:rsidRPr="0031037B">
        <w:rPr>
          <w:b/>
        </w:rPr>
        <w:t>228 141,60 Kč</w:t>
      </w:r>
      <w:r w:rsidR="006E3A2C">
        <w:rPr>
          <w:b/>
        </w:rPr>
        <w:t xml:space="preserve"> </w:t>
      </w:r>
    </w:p>
    <w:p w14:paraId="21108535" w14:textId="77777777" w:rsidR="006E3A2C" w:rsidRPr="006E3A2C" w:rsidRDefault="006E3A2C" w:rsidP="006E3A2C">
      <w:pPr>
        <w:numPr>
          <w:ilvl w:val="1"/>
          <w:numId w:val="35"/>
        </w:numPr>
        <w:spacing w:before="240"/>
        <w:ind w:left="425" w:hanging="357"/>
        <w:jc w:val="both"/>
      </w:pPr>
      <w:r>
        <w:rPr>
          <w:bCs/>
        </w:rPr>
        <w:t xml:space="preserve">Stavební práce podléhají snížené sazbě daně dle zákona č. 235/2004 Sb., o dani z přidané hodnoty v platném znění. Stavební práce budou probíhat na stavbě, která splňuje definici sociálního bydlení.  </w:t>
      </w:r>
    </w:p>
    <w:p w14:paraId="11D30A90" w14:textId="77777777" w:rsidR="006E3A2C" w:rsidRDefault="006E3A2C" w:rsidP="006E3A2C">
      <w:pPr>
        <w:jc w:val="both"/>
        <w:rPr>
          <w:b/>
        </w:rPr>
      </w:pPr>
    </w:p>
    <w:p w14:paraId="6848F4A7" w14:textId="77777777" w:rsidR="006E3A2C" w:rsidRPr="000F69F3" w:rsidRDefault="006E3A2C" w:rsidP="006E3A2C">
      <w:pPr>
        <w:jc w:val="both"/>
      </w:pPr>
    </w:p>
    <w:p w14:paraId="51DE894D" w14:textId="77777777" w:rsidR="000F69F3" w:rsidRDefault="000F69F3" w:rsidP="00FF2C4A">
      <w:pPr>
        <w:ind w:left="993"/>
        <w:jc w:val="both"/>
      </w:pPr>
    </w:p>
    <w:p w14:paraId="6146389F" w14:textId="77777777" w:rsidR="0031037B" w:rsidRPr="000F69F3" w:rsidRDefault="0031037B" w:rsidP="00FF2C4A">
      <w:pPr>
        <w:jc w:val="both"/>
      </w:pPr>
    </w:p>
    <w:p w14:paraId="5DF709F2" w14:textId="77777777" w:rsidR="000F69F3" w:rsidRPr="0031037B" w:rsidRDefault="0031037B" w:rsidP="00FF2C4A">
      <w:pPr>
        <w:jc w:val="center"/>
      </w:pPr>
      <w:r>
        <w:rPr>
          <w:b/>
        </w:rPr>
        <w:t>III.</w:t>
      </w:r>
      <w:r w:rsidRPr="0031037B">
        <w:rPr>
          <w:b/>
        </w:rPr>
        <w:t xml:space="preserve"> </w:t>
      </w:r>
      <w:r>
        <w:rPr>
          <w:b/>
        </w:rPr>
        <w:t>Platební podmínky</w:t>
      </w:r>
    </w:p>
    <w:p w14:paraId="69456F1D" w14:textId="77777777" w:rsidR="000F69F3" w:rsidRPr="000F69F3" w:rsidRDefault="000F69F3" w:rsidP="00FF2C4A">
      <w:pPr>
        <w:jc w:val="both"/>
      </w:pPr>
      <w:r w:rsidRPr="000F69F3">
        <w:t>P</w:t>
      </w:r>
      <w:r w:rsidR="0031037B">
        <w:t>o</w:t>
      </w:r>
      <w:r w:rsidRPr="000F69F3">
        <w:t xml:space="preserve"> ukon</w:t>
      </w:r>
      <w:r w:rsidRPr="000F69F3">
        <w:rPr>
          <w:rFonts w:hint="eastAsia"/>
        </w:rPr>
        <w:t>č</w:t>
      </w:r>
      <w:r w:rsidRPr="000F69F3">
        <w:t>ení a p</w:t>
      </w:r>
      <w:r w:rsidRPr="000F69F3">
        <w:rPr>
          <w:rFonts w:hint="eastAsia"/>
        </w:rPr>
        <w:t>ř</w:t>
      </w:r>
      <w:r w:rsidRPr="000F69F3">
        <w:t xml:space="preserve">evzetí vystaví </w:t>
      </w:r>
      <w:r w:rsidR="00FF2C4A">
        <w:t>z</w:t>
      </w:r>
      <w:r w:rsidRPr="000F69F3">
        <w:t xml:space="preserve">hotovitel </w:t>
      </w:r>
      <w:r w:rsidR="00FF2C4A">
        <w:t xml:space="preserve">na základě oboustranně podepsaného předávacího protokolu </w:t>
      </w:r>
      <w:r w:rsidRPr="000F69F3">
        <w:t>kone</w:t>
      </w:r>
      <w:r w:rsidRPr="000F69F3">
        <w:rPr>
          <w:rFonts w:hint="eastAsia"/>
        </w:rPr>
        <w:t>č</w:t>
      </w:r>
      <w:r w:rsidRPr="000F69F3">
        <w:t xml:space="preserve">nou fakturu, kterou uhradí </w:t>
      </w:r>
      <w:r w:rsidR="00FF2C4A">
        <w:t>O</w:t>
      </w:r>
      <w:r w:rsidRPr="000F69F3">
        <w:t>bjednatel</w:t>
      </w:r>
      <w:r w:rsidR="00FF2C4A">
        <w:t xml:space="preserve"> </w:t>
      </w:r>
      <w:r w:rsidRPr="000F69F3">
        <w:t>p</w:t>
      </w:r>
      <w:r w:rsidRPr="000F69F3">
        <w:rPr>
          <w:rFonts w:hint="eastAsia"/>
        </w:rPr>
        <w:t>ř</w:t>
      </w:r>
      <w:r w:rsidRPr="000F69F3">
        <w:t>evodem do 21 dn</w:t>
      </w:r>
      <w:r w:rsidRPr="000F69F3">
        <w:rPr>
          <w:rFonts w:hint="eastAsia"/>
        </w:rPr>
        <w:t>ů</w:t>
      </w:r>
      <w:r w:rsidRPr="000F69F3">
        <w:t xml:space="preserve"> od p</w:t>
      </w:r>
      <w:r w:rsidRPr="000F69F3">
        <w:rPr>
          <w:rFonts w:hint="eastAsia"/>
        </w:rPr>
        <w:t>ř</w:t>
      </w:r>
      <w:r w:rsidRPr="000F69F3">
        <w:t>edání Zakázky.</w:t>
      </w:r>
    </w:p>
    <w:p w14:paraId="27C4A273" w14:textId="77777777" w:rsidR="0031037B" w:rsidRDefault="0031037B" w:rsidP="00FF2C4A">
      <w:pPr>
        <w:jc w:val="both"/>
      </w:pPr>
    </w:p>
    <w:p w14:paraId="3D98D35E" w14:textId="77777777" w:rsidR="0031037B" w:rsidRDefault="0031037B" w:rsidP="00FF2C4A">
      <w:pPr>
        <w:jc w:val="both"/>
      </w:pPr>
    </w:p>
    <w:p w14:paraId="2AF1A2D4" w14:textId="77777777" w:rsidR="000F69F3" w:rsidRPr="0031037B" w:rsidRDefault="0031037B" w:rsidP="00FF2C4A">
      <w:pPr>
        <w:jc w:val="center"/>
        <w:rPr>
          <w:b/>
        </w:rPr>
      </w:pPr>
      <w:r>
        <w:rPr>
          <w:b/>
        </w:rPr>
        <w:t>I</w:t>
      </w:r>
      <w:r w:rsidR="000F69F3" w:rsidRPr="0031037B">
        <w:rPr>
          <w:b/>
        </w:rPr>
        <w:t>V. Doba pln</w:t>
      </w:r>
      <w:r w:rsidR="000F69F3" w:rsidRPr="0031037B">
        <w:rPr>
          <w:rFonts w:hint="eastAsia"/>
          <w:b/>
        </w:rPr>
        <w:t>ě</w:t>
      </w:r>
      <w:r>
        <w:rPr>
          <w:b/>
        </w:rPr>
        <w:t>ní</w:t>
      </w:r>
    </w:p>
    <w:p w14:paraId="13006527" w14:textId="25D2A866" w:rsidR="000F69F3" w:rsidRPr="00800404" w:rsidRDefault="00FF2C4A" w:rsidP="00FF2C4A">
      <w:pPr>
        <w:spacing w:after="120"/>
        <w:jc w:val="both"/>
      </w:pPr>
      <w:r>
        <w:t xml:space="preserve">4.1. </w:t>
      </w:r>
      <w:r>
        <w:tab/>
      </w:r>
      <w:r w:rsidR="000F69F3" w:rsidRPr="000F69F3">
        <w:t xml:space="preserve">Termín </w:t>
      </w:r>
      <w:r w:rsidR="0031037B">
        <w:t>z</w:t>
      </w:r>
      <w:r w:rsidR="000F69F3" w:rsidRPr="000F69F3">
        <w:t>ahájení prac</w:t>
      </w:r>
      <w:r w:rsidR="0031037B">
        <w:t>í</w:t>
      </w:r>
      <w:r w:rsidR="000F69F3" w:rsidRPr="000F69F3">
        <w:t xml:space="preserve">: </w:t>
      </w:r>
      <w:r>
        <w:t xml:space="preserve"> </w:t>
      </w:r>
      <w:proofErr w:type="gramStart"/>
      <w:r w:rsidR="00CF4175" w:rsidRPr="00800404">
        <w:t>1.9.2023</w:t>
      </w:r>
      <w:proofErr w:type="gramEnd"/>
    </w:p>
    <w:p w14:paraId="11353D3F" w14:textId="400A6C08" w:rsidR="000F69F3" w:rsidRPr="00800404" w:rsidRDefault="000F69F3" w:rsidP="00FF2C4A">
      <w:pPr>
        <w:spacing w:after="120"/>
        <w:ind w:firstLine="708"/>
        <w:jc w:val="both"/>
      </w:pPr>
      <w:r w:rsidRPr="00800404">
        <w:t>Termín ukon</w:t>
      </w:r>
      <w:r w:rsidRPr="00800404">
        <w:rPr>
          <w:rFonts w:hint="eastAsia"/>
        </w:rPr>
        <w:t>č</w:t>
      </w:r>
      <w:r w:rsidRPr="00800404">
        <w:t xml:space="preserve">ení prací: </w:t>
      </w:r>
      <w:proofErr w:type="gramStart"/>
      <w:r w:rsidR="00CF4175" w:rsidRPr="00800404">
        <w:t>30.9.2023</w:t>
      </w:r>
      <w:proofErr w:type="gramEnd"/>
    </w:p>
    <w:p w14:paraId="427B5694" w14:textId="77777777" w:rsidR="0047672E" w:rsidRDefault="00FF2C4A" w:rsidP="00FF2C4A">
      <w:pPr>
        <w:spacing w:after="120"/>
        <w:jc w:val="both"/>
      </w:pPr>
      <w:proofErr w:type="gramStart"/>
      <w:r>
        <w:t>4.2</w:t>
      </w:r>
      <w:proofErr w:type="gramEnd"/>
      <w:r>
        <w:t>.</w:t>
      </w:r>
      <w:r>
        <w:tab/>
        <w:t xml:space="preserve">S ohledem na provádění prací při provozu </w:t>
      </w:r>
      <w:r w:rsidR="0047672E">
        <w:t>oddělení pro</w:t>
      </w:r>
      <w:r w:rsidR="00DB6676">
        <w:t xml:space="preserve"> </w:t>
      </w:r>
      <w:r w:rsidR="0047672E">
        <w:t xml:space="preserve">autisty </w:t>
      </w:r>
      <w:r>
        <w:t>je Zhotovitel povinen</w:t>
      </w:r>
      <w:r w:rsidR="006E3A2C">
        <w:t xml:space="preserve"> </w:t>
      </w:r>
      <w:r w:rsidR="0047672E">
        <w:t xml:space="preserve">v harmonogramu prací rozdělit plnění na počet etap a </w:t>
      </w:r>
      <w:r w:rsidR="006E3A2C" w:rsidRPr="0047672E">
        <w:rPr>
          <w:b/>
          <w:bCs/>
        </w:rPr>
        <w:t>termíny jednotlivých etap prací</w:t>
      </w:r>
      <w:r w:rsidR="006E3A2C">
        <w:t xml:space="preserve"> </w:t>
      </w:r>
      <w:r>
        <w:t>konzultovat s dostatečným předstihem</w:t>
      </w:r>
      <w:r w:rsidR="006E3A2C">
        <w:t>, minimálně 2 dny,</w:t>
      </w:r>
      <w:r>
        <w:t xml:space="preserve"> s</w:t>
      </w:r>
      <w:r w:rsidR="006E3A2C">
        <w:t> </w:t>
      </w:r>
      <w:r>
        <w:t>Objednatelem</w:t>
      </w:r>
      <w:r w:rsidR="006E3A2C">
        <w:t xml:space="preserve"> telefonicky a e-mailem</w:t>
      </w:r>
      <w:r>
        <w:t xml:space="preserve">. </w:t>
      </w:r>
    </w:p>
    <w:p w14:paraId="10B54A8E" w14:textId="74D90384" w:rsidR="006E3A2C" w:rsidRDefault="00DB6676" w:rsidP="00FF2C4A">
      <w:pPr>
        <w:spacing w:after="120"/>
        <w:jc w:val="both"/>
      </w:pPr>
      <w:r>
        <w:t xml:space="preserve">Zhotovitel zašle </w:t>
      </w:r>
      <w:r w:rsidR="009E2CCD">
        <w:t>Objedna</w:t>
      </w:r>
      <w:r>
        <w:t>vateli</w:t>
      </w:r>
      <w:r w:rsidR="009E2CCD">
        <w:t xml:space="preserve"> vždy </w:t>
      </w:r>
      <w:r>
        <w:t xml:space="preserve">společně s termínem i </w:t>
      </w:r>
      <w:r w:rsidR="009E2CCD">
        <w:t xml:space="preserve"> plánek místností, kterých se daná etapa</w:t>
      </w:r>
      <w:r w:rsidR="00A23277">
        <w:t xml:space="preserve"> pokládky </w:t>
      </w:r>
      <w:proofErr w:type="gramStart"/>
      <w:r w:rsidR="009E2CCD">
        <w:t xml:space="preserve">týká </w:t>
      </w:r>
      <w:r>
        <w:t>.</w:t>
      </w:r>
      <w:r w:rsidR="00800404">
        <w:t xml:space="preserve"> </w:t>
      </w:r>
      <w:r w:rsidR="009E2CCD">
        <w:t>Z</w:t>
      </w:r>
      <w:r w:rsidR="006E3A2C">
        <w:t>a</w:t>
      </w:r>
      <w:proofErr w:type="gramEnd"/>
      <w:r w:rsidR="006E3A2C">
        <w:t xml:space="preserve"> objednatele jsou kontaktními osobami: </w:t>
      </w:r>
    </w:p>
    <w:p w14:paraId="15F9D473" w14:textId="0ADA4484" w:rsidR="009E2CCD" w:rsidRPr="006E3A2C" w:rsidRDefault="006148AC" w:rsidP="009E2CCD">
      <w:pPr>
        <w:spacing w:after="120"/>
        <w:ind w:firstLine="426"/>
        <w:rPr>
          <w:sz w:val="22"/>
        </w:rPr>
      </w:pPr>
      <w:proofErr w:type="spellStart"/>
      <w:r>
        <w:rPr>
          <w:b/>
          <w:sz w:val="22"/>
        </w:rPr>
        <w:t>xxxxxxxxxx</w:t>
      </w:r>
      <w:proofErr w:type="spellEnd"/>
      <w:r w:rsidR="009E2CCD" w:rsidRPr="006E3A2C">
        <w:rPr>
          <w:sz w:val="22"/>
        </w:rPr>
        <w:t xml:space="preserve">, vedoucí služby, tel: </w:t>
      </w:r>
      <w:proofErr w:type="spellStart"/>
      <w:r>
        <w:rPr>
          <w:sz w:val="22"/>
        </w:rPr>
        <w:t>xxxxxxxxx</w:t>
      </w:r>
      <w:proofErr w:type="spellEnd"/>
      <w:r w:rsidR="009E2CCD" w:rsidRPr="006E3A2C">
        <w:rPr>
          <w:sz w:val="22"/>
        </w:rPr>
        <w:t xml:space="preserve">, </w:t>
      </w:r>
      <w:r>
        <w:rPr>
          <w:sz w:val="22"/>
        </w:rPr>
        <w:t>xxxxxxxxxxxxx</w:t>
      </w:r>
      <w:r w:rsidR="009E2CCD" w:rsidRPr="006E3A2C">
        <w:rPr>
          <w:sz w:val="22"/>
        </w:rPr>
        <w:t>@centrum83.cz</w:t>
      </w:r>
    </w:p>
    <w:p w14:paraId="2C57EF5C" w14:textId="6D98E9D1" w:rsidR="006E3A2C" w:rsidRPr="006E3A2C" w:rsidRDefault="006E3A2C" w:rsidP="006E3A2C">
      <w:pPr>
        <w:spacing w:after="120"/>
        <w:ind w:firstLine="426"/>
        <w:jc w:val="both"/>
        <w:rPr>
          <w:sz w:val="22"/>
        </w:rPr>
      </w:pPr>
      <w:r w:rsidRPr="006E3A2C">
        <w:rPr>
          <w:b/>
          <w:sz w:val="22"/>
        </w:rPr>
        <w:t>Mgr. Luďka Jiránková</w:t>
      </w:r>
      <w:r w:rsidRPr="006E3A2C">
        <w:rPr>
          <w:sz w:val="22"/>
        </w:rPr>
        <w:t xml:space="preserve">, ředitelka, tel: </w:t>
      </w:r>
      <w:proofErr w:type="spellStart"/>
      <w:r w:rsidR="006148AC">
        <w:rPr>
          <w:sz w:val="22"/>
        </w:rPr>
        <w:t>xxxxxxxxx</w:t>
      </w:r>
      <w:proofErr w:type="spellEnd"/>
      <w:r w:rsidRPr="006E3A2C">
        <w:rPr>
          <w:sz w:val="22"/>
        </w:rPr>
        <w:t xml:space="preserve">, </w:t>
      </w:r>
      <w:r w:rsidR="006148AC">
        <w:rPr>
          <w:sz w:val="22"/>
        </w:rPr>
        <w:t>xxxxxxxxxxx</w:t>
      </w:r>
      <w:r w:rsidRPr="006E3A2C">
        <w:rPr>
          <w:sz w:val="22"/>
        </w:rPr>
        <w:t>@centrum83.cz</w:t>
      </w:r>
    </w:p>
    <w:p w14:paraId="44865D03" w14:textId="77777777" w:rsidR="00FF2C4A" w:rsidRDefault="00FF2C4A" w:rsidP="006E3A2C">
      <w:pPr>
        <w:spacing w:after="120"/>
        <w:jc w:val="both"/>
      </w:pPr>
      <w:r>
        <w:t xml:space="preserve">Bez </w:t>
      </w:r>
      <w:r w:rsidR="006E3A2C">
        <w:t xml:space="preserve">předchozího </w:t>
      </w:r>
      <w:r>
        <w:t xml:space="preserve">schválení Objednatele není Zhotovitel oprávněn </w:t>
      </w:r>
      <w:r w:rsidR="006E3A2C">
        <w:t xml:space="preserve">započít </w:t>
      </w:r>
      <w:r>
        <w:t>provádě</w:t>
      </w:r>
      <w:r w:rsidR="006E3A2C">
        <w:t>ní</w:t>
      </w:r>
      <w:r>
        <w:t xml:space="preserve"> pr</w:t>
      </w:r>
      <w:r w:rsidR="006E3A2C">
        <w:t>ací</w:t>
      </w:r>
      <w:r>
        <w:t>.</w:t>
      </w:r>
    </w:p>
    <w:p w14:paraId="71AB0597" w14:textId="77777777" w:rsidR="0031037B" w:rsidRDefault="0031037B" w:rsidP="00FF2C4A">
      <w:pPr>
        <w:jc w:val="both"/>
      </w:pPr>
    </w:p>
    <w:p w14:paraId="49027953" w14:textId="77777777" w:rsidR="0031037B" w:rsidRPr="0031037B" w:rsidRDefault="0031037B" w:rsidP="00FF2C4A">
      <w:pPr>
        <w:jc w:val="center"/>
        <w:rPr>
          <w:b/>
        </w:rPr>
      </w:pPr>
      <w:r w:rsidRPr="0031037B">
        <w:rPr>
          <w:b/>
        </w:rPr>
        <w:t>V</w:t>
      </w:r>
      <w:r>
        <w:rPr>
          <w:b/>
        </w:rPr>
        <w:t>.</w:t>
      </w:r>
      <w:r w:rsidRPr="0031037B">
        <w:rPr>
          <w:b/>
        </w:rPr>
        <w:t xml:space="preserve"> Podmínky </w:t>
      </w:r>
      <w:r>
        <w:rPr>
          <w:b/>
        </w:rPr>
        <w:t>p</w:t>
      </w:r>
      <w:r w:rsidRPr="0031037B">
        <w:rPr>
          <w:b/>
        </w:rPr>
        <w:t>ln</w:t>
      </w:r>
      <w:r w:rsidRPr="0031037B">
        <w:rPr>
          <w:rFonts w:hint="eastAsia"/>
          <w:b/>
        </w:rPr>
        <w:t>ě</w:t>
      </w:r>
      <w:r w:rsidRPr="0031037B">
        <w:rPr>
          <w:b/>
        </w:rPr>
        <w:t>ní dí</w:t>
      </w:r>
      <w:r>
        <w:rPr>
          <w:b/>
        </w:rPr>
        <w:t>la</w:t>
      </w:r>
    </w:p>
    <w:p w14:paraId="7EF54E93" w14:textId="77777777" w:rsidR="0031037B" w:rsidRDefault="00FF2C4A" w:rsidP="00FF2C4A">
      <w:pPr>
        <w:spacing w:after="120"/>
        <w:jc w:val="both"/>
      </w:pPr>
      <w:r>
        <w:t xml:space="preserve">5.1. </w:t>
      </w:r>
      <w:r>
        <w:tab/>
      </w:r>
      <w:r w:rsidR="0031037B" w:rsidRPr="0031037B">
        <w:t xml:space="preserve">Objednatel Zhotoviteli </w:t>
      </w:r>
      <w:r w:rsidR="0031037B">
        <w:t>umožní přístup do jednotl</w:t>
      </w:r>
      <w:r w:rsidR="009E2CCD">
        <w:t xml:space="preserve">ivých částí </w:t>
      </w:r>
      <w:proofErr w:type="gramStart"/>
      <w:r w:rsidR="009E2CCD">
        <w:t xml:space="preserve">objektu </w:t>
      </w:r>
      <w:r w:rsidR="0031037B" w:rsidRPr="0031037B">
        <w:t>.</w:t>
      </w:r>
      <w:proofErr w:type="gramEnd"/>
      <w:r w:rsidR="0031037B" w:rsidRPr="0031037B">
        <w:t xml:space="preserve"> </w:t>
      </w:r>
    </w:p>
    <w:p w14:paraId="23D44D0C" w14:textId="77777777" w:rsidR="0031037B" w:rsidRPr="0031037B" w:rsidRDefault="00FF2C4A" w:rsidP="00FF2C4A">
      <w:pPr>
        <w:jc w:val="both"/>
      </w:pPr>
      <w:r>
        <w:t xml:space="preserve">5.2. </w:t>
      </w:r>
      <w:r>
        <w:tab/>
      </w:r>
      <w:r w:rsidR="009E2CCD">
        <w:t xml:space="preserve">Pokud pokládka krytiny vyžaduje specifické teplotní podmínky, </w:t>
      </w:r>
      <w:r w:rsidR="0031037B" w:rsidRPr="0031037B">
        <w:t xml:space="preserve">Objednatel v místnosti pokládky </w:t>
      </w:r>
      <w:r w:rsidR="009E2CCD">
        <w:t xml:space="preserve">takové podmínky zajistí na základě informace </w:t>
      </w:r>
      <w:proofErr w:type="gramStart"/>
      <w:r w:rsidR="009E2CCD">
        <w:t>Zhotovitele..</w:t>
      </w:r>
      <w:proofErr w:type="gramEnd"/>
    </w:p>
    <w:p w14:paraId="229C91B7" w14:textId="77777777" w:rsidR="0031037B" w:rsidRDefault="0031037B" w:rsidP="00FF2C4A">
      <w:pPr>
        <w:jc w:val="both"/>
      </w:pPr>
    </w:p>
    <w:p w14:paraId="6B8ED07A" w14:textId="77777777" w:rsidR="0031037B" w:rsidRPr="0031037B" w:rsidRDefault="0031037B" w:rsidP="00FF2C4A">
      <w:pPr>
        <w:jc w:val="center"/>
        <w:rPr>
          <w:b/>
        </w:rPr>
      </w:pPr>
      <w:r w:rsidRPr="0031037B">
        <w:rPr>
          <w:b/>
        </w:rPr>
        <w:t>VI. Záru</w:t>
      </w:r>
      <w:r w:rsidRPr="0031037B">
        <w:rPr>
          <w:rFonts w:hint="eastAsia"/>
          <w:b/>
        </w:rPr>
        <w:t>č</w:t>
      </w:r>
      <w:r w:rsidRPr="0031037B">
        <w:rPr>
          <w:b/>
        </w:rPr>
        <w:t>ní do</w:t>
      </w:r>
      <w:r>
        <w:rPr>
          <w:b/>
        </w:rPr>
        <w:t>ba</w:t>
      </w:r>
    </w:p>
    <w:p w14:paraId="60E0BE99" w14:textId="77777777" w:rsidR="00642CB0" w:rsidRDefault="00FF2C4A" w:rsidP="00D90BCC">
      <w:pPr>
        <w:spacing w:after="120"/>
        <w:jc w:val="both"/>
      </w:pPr>
      <w:proofErr w:type="gramStart"/>
      <w:r>
        <w:t>6.1</w:t>
      </w:r>
      <w:proofErr w:type="gramEnd"/>
      <w:r>
        <w:t>.</w:t>
      </w:r>
      <w:r>
        <w:tab/>
      </w:r>
      <w:r w:rsidR="0031037B" w:rsidRPr="0031037B">
        <w:t xml:space="preserve">Smluvní </w:t>
      </w:r>
      <w:r w:rsidR="00832678" w:rsidRPr="0031037B">
        <w:t>strany se dohodly na záru</w:t>
      </w:r>
      <w:r w:rsidR="0031037B" w:rsidRPr="0031037B">
        <w:rPr>
          <w:rFonts w:hint="eastAsia"/>
        </w:rPr>
        <w:t>č</w:t>
      </w:r>
      <w:r w:rsidR="0031037B" w:rsidRPr="0031037B">
        <w:t xml:space="preserve">ní </w:t>
      </w:r>
      <w:r w:rsidR="00832678" w:rsidRPr="0031037B">
        <w:t>dob</w:t>
      </w:r>
      <w:r w:rsidR="00832678" w:rsidRPr="0031037B">
        <w:rPr>
          <w:rFonts w:hint="eastAsia"/>
        </w:rPr>
        <w:t>ě</w:t>
      </w:r>
      <w:r w:rsidR="00D90BCC">
        <w:t xml:space="preserve"> </w:t>
      </w:r>
      <w:r w:rsidR="0031037B" w:rsidRPr="00642CB0">
        <w:rPr>
          <w:b/>
        </w:rPr>
        <w:t>24 m</w:t>
      </w:r>
      <w:r w:rsidR="0031037B" w:rsidRPr="00642CB0">
        <w:rPr>
          <w:rFonts w:hint="eastAsia"/>
          <w:b/>
        </w:rPr>
        <w:t>ě</w:t>
      </w:r>
      <w:r w:rsidR="0031037B" w:rsidRPr="00642CB0">
        <w:rPr>
          <w:b/>
        </w:rPr>
        <w:t>síc</w:t>
      </w:r>
      <w:r w:rsidR="0031037B" w:rsidRPr="00642CB0">
        <w:rPr>
          <w:rFonts w:hint="eastAsia"/>
          <w:b/>
        </w:rPr>
        <w:t>ů</w:t>
      </w:r>
      <w:r w:rsidR="00832678" w:rsidRPr="00642CB0">
        <w:rPr>
          <w:b/>
        </w:rPr>
        <w:t xml:space="preserve"> </w:t>
      </w:r>
      <w:r w:rsidR="00D90BCC" w:rsidRPr="00D90BCC">
        <w:t>od převzetí předmětu díla</w:t>
      </w:r>
      <w:r w:rsidR="00D90BCC">
        <w:t>, a to</w:t>
      </w:r>
      <w:r w:rsidR="00D90BCC" w:rsidRPr="00D90BCC">
        <w:t xml:space="preserve"> </w:t>
      </w:r>
      <w:r w:rsidR="00832678" w:rsidRPr="00642CB0">
        <w:t>n</w:t>
      </w:r>
      <w:r w:rsidR="0031037B" w:rsidRPr="00642CB0">
        <w:t xml:space="preserve">a materiál </w:t>
      </w:r>
      <w:r w:rsidR="00832678" w:rsidRPr="00642CB0">
        <w:t xml:space="preserve">i </w:t>
      </w:r>
      <w:r w:rsidR="009E2CCD">
        <w:t>práci</w:t>
      </w:r>
      <w:r w:rsidR="0031037B" w:rsidRPr="0031037B">
        <w:t>.</w:t>
      </w:r>
      <w:r w:rsidR="00642CB0">
        <w:t xml:space="preserve"> </w:t>
      </w:r>
    </w:p>
    <w:p w14:paraId="28FCCB2D" w14:textId="77777777" w:rsidR="0031037B" w:rsidRPr="0031037B" w:rsidRDefault="00642CB0" w:rsidP="00D90BCC">
      <w:pPr>
        <w:spacing w:after="120"/>
        <w:jc w:val="both"/>
      </w:pPr>
      <w:proofErr w:type="gramStart"/>
      <w:r>
        <w:t>6.2</w:t>
      </w:r>
      <w:proofErr w:type="gramEnd"/>
      <w:r>
        <w:t>.</w:t>
      </w:r>
      <w:r>
        <w:tab/>
        <w:t>V</w:t>
      </w:r>
      <w:r w:rsidR="0031037B" w:rsidRPr="0031037B">
        <w:t xml:space="preserve">ady </w:t>
      </w:r>
      <w:r w:rsidR="00832678">
        <w:t>z</w:t>
      </w:r>
      <w:r w:rsidR="0031037B" w:rsidRPr="0031037B">
        <w:t>p</w:t>
      </w:r>
      <w:r w:rsidR="0031037B" w:rsidRPr="0031037B">
        <w:rPr>
          <w:rFonts w:hint="eastAsia"/>
        </w:rPr>
        <w:t>ů</w:t>
      </w:r>
      <w:r w:rsidR="0031037B" w:rsidRPr="0031037B">
        <w:t xml:space="preserve">sobené na díle </w:t>
      </w:r>
      <w:r w:rsidR="009E2CCD">
        <w:t>Z</w:t>
      </w:r>
      <w:r w:rsidR="0031037B" w:rsidRPr="0031037B">
        <w:t xml:space="preserve">hotovitelem odstraní </w:t>
      </w:r>
      <w:r w:rsidR="009E2CCD">
        <w:t>Z</w:t>
      </w:r>
      <w:r w:rsidR="0031037B" w:rsidRPr="0031037B">
        <w:t xml:space="preserve">hotovitel na </w:t>
      </w:r>
      <w:r w:rsidR="00832678">
        <w:t>v</w:t>
      </w:r>
      <w:r w:rsidR="0031037B" w:rsidRPr="0031037B">
        <w:t>lastní náklady</w:t>
      </w:r>
    </w:p>
    <w:p w14:paraId="050B3DCA" w14:textId="77777777" w:rsidR="0031037B" w:rsidRPr="0031037B" w:rsidRDefault="00642CB0" w:rsidP="00D90BCC">
      <w:pPr>
        <w:tabs>
          <w:tab w:val="left" w:pos="993"/>
        </w:tabs>
        <w:spacing w:after="120"/>
        <w:jc w:val="both"/>
      </w:pPr>
      <w:r>
        <w:t>6.3.     V</w:t>
      </w:r>
      <w:r w:rsidR="0031037B" w:rsidRPr="0031037B">
        <w:t>eškeré náklady na odstran</w:t>
      </w:r>
      <w:r w:rsidR="0031037B" w:rsidRPr="0031037B">
        <w:rPr>
          <w:rFonts w:hint="eastAsia"/>
        </w:rPr>
        <w:t>ě</w:t>
      </w:r>
      <w:r w:rsidR="0031037B" w:rsidRPr="0031037B">
        <w:t xml:space="preserve">ní vad, </w:t>
      </w:r>
      <w:r w:rsidR="00832678">
        <w:t>z</w:t>
      </w:r>
      <w:r w:rsidR="0031037B" w:rsidRPr="0031037B">
        <w:t>a které je odpov</w:t>
      </w:r>
      <w:r w:rsidR="0031037B" w:rsidRPr="0031037B">
        <w:rPr>
          <w:rFonts w:hint="eastAsia"/>
        </w:rPr>
        <w:t>ě</w:t>
      </w:r>
      <w:r w:rsidR="0031037B" w:rsidRPr="0031037B">
        <w:t xml:space="preserve">dný Zhotovitel, budou jím </w:t>
      </w:r>
      <w:r w:rsidR="00832678">
        <w:t>hrazeny</w:t>
      </w:r>
      <w:r w:rsidR="0031037B" w:rsidRPr="0031037B">
        <w:t>.</w:t>
      </w:r>
      <w:r>
        <w:br/>
      </w:r>
      <w:r w:rsidR="0031037B" w:rsidRPr="0031037B">
        <w:t>Zhotovitel je povinen odstranit reklamovanou vadu bezplatn</w:t>
      </w:r>
      <w:r w:rsidR="0031037B" w:rsidRPr="0031037B">
        <w:rPr>
          <w:rFonts w:hint="eastAsia"/>
        </w:rPr>
        <w:t>ě</w:t>
      </w:r>
      <w:r w:rsidR="0031037B" w:rsidRPr="0031037B">
        <w:t xml:space="preserve"> na </w:t>
      </w:r>
      <w:r w:rsidR="00832678">
        <w:t>s</w:t>
      </w:r>
      <w:r w:rsidR="0031037B" w:rsidRPr="0031037B">
        <w:t>vé náklady.</w:t>
      </w:r>
    </w:p>
    <w:p w14:paraId="1B4E29F4" w14:textId="77777777" w:rsidR="0031037B" w:rsidRPr="0031037B" w:rsidRDefault="00642CB0" w:rsidP="00D90BCC">
      <w:pPr>
        <w:spacing w:after="120"/>
        <w:jc w:val="both"/>
      </w:pPr>
      <w:r>
        <w:t xml:space="preserve">6.4. </w:t>
      </w:r>
      <w:r>
        <w:tab/>
        <w:t>V</w:t>
      </w:r>
      <w:r w:rsidR="0031037B" w:rsidRPr="0031037B">
        <w:t xml:space="preserve"> p</w:t>
      </w:r>
      <w:r w:rsidR="0031037B" w:rsidRPr="0031037B">
        <w:rPr>
          <w:rFonts w:hint="eastAsia"/>
        </w:rPr>
        <w:t>ř</w:t>
      </w:r>
      <w:r w:rsidR="0031037B" w:rsidRPr="0031037B">
        <w:t>ípad</w:t>
      </w:r>
      <w:r w:rsidR="0031037B" w:rsidRPr="0031037B">
        <w:rPr>
          <w:rFonts w:hint="eastAsia"/>
        </w:rPr>
        <w:t>ě</w:t>
      </w:r>
      <w:r w:rsidR="0031037B" w:rsidRPr="0031037B">
        <w:t>, že Zhotovitel nebude reagovat na oprávn</w:t>
      </w:r>
      <w:r w:rsidR="0031037B" w:rsidRPr="0031037B">
        <w:rPr>
          <w:rFonts w:hint="eastAsia"/>
        </w:rPr>
        <w:t>ě</w:t>
      </w:r>
      <w:r w:rsidR="0031037B" w:rsidRPr="0031037B">
        <w:t xml:space="preserve">nou reklamaci a nebude </w:t>
      </w:r>
      <w:r w:rsidR="0031037B" w:rsidRPr="0031037B">
        <w:rPr>
          <w:rFonts w:hint="eastAsia"/>
        </w:rPr>
        <w:t>ř</w:t>
      </w:r>
      <w:r w:rsidR="0031037B" w:rsidRPr="0031037B">
        <w:t>ádn</w:t>
      </w:r>
      <w:r w:rsidR="0031037B" w:rsidRPr="0031037B">
        <w:rPr>
          <w:rFonts w:hint="eastAsia"/>
        </w:rPr>
        <w:t>ě</w:t>
      </w:r>
      <w:r>
        <w:t xml:space="preserve"> s</w:t>
      </w:r>
      <w:r w:rsidR="0031037B" w:rsidRPr="0031037B">
        <w:t>polupra</w:t>
      </w:r>
      <w:r w:rsidR="00832678">
        <w:t>co</w:t>
      </w:r>
      <w:r w:rsidR="0031037B" w:rsidRPr="0031037B">
        <w:t>vat p</w:t>
      </w:r>
      <w:r w:rsidR="0031037B" w:rsidRPr="0031037B">
        <w:rPr>
          <w:rFonts w:hint="eastAsia"/>
        </w:rPr>
        <w:t>ř</w:t>
      </w:r>
      <w:r w:rsidR="0031037B" w:rsidRPr="0031037B">
        <w:t>i odstran</w:t>
      </w:r>
      <w:r w:rsidR="0031037B" w:rsidRPr="0031037B">
        <w:rPr>
          <w:rFonts w:hint="eastAsia"/>
        </w:rPr>
        <w:t>ě</w:t>
      </w:r>
      <w:r w:rsidR="0031037B" w:rsidRPr="0031037B">
        <w:t>ní reklamovan</w:t>
      </w:r>
      <w:r w:rsidR="00832678">
        <w:t>é</w:t>
      </w:r>
      <w:r w:rsidR="0031037B" w:rsidRPr="0031037B">
        <w:t xml:space="preserve"> </w:t>
      </w:r>
      <w:r w:rsidR="00832678">
        <w:t>z</w:t>
      </w:r>
      <w:r w:rsidR="0031037B" w:rsidRPr="0031037B">
        <w:t>ávady, je objednatel oprávn</w:t>
      </w:r>
      <w:r w:rsidR="0031037B" w:rsidRPr="0031037B">
        <w:rPr>
          <w:rFonts w:hint="eastAsia"/>
        </w:rPr>
        <w:t>ě</w:t>
      </w:r>
      <w:r w:rsidR="0031037B" w:rsidRPr="0031037B">
        <w:t>n objednat opravu</w:t>
      </w:r>
      <w:r w:rsidR="00832678">
        <w:t xml:space="preserve"> </w:t>
      </w:r>
      <w:r w:rsidR="0031037B" w:rsidRPr="0031037B">
        <w:t>u jiné fir</w:t>
      </w:r>
      <w:r w:rsidR="00832678">
        <w:t>m</w:t>
      </w:r>
      <w:r w:rsidR="0031037B" w:rsidRPr="0031037B">
        <w:t>y a následn</w:t>
      </w:r>
      <w:r w:rsidR="0031037B" w:rsidRPr="0031037B">
        <w:rPr>
          <w:rFonts w:hint="eastAsia"/>
        </w:rPr>
        <w:t>ě</w:t>
      </w:r>
      <w:r w:rsidR="0031037B" w:rsidRPr="0031037B">
        <w:t xml:space="preserve"> veškeré náklady vyú</w:t>
      </w:r>
      <w:r w:rsidR="0031037B" w:rsidRPr="0031037B">
        <w:rPr>
          <w:rFonts w:hint="eastAsia"/>
        </w:rPr>
        <w:t>č</w:t>
      </w:r>
      <w:r w:rsidR="0031037B" w:rsidRPr="0031037B">
        <w:t>tovat Zhotoviteli.</w:t>
      </w:r>
    </w:p>
    <w:p w14:paraId="20AC38A1" w14:textId="77777777" w:rsidR="00832678" w:rsidRDefault="00832678" w:rsidP="00FF2C4A">
      <w:pPr>
        <w:jc w:val="both"/>
      </w:pPr>
    </w:p>
    <w:p w14:paraId="0A053ACE" w14:textId="77777777" w:rsidR="0031037B" w:rsidRPr="00832678" w:rsidRDefault="00832678" w:rsidP="00FF2C4A">
      <w:pPr>
        <w:jc w:val="center"/>
        <w:rPr>
          <w:b/>
        </w:rPr>
      </w:pPr>
      <w:r>
        <w:rPr>
          <w:b/>
        </w:rPr>
        <w:t>VII. Smluvní pokuty</w:t>
      </w:r>
    </w:p>
    <w:p w14:paraId="05AD9ACD" w14:textId="77777777" w:rsidR="0031037B" w:rsidRPr="0031037B" w:rsidRDefault="0031037B" w:rsidP="00FF2C4A">
      <w:pPr>
        <w:jc w:val="both"/>
      </w:pPr>
      <w:r w:rsidRPr="0031037B">
        <w:t xml:space="preserve">Smluvní strany </w:t>
      </w:r>
      <w:r w:rsidR="00832678">
        <w:t>s</w:t>
      </w:r>
      <w:r w:rsidRPr="0031037B">
        <w:t>e dohodly na pokut</w:t>
      </w:r>
      <w:r w:rsidRPr="0031037B">
        <w:rPr>
          <w:rFonts w:hint="eastAsia"/>
        </w:rPr>
        <w:t>ě</w:t>
      </w:r>
      <w:r w:rsidRPr="0031037B">
        <w:t xml:space="preserve"> </w:t>
      </w:r>
      <w:r w:rsidR="00832678">
        <w:t>z</w:t>
      </w:r>
      <w:r w:rsidRPr="0031037B">
        <w:t>a nepln</w:t>
      </w:r>
      <w:r w:rsidRPr="0031037B">
        <w:rPr>
          <w:rFonts w:hint="eastAsia"/>
        </w:rPr>
        <w:t>ě</w:t>
      </w:r>
      <w:r w:rsidRPr="0031037B">
        <w:t>ní smlouvy:</w:t>
      </w:r>
    </w:p>
    <w:p w14:paraId="70185328" w14:textId="77777777" w:rsidR="00832678" w:rsidRDefault="0031037B" w:rsidP="00642CB0">
      <w:pPr>
        <w:numPr>
          <w:ilvl w:val="0"/>
          <w:numId w:val="37"/>
        </w:numPr>
        <w:ind w:left="709"/>
        <w:jc w:val="both"/>
      </w:pPr>
      <w:r w:rsidRPr="0031037B">
        <w:t>Za nedodržení dohodnut</w:t>
      </w:r>
      <w:r w:rsidR="00832678">
        <w:t>é</w:t>
      </w:r>
      <w:r w:rsidRPr="0031037B">
        <w:t xml:space="preserve">ho termínu </w:t>
      </w:r>
      <w:r w:rsidR="009E2CCD">
        <w:t xml:space="preserve">uhradí Zhotovitel Objednateli pokutu </w:t>
      </w:r>
      <w:r w:rsidRPr="0031037B">
        <w:t xml:space="preserve">ve </w:t>
      </w:r>
      <w:r w:rsidR="00832678">
        <w:t>v</w:t>
      </w:r>
      <w:r w:rsidRPr="0031037B">
        <w:t xml:space="preserve">ýši 0,05% </w:t>
      </w:r>
      <w:r w:rsidR="00832678">
        <w:t>z</w:t>
      </w:r>
      <w:r w:rsidRPr="0031037B">
        <w:t xml:space="preserve"> ceny díla bez DPH </w:t>
      </w:r>
      <w:r w:rsidR="00832678">
        <w:t>z</w:t>
      </w:r>
      <w:r w:rsidRPr="0031037B">
        <w:t>a každý den</w:t>
      </w:r>
      <w:r w:rsidR="00832678">
        <w:t xml:space="preserve"> p</w:t>
      </w:r>
      <w:r w:rsidRPr="0031037B">
        <w:t>rodlení</w:t>
      </w:r>
      <w:r w:rsidR="00832678">
        <w:t>.</w:t>
      </w:r>
    </w:p>
    <w:p w14:paraId="703B1792" w14:textId="77777777" w:rsidR="0031037B" w:rsidRPr="0031037B" w:rsidRDefault="0031037B" w:rsidP="00FF2C4A">
      <w:pPr>
        <w:numPr>
          <w:ilvl w:val="0"/>
          <w:numId w:val="36"/>
        </w:numPr>
        <w:jc w:val="both"/>
      </w:pPr>
      <w:r w:rsidRPr="0031037B">
        <w:t xml:space="preserve"> Za nedodržení termínu </w:t>
      </w:r>
      <w:r w:rsidR="00832678">
        <w:t>s</w:t>
      </w:r>
      <w:r w:rsidRPr="0031037B">
        <w:t xml:space="preserve">platnosti faktur </w:t>
      </w:r>
      <w:r w:rsidR="009E2CCD">
        <w:t xml:space="preserve">uhradí Objednatel Zhotoviteli pokutu </w:t>
      </w:r>
      <w:r w:rsidRPr="0031037B">
        <w:t xml:space="preserve">ve výši 0,05% </w:t>
      </w:r>
      <w:r w:rsidR="00832678">
        <w:t>z</w:t>
      </w:r>
      <w:r w:rsidRPr="0031037B">
        <w:t xml:space="preserve"> ceny díla bez DPH </w:t>
      </w:r>
      <w:r w:rsidR="00832678">
        <w:t>z</w:t>
      </w:r>
      <w:r w:rsidRPr="0031037B">
        <w:t>a každý den</w:t>
      </w:r>
      <w:r w:rsidR="00832678">
        <w:t xml:space="preserve"> </w:t>
      </w:r>
      <w:r w:rsidRPr="0031037B">
        <w:t>prodlení</w:t>
      </w:r>
      <w:r w:rsidR="00832678">
        <w:t>.</w:t>
      </w:r>
    </w:p>
    <w:p w14:paraId="26042790" w14:textId="77777777" w:rsidR="00832678" w:rsidRDefault="00832678" w:rsidP="00FF2C4A">
      <w:pPr>
        <w:jc w:val="both"/>
      </w:pPr>
    </w:p>
    <w:p w14:paraId="086E8BF8" w14:textId="77777777" w:rsidR="0031037B" w:rsidRPr="00832678" w:rsidRDefault="00832678" w:rsidP="00FF2C4A">
      <w:pPr>
        <w:jc w:val="center"/>
        <w:rPr>
          <w:b/>
        </w:rPr>
      </w:pPr>
      <w:r>
        <w:rPr>
          <w:b/>
        </w:rPr>
        <w:t>VIII</w:t>
      </w:r>
      <w:r w:rsidR="0031037B" w:rsidRPr="00832678">
        <w:rPr>
          <w:b/>
        </w:rPr>
        <w:t>. Ostatní uj</w:t>
      </w:r>
      <w:r>
        <w:rPr>
          <w:b/>
        </w:rPr>
        <w:t>ednání</w:t>
      </w:r>
    </w:p>
    <w:p w14:paraId="13FC559B" w14:textId="77777777" w:rsidR="00832678" w:rsidRDefault="00832678" w:rsidP="00FF2C4A">
      <w:pPr>
        <w:jc w:val="both"/>
      </w:pPr>
      <w:r>
        <w:t xml:space="preserve">8.1. </w:t>
      </w:r>
      <w:r w:rsidR="00642CB0">
        <w:tab/>
      </w:r>
      <w:r w:rsidR="00D9755E">
        <w:t>Tato s</w:t>
      </w:r>
      <w:r w:rsidR="0031037B" w:rsidRPr="00832678">
        <w:t xml:space="preserve">mlouva je vyhotovena ve </w:t>
      </w:r>
      <w:r>
        <w:t>třech stejnopisech</w:t>
      </w:r>
      <w:r w:rsidR="0031037B" w:rsidRPr="0031037B">
        <w:t xml:space="preserve">, </w:t>
      </w:r>
      <w:r>
        <w:t>z</w:t>
      </w:r>
      <w:r w:rsidR="0031037B" w:rsidRPr="0031037B">
        <w:t xml:space="preserve"> nichž každ</w:t>
      </w:r>
      <w:r>
        <w:t>ý</w:t>
      </w:r>
      <w:r w:rsidR="0031037B" w:rsidRPr="0031037B">
        <w:t xml:space="preserve"> má stejnou platnost a platí jako</w:t>
      </w:r>
      <w:r w:rsidR="00D9755E">
        <w:t xml:space="preserve"> </w:t>
      </w:r>
      <w:r w:rsidR="0031037B" w:rsidRPr="0031037B">
        <w:t xml:space="preserve">originál. </w:t>
      </w:r>
      <w:r w:rsidR="00D9755E">
        <w:t>Objednatel obdrží dvě a Zhotovitel obdrží jedno vyhotovení.</w:t>
      </w:r>
    </w:p>
    <w:p w14:paraId="526CCABD" w14:textId="77777777" w:rsidR="00642CB0" w:rsidRDefault="00832678" w:rsidP="00642CB0">
      <w:pPr>
        <w:tabs>
          <w:tab w:val="left" w:pos="567"/>
        </w:tabs>
        <w:spacing w:before="120" w:after="120" w:line="240" w:lineRule="atLeast"/>
        <w:ind w:right="57"/>
        <w:jc w:val="both"/>
      </w:pPr>
      <w:r>
        <w:t xml:space="preserve">8.2. </w:t>
      </w:r>
      <w:r w:rsidR="00642CB0">
        <w:tab/>
        <w:t xml:space="preserve">Zhotovitel tímto prohlašuje, že je seznámen s povinnostmi stanovenými § 147a zákona č. 137/2006 Sb. o veřejných zakázkách, ve znění pozdějších předpisů. Zhotovitel bere podpisem této smlouvy na vědomí, že Objednatel bude dále plnit povinnosti dle zákona č. 340/2015 Sb., o </w:t>
      </w:r>
      <w:r w:rsidR="00642CB0">
        <w:lastRenderedPageBreak/>
        <w:t xml:space="preserve">zvláštních podmínkách účinnosti některých smluv, uveřejňování těchto smluv a o registru smluv (zákon o registru smluv), ve znění pozdějších předpisů, pročež strany zároveň sjednávají, že žádné z ustanovení této Smlouvy neodpovídá svojí definicí označení obchodním tajemstvím. </w:t>
      </w:r>
    </w:p>
    <w:p w14:paraId="32AA8DAD" w14:textId="77777777" w:rsidR="00832678" w:rsidRDefault="00642CB0" w:rsidP="00FF2C4A">
      <w:pPr>
        <w:tabs>
          <w:tab w:val="left" w:pos="567"/>
        </w:tabs>
        <w:spacing w:before="120" w:after="120" w:line="240" w:lineRule="atLeast"/>
        <w:ind w:right="57"/>
        <w:jc w:val="both"/>
      </w:pPr>
      <w:r>
        <w:t xml:space="preserve">8.3. </w:t>
      </w:r>
      <w:r>
        <w:tab/>
      </w:r>
      <w:r w:rsidR="00D9755E">
        <w:tab/>
      </w:r>
      <w:r w:rsidR="0031037B" w:rsidRPr="0031037B">
        <w:t>Smlouva nabývá platnost</w:t>
      </w:r>
      <w:r w:rsidR="00D9755E">
        <w:t>i</w:t>
      </w:r>
      <w:r w:rsidR="0031037B" w:rsidRPr="0031037B">
        <w:t xml:space="preserve"> v den podepsání smlouvy ob</w:t>
      </w:r>
      <w:r w:rsidR="0031037B" w:rsidRPr="0031037B">
        <w:rPr>
          <w:rFonts w:hint="eastAsia"/>
        </w:rPr>
        <w:t>ě</w:t>
      </w:r>
      <w:r w:rsidR="0031037B" w:rsidRPr="0031037B">
        <w:t xml:space="preserve">ma </w:t>
      </w:r>
      <w:r w:rsidR="00832678">
        <w:t>s</w:t>
      </w:r>
      <w:r w:rsidR="0031037B" w:rsidRPr="0031037B">
        <w:t>tranami</w:t>
      </w:r>
      <w:r w:rsidR="00832678">
        <w:t xml:space="preserve"> a účinnosti dnem zveřejnění v Registru smluv, které provede Objednatel</w:t>
      </w:r>
      <w:r w:rsidR="0031037B" w:rsidRPr="0031037B">
        <w:t xml:space="preserve">. </w:t>
      </w:r>
    </w:p>
    <w:p w14:paraId="5409F798" w14:textId="77777777" w:rsidR="0031037B" w:rsidRDefault="0031037B" w:rsidP="000F69F3">
      <w:pPr>
        <w:autoSpaceDE w:val="0"/>
        <w:autoSpaceDN w:val="0"/>
        <w:adjustRightInd w:val="0"/>
        <w:rPr>
          <w:rFonts w:ascii="GlyphLessFont" w:hAnsi="GlyphLessFont" w:cs="GlyphLessFont"/>
          <w:sz w:val="22"/>
          <w:szCs w:val="22"/>
        </w:rPr>
      </w:pPr>
    </w:p>
    <w:p w14:paraId="1D6C6294" w14:textId="77777777" w:rsidR="00497D37" w:rsidRDefault="00497D37" w:rsidP="006D1814">
      <w:pPr>
        <w:tabs>
          <w:tab w:val="left" w:pos="4680"/>
        </w:tabs>
        <w:jc w:val="both"/>
        <w:rPr>
          <w:rFonts w:ascii="GlyphLessFont" w:hAnsi="GlyphLessFont" w:cs="GlyphLessFont"/>
          <w:sz w:val="20"/>
          <w:szCs w:val="20"/>
        </w:rPr>
      </w:pPr>
    </w:p>
    <w:p w14:paraId="620E91DE" w14:textId="77777777" w:rsidR="000F69F3" w:rsidRDefault="000F69F3" w:rsidP="006D1814">
      <w:pPr>
        <w:tabs>
          <w:tab w:val="left" w:pos="4680"/>
        </w:tabs>
        <w:jc w:val="both"/>
      </w:pPr>
    </w:p>
    <w:p w14:paraId="63FEE423" w14:textId="77777777" w:rsidR="00D9755E" w:rsidRDefault="00D9755E" w:rsidP="006D1814">
      <w:pPr>
        <w:tabs>
          <w:tab w:val="left" w:pos="4680"/>
        </w:tabs>
        <w:jc w:val="both"/>
      </w:pPr>
    </w:p>
    <w:p w14:paraId="44830189" w14:textId="77777777" w:rsidR="00642CB0" w:rsidRDefault="00642CB0" w:rsidP="006D1814">
      <w:pPr>
        <w:tabs>
          <w:tab w:val="left" w:pos="4680"/>
        </w:tabs>
        <w:jc w:val="both"/>
      </w:pPr>
    </w:p>
    <w:p w14:paraId="70DEB10B" w14:textId="77777777" w:rsidR="00642CB0" w:rsidRDefault="00642CB0" w:rsidP="006D1814">
      <w:pPr>
        <w:tabs>
          <w:tab w:val="left" w:pos="4680"/>
        </w:tabs>
        <w:jc w:val="both"/>
      </w:pPr>
    </w:p>
    <w:p w14:paraId="2A3AEFC1" w14:textId="77777777" w:rsidR="00642CB0" w:rsidRDefault="00642CB0" w:rsidP="006D1814">
      <w:pPr>
        <w:tabs>
          <w:tab w:val="left" w:pos="4680"/>
        </w:tabs>
        <w:jc w:val="both"/>
      </w:pPr>
    </w:p>
    <w:p w14:paraId="320C8339" w14:textId="77777777" w:rsidR="00642CB0" w:rsidRDefault="00642CB0" w:rsidP="006D1814">
      <w:pPr>
        <w:tabs>
          <w:tab w:val="left" w:pos="4680"/>
        </w:tabs>
        <w:jc w:val="both"/>
      </w:pPr>
    </w:p>
    <w:p w14:paraId="2512FFD2" w14:textId="6AB2FCB4" w:rsidR="00642CB0" w:rsidRPr="00C83A0C" w:rsidRDefault="00642CB0" w:rsidP="00642CB0">
      <w:pPr>
        <w:tabs>
          <w:tab w:val="left" w:pos="4680"/>
        </w:tabs>
        <w:jc w:val="both"/>
      </w:pPr>
      <w:r w:rsidRPr="00C83A0C">
        <w:t>V</w:t>
      </w:r>
      <w:r>
        <w:t xml:space="preserve"> Mladé Boleslavi</w:t>
      </w:r>
      <w:r w:rsidRPr="00C83A0C">
        <w:t xml:space="preserve"> dne:</w:t>
      </w:r>
      <w:r>
        <w:t xml:space="preserve"> </w:t>
      </w:r>
      <w:proofErr w:type="gramStart"/>
      <w:r w:rsidR="008741FF">
        <w:t>30.6.2023</w:t>
      </w:r>
      <w:proofErr w:type="gramEnd"/>
      <w:r w:rsidRPr="00C83A0C">
        <w:tab/>
      </w:r>
      <w:r>
        <w:t xml:space="preserve">    </w:t>
      </w:r>
    </w:p>
    <w:p w14:paraId="64ECD428" w14:textId="77777777" w:rsidR="00642CB0" w:rsidRPr="00C83A0C" w:rsidRDefault="00642CB0" w:rsidP="00642CB0">
      <w:pPr>
        <w:tabs>
          <w:tab w:val="left" w:pos="4680"/>
        </w:tabs>
        <w:jc w:val="both"/>
      </w:pPr>
    </w:p>
    <w:p w14:paraId="6C93FD90" w14:textId="77777777" w:rsidR="00642CB0" w:rsidRPr="00C83A0C" w:rsidRDefault="00642CB0" w:rsidP="00642CB0">
      <w:pPr>
        <w:tabs>
          <w:tab w:val="left" w:pos="4680"/>
        </w:tabs>
        <w:jc w:val="both"/>
      </w:pPr>
      <w:r w:rsidRPr="00C83A0C">
        <w:t>Za Objednatele</w:t>
      </w:r>
      <w:r w:rsidRPr="00C83A0C">
        <w:tab/>
      </w:r>
      <w:r>
        <w:tab/>
      </w:r>
      <w:r>
        <w:tab/>
        <w:t xml:space="preserve">   </w:t>
      </w:r>
      <w:r w:rsidRPr="00C83A0C">
        <w:t>Za Zhotovitele</w:t>
      </w:r>
    </w:p>
    <w:p w14:paraId="047360E5" w14:textId="77777777" w:rsidR="00642CB0" w:rsidRDefault="00642CB0" w:rsidP="00642CB0">
      <w:pPr>
        <w:tabs>
          <w:tab w:val="left" w:pos="4680"/>
        </w:tabs>
        <w:jc w:val="both"/>
      </w:pPr>
    </w:p>
    <w:p w14:paraId="5958F41A" w14:textId="77777777" w:rsidR="00642CB0" w:rsidRDefault="00642CB0" w:rsidP="00642CB0">
      <w:pPr>
        <w:tabs>
          <w:tab w:val="left" w:pos="4680"/>
        </w:tabs>
        <w:jc w:val="both"/>
      </w:pPr>
    </w:p>
    <w:p w14:paraId="44996B27" w14:textId="77777777" w:rsidR="00642CB0" w:rsidRDefault="00642CB0" w:rsidP="00642CB0">
      <w:pPr>
        <w:tabs>
          <w:tab w:val="left" w:pos="4680"/>
        </w:tabs>
        <w:jc w:val="both"/>
      </w:pPr>
    </w:p>
    <w:p w14:paraId="4CB08B9D" w14:textId="77777777" w:rsidR="00A23277" w:rsidRDefault="00A23277" w:rsidP="00642CB0">
      <w:pPr>
        <w:tabs>
          <w:tab w:val="left" w:pos="4680"/>
        </w:tabs>
        <w:jc w:val="both"/>
      </w:pPr>
    </w:p>
    <w:p w14:paraId="2BE8D4B6" w14:textId="77777777" w:rsidR="00A23277" w:rsidRDefault="00A23277" w:rsidP="00642CB0">
      <w:pPr>
        <w:tabs>
          <w:tab w:val="left" w:pos="4680"/>
        </w:tabs>
        <w:jc w:val="both"/>
      </w:pPr>
    </w:p>
    <w:p w14:paraId="1E351952" w14:textId="77777777" w:rsidR="00A23277" w:rsidRDefault="00A23277" w:rsidP="00642CB0">
      <w:pPr>
        <w:tabs>
          <w:tab w:val="left" w:pos="4680"/>
        </w:tabs>
        <w:jc w:val="both"/>
      </w:pPr>
    </w:p>
    <w:p w14:paraId="76191209" w14:textId="77777777" w:rsidR="00642CB0" w:rsidRPr="00C83A0C" w:rsidRDefault="00642CB0" w:rsidP="00642CB0">
      <w:pPr>
        <w:tabs>
          <w:tab w:val="left" w:pos="4680"/>
        </w:tabs>
        <w:jc w:val="both"/>
      </w:pPr>
    </w:p>
    <w:p w14:paraId="3AD5ECC3" w14:textId="77777777" w:rsidR="00642CB0" w:rsidRDefault="00642CB0" w:rsidP="00642CB0">
      <w:pPr>
        <w:tabs>
          <w:tab w:val="left" w:pos="4680"/>
        </w:tabs>
        <w:jc w:val="both"/>
      </w:pPr>
      <w:r w:rsidRPr="00C83A0C">
        <w:t>………………………………..</w:t>
      </w:r>
      <w:r w:rsidRPr="00C83A0C">
        <w:tab/>
      </w:r>
      <w:r>
        <w:tab/>
      </w:r>
      <w:r w:rsidRPr="00C83A0C">
        <w:t>…………………………………</w:t>
      </w:r>
      <w:r>
        <w:tab/>
      </w:r>
    </w:p>
    <w:p w14:paraId="3BE8DAAB" w14:textId="6F9584FE" w:rsidR="00642CB0" w:rsidRDefault="00642CB0" w:rsidP="00642CB0">
      <w:pPr>
        <w:tabs>
          <w:tab w:val="left" w:pos="4680"/>
        </w:tabs>
        <w:jc w:val="both"/>
      </w:pPr>
      <w:r>
        <w:t>Mgr. Luďka Jiránková, ředitelka</w:t>
      </w:r>
      <w:r w:rsidR="00A23277">
        <w:t xml:space="preserve"> Centra 83</w:t>
      </w:r>
      <w:r>
        <w:tab/>
      </w:r>
      <w:r>
        <w:tab/>
        <w:t xml:space="preserve"> </w:t>
      </w:r>
      <w:r w:rsidR="007A72F3">
        <w:t xml:space="preserve">Martin </w:t>
      </w:r>
      <w:proofErr w:type="spellStart"/>
      <w:proofErr w:type="gramStart"/>
      <w:r w:rsidR="007A72F3">
        <w:t>Hajzler</w:t>
      </w:r>
      <w:proofErr w:type="spellEnd"/>
      <w:r w:rsidR="00A23277">
        <w:t>,  jednatel</w:t>
      </w:r>
      <w:proofErr w:type="gramEnd"/>
      <w:r w:rsidR="00A23277">
        <w:t xml:space="preserve"> EMH stavební</w:t>
      </w:r>
      <w:r w:rsidR="008741FF">
        <w:t xml:space="preserve"> </w:t>
      </w:r>
      <w:proofErr w:type="spellStart"/>
      <w:r w:rsidR="00A23277">
        <w:t>s.r.o</w:t>
      </w:r>
      <w:proofErr w:type="spellEnd"/>
    </w:p>
    <w:p w14:paraId="6F19A630" w14:textId="77777777" w:rsidR="00642CB0" w:rsidRDefault="00642CB0" w:rsidP="006D1814">
      <w:pPr>
        <w:tabs>
          <w:tab w:val="left" w:pos="4680"/>
        </w:tabs>
        <w:jc w:val="both"/>
      </w:pPr>
    </w:p>
    <w:p w14:paraId="460977FF" w14:textId="77777777" w:rsidR="00642CB0" w:rsidRDefault="00642CB0" w:rsidP="006D1814">
      <w:pPr>
        <w:tabs>
          <w:tab w:val="left" w:pos="4680"/>
        </w:tabs>
        <w:jc w:val="both"/>
      </w:pPr>
    </w:p>
    <w:p w14:paraId="744D5583" w14:textId="77777777" w:rsidR="00642CB0" w:rsidRDefault="00642CB0" w:rsidP="006D1814">
      <w:pPr>
        <w:tabs>
          <w:tab w:val="left" w:pos="4680"/>
        </w:tabs>
        <w:jc w:val="both"/>
      </w:pPr>
    </w:p>
    <w:p w14:paraId="55D687A9" w14:textId="77777777" w:rsidR="00642CB0" w:rsidRDefault="00642CB0" w:rsidP="006D1814">
      <w:pPr>
        <w:tabs>
          <w:tab w:val="left" w:pos="4680"/>
        </w:tabs>
        <w:jc w:val="both"/>
      </w:pPr>
    </w:p>
    <w:p w14:paraId="221F4F04" w14:textId="77777777" w:rsidR="00642CB0" w:rsidRDefault="00642CB0" w:rsidP="006D1814">
      <w:pPr>
        <w:tabs>
          <w:tab w:val="left" w:pos="4680"/>
        </w:tabs>
        <w:jc w:val="both"/>
      </w:pPr>
    </w:p>
    <w:p w14:paraId="26270028" w14:textId="77777777" w:rsidR="00642CB0" w:rsidRDefault="00642CB0" w:rsidP="006D1814">
      <w:pPr>
        <w:tabs>
          <w:tab w:val="left" w:pos="4680"/>
        </w:tabs>
        <w:jc w:val="both"/>
      </w:pPr>
    </w:p>
    <w:p w14:paraId="413DBEBF" w14:textId="77777777" w:rsidR="00642CB0" w:rsidRDefault="00642CB0" w:rsidP="006D1814">
      <w:pPr>
        <w:tabs>
          <w:tab w:val="left" w:pos="4680"/>
        </w:tabs>
        <w:jc w:val="both"/>
      </w:pPr>
    </w:p>
    <w:p w14:paraId="78CB7269" w14:textId="77777777" w:rsidR="00642CB0" w:rsidRDefault="00642CB0" w:rsidP="006D1814">
      <w:pPr>
        <w:tabs>
          <w:tab w:val="left" w:pos="4680"/>
        </w:tabs>
        <w:jc w:val="both"/>
      </w:pPr>
    </w:p>
    <w:p w14:paraId="2FF11BDC" w14:textId="77777777" w:rsidR="00642CB0" w:rsidRDefault="00642CB0" w:rsidP="006D1814">
      <w:pPr>
        <w:tabs>
          <w:tab w:val="left" w:pos="4680"/>
        </w:tabs>
        <w:jc w:val="both"/>
      </w:pPr>
    </w:p>
    <w:p w14:paraId="4FC6882F" w14:textId="77777777" w:rsidR="00642CB0" w:rsidRDefault="00642CB0" w:rsidP="006D1814">
      <w:pPr>
        <w:tabs>
          <w:tab w:val="left" w:pos="4680"/>
        </w:tabs>
        <w:jc w:val="both"/>
      </w:pPr>
    </w:p>
    <w:p w14:paraId="0E6354EF" w14:textId="77777777" w:rsidR="00642CB0" w:rsidRDefault="00642CB0" w:rsidP="006D1814">
      <w:pPr>
        <w:tabs>
          <w:tab w:val="left" w:pos="4680"/>
        </w:tabs>
        <w:jc w:val="both"/>
      </w:pPr>
    </w:p>
    <w:p w14:paraId="13BE10D8" w14:textId="77777777" w:rsidR="00642CB0" w:rsidRDefault="00642CB0" w:rsidP="006D1814">
      <w:pPr>
        <w:tabs>
          <w:tab w:val="left" w:pos="4680"/>
        </w:tabs>
        <w:jc w:val="both"/>
      </w:pPr>
    </w:p>
    <w:p w14:paraId="7D98F4E6" w14:textId="77777777" w:rsidR="00642CB0" w:rsidRDefault="00642CB0" w:rsidP="006D1814">
      <w:pPr>
        <w:tabs>
          <w:tab w:val="left" w:pos="4680"/>
        </w:tabs>
        <w:jc w:val="both"/>
      </w:pPr>
    </w:p>
    <w:p w14:paraId="6FF811DD" w14:textId="77777777" w:rsidR="00642CB0" w:rsidRDefault="00642CB0" w:rsidP="006D1814">
      <w:pPr>
        <w:tabs>
          <w:tab w:val="left" w:pos="4680"/>
        </w:tabs>
        <w:jc w:val="both"/>
      </w:pPr>
    </w:p>
    <w:p w14:paraId="1AD2444C" w14:textId="77777777" w:rsidR="00642CB0" w:rsidRDefault="00642CB0" w:rsidP="006D1814">
      <w:pPr>
        <w:tabs>
          <w:tab w:val="left" w:pos="4680"/>
        </w:tabs>
        <w:jc w:val="both"/>
      </w:pPr>
    </w:p>
    <w:p w14:paraId="0F92D893" w14:textId="77777777" w:rsidR="00642CB0" w:rsidRDefault="00642CB0" w:rsidP="006D1814">
      <w:pPr>
        <w:tabs>
          <w:tab w:val="left" w:pos="4680"/>
        </w:tabs>
        <w:jc w:val="both"/>
      </w:pPr>
    </w:p>
    <w:p w14:paraId="0F8B4563" w14:textId="77777777" w:rsidR="000F69F3" w:rsidRDefault="000F69F3" w:rsidP="006D1814">
      <w:pPr>
        <w:tabs>
          <w:tab w:val="left" w:pos="4680"/>
        </w:tabs>
        <w:jc w:val="both"/>
      </w:pPr>
    </w:p>
    <w:p w14:paraId="6CF1B377" w14:textId="77777777" w:rsidR="00547B40" w:rsidRDefault="008C7E50" w:rsidP="006D1814">
      <w:pPr>
        <w:tabs>
          <w:tab w:val="left" w:pos="4680"/>
        </w:tabs>
        <w:jc w:val="both"/>
      </w:pPr>
      <w:r>
        <w:t>Příloha č. 1 – cenová nabídka</w:t>
      </w:r>
    </w:p>
    <w:p w14:paraId="0F7EC788" w14:textId="77777777" w:rsidR="00547B40" w:rsidRDefault="00547B40" w:rsidP="00547B40">
      <w:pPr>
        <w:tabs>
          <w:tab w:val="left" w:pos="4680"/>
        </w:tabs>
        <w:jc w:val="both"/>
      </w:pPr>
      <w:r w:rsidRPr="00800404">
        <w:t>Příloha č. 2 – harmonogram prací</w:t>
      </w:r>
    </w:p>
    <w:p w14:paraId="0DB96415" w14:textId="77777777" w:rsidR="008743A0" w:rsidRDefault="006D1814" w:rsidP="006D1814">
      <w:pPr>
        <w:tabs>
          <w:tab w:val="left" w:pos="4680"/>
        </w:tabs>
        <w:jc w:val="both"/>
      </w:pPr>
      <w:r>
        <w:tab/>
      </w:r>
    </w:p>
    <w:sectPr w:rsidR="008743A0" w:rsidSect="00F220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47BF7" w14:textId="77777777" w:rsidR="00E11D19" w:rsidRDefault="00E11D19" w:rsidP="00515394">
      <w:r>
        <w:separator/>
      </w:r>
    </w:p>
  </w:endnote>
  <w:endnote w:type="continuationSeparator" w:id="0">
    <w:p w14:paraId="2F97801D" w14:textId="77777777" w:rsidR="00E11D19" w:rsidRDefault="00E11D19" w:rsidP="0051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lyphLessFon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16B89" w14:textId="77777777" w:rsidR="00A565E7" w:rsidRDefault="00A565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970CC" w14:textId="7A57176B" w:rsidR="008743A0" w:rsidRPr="00A565E7" w:rsidRDefault="008743A0" w:rsidP="00A565E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9980F" w14:textId="7A2A615F" w:rsidR="00F22030" w:rsidRPr="00A565E7" w:rsidRDefault="00F22030" w:rsidP="00A565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FD9CF" w14:textId="77777777" w:rsidR="00E11D19" w:rsidRDefault="00E11D19" w:rsidP="00515394">
      <w:r>
        <w:separator/>
      </w:r>
    </w:p>
  </w:footnote>
  <w:footnote w:type="continuationSeparator" w:id="0">
    <w:p w14:paraId="2BA0C608" w14:textId="77777777" w:rsidR="00E11D19" w:rsidRDefault="00E11D19" w:rsidP="00515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B2D6B" w14:textId="77777777" w:rsidR="00A565E7" w:rsidRDefault="00A565E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54EDD" w14:textId="77777777" w:rsidR="00A565E7" w:rsidRDefault="00A565E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1ECA3" w14:textId="77777777" w:rsidR="00F22030" w:rsidRPr="00A565E7" w:rsidRDefault="00F22030" w:rsidP="00A565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color w:val="000000"/>
      </w:rPr>
    </w:lvl>
  </w:abstractNum>
  <w:abstractNum w:abstractNumId="1" w15:restartNumberingAfterBreak="0">
    <w:nsid w:val="038E088C"/>
    <w:multiLevelType w:val="hybridMultilevel"/>
    <w:tmpl w:val="05B8E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11D37"/>
    <w:multiLevelType w:val="hybridMultilevel"/>
    <w:tmpl w:val="0F464A28"/>
    <w:lvl w:ilvl="0" w:tplc="DF6AA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E87278"/>
    <w:multiLevelType w:val="hybridMultilevel"/>
    <w:tmpl w:val="9EB4E148"/>
    <w:lvl w:ilvl="0" w:tplc="1AB867D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B1946"/>
    <w:multiLevelType w:val="multilevel"/>
    <w:tmpl w:val="D7660034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57" w:firstLine="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93414D"/>
    <w:multiLevelType w:val="multilevel"/>
    <w:tmpl w:val="903AA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5356E1"/>
    <w:multiLevelType w:val="multilevel"/>
    <w:tmpl w:val="029A4B6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AB1B54"/>
    <w:multiLevelType w:val="hybridMultilevel"/>
    <w:tmpl w:val="9238E5DC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25BB4308"/>
    <w:multiLevelType w:val="hybridMultilevel"/>
    <w:tmpl w:val="EBB04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F14E8"/>
    <w:multiLevelType w:val="multilevel"/>
    <w:tmpl w:val="53ECE1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351FEB"/>
    <w:multiLevelType w:val="multilevel"/>
    <w:tmpl w:val="7728DCB2"/>
    <w:numStyleLink w:val="Styl3"/>
  </w:abstractNum>
  <w:abstractNum w:abstractNumId="11" w15:restartNumberingAfterBreak="0">
    <w:nsid w:val="2EA05B1D"/>
    <w:multiLevelType w:val="multilevel"/>
    <w:tmpl w:val="2632BA90"/>
    <w:lvl w:ilvl="0">
      <w:start w:val="2"/>
      <w:numFmt w:val="decimal"/>
      <w:lvlText w:val="%1."/>
      <w:lvlJc w:val="left"/>
      <w:pPr>
        <w:ind w:left="114" w:hanging="57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171" w:hanging="57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228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" w:hanging="57"/>
      </w:pPr>
      <w:rPr>
        <w:rFonts w:hint="default"/>
      </w:rPr>
    </w:lvl>
  </w:abstractNum>
  <w:abstractNum w:abstractNumId="12" w15:restartNumberingAfterBreak="0">
    <w:nsid w:val="30417916"/>
    <w:multiLevelType w:val="singleLevel"/>
    <w:tmpl w:val="4E46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31747E23"/>
    <w:multiLevelType w:val="multilevel"/>
    <w:tmpl w:val="0A4C5A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49F7659"/>
    <w:multiLevelType w:val="hybridMultilevel"/>
    <w:tmpl w:val="15C474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CD2AFC"/>
    <w:multiLevelType w:val="multilevel"/>
    <w:tmpl w:val="82C071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552E7F"/>
    <w:multiLevelType w:val="multilevel"/>
    <w:tmpl w:val="511E52B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F9261F"/>
    <w:multiLevelType w:val="multilevel"/>
    <w:tmpl w:val="522CF6D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A56688"/>
    <w:multiLevelType w:val="multilevel"/>
    <w:tmpl w:val="53ECE1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BE90778"/>
    <w:multiLevelType w:val="hybridMultilevel"/>
    <w:tmpl w:val="043E131E"/>
    <w:lvl w:ilvl="0" w:tplc="EA2E94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A82B0A"/>
    <w:multiLevelType w:val="multilevel"/>
    <w:tmpl w:val="A9768E5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15512BB"/>
    <w:multiLevelType w:val="hybridMultilevel"/>
    <w:tmpl w:val="22929C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D43A4"/>
    <w:multiLevelType w:val="hybridMultilevel"/>
    <w:tmpl w:val="78F27758"/>
    <w:lvl w:ilvl="0" w:tplc="6560773A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F25140"/>
    <w:multiLevelType w:val="multilevel"/>
    <w:tmpl w:val="7728DCB2"/>
    <w:styleLink w:val="Styl3"/>
    <w:lvl w:ilvl="0">
      <w:start w:val="1"/>
      <w:numFmt w:val="decimal"/>
      <w:suff w:val="nothing"/>
      <w:lvlText w:val="5.%1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C4C3504"/>
    <w:multiLevelType w:val="hybridMultilevel"/>
    <w:tmpl w:val="38988B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11B2B"/>
    <w:multiLevelType w:val="multilevel"/>
    <w:tmpl w:val="708C1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9794915"/>
    <w:multiLevelType w:val="multilevel"/>
    <w:tmpl w:val="8508F8C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FA6FCE"/>
    <w:multiLevelType w:val="hybridMultilevel"/>
    <w:tmpl w:val="73529E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AA2D7B"/>
    <w:multiLevelType w:val="multilevel"/>
    <w:tmpl w:val="1ECE0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C7C227D"/>
    <w:multiLevelType w:val="multilevel"/>
    <w:tmpl w:val="63C4CC1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CB93860"/>
    <w:multiLevelType w:val="hybridMultilevel"/>
    <w:tmpl w:val="D2FCAA50"/>
    <w:lvl w:ilvl="0" w:tplc="78C0F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BF2536"/>
    <w:multiLevelType w:val="multilevel"/>
    <w:tmpl w:val="55EE0B0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6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E045AD9"/>
    <w:multiLevelType w:val="hybridMultilevel"/>
    <w:tmpl w:val="3B4A0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809DB"/>
    <w:multiLevelType w:val="multilevel"/>
    <w:tmpl w:val="BD62E80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4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9EA49C0"/>
    <w:multiLevelType w:val="hybridMultilevel"/>
    <w:tmpl w:val="744CF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360EF"/>
    <w:multiLevelType w:val="hybridMultilevel"/>
    <w:tmpl w:val="DD1AF236"/>
    <w:lvl w:ilvl="0" w:tplc="44B8CA48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4"/>
  </w:num>
  <w:num w:numId="7">
    <w:abstractNumId w:val="1"/>
  </w:num>
  <w:num w:numId="8">
    <w:abstractNumId w:val="34"/>
  </w:num>
  <w:num w:numId="9">
    <w:abstractNumId w:val="22"/>
  </w:num>
  <w:num w:numId="10">
    <w:abstractNumId w:val="19"/>
  </w:num>
  <w:num w:numId="11">
    <w:abstractNumId w:val="30"/>
  </w:num>
  <w:num w:numId="12">
    <w:abstractNumId w:val="8"/>
  </w:num>
  <w:num w:numId="13">
    <w:abstractNumId w:val="2"/>
  </w:num>
  <w:num w:numId="14">
    <w:abstractNumId w:val="35"/>
  </w:num>
  <w:num w:numId="15">
    <w:abstractNumId w:val="15"/>
  </w:num>
  <w:num w:numId="16">
    <w:abstractNumId w:val="7"/>
  </w:num>
  <w:num w:numId="17">
    <w:abstractNumId w:val="32"/>
  </w:num>
  <w:num w:numId="18">
    <w:abstractNumId w:val="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10"/>
    <w:lvlOverride w:ilvl="0">
      <w:lvl w:ilvl="0">
        <w:start w:val="1"/>
        <w:numFmt w:val="decimal"/>
        <w:suff w:val="nothing"/>
        <w:lvlText w:val="5.%1"/>
        <w:lvlJc w:val="left"/>
        <w:pPr>
          <w:ind w:left="0" w:firstLine="0"/>
        </w:pPr>
        <w:rPr>
          <w:rFonts w:ascii="Times New Roman" w:hAnsi="Times New Roman" w:cs="Times New Roman"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4">
    <w:abstractNumId w:val="29"/>
  </w:num>
  <w:num w:numId="25">
    <w:abstractNumId w:val="16"/>
  </w:num>
  <w:num w:numId="26">
    <w:abstractNumId w:val="9"/>
  </w:num>
  <w:num w:numId="27">
    <w:abstractNumId w:val="5"/>
  </w:num>
  <w:num w:numId="28">
    <w:abstractNumId w:val="28"/>
  </w:num>
  <w:num w:numId="29">
    <w:abstractNumId w:val="33"/>
  </w:num>
  <w:num w:numId="30">
    <w:abstractNumId w:val="17"/>
  </w:num>
  <w:num w:numId="31">
    <w:abstractNumId w:val="26"/>
  </w:num>
  <w:num w:numId="32">
    <w:abstractNumId w:val="6"/>
  </w:num>
  <w:num w:numId="33">
    <w:abstractNumId w:val="31"/>
  </w:num>
  <w:num w:numId="34">
    <w:abstractNumId w:val="20"/>
  </w:num>
  <w:num w:numId="35">
    <w:abstractNumId w:val="13"/>
  </w:num>
  <w:num w:numId="36">
    <w:abstractNumId w:val="2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64"/>
    <w:rsid w:val="00001862"/>
    <w:rsid w:val="00003F7F"/>
    <w:rsid w:val="000064DB"/>
    <w:rsid w:val="00013058"/>
    <w:rsid w:val="00015E3C"/>
    <w:rsid w:val="00020776"/>
    <w:rsid w:val="000236D8"/>
    <w:rsid w:val="00024C6A"/>
    <w:rsid w:val="000335FF"/>
    <w:rsid w:val="00035529"/>
    <w:rsid w:val="00040D45"/>
    <w:rsid w:val="00056648"/>
    <w:rsid w:val="00062A71"/>
    <w:rsid w:val="00077A46"/>
    <w:rsid w:val="000828E1"/>
    <w:rsid w:val="00083FD2"/>
    <w:rsid w:val="000855C4"/>
    <w:rsid w:val="00085EE3"/>
    <w:rsid w:val="00093AC0"/>
    <w:rsid w:val="00095F05"/>
    <w:rsid w:val="00097472"/>
    <w:rsid w:val="000A5049"/>
    <w:rsid w:val="000A7C7C"/>
    <w:rsid w:val="000C1AA9"/>
    <w:rsid w:val="000D6C2C"/>
    <w:rsid w:val="000D7AD3"/>
    <w:rsid w:val="000E642A"/>
    <w:rsid w:val="000E68CF"/>
    <w:rsid w:val="000F38CC"/>
    <w:rsid w:val="000F52C2"/>
    <w:rsid w:val="000F6522"/>
    <w:rsid w:val="000F69F3"/>
    <w:rsid w:val="00101A7C"/>
    <w:rsid w:val="00105BAF"/>
    <w:rsid w:val="00107B27"/>
    <w:rsid w:val="00112603"/>
    <w:rsid w:val="00112ACE"/>
    <w:rsid w:val="001162DC"/>
    <w:rsid w:val="00120BCC"/>
    <w:rsid w:val="00121386"/>
    <w:rsid w:val="001238C6"/>
    <w:rsid w:val="00125F4C"/>
    <w:rsid w:val="00130252"/>
    <w:rsid w:val="00133FF1"/>
    <w:rsid w:val="00134E70"/>
    <w:rsid w:val="00135405"/>
    <w:rsid w:val="00141D04"/>
    <w:rsid w:val="001540C6"/>
    <w:rsid w:val="0016260D"/>
    <w:rsid w:val="00164A94"/>
    <w:rsid w:val="00170A26"/>
    <w:rsid w:val="00172011"/>
    <w:rsid w:val="00180AD6"/>
    <w:rsid w:val="00184342"/>
    <w:rsid w:val="001952D1"/>
    <w:rsid w:val="001A0754"/>
    <w:rsid w:val="001A69AD"/>
    <w:rsid w:val="001A7780"/>
    <w:rsid w:val="001C05C8"/>
    <w:rsid w:val="001C4D62"/>
    <w:rsid w:val="001C59CC"/>
    <w:rsid w:val="001D44E9"/>
    <w:rsid w:val="001D4A9A"/>
    <w:rsid w:val="001E3D40"/>
    <w:rsid w:val="001E48DC"/>
    <w:rsid w:val="001E4D4E"/>
    <w:rsid w:val="001E669B"/>
    <w:rsid w:val="001F56E8"/>
    <w:rsid w:val="001F73A5"/>
    <w:rsid w:val="00201777"/>
    <w:rsid w:val="00207535"/>
    <w:rsid w:val="00224508"/>
    <w:rsid w:val="002276A4"/>
    <w:rsid w:val="00237006"/>
    <w:rsid w:val="002375F2"/>
    <w:rsid w:val="00253071"/>
    <w:rsid w:val="00255EDA"/>
    <w:rsid w:val="00257502"/>
    <w:rsid w:val="002577E8"/>
    <w:rsid w:val="002612A1"/>
    <w:rsid w:val="00263764"/>
    <w:rsid w:val="00272731"/>
    <w:rsid w:val="00281F8F"/>
    <w:rsid w:val="002848AC"/>
    <w:rsid w:val="002873C0"/>
    <w:rsid w:val="00292831"/>
    <w:rsid w:val="0029320A"/>
    <w:rsid w:val="00295BCF"/>
    <w:rsid w:val="002A15C4"/>
    <w:rsid w:val="002A2DA0"/>
    <w:rsid w:val="002A3CF2"/>
    <w:rsid w:val="002A699B"/>
    <w:rsid w:val="002B087A"/>
    <w:rsid w:val="002B2528"/>
    <w:rsid w:val="002B5831"/>
    <w:rsid w:val="002C0DB5"/>
    <w:rsid w:val="002C15E3"/>
    <w:rsid w:val="002C422E"/>
    <w:rsid w:val="002C4E80"/>
    <w:rsid w:val="002D2BC5"/>
    <w:rsid w:val="002D367B"/>
    <w:rsid w:val="002E1964"/>
    <w:rsid w:val="002F2A8F"/>
    <w:rsid w:val="00302964"/>
    <w:rsid w:val="003070E9"/>
    <w:rsid w:val="0031037B"/>
    <w:rsid w:val="00317CC1"/>
    <w:rsid w:val="003310E4"/>
    <w:rsid w:val="00334593"/>
    <w:rsid w:val="003446EE"/>
    <w:rsid w:val="00346A5F"/>
    <w:rsid w:val="0034781C"/>
    <w:rsid w:val="003541AB"/>
    <w:rsid w:val="00356CD6"/>
    <w:rsid w:val="003622C3"/>
    <w:rsid w:val="00365B55"/>
    <w:rsid w:val="0037044C"/>
    <w:rsid w:val="003706A5"/>
    <w:rsid w:val="00371FA8"/>
    <w:rsid w:val="00377D77"/>
    <w:rsid w:val="0038213F"/>
    <w:rsid w:val="0038723F"/>
    <w:rsid w:val="003963E6"/>
    <w:rsid w:val="0039774D"/>
    <w:rsid w:val="003A22DB"/>
    <w:rsid w:val="003A30CE"/>
    <w:rsid w:val="003A4FAE"/>
    <w:rsid w:val="003B62C5"/>
    <w:rsid w:val="003B7900"/>
    <w:rsid w:val="003C4E49"/>
    <w:rsid w:val="003F086A"/>
    <w:rsid w:val="003F5587"/>
    <w:rsid w:val="004064BA"/>
    <w:rsid w:val="00406EBE"/>
    <w:rsid w:val="004109F5"/>
    <w:rsid w:val="00413DB3"/>
    <w:rsid w:val="004166D3"/>
    <w:rsid w:val="00427419"/>
    <w:rsid w:val="00430103"/>
    <w:rsid w:val="004371F5"/>
    <w:rsid w:val="00442184"/>
    <w:rsid w:val="00442698"/>
    <w:rsid w:val="00453F21"/>
    <w:rsid w:val="00454D48"/>
    <w:rsid w:val="00456C47"/>
    <w:rsid w:val="004574A0"/>
    <w:rsid w:val="004742C4"/>
    <w:rsid w:val="0047672E"/>
    <w:rsid w:val="004778C8"/>
    <w:rsid w:val="00483BEC"/>
    <w:rsid w:val="00484A3B"/>
    <w:rsid w:val="00485A98"/>
    <w:rsid w:val="00486D0B"/>
    <w:rsid w:val="00491E18"/>
    <w:rsid w:val="00497794"/>
    <w:rsid w:val="00497D37"/>
    <w:rsid w:val="004A11E4"/>
    <w:rsid w:val="004A218C"/>
    <w:rsid w:val="004A43B3"/>
    <w:rsid w:val="004A6200"/>
    <w:rsid w:val="004B0527"/>
    <w:rsid w:val="004B1AD0"/>
    <w:rsid w:val="004B4438"/>
    <w:rsid w:val="004B7703"/>
    <w:rsid w:val="004E0423"/>
    <w:rsid w:val="004E0F2C"/>
    <w:rsid w:val="004F38B3"/>
    <w:rsid w:val="004F39BC"/>
    <w:rsid w:val="004F40BB"/>
    <w:rsid w:val="004F763F"/>
    <w:rsid w:val="0050043B"/>
    <w:rsid w:val="00502177"/>
    <w:rsid w:val="005028F5"/>
    <w:rsid w:val="00504074"/>
    <w:rsid w:val="0051030F"/>
    <w:rsid w:val="00510D29"/>
    <w:rsid w:val="00512E3D"/>
    <w:rsid w:val="00515394"/>
    <w:rsid w:val="005154A1"/>
    <w:rsid w:val="0051780F"/>
    <w:rsid w:val="00521BF9"/>
    <w:rsid w:val="00524F43"/>
    <w:rsid w:val="00525DC6"/>
    <w:rsid w:val="005278F0"/>
    <w:rsid w:val="00527915"/>
    <w:rsid w:val="00531A2C"/>
    <w:rsid w:val="00534CB4"/>
    <w:rsid w:val="00540E0F"/>
    <w:rsid w:val="00547B40"/>
    <w:rsid w:val="0055107C"/>
    <w:rsid w:val="005519EB"/>
    <w:rsid w:val="005524FF"/>
    <w:rsid w:val="00561E19"/>
    <w:rsid w:val="0057208C"/>
    <w:rsid w:val="005738FF"/>
    <w:rsid w:val="00574F78"/>
    <w:rsid w:val="00575F2C"/>
    <w:rsid w:val="0057772A"/>
    <w:rsid w:val="005818EB"/>
    <w:rsid w:val="00584D07"/>
    <w:rsid w:val="005925C5"/>
    <w:rsid w:val="005971B7"/>
    <w:rsid w:val="005A273B"/>
    <w:rsid w:val="005A2BA6"/>
    <w:rsid w:val="005B3F9C"/>
    <w:rsid w:val="005B5F22"/>
    <w:rsid w:val="005B79D6"/>
    <w:rsid w:val="005B7B5E"/>
    <w:rsid w:val="005C3733"/>
    <w:rsid w:val="005D0399"/>
    <w:rsid w:val="005D6167"/>
    <w:rsid w:val="005E00CE"/>
    <w:rsid w:val="005E13EA"/>
    <w:rsid w:val="005E2981"/>
    <w:rsid w:val="005F5204"/>
    <w:rsid w:val="005F6A62"/>
    <w:rsid w:val="006029C6"/>
    <w:rsid w:val="0060456C"/>
    <w:rsid w:val="00605538"/>
    <w:rsid w:val="00605F57"/>
    <w:rsid w:val="00606AEF"/>
    <w:rsid w:val="00606CF9"/>
    <w:rsid w:val="00607A02"/>
    <w:rsid w:val="00613EF4"/>
    <w:rsid w:val="006148AC"/>
    <w:rsid w:val="00625F46"/>
    <w:rsid w:val="00626ECE"/>
    <w:rsid w:val="00627440"/>
    <w:rsid w:val="00627F6B"/>
    <w:rsid w:val="00630EC7"/>
    <w:rsid w:val="00642CB0"/>
    <w:rsid w:val="0064694B"/>
    <w:rsid w:val="006522B9"/>
    <w:rsid w:val="00660369"/>
    <w:rsid w:val="00664A09"/>
    <w:rsid w:val="00666648"/>
    <w:rsid w:val="00673DF8"/>
    <w:rsid w:val="00674A6E"/>
    <w:rsid w:val="006758B6"/>
    <w:rsid w:val="00676023"/>
    <w:rsid w:val="0067613C"/>
    <w:rsid w:val="006761AA"/>
    <w:rsid w:val="006812E2"/>
    <w:rsid w:val="00685DAC"/>
    <w:rsid w:val="006869C3"/>
    <w:rsid w:val="0069299B"/>
    <w:rsid w:val="00693AC0"/>
    <w:rsid w:val="006950E0"/>
    <w:rsid w:val="006A0A8D"/>
    <w:rsid w:val="006C5CF1"/>
    <w:rsid w:val="006D1814"/>
    <w:rsid w:val="006D4D9A"/>
    <w:rsid w:val="006E3A2C"/>
    <w:rsid w:val="006E474C"/>
    <w:rsid w:val="006F1A14"/>
    <w:rsid w:val="00701A81"/>
    <w:rsid w:val="00702EA9"/>
    <w:rsid w:val="00703BFF"/>
    <w:rsid w:val="00706721"/>
    <w:rsid w:val="00707222"/>
    <w:rsid w:val="00710F85"/>
    <w:rsid w:val="00713388"/>
    <w:rsid w:val="0071677D"/>
    <w:rsid w:val="0072546E"/>
    <w:rsid w:val="00733970"/>
    <w:rsid w:val="007354A6"/>
    <w:rsid w:val="0074560A"/>
    <w:rsid w:val="00745CA9"/>
    <w:rsid w:val="00746A42"/>
    <w:rsid w:val="00765AA3"/>
    <w:rsid w:val="007661E0"/>
    <w:rsid w:val="00766C73"/>
    <w:rsid w:val="00770B5A"/>
    <w:rsid w:val="00773EFF"/>
    <w:rsid w:val="00777AFD"/>
    <w:rsid w:val="00777D4B"/>
    <w:rsid w:val="00782254"/>
    <w:rsid w:val="0078257F"/>
    <w:rsid w:val="007855B2"/>
    <w:rsid w:val="00790C1B"/>
    <w:rsid w:val="007A48F5"/>
    <w:rsid w:val="007A72F3"/>
    <w:rsid w:val="007B1B76"/>
    <w:rsid w:val="007B7CE1"/>
    <w:rsid w:val="007C2CC1"/>
    <w:rsid w:val="007C4832"/>
    <w:rsid w:val="007D470E"/>
    <w:rsid w:val="007D751C"/>
    <w:rsid w:val="007E2D8C"/>
    <w:rsid w:val="007E3476"/>
    <w:rsid w:val="007F6848"/>
    <w:rsid w:val="00800404"/>
    <w:rsid w:val="00803C4B"/>
    <w:rsid w:val="008056C0"/>
    <w:rsid w:val="008172C2"/>
    <w:rsid w:val="00822B89"/>
    <w:rsid w:val="008236E6"/>
    <w:rsid w:val="0082546D"/>
    <w:rsid w:val="008306CE"/>
    <w:rsid w:val="008313F6"/>
    <w:rsid w:val="00832678"/>
    <w:rsid w:val="00833793"/>
    <w:rsid w:val="00836658"/>
    <w:rsid w:val="00841B09"/>
    <w:rsid w:val="0084240F"/>
    <w:rsid w:val="00844A4E"/>
    <w:rsid w:val="00852C01"/>
    <w:rsid w:val="00853B6D"/>
    <w:rsid w:val="00860BDA"/>
    <w:rsid w:val="00861684"/>
    <w:rsid w:val="008622AC"/>
    <w:rsid w:val="0086589D"/>
    <w:rsid w:val="00873BE0"/>
    <w:rsid w:val="00873CA4"/>
    <w:rsid w:val="008741FF"/>
    <w:rsid w:val="008743A0"/>
    <w:rsid w:val="00875994"/>
    <w:rsid w:val="00876E12"/>
    <w:rsid w:val="00883784"/>
    <w:rsid w:val="00884E68"/>
    <w:rsid w:val="00887949"/>
    <w:rsid w:val="00893B87"/>
    <w:rsid w:val="00896841"/>
    <w:rsid w:val="008A0D34"/>
    <w:rsid w:val="008A3E51"/>
    <w:rsid w:val="008A641E"/>
    <w:rsid w:val="008B375C"/>
    <w:rsid w:val="008C015B"/>
    <w:rsid w:val="008C1F99"/>
    <w:rsid w:val="008C74C4"/>
    <w:rsid w:val="008C7E50"/>
    <w:rsid w:val="008D548E"/>
    <w:rsid w:val="008D5794"/>
    <w:rsid w:val="008D6FC1"/>
    <w:rsid w:val="008E1164"/>
    <w:rsid w:val="009007CE"/>
    <w:rsid w:val="00907BF7"/>
    <w:rsid w:val="00917CBB"/>
    <w:rsid w:val="00920694"/>
    <w:rsid w:val="0092797F"/>
    <w:rsid w:val="009308D5"/>
    <w:rsid w:val="00934CA9"/>
    <w:rsid w:val="0093653F"/>
    <w:rsid w:val="0094172B"/>
    <w:rsid w:val="00941BC2"/>
    <w:rsid w:val="00944037"/>
    <w:rsid w:val="00947C4A"/>
    <w:rsid w:val="009557EF"/>
    <w:rsid w:val="009573C4"/>
    <w:rsid w:val="0096251F"/>
    <w:rsid w:val="00962BA3"/>
    <w:rsid w:val="0098013F"/>
    <w:rsid w:val="00982F98"/>
    <w:rsid w:val="00983597"/>
    <w:rsid w:val="00983823"/>
    <w:rsid w:val="009909B0"/>
    <w:rsid w:val="00990B0C"/>
    <w:rsid w:val="009933F4"/>
    <w:rsid w:val="00993423"/>
    <w:rsid w:val="009A144E"/>
    <w:rsid w:val="009A2645"/>
    <w:rsid w:val="009A42FD"/>
    <w:rsid w:val="009A4B86"/>
    <w:rsid w:val="009A4BEE"/>
    <w:rsid w:val="009B2DA5"/>
    <w:rsid w:val="009B4E11"/>
    <w:rsid w:val="009C3689"/>
    <w:rsid w:val="009C7404"/>
    <w:rsid w:val="009E2CCD"/>
    <w:rsid w:val="009E5EDC"/>
    <w:rsid w:val="009E65F1"/>
    <w:rsid w:val="009F08B3"/>
    <w:rsid w:val="009F0DFA"/>
    <w:rsid w:val="009F3C6D"/>
    <w:rsid w:val="009F4A5D"/>
    <w:rsid w:val="009F75CF"/>
    <w:rsid w:val="00A01A9F"/>
    <w:rsid w:val="00A10055"/>
    <w:rsid w:val="00A13ADC"/>
    <w:rsid w:val="00A14641"/>
    <w:rsid w:val="00A20106"/>
    <w:rsid w:val="00A23277"/>
    <w:rsid w:val="00A279E1"/>
    <w:rsid w:val="00A338C0"/>
    <w:rsid w:val="00A33D98"/>
    <w:rsid w:val="00A33F8A"/>
    <w:rsid w:val="00A435ED"/>
    <w:rsid w:val="00A565E7"/>
    <w:rsid w:val="00A60E51"/>
    <w:rsid w:val="00A66708"/>
    <w:rsid w:val="00A675B3"/>
    <w:rsid w:val="00A7201D"/>
    <w:rsid w:val="00A72264"/>
    <w:rsid w:val="00A73A1D"/>
    <w:rsid w:val="00A77C00"/>
    <w:rsid w:val="00A84129"/>
    <w:rsid w:val="00A9148F"/>
    <w:rsid w:val="00AA1321"/>
    <w:rsid w:val="00AB299A"/>
    <w:rsid w:val="00AB454A"/>
    <w:rsid w:val="00AB62BF"/>
    <w:rsid w:val="00AB64DB"/>
    <w:rsid w:val="00AB6EAA"/>
    <w:rsid w:val="00AC4F08"/>
    <w:rsid w:val="00AC7730"/>
    <w:rsid w:val="00AD6769"/>
    <w:rsid w:val="00AD7775"/>
    <w:rsid w:val="00AE1675"/>
    <w:rsid w:val="00AE3B3A"/>
    <w:rsid w:val="00AE3F6B"/>
    <w:rsid w:val="00AE468E"/>
    <w:rsid w:val="00AF052C"/>
    <w:rsid w:val="00AF0B85"/>
    <w:rsid w:val="00AF21E0"/>
    <w:rsid w:val="00AF553C"/>
    <w:rsid w:val="00AF61AA"/>
    <w:rsid w:val="00AF68C9"/>
    <w:rsid w:val="00AF74EF"/>
    <w:rsid w:val="00B016AB"/>
    <w:rsid w:val="00B01FB7"/>
    <w:rsid w:val="00B029B2"/>
    <w:rsid w:val="00B22D9C"/>
    <w:rsid w:val="00B25E21"/>
    <w:rsid w:val="00B2600E"/>
    <w:rsid w:val="00B34DEA"/>
    <w:rsid w:val="00B358CD"/>
    <w:rsid w:val="00B44A49"/>
    <w:rsid w:val="00B44C25"/>
    <w:rsid w:val="00B44F35"/>
    <w:rsid w:val="00B47C0D"/>
    <w:rsid w:val="00B5479D"/>
    <w:rsid w:val="00B666E8"/>
    <w:rsid w:val="00B7380B"/>
    <w:rsid w:val="00B750A7"/>
    <w:rsid w:val="00B77615"/>
    <w:rsid w:val="00B801C1"/>
    <w:rsid w:val="00B83B37"/>
    <w:rsid w:val="00B86365"/>
    <w:rsid w:val="00B86971"/>
    <w:rsid w:val="00B9145E"/>
    <w:rsid w:val="00B91958"/>
    <w:rsid w:val="00B92CA2"/>
    <w:rsid w:val="00B93973"/>
    <w:rsid w:val="00B94958"/>
    <w:rsid w:val="00BA1BD4"/>
    <w:rsid w:val="00BB1EDB"/>
    <w:rsid w:val="00BB73E9"/>
    <w:rsid w:val="00BC0272"/>
    <w:rsid w:val="00BC343D"/>
    <w:rsid w:val="00BC5B21"/>
    <w:rsid w:val="00BD05EF"/>
    <w:rsid w:val="00BD43BE"/>
    <w:rsid w:val="00BD5676"/>
    <w:rsid w:val="00BE4D80"/>
    <w:rsid w:val="00BF07F6"/>
    <w:rsid w:val="00BF4126"/>
    <w:rsid w:val="00BF4C07"/>
    <w:rsid w:val="00C0035A"/>
    <w:rsid w:val="00C00F6C"/>
    <w:rsid w:val="00C031BF"/>
    <w:rsid w:val="00C048AC"/>
    <w:rsid w:val="00C109CA"/>
    <w:rsid w:val="00C110A4"/>
    <w:rsid w:val="00C14F6E"/>
    <w:rsid w:val="00C1549B"/>
    <w:rsid w:val="00C172FA"/>
    <w:rsid w:val="00C22DC1"/>
    <w:rsid w:val="00C244B9"/>
    <w:rsid w:val="00C2693D"/>
    <w:rsid w:val="00C5386A"/>
    <w:rsid w:val="00C5596E"/>
    <w:rsid w:val="00C609B7"/>
    <w:rsid w:val="00C635AA"/>
    <w:rsid w:val="00C80C54"/>
    <w:rsid w:val="00C83040"/>
    <w:rsid w:val="00C839F8"/>
    <w:rsid w:val="00C85170"/>
    <w:rsid w:val="00C911CC"/>
    <w:rsid w:val="00C93799"/>
    <w:rsid w:val="00CA37D5"/>
    <w:rsid w:val="00CA74C8"/>
    <w:rsid w:val="00CB1BE4"/>
    <w:rsid w:val="00CB2018"/>
    <w:rsid w:val="00CB343F"/>
    <w:rsid w:val="00CB5375"/>
    <w:rsid w:val="00CB567D"/>
    <w:rsid w:val="00CC5EBC"/>
    <w:rsid w:val="00CC67C2"/>
    <w:rsid w:val="00CE172D"/>
    <w:rsid w:val="00CE4A8F"/>
    <w:rsid w:val="00CE6002"/>
    <w:rsid w:val="00CE6CD9"/>
    <w:rsid w:val="00CF0084"/>
    <w:rsid w:val="00CF4175"/>
    <w:rsid w:val="00D00FF0"/>
    <w:rsid w:val="00D017BD"/>
    <w:rsid w:val="00D0285B"/>
    <w:rsid w:val="00D02B32"/>
    <w:rsid w:val="00D02E45"/>
    <w:rsid w:val="00D25471"/>
    <w:rsid w:val="00D313F9"/>
    <w:rsid w:val="00D3497F"/>
    <w:rsid w:val="00D36E0C"/>
    <w:rsid w:val="00D36F43"/>
    <w:rsid w:val="00D42DB4"/>
    <w:rsid w:val="00D5466C"/>
    <w:rsid w:val="00D56397"/>
    <w:rsid w:val="00D607B0"/>
    <w:rsid w:val="00D62D6A"/>
    <w:rsid w:val="00D757CE"/>
    <w:rsid w:val="00D805CD"/>
    <w:rsid w:val="00D807B6"/>
    <w:rsid w:val="00D82028"/>
    <w:rsid w:val="00D84204"/>
    <w:rsid w:val="00D86FF5"/>
    <w:rsid w:val="00D87A13"/>
    <w:rsid w:val="00D90BCC"/>
    <w:rsid w:val="00D92A2D"/>
    <w:rsid w:val="00D95761"/>
    <w:rsid w:val="00D9755E"/>
    <w:rsid w:val="00DA07B6"/>
    <w:rsid w:val="00DA1963"/>
    <w:rsid w:val="00DA4789"/>
    <w:rsid w:val="00DB206D"/>
    <w:rsid w:val="00DB4426"/>
    <w:rsid w:val="00DB443F"/>
    <w:rsid w:val="00DB6676"/>
    <w:rsid w:val="00DB6C72"/>
    <w:rsid w:val="00DB7EB8"/>
    <w:rsid w:val="00DC2046"/>
    <w:rsid w:val="00DC618D"/>
    <w:rsid w:val="00DD0358"/>
    <w:rsid w:val="00DD344D"/>
    <w:rsid w:val="00DD4D29"/>
    <w:rsid w:val="00DD6563"/>
    <w:rsid w:val="00DE1191"/>
    <w:rsid w:val="00DE18F9"/>
    <w:rsid w:val="00DE22C9"/>
    <w:rsid w:val="00DE773F"/>
    <w:rsid w:val="00DF0490"/>
    <w:rsid w:val="00DF276F"/>
    <w:rsid w:val="00E05EE8"/>
    <w:rsid w:val="00E11D19"/>
    <w:rsid w:val="00E11E6A"/>
    <w:rsid w:val="00E17A55"/>
    <w:rsid w:val="00E2119D"/>
    <w:rsid w:val="00E23137"/>
    <w:rsid w:val="00E239DC"/>
    <w:rsid w:val="00E24623"/>
    <w:rsid w:val="00E30551"/>
    <w:rsid w:val="00E450CA"/>
    <w:rsid w:val="00E50CDF"/>
    <w:rsid w:val="00E5125D"/>
    <w:rsid w:val="00E52B79"/>
    <w:rsid w:val="00E604CF"/>
    <w:rsid w:val="00E6055E"/>
    <w:rsid w:val="00E62B34"/>
    <w:rsid w:val="00E709B4"/>
    <w:rsid w:val="00E816F4"/>
    <w:rsid w:val="00E860D1"/>
    <w:rsid w:val="00E92C27"/>
    <w:rsid w:val="00EA0137"/>
    <w:rsid w:val="00EA0B5C"/>
    <w:rsid w:val="00EA4D76"/>
    <w:rsid w:val="00EA4F22"/>
    <w:rsid w:val="00EA63CD"/>
    <w:rsid w:val="00EA7326"/>
    <w:rsid w:val="00EB4CD2"/>
    <w:rsid w:val="00EB79B5"/>
    <w:rsid w:val="00EC1EED"/>
    <w:rsid w:val="00EC4ED2"/>
    <w:rsid w:val="00EC6320"/>
    <w:rsid w:val="00ED383C"/>
    <w:rsid w:val="00ED3B04"/>
    <w:rsid w:val="00ED75F8"/>
    <w:rsid w:val="00EE0FDD"/>
    <w:rsid w:val="00EE4C34"/>
    <w:rsid w:val="00EF2E8C"/>
    <w:rsid w:val="00EF2F7F"/>
    <w:rsid w:val="00F070AB"/>
    <w:rsid w:val="00F1067C"/>
    <w:rsid w:val="00F11870"/>
    <w:rsid w:val="00F14630"/>
    <w:rsid w:val="00F14A1C"/>
    <w:rsid w:val="00F20FD9"/>
    <w:rsid w:val="00F21665"/>
    <w:rsid w:val="00F22030"/>
    <w:rsid w:val="00F22380"/>
    <w:rsid w:val="00F22FBC"/>
    <w:rsid w:val="00F24FDC"/>
    <w:rsid w:val="00F30348"/>
    <w:rsid w:val="00F31431"/>
    <w:rsid w:val="00F33CE1"/>
    <w:rsid w:val="00F35B31"/>
    <w:rsid w:val="00F35B75"/>
    <w:rsid w:val="00F37F8C"/>
    <w:rsid w:val="00F41A64"/>
    <w:rsid w:val="00F42104"/>
    <w:rsid w:val="00F61ECF"/>
    <w:rsid w:val="00F63BEC"/>
    <w:rsid w:val="00F64CB6"/>
    <w:rsid w:val="00F670D0"/>
    <w:rsid w:val="00F741FA"/>
    <w:rsid w:val="00F749CE"/>
    <w:rsid w:val="00F916E2"/>
    <w:rsid w:val="00F932E8"/>
    <w:rsid w:val="00F95031"/>
    <w:rsid w:val="00F95F96"/>
    <w:rsid w:val="00FA0577"/>
    <w:rsid w:val="00FA10AE"/>
    <w:rsid w:val="00FA2F80"/>
    <w:rsid w:val="00FA4D5C"/>
    <w:rsid w:val="00FA4FED"/>
    <w:rsid w:val="00FA7254"/>
    <w:rsid w:val="00FA7C65"/>
    <w:rsid w:val="00FB51C4"/>
    <w:rsid w:val="00FB7530"/>
    <w:rsid w:val="00FC3CEF"/>
    <w:rsid w:val="00FD272A"/>
    <w:rsid w:val="00FD2927"/>
    <w:rsid w:val="00FD3E68"/>
    <w:rsid w:val="00FE1A98"/>
    <w:rsid w:val="00FE2AA7"/>
    <w:rsid w:val="00FE4AED"/>
    <w:rsid w:val="00FE5569"/>
    <w:rsid w:val="00FE6FB8"/>
    <w:rsid w:val="00FE7BFD"/>
    <w:rsid w:val="00FF0BD5"/>
    <w:rsid w:val="00FF1C9C"/>
    <w:rsid w:val="00FF20BC"/>
    <w:rsid w:val="00FF2C4A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BEBF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7B4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D1814"/>
    <w:pPr>
      <w:keepNext/>
      <w:jc w:val="center"/>
      <w:outlineLvl w:val="0"/>
    </w:pPr>
    <w:rPr>
      <w:rFonts w:cs="Courier New"/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36"/>
    </w:rPr>
  </w:style>
  <w:style w:type="paragraph" w:styleId="Nadpis4">
    <w:name w:val="heading 4"/>
    <w:basedOn w:val="Normln"/>
    <w:next w:val="Normln"/>
    <w:link w:val="Nadpis4Char"/>
    <w:qFormat/>
    <w:pPr>
      <w:keepNext/>
      <w:jc w:val="center"/>
      <w:outlineLvl w:val="3"/>
    </w:pPr>
    <w:rPr>
      <w:rFonts w:ascii="Garamond" w:hAnsi="Garamond" w:cs="Courier New"/>
      <w:u w:val="single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color w:val="FF000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Zkladntext2">
    <w:name w:val="Body Text 2"/>
    <w:basedOn w:val="Normln"/>
    <w:semiHidden/>
    <w:rPr>
      <w:b/>
    </w:rPr>
  </w:style>
  <w:style w:type="paragraph" w:styleId="Zkladntext3">
    <w:name w:val="Body Text 3"/>
    <w:basedOn w:val="Normln"/>
    <w:semiHidden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E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40E0F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rsid w:val="008D6FC1"/>
    <w:rPr>
      <w:rFonts w:ascii="Garamond" w:hAnsi="Garamond" w:cs="Courier New"/>
      <w:sz w:val="24"/>
      <w:szCs w:val="24"/>
      <w:u w:val="single"/>
    </w:rPr>
  </w:style>
  <w:style w:type="character" w:customStyle="1" w:styleId="Nadpis5Char">
    <w:name w:val="Nadpis 5 Char"/>
    <w:link w:val="Nadpis5"/>
    <w:rsid w:val="00AA1321"/>
    <w:rPr>
      <w:b/>
      <w:color w:val="FF0000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AA132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semiHidden/>
    <w:rsid w:val="00AA1321"/>
    <w:rPr>
      <w:sz w:val="24"/>
      <w:szCs w:val="24"/>
    </w:rPr>
  </w:style>
  <w:style w:type="character" w:customStyle="1" w:styleId="Nadpis2Char">
    <w:name w:val="Nadpis 2 Char"/>
    <w:link w:val="Nadpis2"/>
    <w:rsid w:val="00077A46"/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77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77A46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2848A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2848AC"/>
    <w:rPr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A144E"/>
    <w:pPr>
      <w:widowControl w:val="0"/>
      <w:suppressAutoHyphens/>
      <w:spacing w:before="280" w:after="119"/>
    </w:pPr>
    <w:rPr>
      <w:rFonts w:eastAsia="Tahom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9779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497794"/>
    <w:rPr>
      <w:sz w:val="24"/>
      <w:szCs w:val="24"/>
    </w:rPr>
  </w:style>
  <w:style w:type="character" w:customStyle="1" w:styleId="Nadpis1Char">
    <w:name w:val="Nadpis 1 Char"/>
    <w:link w:val="Nadpis1"/>
    <w:rsid w:val="006D1814"/>
    <w:rPr>
      <w:rFonts w:cs="Courier New"/>
      <w:b/>
      <w:bCs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1539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15394"/>
    <w:rPr>
      <w:sz w:val="24"/>
      <w:szCs w:val="24"/>
    </w:rPr>
  </w:style>
  <w:style w:type="paragraph" w:customStyle="1" w:styleId="HLAVICKA3BNAD">
    <w:name w:val="HLAVICKA 3B NAD"/>
    <w:basedOn w:val="Normln"/>
    <w:rsid w:val="00625F46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 w:line="288" w:lineRule="auto"/>
    </w:pPr>
    <w:rPr>
      <w:color w:val="000000"/>
      <w:sz w:val="20"/>
      <w:szCs w:val="20"/>
    </w:rPr>
  </w:style>
  <w:style w:type="paragraph" w:styleId="Bezmezer">
    <w:name w:val="No Spacing"/>
    <w:uiPriority w:val="1"/>
    <w:qFormat/>
    <w:rsid w:val="00625F46"/>
    <w:rPr>
      <w:sz w:val="24"/>
      <w:szCs w:val="24"/>
    </w:rPr>
  </w:style>
  <w:style w:type="paragraph" w:styleId="Odstavecseseznamem">
    <w:name w:val="List Paragraph"/>
    <w:basedOn w:val="Normln"/>
    <w:qFormat/>
    <w:rsid w:val="009F0DFA"/>
    <w:pPr>
      <w:ind w:left="708"/>
    </w:pPr>
  </w:style>
  <w:style w:type="character" w:styleId="Hypertextovodkaz">
    <w:name w:val="Hyperlink"/>
    <w:uiPriority w:val="99"/>
    <w:unhideWhenUsed/>
    <w:rsid w:val="00777AFD"/>
    <w:rPr>
      <w:color w:val="0000FF"/>
      <w:u w:val="single"/>
    </w:rPr>
  </w:style>
  <w:style w:type="character" w:styleId="Siln">
    <w:name w:val="Strong"/>
    <w:uiPriority w:val="22"/>
    <w:qFormat/>
    <w:rsid w:val="00790C1B"/>
    <w:rPr>
      <w:b/>
      <w:bCs/>
    </w:rPr>
  </w:style>
  <w:style w:type="paragraph" w:styleId="Textvbloku">
    <w:name w:val="Block Text"/>
    <w:basedOn w:val="Normln"/>
    <w:rsid w:val="006D1814"/>
    <w:pPr>
      <w:tabs>
        <w:tab w:val="left" w:pos="284"/>
      </w:tabs>
      <w:spacing w:line="240" w:lineRule="atLeast"/>
      <w:ind w:left="284" w:right="46" w:hanging="284"/>
      <w:jc w:val="both"/>
    </w:pPr>
    <w:rPr>
      <w:sz w:val="20"/>
      <w:szCs w:val="20"/>
    </w:rPr>
  </w:style>
  <w:style w:type="numbering" w:customStyle="1" w:styleId="Styl3">
    <w:name w:val="Styl3"/>
    <w:uiPriority w:val="99"/>
    <w:rsid w:val="006D1814"/>
    <w:pPr>
      <w:numPr>
        <w:numId w:val="22"/>
      </w:numPr>
    </w:pPr>
  </w:style>
  <w:style w:type="character" w:styleId="Odkaznakoment">
    <w:name w:val="annotation reference"/>
    <w:uiPriority w:val="99"/>
    <w:semiHidden/>
    <w:unhideWhenUsed/>
    <w:rsid w:val="00062A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2A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2A7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A7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A71"/>
    <w:rPr>
      <w:b/>
      <w:bCs/>
    </w:rPr>
  </w:style>
  <w:style w:type="paragraph" w:customStyle="1" w:styleId="AKFZFnormln">
    <w:name w:val="AKFZF_normální"/>
    <w:link w:val="AKFZFnormlnChar"/>
    <w:qFormat/>
    <w:rsid w:val="00C609B7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C609B7"/>
    <w:rPr>
      <w:rFonts w:ascii="Arial" w:eastAsia="Calibri" w:hAnsi="Arial" w:cs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semiHidden/>
    <w:rsid w:val="005F6A62"/>
    <w:rPr>
      <w:sz w:val="24"/>
      <w:szCs w:val="24"/>
    </w:rPr>
  </w:style>
  <w:style w:type="character" w:customStyle="1" w:styleId="data">
    <w:name w:val="data"/>
    <w:rsid w:val="001F73A5"/>
  </w:style>
  <w:style w:type="character" w:customStyle="1" w:styleId="text-center">
    <w:name w:val="text-center"/>
    <w:rsid w:val="00F91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6441">
          <w:marLeft w:val="0"/>
          <w:marRight w:val="5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2023-07-11T07:31:00Z</dcterms:created>
  <dcterms:modified xsi:type="dcterms:W3CDTF">2023-07-11T07:31:00Z</dcterms:modified>
</cp:coreProperties>
</file>